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17BD" w:rsidRDefault="00F0043A">
      <w:pPr>
        <w:spacing w:line="674" w:lineRule="exact"/>
        <w:ind w:left="140"/>
        <w:rPr>
          <w:sz w:val="56"/>
        </w:rPr>
      </w:pPr>
      <w:r>
        <w:rPr>
          <w:color w:val="5B9BD4"/>
          <w:sz w:val="56"/>
        </w:rPr>
        <w:t>Ashok Kumar K</w:t>
      </w:r>
    </w:p>
    <w:p w:rsidR="009117BD" w:rsidRDefault="00F0043A">
      <w:pPr>
        <w:pStyle w:val="BodyText"/>
        <w:spacing w:before="1"/>
        <w:ind w:left="0" w:firstLine="0"/>
        <w:rPr>
          <w:sz w:val="21"/>
        </w:rPr>
      </w:pP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251657728" behindDoc="1" locked="0" layoutInCell="1" allowOverlap="1">
                <wp:simplePos x="0" y="0"/>
                <wp:positionH relativeFrom="page">
                  <wp:posOffset>895985</wp:posOffset>
                </wp:positionH>
                <wp:positionV relativeFrom="paragraph">
                  <wp:posOffset>197485</wp:posOffset>
                </wp:positionV>
                <wp:extent cx="5981700" cy="0"/>
                <wp:effectExtent l="0" t="0" r="0" b="0"/>
                <wp:wrapTopAndBottom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81700" cy="0"/>
                        </a:xfrm>
                        <a:prstGeom prst="line">
                          <a:avLst/>
                        </a:prstGeom>
                        <a:noFill/>
                        <a:ln w="16764">
                          <a:solidFill>
                            <a:srgbClr val="5B9BD4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6" style="position:absolute;z-index:-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0.55pt,15.55pt" to="541.55pt,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" strokecolor="#5b9bd4" strokeweight="1.32pt">
                <w10:wrap type="topAndBottom" anchorx="page"/>
              </v:line>
            </w:pict>
          </mc:Fallback>
        </mc:AlternateContent>
      </w:r>
    </w:p>
    <w:p w:rsidR="009117BD" w:rsidRDefault="00F0043A">
      <w:pPr>
        <w:pStyle w:val="BodyText"/>
        <w:spacing w:before="152"/>
        <w:ind w:left="190" w:firstLine="0"/>
      </w:pPr>
      <w:r>
        <w:rPr>
          <w:color w:val="404040"/>
        </w:rPr>
        <w:t xml:space="preserve">+91 9944786528 | </w:t>
      </w:r>
      <w:hyperlink r:id="rId6">
        <w:r>
          <w:rPr>
            <w:color w:val="404040"/>
          </w:rPr>
          <w:t>ashokcom25@gmail.com</w:t>
        </w:r>
      </w:hyperlink>
    </w:p>
    <w:p w:rsidR="009117BD" w:rsidRDefault="009117BD">
      <w:pPr>
        <w:pStyle w:val="BodyText"/>
        <w:spacing w:before="4"/>
        <w:ind w:left="0" w:firstLine="0"/>
        <w:rPr>
          <w:sz w:val="26"/>
        </w:rPr>
      </w:pPr>
    </w:p>
    <w:p w:rsidR="009117BD" w:rsidRDefault="00F0043A">
      <w:pPr>
        <w:ind w:left="126"/>
        <w:rPr>
          <w:b/>
          <w:color w:val="252525"/>
        </w:rPr>
      </w:pPr>
      <w:r>
        <w:rPr>
          <w:b/>
          <w:color w:val="252525"/>
        </w:rPr>
        <w:t>TECHNICAL SALES ENGINEER | SEPTEMBER 2014 – APRIL 2019 ADVANTECH</w:t>
      </w:r>
    </w:p>
    <w:p w:rsidR="00F0043A" w:rsidRDefault="00F0043A">
      <w:pPr>
        <w:ind w:left="126"/>
        <w:rPr>
          <w:b/>
        </w:rPr>
      </w:pPr>
      <w:r>
        <w:rPr>
          <w:b/>
          <w:color w:val="252525"/>
        </w:rPr>
        <w:t>TEKION CLOUD(May 2019-Till Date)</w:t>
      </w:r>
    </w:p>
    <w:p w:rsidR="009117BD" w:rsidRDefault="009117BD">
      <w:pPr>
        <w:pStyle w:val="BodyText"/>
        <w:spacing w:before="10"/>
        <w:ind w:left="0" w:firstLine="0"/>
        <w:rPr>
          <w:b/>
          <w:sz w:val="26"/>
        </w:rPr>
      </w:pPr>
    </w:p>
    <w:p w:rsidR="009117BD" w:rsidRDefault="00F0043A">
      <w:pPr>
        <w:pStyle w:val="Heading1"/>
      </w:pPr>
      <w:r>
        <w:rPr>
          <w:color w:val="5B9BD4"/>
        </w:rPr>
        <w:t>Summary</w:t>
      </w:r>
    </w:p>
    <w:p w:rsidR="009117BD" w:rsidRDefault="00F0043A">
      <w:pPr>
        <w:pStyle w:val="BodyText"/>
        <w:spacing w:before="88" w:line="268" w:lineRule="auto"/>
        <w:ind w:left="495" w:right="247" w:hanging="10"/>
        <w:jc w:val="both"/>
      </w:pPr>
      <w:r w:rsidRPr="00F0043A">
        <w:rPr>
          <w:color w:val="404040"/>
          <w:highlight w:val="yellow"/>
        </w:rPr>
        <w:t>5+ years</w:t>
      </w:r>
      <w:r w:rsidRPr="00F0043A">
        <w:rPr>
          <w:color w:val="404040"/>
          <w:highlight w:val="yellow"/>
        </w:rPr>
        <w:t xml:space="preserve"> of experience in Sales, Marketing and Technical support. Solely responsible for Microsoft</w:t>
      </w:r>
      <w:r w:rsidRPr="00F0043A">
        <w:rPr>
          <w:color w:val="404040"/>
          <w:spacing w:val="-8"/>
          <w:highlight w:val="yellow"/>
        </w:rPr>
        <w:t xml:space="preserve"> </w:t>
      </w:r>
      <w:r w:rsidRPr="00F0043A">
        <w:rPr>
          <w:color w:val="404040"/>
          <w:highlight w:val="yellow"/>
        </w:rPr>
        <w:t>sales</w:t>
      </w:r>
      <w:r w:rsidRPr="00F0043A">
        <w:rPr>
          <w:color w:val="404040"/>
          <w:spacing w:val="-8"/>
          <w:highlight w:val="yellow"/>
        </w:rPr>
        <w:t xml:space="preserve"> </w:t>
      </w:r>
      <w:r w:rsidRPr="00F0043A">
        <w:rPr>
          <w:color w:val="404040"/>
          <w:highlight w:val="yellow"/>
        </w:rPr>
        <w:t>and</w:t>
      </w:r>
      <w:r w:rsidRPr="00F0043A">
        <w:rPr>
          <w:color w:val="404040"/>
          <w:spacing w:val="-9"/>
          <w:highlight w:val="yellow"/>
        </w:rPr>
        <w:t xml:space="preserve"> </w:t>
      </w:r>
      <w:r w:rsidRPr="00F0043A">
        <w:rPr>
          <w:color w:val="404040"/>
          <w:highlight w:val="yellow"/>
        </w:rPr>
        <w:t>distribution</w:t>
      </w:r>
      <w:r w:rsidRPr="00F0043A">
        <w:rPr>
          <w:color w:val="404040"/>
          <w:spacing w:val="-9"/>
          <w:highlight w:val="yellow"/>
        </w:rPr>
        <w:t xml:space="preserve"> </w:t>
      </w:r>
      <w:r w:rsidRPr="00F0043A">
        <w:rPr>
          <w:color w:val="404040"/>
          <w:highlight w:val="yellow"/>
        </w:rPr>
        <w:t>in</w:t>
      </w:r>
      <w:r w:rsidRPr="00F0043A">
        <w:rPr>
          <w:color w:val="404040"/>
          <w:spacing w:val="-10"/>
          <w:highlight w:val="yellow"/>
        </w:rPr>
        <w:t xml:space="preserve"> </w:t>
      </w:r>
      <w:r w:rsidRPr="00F0043A">
        <w:rPr>
          <w:color w:val="404040"/>
          <w:highlight w:val="yellow"/>
        </w:rPr>
        <w:t>Advantech</w:t>
      </w:r>
      <w:r w:rsidRPr="00F0043A">
        <w:rPr>
          <w:color w:val="404040"/>
          <w:spacing w:val="-8"/>
          <w:highlight w:val="yellow"/>
        </w:rPr>
        <w:t xml:space="preserve"> </w:t>
      </w:r>
      <w:r w:rsidRPr="00F0043A">
        <w:rPr>
          <w:color w:val="404040"/>
          <w:highlight w:val="yellow"/>
        </w:rPr>
        <w:t>India.</w:t>
      </w:r>
      <w:r w:rsidRPr="00F0043A">
        <w:rPr>
          <w:color w:val="404040"/>
          <w:spacing w:val="-9"/>
          <w:highlight w:val="yellow"/>
        </w:rPr>
        <w:t xml:space="preserve"> </w:t>
      </w:r>
      <w:r w:rsidRPr="00F0043A">
        <w:rPr>
          <w:color w:val="404040"/>
          <w:highlight w:val="yellow"/>
        </w:rPr>
        <w:t>Expert</w:t>
      </w:r>
      <w:r w:rsidRPr="00F0043A">
        <w:rPr>
          <w:color w:val="404040"/>
          <w:spacing w:val="-7"/>
          <w:highlight w:val="yellow"/>
        </w:rPr>
        <w:t xml:space="preserve"> </w:t>
      </w:r>
      <w:r w:rsidRPr="00F0043A">
        <w:rPr>
          <w:color w:val="404040"/>
          <w:highlight w:val="yellow"/>
        </w:rPr>
        <w:t>in</w:t>
      </w:r>
      <w:r w:rsidRPr="00F0043A">
        <w:rPr>
          <w:color w:val="404040"/>
          <w:spacing w:val="-10"/>
          <w:highlight w:val="yellow"/>
        </w:rPr>
        <w:t xml:space="preserve"> </w:t>
      </w:r>
      <w:r w:rsidRPr="00F0043A">
        <w:rPr>
          <w:color w:val="404040"/>
          <w:highlight w:val="yellow"/>
        </w:rPr>
        <w:t>IT</w:t>
      </w:r>
      <w:r w:rsidRPr="00F0043A">
        <w:rPr>
          <w:color w:val="404040"/>
          <w:spacing w:val="-8"/>
          <w:highlight w:val="yellow"/>
        </w:rPr>
        <w:t xml:space="preserve"> </w:t>
      </w:r>
      <w:r w:rsidRPr="00F0043A">
        <w:rPr>
          <w:color w:val="404040"/>
          <w:highlight w:val="yellow"/>
        </w:rPr>
        <w:t>hardware,</w:t>
      </w:r>
      <w:r w:rsidRPr="00F0043A">
        <w:rPr>
          <w:color w:val="404040"/>
          <w:spacing w:val="-7"/>
          <w:highlight w:val="yellow"/>
        </w:rPr>
        <w:t xml:space="preserve"> </w:t>
      </w:r>
      <w:r w:rsidRPr="00F0043A">
        <w:rPr>
          <w:color w:val="404040"/>
          <w:highlight w:val="yellow"/>
        </w:rPr>
        <w:t>IoT</w:t>
      </w:r>
      <w:r w:rsidRPr="00F0043A">
        <w:rPr>
          <w:color w:val="404040"/>
          <w:spacing w:val="-8"/>
          <w:highlight w:val="yellow"/>
        </w:rPr>
        <w:t xml:space="preserve"> </w:t>
      </w:r>
      <w:r w:rsidRPr="00F0043A">
        <w:rPr>
          <w:color w:val="404040"/>
          <w:highlight w:val="yellow"/>
        </w:rPr>
        <w:t>Solutions</w:t>
      </w:r>
      <w:r w:rsidRPr="00F0043A">
        <w:rPr>
          <w:color w:val="404040"/>
          <w:spacing w:val="-9"/>
          <w:highlight w:val="yellow"/>
        </w:rPr>
        <w:t xml:space="preserve"> </w:t>
      </w:r>
      <w:r w:rsidRPr="00F0043A">
        <w:rPr>
          <w:color w:val="404040"/>
          <w:highlight w:val="yellow"/>
        </w:rPr>
        <w:t>and</w:t>
      </w:r>
      <w:r w:rsidRPr="00F0043A">
        <w:rPr>
          <w:color w:val="404040"/>
          <w:spacing w:val="-9"/>
          <w:highlight w:val="yellow"/>
        </w:rPr>
        <w:t xml:space="preserve"> </w:t>
      </w:r>
      <w:r w:rsidRPr="00F0043A">
        <w:rPr>
          <w:color w:val="404040"/>
          <w:highlight w:val="yellow"/>
        </w:rPr>
        <w:t>customer relationship</w:t>
      </w:r>
      <w:r w:rsidRPr="00F0043A">
        <w:rPr>
          <w:color w:val="404040"/>
          <w:spacing w:val="-4"/>
          <w:highlight w:val="yellow"/>
        </w:rPr>
        <w:t xml:space="preserve"> </w:t>
      </w:r>
      <w:r w:rsidRPr="00F0043A">
        <w:rPr>
          <w:color w:val="404040"/>
          <w:highlight w:val="yellow"/>
        </w:rPr>
        <w:t>management.</w:t>
      </w:r>
    </w:p>
    <w:p w:rsidR="009117BD" w:rsidRDefault="009117BD">
      <w:pPr>
        <w:pStyle w:val="BodyText"/>
        <w:ind w:left="0" w:firstLine="0"/>
      </w:pPr>
    </w:p>
    <w:p w:rsidR="009117BD" w:rsidRDefault="009117BD">
      <w:pPr>
        <w:pStyle w:val="BodyText"/>
        <w:spacing w:before="5"/>
        <w:ind w:left="0" w:firstLine="0"/>
        <w:rPr>
          <w:sz w:val="24"/>
        </w:rPr>
      </w:pPr>
    </w:p>
    <w:p w:rsidR="009117BD" w:rsidRDefault="00F0043A">
      <w:pPr>
        <w:pStyle w:val="Heading1"/>
        <w:spacing w:before="1"/>
      </w:pPr>
      <w:r>
        <w:rPr>
          <w:color w:val="5B9BD4"/>
        </w:rPr>
        <w:t>Roles and Responsibilitie</w:t>
      </w:r>
      <w:r>
        <w:rPr>
          <w:color w:val="5B9BD4"/>
        </w:rPr>
        <w:t>s</w:t>
      </w:r>
    </w:p>
    <w:p w:rsidR="009117BD" w:rsidRDefault="00F0043A">
      <w:pPr>
        <w:pStyle w:val="ListParagraph"/>
        <w:numPr>
          <w:ilvl w:val="0"/>
          <w:numId w:val="1"/>
        </w:numPr>
        <w:tabs>
          <w:tab w:val="left" w:pos="845"/>
          <w:tab w:val="left" w:pos="846"/>
        </w:tabs>
        <w:spacing w:before="135" w:line="268" w:lineRule="auto"/>
        <w:ind w:right="252"/>
      </w:pPr>
      <w:r>
        <w:rPr>
          <w:color w:val="404040"/>
        </w:rPr>
        <w:t>Sole owner of B2B Microsoft sales in Advantech which includes sales of license, Azure and office365.</w:t>
      </w:r>
    </w:p>
    <w:p w:rsidR="009117BD" w:rsidRPr="00F0043A" w:rsidRDefault="00F0043A">
      <w:pPr>
        <w:pStyle w:val="ListParagraph"/>
        <w:numPr>
          <w:ilvl w:val="0"/>
          <w:numId w:val="1"/>
        </w:numPr>
        <w:tabs>
          <w:tab w:val="left" w:pos="845"/>
          <w:tab w:val="left" w:pos="846"/>
        </w:tabs>
        <w:spacing w:before="54"/>
        <w:rPr>
          <w:highlight w:val="yellow"/>
        </w:rPr>
      </w:pPr>
      <w:r w:rsidRPr="00F0043A">
        <w:rPr>
          <w:color w:val="404040"/>
          <w:highlight w:val="yellow"/>
        </w:rPr>
        <w:t>Leading a 6-member technical team and is responsible for project</w:t>
      </w:r>
      <w:r w:rsidRPr="00F0043A">
        <w:rPr>
          <w:color w:val="404040"/>
          <w:spacing w:val="-9"/>
          <w:highlight w:val="yellow"/>
        </w:rPr>
        <w:t xml:space="preserve"> </w:t>
      </w:r>
      <w:r w:rsidRPr="00F0043A">
        <w:rPr>
          <w:color w:val="404040"/>
          <w:highlight w:val="yellow"/>
        </w:rPr>
        <w:t>delivery.</w:t>
      </w:r>
    </w:p>
    <w:p w:rsidR="009117BD" w:rsidRPr="00F0043A" w:rsidRDefault="00F0043A">
      <w:pPr>
        <w:pStyle w:val="ListParagraph"/>
        <w:numPr>
          <w:ilvl w:val="0"/>
          <w:numId w:val="1"/>
        </w:numPr>
        <w:tabs>
          <w:tab w:val="left" w:pos="845"/>
          <w:tab w:val="left" w:pos="846"/>
        </w:tabs>
        <w:spacing w:line="268" w:lineRule="auto"/>
        <w:ind w:right="250"/>
        <w:rPr>
          <w:highlight w:val="yellow"/>
        </w:rPr>
      </w:pPr>
      <w:r w:rsidRPr="00F0043A">
        <w:rPr>
          <w:color w:val="404040"/>
          <w:highlight w:val="yellow"/>
        </w:rPr>
        <w:t>Responsible for meeting channel partners, system integrators, Corporate customers and Key Accounts</w:t>
      </w:r>
    </w:p>
    <w:p w:rsidR="009117BD" w:rsidRPr="00F0043A" w:rsidRDefault="00F0043A">
      <w:pPr>
        <w:pStyle w:val="ListParagraph"/>
        <w:numPr>
          <w:ilvl w:val="0"/>
          <w:numId w:val="1"/>
        </w:numPr>
        <w:tabs>
          <w:tab w:val="left" w:pos="845"/>
          <w:tab w:val="left" w:pos="846"/>
        </w:tabs>
        <w:spacing w:before="29"/>
        <w:rPr>
          <w:highlight w:val="yellow"/>
        </w:rPr>
      </w:pPr>
      <w:r>
        <w:rPr>
          <w:color w:val="404040"/>
          <w:highlight w:val="yellow"/>
        </w:rPr>
        <w:t>Representing the company in IO</w:t>
      </w:r>
      <w:r w:rsidRPr="00F0043A">
        <w:rPr>
          <w:color w:val="404040"/>
          <w:highlight w:val="yellow"/>
        </w:rPr>
        <w:t>T events and identifying target</w:t>
      </w:r>
      <w:r w:rsidRPr="00F0043A">
        <w:rPr>
          <w:color w:val="404040"/>
          <w:spacing w:val="-10"/>
          <w:highlight w:val="yellow"/>
        </w:rPr>
        <w:t xml:space="preserve"> </w:t>
      </w:r>
      <w:r w:rsidRPr="00F0043A">
        <w:rPr>
          <w:color w:val="404040"/>
          <w:highlight w:val="yellow"/>
        </w:rPr>
        <w:t>companies</w:t>
      </w:r>
    </w:p>
    <w:p w:rsidR="009117BD" w:rsidRDefault="00F0043A">
      <w:pPr>
        <w:pStyle w:val="ListParagraph"/>
        <w:numPr>
          <w:ilvl w:val="0"/>
          <w:numId w:val="1"/>
        </w:numPr>
        <w:tabs>
          <w:tab w:val="left" w:pos="845"/>
          <w:tab w:val="left" w:pos="846"/>
        </w:tabs>
        <w:spacing w:before="61" w:line="268" w:lineRule="auto"/>
        <w:ind w:right="254"/>
      </w:pPr>
      <w:r>
        <w:rPr>
          <w:color w:val="404040"/>
        </w:rPr>
        <w:t>Marketing our products to the target companies using EDM, including client specific E</w:t>
      </w:r>
      <w:r>
        <w:rPr>
          <w:color w:val="404040"/>
        </w:rPr>
        <w:t>DM preparation.</w:t>
      </w:r>
    </w:p>
    <w:p w:rsidR="009117BD" w:rsidRPr="00F0043A" w:rsidRDefault="00F0043A">
      <w:pPr>
        <w:pStyle w:val="ListParagraph"/>
        <w:numPr>
          <w:ilvl w:val="0"/>
          <w:numId w:val="1"/>
        </w:numPr>
        <w:tabs>
          <w:tab w:val="left" w:pos="845"/>
          <w:tab w:val="left" w:pos="846"/>
          <w:tab w:val="left" w:pos="8061"/>
        </w:tabs>
        <w:spacing w:before="30" w:line="268" w:lineRule="auto"/>
        <w:ind w:right="1239"/>
        <w:rPr>
          <w:highlight w:val="yellow"/>
        </w:rPr>
      </w:pPr>
      <w:r w:rsidRPr="00F0043A">
        <w:rPr>
          <w:color w:val="404040"/>
          <w:highlight w:val="yellow"/>
        </w:rPr>
        <w:t>Responsible for sales and support of</w:t>
      </w:r>
      <w:r w:rsidRPr="00F0043A">
        <w:rPr>
          <w:color w:val="404040"/>
          <w:spacing w:val="-3"/>
          <w:highlight w:val="yellow"/>
        </w:rPr>
        <w:t xml:space="preserve"> </w:t>
      </w:r>
      <w:r w:rsidRPr="00F0043A">
        <w:rPr>
          <w:color w:val="404040"/>
          <w:highlight w:val="yellow"/>
        </w:rPr>
        <w:t>Industrial</w:t>
      </w:r>
      <w:r w:rsidRPr="00F0043A">
        <w:rPr>
          <w:color w:val="404040"/>
          <w:spacing w:val="-1"/>
          <w:highlight w:val="yellow"/>
        </w:rPr>
        <w:t xml:space="preserve"> </w:t>
      </w:r>
      <w:r w:rsidRPr="00F0043A">
        <w:rPr>
          <w:color w:val="404040"/>
          <w:highlight w:val="yellow"/>
        </w:rPr>
        <w:t>computers/Servers/HPC/Thin</w:t>
      </w:r>
      <w:r w:rsidRPr="00F0043A">
        <w:rPr>
          <w:color w:val="404040"/>
          <w:highlight w:val="yellow"/>
        </w:rPr>
        <w:tab/>
      </w:r>
      <w:r w:rsidRPr="00F0043A">
        <w:rPr>
          <w:color w:val="404040"/>
          <w:spacing w:val="-4"/>
          <w:highlight w:val="yellow"/>
        </w:rPr>
        <w:t xml:space="preserve">PC’s/ </w:t>
      </w:r>
      <w:r w:rsidRPr="00F0043A">
        <w:rPr>
          <w:color w:val="404040"/>
          <w:highlight w:val="yellow"/>
        </w:rPr>
        <w:t>Firewall/routers/SDWAN.</w:t>
      </w:r>
    </w:p>
    <w:p w:rsidR="009117BD" w:rsidRDefault="00F0043A">
      <w:pPr>
        <w:pStyle w:val="ListParagraph"/>
        <w:numPr>
          <w:ilvl w:val="0"/>
          <w:numId w:val="1"/>
        </w:numPr>
        <w:tabs>
          <w:tab w:val="left" w:pos="845"/>
          <w:tab w:val="left" w:pos="846"/>
        </w:tabs>
        <w:spacing w:before="27"/>
      </w:pPr>
      <w:r w:rsidRPr="00F0043A">
        <w:rPr>
          <w:color w:val="404040"/>
          <w:highlight w:val="yellow"/>
        </w:rPr>
        <w:t>Interacting with the client, sending quotation, negotiating and following up till</w:t>
      </w:r>
      <w:r w:rsidRPr="00F0043A">
        <w:rPr>
          <w:color w:val="404040"/>
          <w:spacing w:val="-22"/>
          <w:highlight w:val="yellow"/>
        </w:rPr>
        <w:t xml:space="preserve"> </w:t>
      </w:r>
      <w:r w:rsidRPr="00F0043A">
        <w:rPr>
          <w:color w:val="404040"/>
          <w:highlight w:val="yellow"/>
        </w:rPr>
        <w:t>delivery</w:t>
      </w:r>
      <w:r>
        <w:rPr>
          <w:color w:val="404040"/>
        </w:rPr>
        <w:t>.</w:t>
      </w:r>
    </w:p>
    <w:p w:rsidR="009117BD" w:rsidRDefault="00F0043A">
      <w:pPr>
        <w:pStyle w:val="ListParagraph"/>
        <w:numPr>
          <w:ilvl w:val="0"/>
          <w:numId w:val="1"/>
        </w:numPr>
        <w:tabs>
          <w:tab w:val="left" w:pos="845"/>
          <w:tab w:val="left" w:pos="846"/>
        </w:tabs>
      </w:pPr>
      <w:r>
        <w:rPr>
          <w:color w:val="404040"/>
        </w:rPr>
        <w:t>Finding the right ECO partner, devising sol</w:t>
      </w:r>
      <w:r>
        <w:rPr>
          <w:color w:val="404040"/>
        </w:rPr>
        <w:t>utions together and target the end</w:t>
      </w:r>
      <w:r>
        <w:rPr>
          <w:color w:val="404040"/>
          <w:spacing w:val="-25"/>
        </w:rPr>
        <w:t xml:space="preserve"> </w:t>
      </w:r>
      <w:r>
        <w:rPr>
          <w:color w:val="404040"/>
        </w:rPr>
        <w:t>customer.</w:t>
      </w:r>
    </w:p>
    <w:p w:rsidR="009117BD" w:rsidRDefault="00F0043A">
      <w:pPr>
        <w:pStyle w:val="ListParagraph"/>
        <w:numPr>
          <w:ilvl w:val="0"/>
          <w:numId w:val="1"/>
        </w:numPr>
        <w:tabs>
          <w:tab w:val="left" w:pos="845"/>
          <w:tab w:val="left" w:pos="846"/>
        </w:tabs>
        <w:spacing w:before="63"/>
      </w:pPr>
      <w:r>
        <w:rPr>
          <w:color w:val="404040"/>
        </w:rPr>
        <w:t>Social Media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advertising</w:t>
      </w:r>
    </w:p>
    <w:p w:rsidR="009117BD" w:rsidRPr="00F0043A" w:rsidRDefault="00F0043A">
      <w:pPr>
        <w:pStyle w:val="ListParagraph"/>
        <w:numPr>
          <w:ilvl w:val="0"/>
          <w:numId w:val="1"/>
        </w:numPr>
        <w:tabs>
          <w:tab w:val="left" w:pos="845"/>
          <w:tab w:val="left" w:pos="846"/>
        </w:tabs>
        <w:rPr>
          <w:highlight w:val="yellow"/>
        </w:rPr>
      </w:pPr>
      <w:r w:rsidRPr="00F0043A">
        <w:rPr>
          <w:color w:val="404040"/>
          <w:highlight w:val="yellow"/>
        </w:rPr>
        <w:t>Cold Calling and Lead</w:t>
      </w:r>
      <w:r w:rsidRPr="00F0043A">
        <w:rPr>
          <w:color w:val="404040"/>
          <w:spacing w:val="-4"/>
          <w:highlight w:val="yellow"/>
        </w:rPr>
        <w:t xml:space="preserve"> </w:t>
      </w:r>
      <w:r w:rsidRPr="00F0043A">
        <w:rPr>
          <w:color w:val="404040"/>
          <w:highlight w:val="yellow"/>
        </w:rPr>
        <w:t>Generation.</w:t>
      </w:r>
    </w:p>
    <w:p w:rsidR="009117BD" w:rsidRDefault="00F0043A">
      <w:pPr>
        <w:pStyle w:val="ListParagraph"/>
        <w:numPr>
          <w:ilvl w:val="0"/>
          <w:numId w:val="1"/>
        </w:numPr>
        <w:tabs>
          <w:tab w:val="left" w:pos="845"/>
          <w:tab w:val="left" w:pos="846"/>
        </w:tabs>
        <w:spacing w:before="63" w:line="268" w:lineRule="auto"/>
        <w:ind w:right="251"/>
      </w:pPr>
      <w:r>
        <w:rPr>
          <w:color w:val="404040"/>
        </w:rPr>
        <w:t>Attending</w:t>
      </w:r>
      <w:r>
        <w:rPr>
          <w:color w:val="404040"/>
          <w:spacing w:val="-5"/>
        </w:rPr>
        <w:t xml:space="preserve"> </w:t>
      </w:r>
      <w:r>
        <w:rPr>
          <w:color w:val="404040"/>
        </w:rPr>
        <w:t>sales</w:t>
      </w:r>
      <w:r>
        <w:rPr>
          <w:color w:val="404040"/>
          <w:spacing w:val="-6"/>
        </w:rPr>
        <w:t xml:space="preserve"> </w:t>
      </w:r>
      <w:r>
        <w:rPr>
          <w:color w:val="404040"/>
        </w:rPr>
        <w:t>meetings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and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report</w:t>
      </w:r>
      <w:r>
        <w:rPr>
          <w:color w:val="404040"/>
          <w:spacing w:val="-5"/>
        </w:rPr>
        <w:t xml:space="preserve"> </w:t>
      </w:r>
      <w:r>
        <w:rPr>
          <w:color w:val="404040"/>
        </w:rPr>
        <w:t>periodically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about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the</w:t>
      </w:r>
      <w:r>
        <w:rPr>
          <w:color w:val="404040"/>
          <w:spacing w:val="-9"/>
        </w:rPr>
        <w:t xml:space="preserve"> </w:t>
      </w:r>
      <w:r>
        <w:rPr>
          <w:color w:val="404040"/>
        </w:rPr>
        <w:t>market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feedback,</w:t>
      </w:r>
      <w:r>
        <w:rPr>
          <w:color w:val="404040"/>
          <w:spacing w:val="-5"/>
        </w:rPr>
        <w:t xml:space="preserve"> </w:t>
      </w:r>
      <w:r>
        <w:rPr>
          <w:color w:val="404040"/>
        </w:rPr>
        <w:t>opportunities</w:t>
      </w:r>
      <w:r>
        <w:rPr>
          <w:color w:val="404040"/>
          <w:spacing w:val="-6"/>
        </w:rPr>
        <w:t xml:space="preserve"> </w:t>
      </w:r>
      <w:r>
        <w:rPr>
          <w:color w:val="404040"/>
        </w:rPr>
        <w:t>in</w:t>
      </w:r>
      <w:r>
        <w:rPr>
          <w:color w:val="404040"/>
          <w:spacing w:val="-7"/>
        </w:rPr>
        <w:t xml:space="preserve"> </w:t>
      </w:r>
      <w:r>
        <w:rPr>
          <w:color w:val="404040"/>
        </w:rPr>
        <w:t>the pipeline and new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initiatives.</w:t>
      </w:r>
    </w:p>
    <w:p w:rsidR="009117BD" w:rsidRDefault="00F0043A">
      <w:pPr>
        <w:pStyle w:val="ListParagraph"/>
        <w:numPr>
          <w:ilvl w:val="0"/>
          <w:numId w:val="1"/>
        </w:numPr>
        <w:tabs>
          <w:tab w:val="left" w:pos="845"/>
          <w:tab w:val="left" w:pos="846"/>
        </w:tabs>
        <w:spacing w:before="52"/>
      </w:pPr>
      <w:r>
        <w:rPr>
          <w:color w:val="404040"/>
        </w:rPr>
        <w:t>Covering areas – Mainly on South India, based project requirement, need to cover other</w:t>
      </w:r>
      <w:r>
        <w:rPr>
          <w:color w:val="404040"/>
          <w:spacing w:val="-19"/>
        </w:rPr>
        <w:t xml:space="preserve"> </w:t>
      </w:r>
      <w:r>
        <w:rPr>
          <w:color w:val="404040"/>
        </w:rPr>
        <w:t>regions.</w:t>
      </w:r>
    </w:p>
    <w:p w:rsidR="009117BD" w:rsidRDefault="00F0043A">
      <w:pPr>
        <w:pStyle w:val="ListParagraph"/>
        <w:numPr>
          <w:ilvl w:val="0"/>
          <w:numId w:val="1"/>
        </w:numPr>
        <w:tabs>
          <w:tab w:val="left" w:pos="845"/>
          <w:tab w:val="left" w:pos="846"/>
        </w:tabs>
        <w:spacing w:before="86"/>
      </w:pPr>
      <w:r>
        <w:rPr>
          <w:color w:val="404040"/>
        </w:rPr>
        <w:t>Experience in CRM and ERP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systems.</w:t>
      </w:r>
    </w:p>
    <w:p w:rsidR="009117BD" w:rsidRDefault="00F0043A">
      <w:pPr>
        <w:pStyle w:val="ListParagraph"/>
        <w:numPr>
          <w:ilvl w:val="0"/>
          <w:numId w:val="1"/>
        </w:numPr>
        <w:tabs>
          <w:tab w:val="left" w:pos="845"/>
          <w:tab w:val="left" w:pos="846"/>
        </w:tabs>
      </w:pPr>
      <w:r>
        <w:rPr>
          <w:color w:val="404040"/>
        </w:rPr>
        <w:t>Pre and Post technical</w:t>
      </w:r>
      <w:r>
        <w:rPr>
          <w:color w:val="404040"/>
          <w:spacing w:val="-8"/>
        </w:rPr>
        <w:t xml:space="preserve"> </w:t>
      </w:r>
      <w:r>
        <w:rPr>
          <w:color w:val="404040"/>
        </w:rPr>
        <w:t>support.</w:t>
      </w:r>
    </w:p>
    <w:p w:rsidR="009117BD" w:rsidRDefault="009117BD">
      <w:pPr>
        <w:pStyle w:val="BodyText"/>
        <w:ind w:left="0" w:firstLine="0"/>
        <w:rPr>
          <w:sz w:val="26"/>
        </w:rPr>
      </w:pPr>
    </w:p>
    <w:p w:rsidR="009117BD" w:rsidRDefault="009117BD">
      <w:pPr>
        <w:pStyle w:val="BodyText"/>
        <w:spacing w:before="6"/>
        <w:ind w:left="0" w:firstLine="0"/>
        <w:rPr>
          <w:sz w:val="21"/>
        </w:rPr>
      </w:pPr>
    </w:p>
    <w:p w:rsidR="009117BD" w:rsidRDefault="00F0043A">
      <w:pPr>
        <w:pStyle w:val="Heading1"/>
      </w:pPr>
      <w:r>
        <w:rPr>
          <w:color w:val="5B9BD4"/>
        </w:rPr>
        <w:t>Achievements</w:t>
      </w:r>
    </w:p>
    <w:p w:rsidR="009117BD" w:rsidRDefault="00F0043A">
      <w:pPr>
        <w:pStyle w:val="ListParagraph"/>
        <w:numPr>
          <w:ilvl w:val="0"/>
          <w:numId w:val="1"/>
        </w:numPr>
        <w:tabs>
          <w:tab w:val="left" w:pos="845"/>
          <w:tab w:val="left" w:pos="846"/>
        </w:tabs>
        <w:spacing w:before="135"/>
      </w:pPr>
      <w:r>
        <w:rPr>
          <w:b/>
          <w:color w:val="404040"/>
        </w:rPr>
        <w:t xml:space="preserve">100% Quota </w:t>
      </w:r>
      <w:r>
        <w:rPr>
          <w:color w:val="404040"/>
        </w:rPr>
        <w:t>achievement in Microsoft sales for two consecutive</w:t>
      </w:r>
      <w:r>
        <w:rPr>
          <w:color w:val="404040"/>
          <w:spacing w:val="-5"/>
        </w:rPr>
        <w:t xml:space="preserve"> </w:t>
      </w:r>
      <w:r>
        <w:rPr>
          <w:color w:val="404040"/>
        </w:rPr>
        <w:t>years.</w:t>
      </w:r>
    </w:p>
    <w:p w:rsidR="009117BD" w:rsidRDefault="00F0043A">
      <w:pPr>
        <w:pStyle w:val="ListParagraph"/>
        <w:numPr>
          <w:ilvl w:val="0"/>
          <w:numId w:val="1"/>
        </w:numPr>
        <w:tabs>
          <w:tab w:val="left" w:pos="845"/>
          <w:tab w:val="left" w:pos="846"/>
        </w:tabs>
      </w:pPr>
      <w:r>
        <w:rPr>
          <w:color w:val="404040"/>
        </w:rPr>
        <w:t xml:space="preserve">Generated business from </w:t>
      </w:r>
      <w:r>
        <w:rPr>
          <w:b/>
          <w:color w:val="404040"/>
        </w:rPr>
        <w:t xml:space="preserve">60+ new corporate </w:t>
      </w:r>
      <w:r>
        <w:rPr>
          <w:color w:val="404040"/>
        </w:rPr>
        <w:t>customers, most of which are recurring</w:t>
      </w:r>
      <w:r>
        <w:rPr>
          <w:color w:val="404040"/>
          <w:spacing w:val="-17"/>
        </w:rPr>
        <w:t xml:space="preserve"> </w:t>
      </w:r>
      <w:r>
        <w:rPr>
          <w:color w:val="404040"/>
        </w:rPr>
        <w:t>accounts.</w:t>
      </w:r>
    </w:p>
    <w:p w:rsidR="009117BD" w:rsidRDefault="00F0043A">
      <w:pPr>
        <w:pStyle w:val="ListParagraph"/>
        <w:numPr>
          <w:ilvl w:val="0"/>
          <w:numId w:val="1"/>
        </w:numPr>
        <w:tabs>
          <w:tab w:val="left" w:pos="845"/>
          <w:tab w:val="left" w:pos="846"/>
        </w:tabs>
        <w:spacing w:before="63" w:line="268" w:lineRule="auto"/>
        <w:ind w:right="250"/>
      </w:pPr>
      <w:r>
        <w:rPr>
          <w:color w:val="404040"/>
        </w:rPr>
        <w:t xml:space="preserve">Competed for </w:t>
      </w:r>
      <w:r>
        <w:rPr>
          <w:b/>
          <w:color w:val="404040"/>
        </w:rPr>
        <w:t xml:space="preserve">government tenders </w:t>
      </w:r>
      <w:r>
        <w:rPr>
          <w:color w:val="404040"/>
        </w:rPr>
        <w:t>and won West Bengal, Jaipur and Telangana smart city projects (2K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units)</w:t>
      </w:r>
    </w:p>
    <w:p w:rsidR="009117BD" w:rsidRDefault="00F0043A">
      <w:pPr>
        <w:pStyle w:val="ListParagraph"/>
        <w:numPr>
          <w:ilvl w:val="0"/>
          <w:numId w:val="1"/>
        </w:numPr>
        <w:tabs>
          <w:tab w:val="left" w:pos="845"/>
          <w:tab w:val="left" w:pos="846"/>
        </w:tabs>
        <w:spacing w:before="27"/>
      </w:pPr>
      <w:r>
        <w:rPr>
          <w:color w:val="404040"/>
        </w:rPr>
        <w:t>Represented Advantech India in IoT Conference held in Taiwan</w:t>
      </w:r>
      <w:r>
        <w:rPr>
          <w:color w:val="404040"/>
        </w:rPr>
        <w:t xml:space="preserve"> (2016 &amp;</w:t>
      </w:r>
      <w:r>
        <w:rPr>
          <w:color w:val="404040"/>
          <w:spacing w:val="-14"/>
        </w:rPr>
        <w:t xml:space="preserve"> </w:t>
      </w:r>
      <w:r>
        <w:rPr>
          <w:color w:val="404040"/>
        </w:rPr>
        <w:t>2018)</w:t>
      </w:r>
    </w:p>
    <w:p w:rsidR="009117BD" w:rsidRDefault="009117BD">
      <w:pPr>
        <w:sectPr w:rsidR="009117BD">
          <w:type w:val="continuous"/>
          <w:pgSz w:w="12240" w:h="15840"/>
          <w:pgMar w:top="1500" w:right="1180" w:bottom="280" w:left="1300" w:header="720" w:footer="720" w:gutter="0"/>
          <w:cols w:space="720"/>
        </w:sectPr>
      </w:pPr>
    </w:p>
    <w:p w:rsidR="009117BD" w:rsidRDefault="00F0043A">
      <w:pPr>
        <w:pStyle w:val="ListParagraph"/>
        <w:numPr>
          <w:ilvl w:val="0"/>
          <w:numId w:val="1"/>
        </w:numPr>
        <w:tabs>
          <w:tab w:val="left" w:pos="845"/>
          <w:tab w:val="left" w:pos="846"/>
        </w:tabs>
        <w:spacing w:before="70"/>
      </w:pPr>
      <w:r>
        <w:rPr>
          <w:color w:val="404040"/>
        </w:rPr>
        <w:lastRenderedPageBreak/>
        <w:t>Advantech Advanced Certified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Engineer</w:t>
      </w:r>
    </w:p>
    <w:p w:rsidR="009117BD" w:rsidRDefault="00F0043A">
      <w:pPr>
        <w:pStyle w:val="ListParagraph"/>
        <w:numPr>
          <w:ilvl w:val="0"/>
          <w:numId w:val="1"/>
        </w:numPr>
        <w:tabs>
          <w:tab w:val="left" w:pos="845"/>
          <w:tab w:val="left" w:pos="846"/>
        </w:tabs>
        <w:spacing w:before="62"/>
      </w:pPr>
      <w:r>
        <w:rPr>
          <w:color w:val="404040"/>
        </w:rPr>
        <w:t>Target achiever award for the year 2016 &amp;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2017</w:t>
      </w:r>
    </w:p>
    <w:p w:rsidR="009117BD" w:rsidRDefault="009117BD">
      <w:pPr>
        <w:pStyle w:val="BodyText"/>
        <w:ind w:left="0" w:firstLine="0"/>
        <w:rPr>
          <w:sz w:val="26"/>
        </w:rPr>
      </w:pPr>
    </w:p>
    <w:p w:rsidR="009117BD" w:rsidRDefault="009117BD">
      <w:pPr>
        <w:pStyle w:val="BodyText"/>
        <w:spacing w:before="1"/>
        <w:ind w:left="0" w:firstLine="0"/>
        <w:rPr>
          <w:sz w:val="21"/>
        </w:rPr>
      </w:pPr>
    </w:p>
    <w:p w:rsidR="009117BD" w:rsidRDefault="00F0043A">
      <w:pPr>
        <w:pStyle w:val="Heading1"/>
      </w:pPr>
      <w:r>
        <w:rPr>
          <w:color w:val="5B9BD4"/>
        </w:rPr>
        <w:t>Technical Purview</w:t>
      </w:r>
    </w:p>
    <w:p w:rsidR="009117BD" w:rsidRPr="00F0043A" w:rsidRDefault="00F0043A">
      <w:pPr>
        <w:pStyle w:val="ListParagraph"/>
        <w:numPr>
          <w:ilvl w:val="0"/>
          <w:numId w:val="1"/>
        </w:numPr>
        <w:tabs>
          <w:tab w:val="left" w:pos="845"/>
          <w:tab w:val="left" w:pos="846"/>
        </w:tabs>
        <w:spacing w:before="135"/>
        <w:rPr>
          <w:highlight w:val="yellow"/>
        </w:rPr>
      </w:pPr>
      <w:r w:rsidRPr="00F0043A">
        <w:rPr>
          <w:color w:val="404040"/>
          <w:highlight w:val="yellow"/>
        </w:rPr>
        <w:t>Knowledge on WISE/ Azure /AWS Cloud and IoT Products &amp;</w:t>
      </w:r>
      <w:r w:rsidRPr="00F0043A">
        <w:rPr>
          <w:color w:val="404040"/>
          <w:spacing w:val="-14"/>
          <w:highlight w:val="yellow"/>
        </w:rPr>
        <w:t xml:space="preserve"> </w:t>
      </w:r>
      <w:r w:rsidRPr="00F0043A">
        <w:rPr>
          <w:color w:val="404040"/>
          <w:highlight w:val="yellow"/>
        </w:rPr>
        <w:t>solutions.</w:t>
      </w:r>
    </w:p>
    <w:p w:rsidR="009117BD" w:rsidRPr="00F0043A" w:rsidRDefault="00F0043A">
      <w:pPr>
        <w:pStyle w:val="ListParagraph"/>
        <w:numPr>
          <w:ilvl w:val="0"/>
          <w:numId w:val="1"/>
        </w:numPr>
        <w:tabs>
          <w:tab w:val="left" w:pos="845"/>
          <w:tab w:val="left" w:pos="846"/>
        </w:tabs>
        <w:spacing w:before="63"/>
        <w:rPr>
          <w:highlight w:val="yellow"/>
        </w:rPr>
      </w:pPr>
      <w:r w:rsidRPr="00F0043A">
        <w:rPr>
          <w:color w:val="404040"/>
          <w:highlight w:val="yellow"/>
        </w:rPr>
        <w:t>Knowledge on Digital Signage player, surveillance, Remote management &amp;</w:t>
      </w:r>
      <w:r w:rsidRPr="00F0043A">
        <w:rPr>
          <w:color w:val="404040"/>
          <w:spacing w:val="-13"/>
          <w:highlight w:val="yellow"/>
        </w:rPr>
        <w:t xml:space="preserve"> </w:t>
      </w:r>
      <w:r w:rsidRPr="00F0043A">
        <w:rPr>
          <w:color w:val="404040"/>
          <w:highlight w:val="yellow"/>
        </w:rPr>
        <w:t>Monitoring.</w:t>
      </w:r>
    </w:p>
    <w:p w:rsidR="009117BD" w:rsidRPr="00F0043A" w:rsidRDefault="00F0043A">
      <w:pPr>
        <w:pStyle w:val="ListParagraph"/>
        <w:numPr>
          <w:ilvl w:val="0"/>
          <w:numId w:val="1"/>
        </w:numPr>
        <w:tabs>
          <w:tab w:val="left" w:pos="845"/>
          <w:tab w:val="left" w:pos="846"/>
        </w:tabs>
        <w:spacing w:before="111" w:line="266" w:lineRule="auto"/>
        <w:ind w:left="860" w:right="112" w:hanging="375"/>
        <w:rPr>
          <w:highlight w:val="yellow"/>
        </w:rPr>
      </w:pPr>
      <w:r w:rsidRPr="00F0043A">
        <w:rPr>
          <w:color w:val="404040"/>
          <w:highlight w:val="yellow"/>
        </w:rPr>
        <w:t>Knowledge on HMI/Panel PC/SCADA/Embedded PC/Thin</w:t>
      </w:r>
      <w:r w:rsidRPr="00F0043A">
        <w:rPr>
          <w:color w:val="404040"/>
          <w:spacing w:val="4"/>
          <w:highlight w:val="yellow"/>
        </w:rPr>
        <w:t xml:space="preserve"> </w:t>
      </w:r>
      <w:r w:rsidRPr="00F0043A">
        <w:rPr>
          <w:color w:val="404040"/>
          <w:highlight w:val="yellow"/>
        </w:rPr>
        <w:t>Computers/Firewall</w:t>
      </w:r>
      <w:r w:rsidRPr="00F0043A">
        <w:rPr>
          <w:color w:val="404040"/>
          <w:spacing w:val="12"/>
          <w:highlight w:val="yellow"/>
        </w:rPr>
        <w:t xml:space="preserve"> </w:t>
      </w:r>
      <w:r w:rsidRPr="00F0043A">
        <w:rPr>
          <w:color w:val="404040"/>
          <w:highlight w:val="yellow"/>
        </w:rPr>
        <w:t>system/SDWAN</w:t>
      </w:r>
      <w:r w:rsidRPr="00F0043A">
        <w:rPr>
          <w:color w:val="404040"/>
          <w:spacing w:val="20"/>
          <w:highlight w:val="yellow"/>
        </w:rPr>
        <w:t xml:space="preserve"> </w:t>
      </w:r>
      <w:r w:rsidRPr="00F0043A">
        <w:rPr>
          <w:noProof/>
          <w:color w:val="404040"/>
          <w:spacing w:val="20"/>
          <w:position w:val="-5"/>
          <w:highlight w:val="yellow"/>
          <w:lang w:val="en-IN" w:eastAsia="en-IN" w:bidi="ar-SA"/>
        </w:rPr>
        <w:drawing>
          <wp:inline distT="0" distB="0" distL="0" distR="0" wp14:anchorId="69AFCC84" wp14:editId="1845C49D">
            <wp:extent cx="176783" cy="185927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6783" cy="18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0043A">
        <w:rPr>
          <w:rFonts w:ascii="Times New Roman" w:hAnsi="Times New Roman"/>
          <w:color w:val="404040"/>
          <w:spacing w:val="20"/>
          <w:position w:val="-5"/>
          <w:highlight w:val="yellow"/>
        </w:rPr>
        <w:t xml:space="preserve"> </w:t>
      </w:r>
      <w:r w:rsidRPr="00F0043A">
        <w:rPr>
          <w:color w:val="404040"/>
          <w:highlight w:val="yellow"/>
        </w:rPr>
        <w:t>Knowledge on Windows XP/7/8/10, Linux and Embedded</w:t>
      </w:r>
      <w:r w:rsidRPr="00F0043A">
        <w:rPr>
          <w:color w:val="404040"/>
          <w:spacing w:val="-9"/>
          <w:highlight w:val="yellow"/>
        </w:rPr>
        <w:t xml:space="preserve"> </w:t>
      </w:r>
      <w:r w:rsidRPr="00F0043A">
        <w:rPr>
          <w:color w:val="404040"/>
          <w:highlight w:val="yellow"/>
        </w:rPr>
        <w:t>image.</w:t>
      </w:r>
    </w:p>
    <w:p w:rsidR="009117BD" w:rsidRDefault="009117BD">
      <w:pPr>
        <w:pStyle w:val="BodyText"/>
        <w:ind w:left="0" w:firstLine="0"/>
      </w:pPr>
    </w:p>
    <w:p w:rsidR="009117BD" w:rsidRDefault="009117BD">
      <w:pPr>
        <w:pStyle w:val="BodyText"/>
        <w:ind w:left="0" w:firstLine="0"/>
      </w:pPr>
    </w:p>
    <w:p w:rsidR="009117BD" w:rsidRDefault="00F0043A">
      <w:pPr>
        <w:pStyle w:val="Heading1"/>
        <w:spacing w:before="1"/>
      </w:pPr>
      <w:r>
        <w:rPr>
          <w:color w:val="5B9BD4"/>
        </w:rPr>
        <w:t>Sales – Product Details</w:t>
      </w:r>
    </w:p>
    <w:p w:rsidR="009117BD" w:rsidRDefault="00F0043A">
      <w:pPr>
        <w:pStyle w:val="BodyText"/>
        <w:spacing w:before="89"/>
        <w:ind w:left="140" w:firstLine="0"/>
        <w:jc w:val="both"/>
      </w:pPr>
      <w:r>
        <w:rPr>
          <w:color w:val="404040"/>
        </w:rPr>
        <w:t>Involv</w:t>
      </w:r>
      <w:r>
        <w:rPr>
          <w:color w:val="404040"/>
        </w:rPr>
        <w:t>ed in the sales of the following products</w:t>
      </w:r>
    </w:p>
    <w:p w:rsidR="009117BD" w:rsidRDefault="00F0043A">
      <w:pPr>
        <w:pStyle w:val="ListParagraph"/>
        <w:numPr>
          <w:ilvl w:val="0"/>
          <w:numId w:val="1"/>
        </w:numPr>
        <w:tabs>
          <w:tab w:val="left" w:pos="846"/>
        </w:tabs>
        <w:spacing w:before="135" w:line="268" w:lineRule="auto"/>
        <w:ind w:right="250"/>
        <w:jc w:val="both"/>
      </w:pPr>
      <w:r>
        <w:rPr>
          <w:color w:val="404040"/>
        </w:rPr>
        <w:t>Hardware sales – IPCs, Servers, HPC, Thin Client PCs, Industrial Automation Products, Retail Computers, Industrial tablets, Network Switches, Firewalls, SD-WAN, RAM, HDD and Computer Peripherals.</w:t>
      </w:r>
    </w:p>
    <w:p w:rsidR="009117BD" w:rsidRDefault="00F0043A">
      <w:pPr>
        <w:pStyle w:val="ListParagraph"/>
        <w:numPr>
          <w:ilvl w:val="0"/>
          <w:numId w:val="1"/>
        </w:numPr>
        <w:tabs>
          <w:tab w:val="left" w:pos="846"/>
        </w:tabs>
        <w:spacing w:before="53" w:line="271" w:lineRule="auto"/>
        <w:ind w:right="248"/>
        <w:jc w:val="both"/>
      </w:pPr>
      <w:r>
        <w:rPr>
          <w:color w:val="404040"/>
        </w:rPr>
        <w:t>Software sales – W</w:t>
      </w:r>
      <w:r>
        <w:rPr>
          <w:color w:val="404040"/>
        </w:rPr>
        <w:t>indows license, McAfee embedded control, Acronics backup and recovery</w:t>
      </w:r>
      <w:r>
        <w:rPr>
          <w:color w:val="404040"/>
          <w:spacing w:val="-34"/>
        </w:rPr>
        <w:t xml:space="preserve"> </w:t>
      </w:r>
      <w:r>
        <w:rPr>
          <w:color w:val="404040"/>
        </w:rPr>
        <w:t>and SUSI – hardware monitoring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software</w:t>
      </w:r>
    </w:p>
    <w:p w:rsidR="009117BD" w:rsidRDefault="009117BD">
      <w:pPr>
        <w:pStyle w:val="BodyText"/>
        <w:ind w:left="0" w:firstLine="0"/>
      </w:pPr>
    </w:p>
    <w:p w:rsidR="009117BD" w:rsidRDefault="009117BD">
      <w:pPr>
        <w:pStyle w:val="BodyText"/>
        <w:spacing w:before="1"/>
        <w:ind w:left="0" w:firstLine="0"/>
        <w:rPr>
          <w:sz w:val="24"/>
        </w:rPr>
      </w:pPr>
    </w:p>
    <w:p w:rsidR="009117BD" w:rsidRDefault="00F0043A">
      <w:pPr>
        <w:pStyle w:val="Heading1"/>
      </w:pPr>
      <w:r>
        <w:rPr>
          <w:color w:val="5B9BD4"/>
        </w:rPr>
        <w:t>Personal Information</w:t>
      </w:r>
    </w:p>
    <w:p w:rsidR="009117BD" w:rsidRDefault="009117BD">
      <w:pPr>
        <w:pStyle w:val="BodyText"/>
        <w:spacing w:before="7"/>
        <w:ind w:left="0" w:firstLine="0"/>
        <w:rPr>
          <w:sz w:val="5"/>
        </w:rPr>
      </w:pPr>
    </w:p>
    <w:tbl>
      <w:tblPr>
        <w:tblW w:w="0" w:type="auto"/>
        <w:tblInd w:w="66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04"/>
        <w:gridCol w:w="5552"/>
      </w:tblGrid>
      <w:tr w:rsidR="009117BD">
        <w:trPr>
          <w:trHeight w:val="243"/>
        </w:trPr>
        <w:tc>
          <w:tcPr>
            <w:tcW w:w="1904" w:type="dxa"/>
          </w:tcPr>
          <w:p w:rsidR="009117BD" w:rsidRDefault="00F0043A">
            <w:pPr>
              <w:pStyle w:val="TableParagraph"/>
              <w:spacing w:line="203" w:lineRule="exact"/>
              <w:ind w:left="200"/>
              <w:rPr>
                <w:sz w:val="20"/>
              </w:rPr>
            </w:pPr>
            <w:r>
              <w:rPr>
                <w:color w:val="404040"/>
                <w:sz w:val="20"/>
              </w:rPr>
              <w:t>Date of birth</w:t>
            </w:r>
          </w:p>
        </w:tc>
        <w:tc>
          <w:tcPr>
            <w:tcW w:w="5552" w:type="dxa"/>
          </w:tcPr>
          <w:p w:rsidR="009117BD" w:rsidRDefault="00F0043A">
            <w:pPr>
              <w:pStyle w:val="TableParagraph"/>
              <w:spacing w:line="203" w:lineRule="exact"/>
              <w:rPr>
                <w:sz w:val="20"/>
              </w:rPr>
            </w:pPr>
            <w:r>
              <w:rPr>
                <w:color w:val="404040"/>
                <w:sz w:val="20"/>
              </w:rPr>
              <w:t>: 04.09.1990</w:t>
            </w:r>
          </w:p>
        </w:tc>
      </w:tr>
      <w:tr w:rsidR="009117BD">
        <w:trPr>
          <w:trHeight w:val="314"/>
        </w:trPr>
        <w:tc>
          <w:tcPr>
            <w:tcW w:w="1904" w:type="dxa"/>
          </w:tcPr>
          <w:p w:rsidR="009117BD" w:rsidRDefault="00F0043A">
            <w:pPr>
              <w:pStyle w:val="TableParagraph"/>
              <w:spacing w:before="3"/>
              <w:ind w:left="200"/>
              <w:rPr>
                <w:sz w:val="20"/>
              </w:rPr>
            </w:pPr>
            <w:r>
              <w:rPr>
                <w:color w:val="404040"/>
                <w:sz w:val="20"/>
              </w:rPr>
              <w:t>Nationality</w:t>
            </w:r>
          </w:p>
        </w:tc>
        <w:tc>
          <w:tcPr>
            <w:tcW w:w="5552" w:type="dxa"/>
          </w:tcPr>
          <w:p w:rsidR="009117BD" w:rsidRDefault="00F0043A">
            <w:pPr>
              <w:pStyle w:val="TableParagraph"/>
              <w:spacing w:before="3"/>
              <w:rPr>
                <w:sz w:val="20"/>
              </w:rPr>
            </w:pPr>
            <w:r>
              <w:rPr>
                <w:color w:val="404040"/>
                <w:sz w:val="20"/>
              </w:rPr>
              <w:t>: Indian</w:t>
            </w:r>
          </w:p>
        </w:tc>
      </w:tr>
      <w:tr w:rsidR="009117BD">
        <w:trPr>
          <w:trHeight w:val="341"/>
        </w:trPr>
        <w:tc>
          <w:tcPr>
            <w:tcW w:w="1904" w:type="dxa"/>
          </w:tcPr>
          <w:p w:rsidR="009117BD" w:rsidRDefault="00F0043A">
            <w:pPr>
              <w:pStyle w:val="TableParagraph"/>
              <w:spacing w:before="29"/>
              <w:ind w:left="202"/>
              <w:rPr>
                <w:sz w:val="20"/>
              </w:rPr>
            </w:pPr>
            <w:r>
              <w:rPr>
                <w:color w:val="404040"/>
                <w:sz w:val="20"/>
              </w:rPr>
              <w:t>Father’s Name</w:t>
            </w:r>
          </w:p>
        </w:tc>
        <w:tc>
          <w:tcPr>
            <w:tcW w:w="5552" w:type="dxa"/>
          </w:tcPr>
          <w:p w:rsidR="009117BD" w:rsidRDefault="00F0043A">
            <w:pPr>
              <w:pStyle w:val="TableParagraph"/>
              <w:spacing w:before="29"/>
              <w:rPr>
                <w:sz w:val="20"/>
              </w:rPr>
            </w:pPr>
            <w:r>
              <w:rPr>
                <w:color w:val="404040"/>
                <w:sz w:val="20"/>
              </w:rPr>
              <w:t>: Kanagaraj</w:t>
            </w:r>
          </w:p>
        </w:tc>
      </w:tr>
      <w:tr w:rsidR="009117BD">
        <w:trPr>
          <w:trHeight w:val="327"/>
        </w:trPr>
        <w:tc>
          <w:tcPr>
            <w:tcW w:w="1904" w:type="dxa"/>
          </w:tcPr>
          <w:p w:rsidR="009117BD" w:rsidRDefault="00F0043A">
            <w:pPr>
              <w:pStyle w:val="TableParagraph"/>
              <w:spacing w:before="31"/>
              <w:ind w:left="200"/>
              <w:rPr>
                <w:sz w:val="20"/>
              </w:rPr>
            </w:pPr>
            <w:r>
              <w:rPr>
                <w:color w:val="404040"/>
                <w:sz w:val="20"/>
              </w:rPr>
              <w:t>Mother’s name</w:t>
            </w:r>
          </w:p>
        </w:tc>
        <w:tc>
          <w:tcPr>
            <w:tcW w:w="5552" w:type="dxa"/>
          </w:tcPr>
          <w:p w:rsidR="009117BD" w:rsidRDefault="00F0043A">
            <w:pPr>
              <w:pStyle w:val="TableParagraph"/>
              <w:spacing w:before="31"/>
              <w:rPr>
                <w:sz w:val="20"/>
              </w:rPr>
            </w:pPr>
            <w:r>
              <w:rPr>
                <w:color w:val="404040"/>
                <w:sz w:val="20"/>
              </w:rPr>
              <w:t>: Kasthuri</w:t>
            </w:r>
          </w:p>
        </w:tc>
      </w:tr>
      <w:tr w:rsidR="009117BD">
        <w:trPr>
          <w:trHeight w:val="272"/>
        </w:trPr>
        <w:tc>
          <w:tcPr>
            <w:tcW w:w="1904" w:type="dxa"/>
          </w:tcPr>
          <w:p w:rsidR="009117BD" w:rsidRDefault="00F0043A">
            <w:pPr>
              <w:pStyle w:val="TableParagraph"/>
              <w:spacing w:before="32" w:line="220" w:lineRule="exact"/>
              <w:ind w:left="200"/>
              <w:rPr>
                <w:sz w:val="20"/>
              </w:rPr>
            </w:pPr>
            <w:r>
              <w:rPr>
                <w:color w:val="404040"/>
                <w:sz w:val="20"/>
              </w:rPr>
              <w:t>Address</w:t>
            </w:r>
          </w:p>
        </w:tc>
        <w:tc>
          <w:tcPr>
            <w:tcW w:w="5552" w:type="dxa"/>
          </w:tcPr>
          <w:p w:rsidR="009117BD" w:rsidRDefault="00F0043A">
            <w:pPr>
              <w:pStyle w:val="TableParagraph"/>
              <w:spacing w:before="32" w:line="220" w:lineRule="exact"/>
              <w:rPr>
                <w:sz w:val="20"/>
              </w:rPr>
            </w:pPr>
            <w:r>
              <w:rPr>
                <w:color w:val="404040"/>
                <w:sz w:val="20"/>
              </w:rPr>
              <w:t>: No 432/A, 24</w:t>
            </w:r>
            <w:r>
              <w:rPr>
                <w:color w:val="404040"/>
                <w:sz w:val="20"/>
                <w:vertAlign w:val="superscript"/>
              </w:rPr>
              <w:t>th</w:t>
            </w:r>
            <w:r>
              <w:rPr>
                <w:color w:val="404040"/>
                <w:sz w:val="20"/>
              </w:rPr>
              <w:t xml:space="preserve"> cross, Near to HSR Club, Banglore – 560102.</w:t>
            </w:r>
          </w:p>
        </w:tc>
      </w:tr>
    </w:tbl>
    <w:p w:rsidR="009117BD" w:rsidRDefault="00F0043A">
      <w:pPr>
        <w:spacing w:before="50"/>
        <w:ind w:left="903"/>
        <w:rPr>
          <w:b/>
          <w:sz w:val="20"/>
        </w:rPr>
      </w:pPr>
      <w:r>
        <w:rPr>
          <w:color w:val="404040"/>
          <w:sz w:val="20"/>
        </w:rPr>
        <w:t xml:space="preserve">Educational Qualification : </w:t>
      </w:r>
      <w:r>
        <w:rPr>
          <w:b/>
          <w:color w:val="404040"/>
          <w:sz w:val="20"/>
        </w:rPr>
        <w:t>M</w:t>
      </w:r>
      <w:r>
        <w:rPr>
          <w:color w:val="404040"/>
          <w:sz w:val="20"/>
        </w:rPr>
        <w:t>.</w:t>
      </w:r>
      <w:r>
        <w:rPr>
          <w:b/>
          <w:color w:val="404040"/>
          <w:sz w:val="20"/>
        </w:rPr>
        <w:t>Tech. – Communication Systems -8.24 - (2012-2014)</w:t>
      </w:r>
    </w:p>
    <w:p w:rsidR="009117BD" w:rsidRDefault="00F0043A">
      <w:pPr>
        <w:tabs>
          <w:tab w:val="left" w:pos="3020"/>
        </w:tabs>
        <w:spacing w:before="112"/>
        <w:ind w:left="860"/>
        <w:rPr>
          <w:sz w:val="20"/>
        </w:rPr>
      </w:pPr>
      <w:r>
        <w:rPr>
          <w:color w:val="404040"/>
          <w:sz w:val="20"/>
        </w:rPr>
        <w:t>Hobbies</w:t>
      </w:r>
      <w:r>
        <w:rPr>
          <w:color w:val="404040"/>
          <w:sz w:val="20"/>
        </w:rPr>
        <w:tab/>
        <w:t>: Cricket,</w:t>
      </w:r>
      <w:r>
        <w:rPr>
          <w:color w:val="404040"/>
          <w:spacing w:val="-2"/>
          <w:sz w:val="20"/>
        </w:rPr>
        <w:t xml:space="preserve"> </w:t>
      </w:r>
      <w:r>
        <w:rPr>
          <w:color w:val="404040"/>
          <w:sz w:val="20"/>
        </w:rPr>
        <w:t>su-do-ku</w:t>
      </w:r>
    </w:p>
    <w:p w:rsidR="009117BD" w:rsidRDefault="00F0043A">
      <w:pPr>
        <w:tabs>
          <w:tab w:val="left" w:pos="3020"/>
        </w:tabs>
        <w:spacing w:before="111"/>
        <w:ind w:left="860"/>
        <w:rPr>
          <w:sz w:val="20"/>
        </w:rPr>
      </w:pPr>
      <w:r>
        <w:rPr>
          <w:color w:val="404040"/>
          <w:sz w:val="20"/>
        </w:rPr>
        <w:t>Linguistic</w:t>
      </w:r>
      <w:r>
        <w:rPr>
          <w:color w:val="404040"/>
          <w:spacing w:val="-4"/>
          <w:sz w:val="20"/>
        </w:rPr>
        <w:t xml:space="preserve"> </w:t>
      </w:r>
      <w:r>
        <w:rPr>
          <w:color w:val="404040"/>
          <w:sz w:val="20"/>
        </w:rPr>
        <w:t>Ability</w:t>
      </w:r>
      <w:r>
        <w:rPr>
          <w:color w:val="404040"/>
          <w:sz w:val="20"/>
        </w:rPr>
        <w:tab/>
        <w:t>: Tamil, English,</w:t>
      </w:r>
      <w:r>
        <w:rPr>
          <w:color w:val="404040"/>
          <w:spacing w:val="-1"/>
          <w:sz w:val="20"/>
        </w:rPr>
        <w:t xml:space="preserve"> </w:t>
      </w:r>
      <w:r>
        <w:rPr>
          <w:color w:val="404040"/>
          <w:sz w:val="20"/>
        </w:rPr>
        <w:t>Kann</w:t>
      </w:r>
      <w:bookmarkStart w:id="0" w:name="_GoBack"/>
      <w:bookmarkEnd w:id="0"/>
      <w:r>
        <w:rPr>
          <w:color w:val="404040"/>
          <w:sz w:val="20"/>
        </w:rPr>
        <w:t>ada</w:t>
      </w:r>
    </w:p>
    <w:p w:rsidR="009117BD" w:rsidRDefault="00F0043A">
      <w:pPr>
        <w:tabs>
          <w:tab w:val="left" w:pos="3020"/>
        </w:tabs>
        <w:spacing w:before="146"/>
        <w:ind w:left="860"/>
        <w:rPr>
          <w:rFonts w:ascii="Segoe UI"/>
          <w:sz w:val="21"/>
        </w:rPr>
      </w:pPr>
      <w:r>
        <w:rPr>
          <w:color w:val="404040"/>
          <w:sz w:val="20"/>
        </w:rPr>
        <w:t>LinkedIn</w:t>
      </w:r>
      <w:r>
        <w:rPr>
          <w:color w:val="404040"/>
          <w:sz w:val="20"/>
        </w:rPr>
        <w:tab/>
      </w:r>
      <w:hyperlink r:id="rId8">
        <w:r>
          <w:rPr>
            <w:color w:val="404040"/>
            <w:sz w:val="20"/>
          </w:rPr>
          <w:t>:</w:t>
        </w:r>
        <w:r>
          <w:rPr>
            <w:color w:val="404040"/>
            <w:spacing w:val="-2"/>
            <w:sz w:val="20"/>
          </w:rPr>
          <w:t xml:space="preserve"> </w:t>
        </w:r>
      </w:hyperlink>
      <w:hyperlink r:id="rId9">
        <w:r>
          <w:rPr>
            <w:rFonts w:ascii="Segoe UI"/>
            <w:color w:val="0462C1"/>
            <w:sz w:val="21"/>
            <w:u w:val="single" w:color="0462C1"/>
          </w:rPr>
          <w:t>https://www.linkedin.com/in/ashok</w:t>
        </w:r>
      </w:hyperlink>
      <w:hyperlink r:id="rId10">
        <w:r>
          <w:rPr>
            <w:rFonts w:ascii="Segoe UI"/>
            <w:color w:val="0462C1"/>
            <w:sz w:val="21"/>
            <w:u w:val="single" w:color="0462C1"/>
          </w:rPr>
          <w:t>-</w:t>
        </w:r>
      </w:hyperlink>
      <w:hyperlink r:id="rId11">
        <w:r>
          <w:rPr>
            <w:rFonts w:ascii="Segoe UI"/>
            <w:color w:val="0462C1"/>
            <w:sz w:val="21"/>
            <w:u w:val="single" w:color="0462C1"/>
          </w:rPr>
          <w:t>kumar</w:t>
        </w:r>
      </w:hyperlink>
      <w:hyperlink r:id="rId12">
        <w:r>
          <w:rPr>
            <w:rFonts w:ascii="Segoe UI"/>
            <w:color w:val="0462C1"/>
            <w:sz w:val="21"/>
            <w:u w:val="single" w:color="0462C1"/>
          </w:rPr>
          <w:t>-</w:t>
        </w:r>
      </w:hyperlink>
      <w:hyperlink r:id="rId13">
        <w:r>
          <w:rPr>
            <w:rFonts w:ascii="Segoe UI"/>
            <w:color w:val="0462C1"/>
            <w:sz w:val="21"/>
            <w:u w:val="single" w:color="0462C1"/>
          </w:rPr>
          <w:t>4602191a</w:t>
        </w:r>
      </w:hyperlink>
    </w:p>
    <w:p w:rsidR="009117BD" w:rsidRDefault="009117BD">
      <w:pPr>
        <w:pStyle w:val="BodyText"/>
        <w:spacing w:before="8"/>
        <w:ind w:left="0" w:firstLine="0"/>
        <w:rPr>
          <w:rFonts w:ascii="Segoe UI"/>
          <w:sz w:val="16"/>
        </w:rPr>
      </w:pPr>
    </w:p>
    <w:p w:rsidR="009117BD" w:rsidRDefault="00F0043A">
      <w:pPr>
        <w:spacing w:before="64"/>
        <w:ind w:right="491"/>
        <w:jc w:val="right"/>
        <w:rPr>
          <w:sz w:val="18"/>
        </w:rPr>
      </w:pPr>
      <w:r>
        <w:rPr>
          <w:color w:val="5B9BD4"/>
          <w:sz w:val="18"/>
        </w:rPr>
        <w:t>Page 2</w:t>
      </w:r>
    </w:p>
    <w:sectPr w:rsidR="009117BD">
      <w:pgSz w:w="12240" w:h="15840"/>
      <w:pgMar w:top="1420" w:right="118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9E3CA7"/>
    <w:multiLevelType w:val="hybridMultilevel"/>
    <w:tmpl w:val="36B8A5AA"/>
    <w:lvl w:ilvl="0" w:tplc="F13AC1FE">
      <w:numFmt w:val="bullet"/>
      <w:lvlText w:val="•"/>
      <w:lvlJc w:val="left"/>
      <w:pPr>
        <w:ind w:left="846" w:hanging="360"/>
      </w:pPr>
      <w:rPr>
        <w:rFonts w:ascii="Arial" w:eastAsia="Arial" w:hAnsi="Arial" w:cs="Arial" w:hint="default"/>
        <w:color w:val="404040"/>
        <w:w w:val="100"/>
        <w:sz w:val="22"/>
        <w:szCs w:val="22"/>
        <w:lang w:val="en-US" w:eastAsia="en-US" w:bidi="en-US"/>
      </w:rPr>
    </w:lvl>
    <w:lvl w:ilvl="1" w:tplc="E3BE8C9E">
      <w:numFmt w:val="bullet"/>
      <w:lvlText w:val="•"/>
      <w:lvlJc w:val="left"/>
      <w:pPr>
        <w:ind w:left="1732" w:hanging="360"/>
      </w:pPr>
      <w:rPr>
        <w:rFonts w:hint="default"/>
        <w:lang w:val="en-US" w:eastAsia="en-US" w:bidi="en-US"/>
      </w:rPr>
    </w:lvl>
    <w:lvl w:ilvl="2" w:tplc="1DB87B0C">
      <w:numFmt w:val="bullet"/>
      <w:lvlText w:val="•"/>
      <w:lvlJc w:val="left"/>
      <w:pPr>
        <w:ind w:left="2624" w:hanging="360"/>
      </w:pPr>
      <w:rPr>
        <w:rFonts w:hint="default"/>
        <w:lang w:val="en-US" w:eastAsia="en-US" w:bidi="en-US"/>
      </w:rPr>
    </w:lvl>
    <w:lvl w:ilvl="3" w:tplc="E5FC7EA4">
      <w:numFmt w:val="bullet"/>
      <w:lvlText w:val="•"/>
      <w:lvlJc w:val="left"/>
      <w:pPr>
        <w:ind w:left="3516" w:hanging="360"/>
      </w:pPr>
      <w:rPr>
        <w:rFonts w:hint="default"/>
        <w:lang w:val="en-US" w:eastAsia="en-US" w:bidi="en-US"/>
      </w:rPr>
    </w:lvl>
    <w:lvl w:ilvl="4" w:tplc="E496F028">
      <w:numFmt w:val="bullet"/>
      <w:lvlText w:val="•"/>
      <w:lvlJc w:val="left"/>
      <w:pPr>
        <w:ind w:left="4408" w:hanging="360"/>
      </w:pPr>
      <w:rPr>
        <w:rFonts w:hint="default"/>
        <w:lang w:val="en-US" w:eastAsia="en-US" w:bidi="en-US"/>
      </w:rPr>
    </w:lvl>
    <w:lvl w:ilvl="5" w:tplc="B72ED928">
      <w:numFmt w:val="bullet"/>
      <w:lvlText w:val="•"/>
      <w:lvlJc w:val="left"/>
      <w:pPr>
        <w:ind w:left="5300" w:hanging="360"/>
      </w:pPr>
      <w:rPr>
        <w:rFonts w:hint="default"/>
        <w:lang w:val="en-US" w:eastAsia="en-US" w:bidi="en-US"/>
      </w:rPr>
    </w:lvl>
    <w:lvl w:ilvl="6" w:tplc="8E783E38">
      <w:numFmt w:val="bullet"/>
      <w:lvlText w:val="•"/>
      <w:lvlJc w:val="left"/>
      <w:pPr>
        <w:ind w:left="6192" w:hanging="360"/>
      </w:pPr>
      <w:rPr>
        <w:rFonts w:hint="default"/>
        <w:lang w:val="en-US" w:eastAsia="en-US" w:bidi="en-US"/>
      </w:rPr>
    </w:lvl>
    <w:lvl w:ilvl="7" w:tplc="44CA8D18">
      <w:numFmt w:val="bullet"/>
      <w:lvlText w:val="•"/>
      <w:lvlJc w:val="left"/>
      <w:pPr>
        <w:ind w:left="7084" w:hanging="360"/>
      </w:pPr>
      <w:rPr>
        <w:rFonts w:hint="default"/>
        <w:lang w:val="en-US" w:eastAsia="en-US" w:bidi="en-US"/>
      </w:rPr>
    </w:lvl>
    <w:lvl w:ilvl="8" w:tplc="6BB0ADD6">
      <w:numFmt w:val="bullet"/>
      <w:lvlText w:val="•"/>
      <w:lvlJc w:val="left"/>
      <w:pPr>
        <w:ind w:left="7976" w:hanging="360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17BD"/>
    <w:rsid w:val="009117BD"/>
    <w:rsid w:val="00F00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bidi="en-US"/>
    </w:rPr>
  </w:style>
  <w:style w:type="paragraph" w:styleId="Heading1">
    <w:name w:val="heading 1"/>
    <w:basedOn w:val="Normal"/>
    <w:uiPriority w:val="1"/>
    <w:qFormat/>
    <w:pPr>
      <w:ind w:left="126"/>
      <w:outlineLvl w:val="0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46" w:hanging="360"/>
    </w:pPr>
  </w:style>
  <w:style w:type="paragraph" w:styleId="ListParagraph">
    <w:name w:val="List Paragraph"/>
    <w:basedOn w:val="Normal"/>
    <w:uiPriority w:val="1"/>
    <w:qFormat/>
    <w:pPr>
      <w:spacing w:before="60"/>
      <w:ind w:left="846" w:hanging="360"/>
    </w:pPr>
  </w:style>
  <w:style w:type="paragraph" w:customStyle="1" w:styleId="TableParagraph">
    <w:name w:val="Table Paragraph"/>
    <w:basedOn w:val="Normal"/>
    <w:uiPriority w:val="1"/>
    <w:qFormat/>
    <w:pPr>
      <w:ind w:left="456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0043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043A"/>
    <w:rPr>
      <w:rFonts w:ascii="Tahoma" w:eastAsia="Calibri" w:hAnsi="Tahoma" w:cs="Tahoma"/>
      <w:sz w:val="16"/>
      <w:szCs w:val="16"/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bidi="en-US"/>
    </w:rPr>
  </w:style>
  <w:style w:type="paragraph" w:styleId="Heading1">
    <w:name w:val="heading 1"/>
    <w:basedOn w:val="Normal"/>
    <w:uiPriority w:val="1"/>
    <w:qFormat/>
    <w:pPr>
      <w:ind w:left="126"/>
      <w:outlineLvl w:val="0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46" w:hanging="360"/>
    </w:pPr>
  </w:style>
  <w:style w:type="paragraph" w:styleId="ListParagraph">
    <w:name w:val="List Paragraph"/>
    <w:basedOn w:val="Normal"/>
    <w:uiPriority w:val="1"/>
    <w:qFormat/>
    <w:pPr>
      <w:spacing w:before="60"/>
      <w:ind w:left="846" w:hanging="360"/>
    </w:pPr>
  </w:style>
  <w:style w:type="paragraph" w:customStyle="1" w:styleId="TableParagraph">
    <w:name w:val="Table Paragraph"/>
    <w:basedOn w:val="Normal"/>
    <w:uiPriority w:val="1"/>
    <w:qFormat/>
    <w:pPr>
      <w:ind w:left="456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0043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043A"/>
    <w:rPr>
      <w:rFonts w:ascii="Tahoma" w:eastAsia="Calibri" w:hAnsi="Tahoma" w:cs="Tahoma"/>
      <w:sz w:val="16"/>
      <w:szCs w:val="16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ashok-kumar-4602191a" TargetMode="External"/><Relationship Id="rId13" Type="http://schemas.openxmlformats.org/officeDocument/2006/relationships/hyperlink" Target="https://www.linkedin.com/in/ashok-kumar-4602191a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hyperlink" Target="https://www.linkedin.com/in/ashok-kumar-4602191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shokcom25@gmail.com" TargetMode="External"/><Relationship Id="rId11" Type="http://schemas.openxmlformats.org/officeDocument/2006/relationships/hyperlink" Target="https://www.linkedin.com/in/ashok-kumar-4602191a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linkedin.com/in/ashok-kumar-4602191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ashok-kumar-4602191a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524</Words>
  <Characters>2988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Ashok Kumar K</dc:creator>
  <cp:lastModifiedBy>keerthi prasad</cp:lastModifiedBy>
  <cp:revision>2</cp:revision>
  <dcterms:created xsi:type="dcterms:W3CDTF">2020-04-16T12:10:00Z</dcterms:created>
  <dcterms:modified xsi:type="dcterms:W3CDTF">2020-04-16T12:10:00Z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2019-08-26T00:00:00Z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2020-04-16T00:00:00Z</vt:filetime>
  </property>
</Properties>
</file>