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70" w:rsidRDefault="00AB06D2">
      <w:pPr>
        <w:spacing w:line="240" w:lineRule="auto"/>
        <w:jc w:val="center"/>
        <w:rPr>
          <w:b/>
          <w:color w:val="1B468D"/>
          <w:sz w:val="40"/>
          <w:szCs w:val="40"/>
          <w:u w:val="single"/>
        </w:rPr>
      </w:pPr>
      <w:r>
        <w:rPr>
          <w:noProof/>
          <w:lang w:val="en-US" w:eastAsia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-28571</wp:posOffset>
            </wp:positionH>
            <wp:positionV relativeFrom="paragraph">
              <wp:posOffset>323850</wp:posOffset>
            </wp:positionV>
            <wp:extent cx="1964790" cy="567373"/>
            <wp:effectExtent l="0" t="0" r="0" b="0"/>
            <wp:wrapSquare wrapText="bothSides" distT="114300" distB="114300" distL="114300" distR="114300"/>
            <wp:docPr id="309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4790" cy="567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94170" w:rsidRDefault="00794170">
      <w:pPr>
        <w:spacing w:line="240" w:lineRule="auto"/>
        <w:jc w:val="right"/>
        <w:rPr>
          <w:sz w:val="28"/>
          <w:szCs w:val="28"/>
        </w:rPr>
      </w:pPr>
    </w:p>
    <w:p w:rsidR="00794170" w:rsidRDefault="00AB06D2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Dipartimento di Ingegneria e Scienza dell’Informazione</w:t>
      </w:r>
    </w:p>
    <w:p w:rsidR="00794170" w:rsidRDefault="00794170">
      <w:pPr>
        <w:spacing w:line="240" w:lineRule="auto"/>
        <w:jc w:val="center"/>
        <w:rPr>
          <w:b/>
          <w:color w:val="1B468D"/>
          <w:sz w:val="40"/>
          <w:szCs w:val="40"/>
          <w:u w:val="single"/>
        </w:rPr>
      </w:pPr>
    </w:p>
    <w:p w:rsidR="00794170" w:rsidRDefault="00794170">
      <w:pPr>
        <w:spacing w:line="240" w:lineRule="auto"/>
        <w:jc w:val="left"/>
        <w:rPr>
          <w:b/>
          <w:color w:val="1B468D"/>
          <w:sz w:val="36"/>
          <w:szCs w:val="36"/>
          <w:u w:val="single"/>
        </w:rPr>
      </w:pPr>
    </w:p>
    <w:p w:rsidR="00794170" w:rsidRDefault="00AB06D2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Progetto:</w:t>
      </w:r>
    </w:p>
    <w:p w:rsidR="00794170" w:rsidRDefault="00AB06D2">
      <w:pPr>
        <w:spacing w:line="240" w:lineRule="auto"/>
        <w:jc w:val="center"/>
        <w:rPr>
          <w:b/>
          <w:color w:val="1B468D"/>
          <w:sz w:val="40"/>
          <w:szCs w:val="40"/>
        </w:rPr>
      </w:pPr>
      <w:r>
        <w:rPr>
          <w:b/>
          <w:color w:val="1B468D"/>
          <w:sz w:val="40"/>
          <w:szCs w:val="40"/>
        </w:rPr>
        <w:t>ACCESS light</w:t>
      </w:r>
    </w:p>
    <w:p w:rsidR="00794170" w:rsidRDefault="00794170">
      <w:pPr>
        <w:spacing w:line="240" w:lineRule="auto"/>
        <w:jc w:val="center"/>
        <w:rPr>
          <w:b/>
          <w:sz w:val="24"/>
          <w:szCs w:val="24"/>
          <w:u w:val="single"/>
        </w:rPr>
      </w:pPr>
    </w:p>
    <w:p w:rsidR="00794170" w:rsidRDefault="00794170">
      <w:pPr>
        <w:spacing w:line="240" w:lineRule="auto"/>
        <w:jc w:val="center"/>
        <w:rPr>
          <w:b/>
          <w:color w:val="193F81"/>
          <w:sz w:val="40"/>
          <w:szCs w:val="40"/>
          <w:u w:val="single"/>
        </w:rPr>
      </w:pPr>
    </w:p>
    <w:p w:rsidR="00794170" w:rsidRDefault="00794170">
      <w:pPr>
        <w:spacing w:line="240" w:lineRule="auto"/>
        <w:rPr>
          <w:b/>
          <w:sz w:val="24"/>
          <w:szCs w:val="24"/>
          <w:u w:val="single"/>
        </w:rPr>
      </w:pPr>
    </w:p>
    <w:p w:rsidR="00794170" w:rsidRDefault="00AB06D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Titolo del documento:</w:t>
      </w:r>
    </w:p>
    <w:p w:rsidR="00794170" w:rsidRDefault="00AB06D2">
      <w:pPr>
        <w:spacing w:line="240" w:lineRule="auto"/>
        <w:jc w:val="center"/>
        <w:rPr>
          <w:b/>
          <w:color w:val="1B468D"/>
          <w:sz w:val="40"/>
          <w:szCs w:val="40"/>
        </w:rPr>
      </w:pPr>
      <w:r>
        <w:rPr>
          <w:b/>
          <w:color w:val="1B468D"/>
          <w:sz w:val="40"/>
          <w:szCs w:val="40"/>
        </w:rPr>
        <w:t>Specifica dei requisiti</w:t>
      </w:r>
    </w:p>
    <w:p w:rsidR="00794170" w:rsidRDefault="00794170">
      <w:pPr>
        <w:spacing w:line="240" w:lineRule="auto"/>
        <w:jc w:val="center"/>
        <w:rPr>
          <w:b/>
          <w:color w:val="1B468D"/>
          <w:sz w:val="40"/>
          <w:szCs w:val="40"/>
          <w:u w:val="single"/>
        </w:rPr>
      </w:pPr>
    </w:p>
    <w:p w:rsidR="00794170" w:rsidRDefault="00794170">
      <w:pPr>
        <w:spacing w:line="240" w:lineRule="auto"/>
        <w:jc w:val="center"/>
        <w:rPr>
          <w:sz w:val="32"/>
          <w:szCs w:val="32"/>
        </w:rPr>
      </w:pPr>
    </w:p>
    <w:p w:rsidR="00794170" w:rsidRDefault="00AB06D2">
      <w:pPr>
        <w:spacing w:line="360" w:lineRule="auto"/>
        <w:jc w:val="left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Document</w:t>
      </w:r>
      <w:proofErr w:type="spellEnd"/>
      <w:r>
        <w:rPr>
          <w:b/>
          <w:sz w:val="24"/>
          <w:szCs w:val="24"/>
        </w:rPr>
        <w:t xml:space="preserve"> Info</w:t>
      </w:r>
    </w:p>
    <w:tbl>
      <w:tblPr>
        <w:tblStyle w:val="af2"/>
        <w:tblW w:w="102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870"/>
        <w:gridCol w:w="1230"/>
        <w:gridCol w:w="3118"/>
      </w:tblGrid>
      <w:tr w:rsidR="00794170">
        <w:trPr>
          <w:trHeight w:val="480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1074BC"/>
            <w:vAlign w:val="center"/>
          </w:tcPr>
          <w:p w:rsidR="00794170" w:rsidRDefault="00AB06D2">
            <w:pPr>
              <w:jc w:val="left"/>
              <w:rPr>
                <w:color w:val="FFFFFF"/>
              </w:rPr>
            </w:pPr>
            <w:r>
              <w:rPr>
                <w:color w:val="FFFFFF"/>
              </w:rPr>
              <w:t xml:space="preserve">Doc. </w:t>
            </w:r>
            <w:proofErr w:type="spellStart"/>
            <w:r>
              <w:rPr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4170" w:rsidRDefault="00AB06D2">
            <w:pPr>
              <w:widowControl w:val="0"/>
              <w:jc w:val="left"/>
            </w:pPr>
            <w:r>
              <w:rPr>
                <w:i/>
                <w:sz w:val="20"/>
                <w:szCs w:val="20"/>
              </w:rPr>
              <w:t>D2-ACCESS-LIGHT_AnalisiRequisiti</w:t>
            </w:r>
          </w:p>
        </w:tc>
        <w:tc>
          <w:tcPr>
            <w:tcW w:w="12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1074BC"/>
            <w:vAlign w:val="center"/>
          </w:tcPr>
          <w:p w:rsidR="00794170" w:rsidRDefault="00AB06D2">
            <w:pPr>
              <w:jc w:val="left"/>
              <w:rPr>
                <w:color w:val="FFFFFF"/>
              </w:rPr>
            </w:pPr>
            <w:r>
              <w:rPr>
                <w:color w:val="FFFFFF"/>
              </w:rPr>
              <w:t xml:space="preserve">Doc. </w:t>
            </w:r>
            <w:proofErr w:type="spellStart"/>
            <w:r>
              <w:rPr>
                <w:color w:val="FFFFFF"/>
              </w:rPr>
              <w:t>Number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94170" w:rsidRDefault="00AB06D2">
            <w:pPr>
              <w:jc w:val="left"/>
            </w:pPr>
            <w:r>
              <w:t>SR2</w:t>
            </w:r>
          </w:p>
        </w:tc>
      </w:tr>
      <w:tr w:rsidR="00794170">
        <w:trPr>
          <w:trHeight w:val="480"/>
        </w:trPr>
        <w:tc>
          <w:tcPr>
            <w:tcW w:w="1985" w:type="dxa"/>
            <w:tcBorders>
              <w:bottom w:val="single" w:sz="4" w:space="0" w:color="000000"/>
            </w:tcBorders>
            <w:shd w:val="clear" w:color="auto" w:fill="1074BC"/>
            <w:vAlign w:val="center"/>
          </w:tcPr>
          <w:p w:rsidR="00794170" w:rsidRDefault="00AB06D2">
            <w:pPr>
              <w:jc w:val="left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Description</w:t>
            </w:r>
            <w:proofErr w:type="spellEnd"/>
          </w:p>
        </w:tc>
        <w:tc>
          <w:tcPr>
            <w:tcW w:w="8218" w:type="dxa"/>
            <w:gridSpan w:val="3"/>
            <w:vAlign w:val="center"/>
          </w:tcPr>
          <w:p w:rsidR="00794170" w:rsidRDefault="00AB06D2" w:rsidP="000402EB">
            <w:pPr>
              <w:jc w:val="left"/>
            </w:pPr>
            <w:bookmarkStart w:id="0" w:name="_heading=h.2s8eyo1" w:colFirst="0" w:colLast="0"/>
            <w:bookmarkEnd w:id="0"/>
            <w:r>
              <w:t xml:space="preserve">Documento </w:t>
            </w:r>
            <w:r w:rsidR="00C23A0C">
              <w:t xml:space="preserve">di </w:t>
            </w:r>
            <w:r>
              <w:t xml:space="preserve">specifica </w:t>
            </w:r>
            <w:r w:rsidR="00C23A0C">
              <w:t>de</w:t>
            </w:r>
            <w:r>
              <w:t>i requisiti funzionali</w:t>
            </w:r>
            <w:r w:rsidR="00C23A0C">
              <w:t xml:space="preserve"> e</w:t>
            </w:r>
            <w:r>
              <w:t xml:space="preserve"> non funzionali con diagrammi</w:t>
            </w:r>
            <w:r w:rsidR="000402EB">
              <w:t xml:space="preserve"> dei casi d’uso,</w:t>
            </w:r>
            <w:r>
              <w:t xml:space="preserve"> tabelle</w:t>
            </w:r>
            <w:r w:rsidR="00CB0DA0">
              <w:t xml:space="preserve">, </w:t>
            </w:r>
            <w:bookmarkStart w:id="1" w:name="_GoBack"/>
            <w:bookmarkEnd w:id="1"/>
            <w:r w:rsidR="00CB0DA0">
              <w:t>diagramm</w:t>
            </w:r>
            <w:r w:rsidR="00C23A0C">
              <w:t>i</w:t>
            </w:r>
            <w:r w:rsidR="00CB0DA0">
              <w:t xml:space="preserve"> di contesto e dei componenti</w:t>
            </w:r>
          </w:p>
        </w:tc>
      </w:tr>
    </w:tbl>
    <w:p w:rsidR="00794170" w:rsidRDefault="00794170">
      <w:pPr>
        <w:spacing w:line="240" w:lineRule="auto"/>
        <w:jc w:val="left"/>
        <w:rPr>
          <w:sz w:val="32"/>
          <w:szCs w:val="32"/>
        </w:rPr>
      </w:pPr>
    </w:p>
    <w:p w:rsidR="00794170" w:rsidRDefault="00794170">
      <w:pPr>
        <w:spacing w:line="240" w:lineRule="auto"/>
        <w:jc w:val="left"/>
        <w:rPr>
          <w:sz w:val="32"/>
          <w:szCs w:val="32"/>
        </w:rPr>
      </w:pPr>
    </w:p>
    <w:p w:rsidR="00794170" w:rsidRDefault="00794170">
      <w:pPr>
        <w:spacing w:line="240" w:lineRule="auto"/>
        <w:jc w:val="left"/>
        <w:rPr>
          <w:b/>
          <w:sz w:val="24"/>
          <w:szCs w:val="24"/>
        </w:rPr>
      </w:pPr>
      <w:bookmarkStart w:id="2" w:name="_heading=h.gjdgxs" w:colFirst="0" w:colLast="0"/>
      <w:bookmarkEnd w:id="2"/>
    </w:p>
    <w:p w:rsidR="00794170" w:rsidRDefault="00794170">
      <w:pPr>
        <w:spacing w:line="240" w:lineRule="auto"/>
        <w:jc w:val="left"/>
        <w:rPr>
          <w:b/>
          <w:sz w:val="24"/>
          <w:szCs w:val="24"/>
        </w:rPr>
      </w:pPr>
      <w:bookmarkStart w:id="3" w:name="_heading=h.f2wbxmovn1wf" w:colFirst="0" w:colLast="0"/>
      <w:bookmarkEnd w:id="3"/>
    </w:p>
    <w:p w:rsidR="00794170" w:rsidRDefault="00794170">
      <w:pPr>
        <w:spacing w:line="240" w:lineRule="auto"/>
        <w:jc w:val="left"/>
        <w:rPr>
          <w:b/>
          <w:sz w:val="24"/>
          <w:szCs w:val="24"/>
        </w:rPr>
      </w:pPr>
      <w:bookmarkStart w:id="4" w:name="_heading=h.7irl4yrptlwz" w:colFirst="0" w:colLast="0"/>
      <w:bookmarkEnd w:id="4"/>
    </w:p>
    <w:p w:rsidR="00794170" w:rsidRDefault="00794170">
      <w:pPr>
        <w:spacing w:line="240" w:lineRule="auto"/>
        <w:jc w:val="left"/>
        <w:rPr>
          <w:b/>
          <w:sz w:val="24"/>
          <w:szCs w:val="24"/>
        </w:rPr>
      </w:pPr>
      <w:bookmarkStart w:id="5" w:name="_heading=h.ld9ebzcywjuj" w:colFirst="0" w:colLast="0"/>
      <w:bookmarkEnd w:id="5"/>
    </w:p>
    <w:p w:rsidR="00794170" w:rsidRDefault="00794170">
      <w:pPr>
        <w:spacing w:line="240" w:lineRule="auto"/>
        <w:jc w:val="left"/>
        <w:rPr>
          <w:b/>
          <w:sz w:val="24"/>
          <w:szCs w:val="24"/>
        </w:rPr>
      </w:pPr>
      <w:bookmarkStart w:id="6" w:name="_heading=h.vvnba4h9osbr" w:colFirst="0" w:colLast="0"/>
      <w:bookmarkEnd w:id="6"/>
    </w:p>
    <w:p w:rsidR="00794170" w:rsidRDefault="00794170">
      <w:pPr>
        <w:spacing w:line="240" w:lineRule="auto"/>
        <w:jc w:val="left"/>
        <w:rPr>
          <w:b/>
          <w:sz w:val="24"/>
          <w:szCs w:val="24"/>
        </w:rPr>
      </w:pPr>
      <w:bookmarkStart w:id="7" w:name="_heading=h.1l1ily7hnn0z" w:colFirst="0" w:colLast="0"/>
      <w:bookmarkEnd w:id="7"/>
    </w:p>
    <w:p w:rsidR="00794170" w:rsidRDefault="00794170">
      <w:pPr>
        <w:spacing w:line="240" w:lineRule="auto"/>
        <w:jc w:val="left"/>
        <w:rPr>
          <w:b/>
          <w:sz w:val="24"/>
          <w:szCs w:val="24"/>
        </w:rPr>
      </w:pPr>
      <w:bookmarkStart w:id="8" w:name="_heading=h.i3vh709takq" w:colFirst="0" w:colLast="0"/>
      <w:bookmarkEnd w:id="8"/>
    </w:p>
    <w:p w:rsidR="00794170" w:rsidRDefault="00794170">
      <w:pPr>
        <w:spacing w:line="240" w:lineRule="auto"/>
        <w:jc w:val="left"/>
        <w:rPr>
          <w:b/>
          <w:sz w:val="24"/>
          <w:szCs w:val="24"/>
        </w:rPr>
      </w:pPr>
      <w:bookmarkStart w:id="9" w:name="_heading=h.i3v8q2l4c2ny" w:colFirst="0" w:colLast="0"/>
      <w:bookmarkEnd w:id="9"/>
    </w:p>
    <w:p w:rsidR="00794170" w:rsidRDefault="00794170">
      <w:pPr>
        <w:spacing w:line="240" w:lineRule="auto"/>
        <w:jc w:val="left"/>
        <w:rPr>
          <w:b/>
          <w:sz w:val="24"/>
          <w:szCs w:val="24"/>
        </w:rPr>
      </w:pPr>
      <w:bookmarkStart w:id="10" w:name="_heading=h.l4nw6kf0pkuh" w:colFirst="0" w:colLast="0"/>
      <w:bookmarkEnd w:id="10"/>
    </w:p>
    <w:p w:rsidR="00794170" w:rsidRDefault="00794170">
      <w:pPr>
        <w:spacing w:line="240" w:lineRule="auto"/>
        <w:jc w:val="left"/>
        <w:rPr>
          <w:b/>
          <w:sz w:val="24"/>
          <w:szCs w:val="24"/>
        </w:rPr>
      </w:pPr>
      <w:bookmarkStart w:id="11" w:name="_heading=h.dfcu3lmesgeb" w:colFirst="0" w:colLast="0"/>
      <w:bookmarkEnd w:id="11"/>
    </w:p>
    <w:p w:rsidR="00794170" w:rsidRDefault="00794170">
      <w:pPr>
        <w:spacing w:line="360" w:lineRule="auto"/>
        <w:jc w:val="left"/>
        <w:rPr>
          <w:b/>
          <w:sz w:val="24"/>
          <w:szCs w:val="24"/>
          <w:u w:val="single"/>
        </w:rPr>
      </w:pP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</w:pPr>
      <w:bookmarkStart w:id="12" w:name="_heading=h.30j0zll" w:colFirst="0" w:colLast="0"/>
      <w:bookmarkEnd w:id="12"/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rPr>
          <w:b/>
          <w:color w:val="193F81"/>
          <w:sz w:val="32"/>
          <w:szCs w:val="32"/>
          <w:highlight w:val="white"/>
        </w:rPr>
      </w:pPr>
      <w:r>
        <w:rPr>
          <w:b/>
          <w:color w:val="193F81"/>
          <w:sz w:val="32"/>
          <w:szCs w:val="32"/>
          <w:highlight w:val="white"/>
        </w:rPr>
        <w:t>INDICE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rPr>
          <w:b/>
          <w:color w:val="193F81"/>
          <w:sz w:val="32"/>
          <w:szCs w:val="32"/>
          <w:highlight w:val="white"/>
        </w:rPr>
      </w:pPr>
    </w:p>
    <w:sdt>
      <w:sdtPr>
        <w:rPr>
          <w:rFonts w:ascii="Verdana" w:eastAsia="Verdana" w:hAnsi="Verdana" w:cs="Verdana"/>
          <w:color w:val="auto"/>
          <w:sz w:val="22"/>
          <w:szCs w:val="22"/>
        </w:rPr>
        <w:id w:val="-196078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3819" w:rsidRDefault="003A3819">
          <w:pPr>
            <w:pStyle w:val="Titolosommario"/>
          </w:pPr>
          <w:r>
            <w:t>Sommario</w:t>
          </w:r>
        </w:p>
        <w:p w:rsidR="007B602B" w:rsidRDefault="003A3819">
          <w:pPr>
            <w:pStyle w:val="Sommario1"/>
            <w:tabs>
              <w:tab w:val="left" w:pos="66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90376" w:history="1">
            <w:r w:rsidR="007B602B" w:rsidRPr="002620CF">
              <w:rPr>
                <w:rStyle w:val="Collegamentoipertestuale"/>
                <w:b/>
                <w:noProof/>
              </w:rPr>
              <w:t>1.</w:t>
            </w:r>
            <w:r w:rsidR="007B602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B602B" w:rsidRPr="002620CF">
              <w:rPr>
                <w:rStyle w:val="Collegamentoipertestuale"/>
                <w:b/>
                <w:noProof/>
              </w:rPr>
              <w:t>Requisiti Funzionali</w:t>
            </w:r>
            <w:r w:rsidR="007B602B">
              <w:rPr>
                <w:noProof/>
                <w:webHidden/>
              </w:rPr>
              <w:tab/>
            </w:r>
            <w:r w:rsidR="007B602B">
              <w:rPr>
                <w:noProof/>
                <w:webHidden/>
              </w:rPr>
              <w:fldChar w:fldCharType="begin"/>
            </w:r>
            <w:r w:rsidR="007B602B">
              <w:rPr>
                <w:noProof/>
                <w:webHidden/>
              </w:rPr>
              <w:instrText xml:space="preserve"> PAGEREF _Toc116390376 \h </w:instrText>
            </w:r>
            <w:r w:rsidR="007B602B">
              <w:rPr>
                <w:noProof/>
                <w:webHidden/>
              </w:rPr>
            </w:r>
            <w:r w:rsidR="007B602B">
              <w:rPr>
                <w:noProof/>
                <w:webHidden/>
              </w:rPr>
              <w:fldChar w:fldCharType="separate"/>
            </w:r>
            <w:r w:rsidR="007B602B">
              <w:rPr>
                <w:noProof/>
                <w:webHidden/>
              </w:rPr>
              <w:t>3</w:t>
            </w:r>
            <w:r w:rsidR="007B602B">
              <w:rPr>
                <w:noProof/>
                <w:webHidden/>
              </w:rPr>
              <w:fldChar w:fldCharType="end"/>
            </w:r>
          </w:hyperlink>
        </w:p>
        <w:p w:rsidR="007B602B" w:rsidRDefault="00661C1D">
          <w:pPr>
            <w:pStyle w:val="Sommario1"/>
            <w:tabs>
              <w:tab w:val="left" w:pos="66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6390377" w:history="1">
            <w:r w:rsidR="007B602B" w:rsidRPr="002620CF">
              <w:rPr>
                <w:rStyle w:val="Collegamentoipertestuale"/>
                <w:b/>
                <w:noProof/>
              </w:rPr>
              <w:t>2.</w:t>
            </w:r>
            <w:r w:rsidR="007B602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B602B" w:rsidRPr="002620CF">
              <w:rPr>
                <w:rStyle w:val="Collegamentoipertestuale"/>
                <w:b/>
                <w:noProof/>
              </w:rPr>
              <w:t>Requisiti Non Funzionali</w:t>
            </w:r>
            <w:r w:rsidR="007B602B">
              <w:rPr>
                <w:noProof/>
                <w:webHidden/>
              </w:rPr>
              <w:tab/>
            </w:r>
            <w:r w:rsidR="007B602B">
              <w:rPr>
                <w:noProof/>
                <w:webHidden/>
              </w:rPr>
              <w:fldChar w:fldCharType="begin"/>
            </w:r>
            <w:r w:rsidR="007B602B">
              <w:rPr>
                <w:noProof/>
                <w:webHidden/>
              </w:rPr>
              <w:instrText xml:space="preserve"> PAGEREF _Toc116390377 \h </w:instrText>
            </w:r>
            <w:r w:rsidR="007B602B">
              <w:rPr>
                <w:noProof/>
                <w:webHidden/>
              </w:rPr>
            </w:r>
            <w:r w:rsidR="007B602B">
              <w:rPr>
                <w:noProof/>
                <w:webHidden/>
              </w:rPr>
              <w:fldChar w:fldCharType="separate"/>
            </w:r>
            <w:r w:rsidR="007B602B">
              <w:rPr>
                <w:noProof/>
                <w:webHidden/>
              </w:rPr>
              <w:t>6</w:t>
            </w:r>
            <w:r w:rsidR="007B602B">
              <w:rPr>
                <w:noProof/>
                <w:webHidden/>
              </w:rPr>
              <w:fldChar w:fldCharType="end"/>
            </w:r>
          </w:hyperlink>
        </w:p>
        <w:p w:rsidR="007B602B" w:rsidRDefault="00661C1D">
          <w:pPr>
            <w:pStyle w:val="Sommario1"/>
            <w:tabs>
              <w:tab w:val="left" w:pos="66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6390378" w:history="1">
            <w:r w:rsidR="007B602B" w:rsidRPr="002620CF">
              <w:rPr>
                <w:rStyle w:val="Collegamentoipertestuale"/>
                <w:b/>
                <w:noProof/>
              </w:rPr>
              <w:t>3.</w:t>
            </w:r>
            <w:r w:rsidR="007B602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B602B" w:rsidRPr="002620CF">
              <w:rPr>
                <w:rStyle w:val="Collegamentoipertestuale"/>
                <w:b/>
                <w:noProof/>
              </w:rPr>
              <w:t>Analisi del Contesto</w:t>
            </w:r>
            <w:r w:rsidR="007B602B">
              <w:rPr>
                <w:noProof/>
                <w:webHidden/>
              </w:rPr>
              <w:tab/>
            </w:r>
            <w:r w:rsidR="007B602B">
              <w:rPr>
                <w:noProof/>
                <w:webHidden/>
              </w:rPr>
              <w:fldChar w:fldCharType="begin"/>
            </w:r>
            <w:r w:rsidR="007B602B">
              <w:rPr>
                <w:noProof/>
                <w:webHidden/>
              </w:rPr>
              <w:instrText xml:space="preserve"> PAGEREF _Toc116390378 \h </w:instrText>
            </w:r>
            <w:r w:rsidR="007B602B">
              <w:rPr>
                <w:noProof/>
                <w:webHidden/>
              </w:rPr>
            </w:r>
            <w:r w:rsidR="007B602B">
              <w:rPr>
                <w:noProof/>
                <w:webHidden/>
              </w:rPr>
              <w:fldChar w:fldCharType="separate"/>
            </w:r>
            <w:r w:rsidR="007B602B">
              <w:rPr>
                <w:noProof/>
                <w:webHidden/>
              </w:rPr>
              <w:t>9</w:t>
            </w:r>
            <w:r w:rsidR="007B602B">
              <w:rPr>
                <w:noProof/>
                <w:webHidden/>
              </w:rPr>
              <w:fldChar w:fldCharType="end"/>
            </w:r>
          </w:hyperlink>
        </w:p>
        <w:p w:rsidR="007B602B" w:rsidRDefault="00661C1D">
          <w:pPr>
            <w:pStyle w:val="Sommario2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6390379" w:history="1">
            <w:r w:rsidR="007B602B" w:rsidRPr="002620CF">
              <w:rPr>
                <w:rStyle w:val="Collegamentoipertestuale"/>
                <w:b/>
                <w:noProof/>
              </w:rPr>
              <w:t>3.1.</w:t>
            </w:r>
            <w:r w:rsidR="007B602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B602B" w:rsidRPr="002620CF">
              <w:rPr>
                <w:rStyle w:val="Collegamentoipertestuale"/>
                <w:b/>
                <w:noProof/>
              </w:rPr>
              <w:t>Utenti e sistemi esterni</w:t>
            </w:r>
            <w:r w:rsidR="007B602B">
              <w:rPr>
                <w:noProof/>
                <w:webHidden/>
              </w:rPr>
              <w:tab/>
            </w:r>
            <w:r w:rsidR="007B602B">
              <w:rPr>
                <w:noProof/>
                <w:webHidden/>
              </w:rPr>
              <w:fldChar w:fldCharType="begin"/>
            </w:r>
            <w:r w:rsidR="007B602B">
              <w:rPr>
                <w:noProof/>
                <w:webHidden/>
              </w:rPr>
              <w:instrText xml:space="preserve"> PAGEREF _Toc116390379 \h </w:instrText>
            </w:r>
            <w:r w:rsidR="007B602B">
              <w:rPr>
                <w:noProof/>
                <w:webHidden/>
              </w:rPr>
            </w:r>
            <w:r w:rsidR="007B602B">
              <w:rPr>
                <w:noProof/>
                <w:webHidden/>
              </w:rPr>
              <w:fldChar w:fldCharType="separate"/>
            </w:r>
            <w:r w:rsidR="007B602B">
              <w:rPr>
                <w:noProof/>
                <w:webHidden/>
              </w:rPr>
              <w:t>9</w:t>
            </w:r>
            <w:r w:rsidR="007B602B">
              <w:rPr>
                <w:noProof/>
                <w:webHidden/>
              </w:rPr>
              <w:fldChar w:fldCharType="end"/>
            </w:r>
          </w:hyperlink>
        </w:p>
        <w:p w:rsidR="007B602B" w:rsidRDefault="00661C1D">
          <w:pPr>
            <w:pStyle w:val="Sommario2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6390380" w:history="1">
            <w:r w:rsidR="007B602B" w:rsidRPr="002620CF">
              <w:rPr>
                <w:rStyle w:val="Collegamentoipertestuale"/>
                <w:b/>
                <w:noProof/>
              </w:rPr>
              <w:t>3.2.</w:t>
            </w:r>
            <w:r w:rsidR="007B602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B602B" w:rsidRPr="002620CF">
              <w:rPr>
                <w:rStyle w:val="Collegamentoipertestuale"/>
                <w:b/>
                <w:noProof/>
              </w:rPr>
              <w:t>Diagramma di contesto</w:t>
            </w:r>
            <w:r w:rsidR="007B602B">
              <w:rPr>
                <w:noProof/>
                <w:webHidden/>
              </w:rPr>
              <w:tab/>
            </w:r>
            <w:r w:rsidR="007B602B">
              <w:rPr>
                <w:noProof/>
                <w:webHidden/>
              </w:rPr>
              <w:fldChar w:fldCharType="begin"/>
            </w:r>
            <w:r w:rsidR="007B602B">
              <w:rPr>
                <w:noProof/>
                <w:webHidden/>
              </w:rPr>
              <w:instrText xml:space="preserve"> PAGEREF _Toc116390380 \h </w:instrText>
            </w:r>
            <w:r w:rsidR="007B602B">
              <w:rPr>
                <w:noProof/>
                <w:webHidden/>
              </w:rPr>
            </w:r>
            <w:r w:rsidR="007B602B">
              <w:rPr>
                <w:noProof/>
                <w:webHidden/>
              </w:rPr>
              <w:fldChar w:fldCharType="separate"/>
            </w:r>
            <w:r w:rsidR="007B602B">
              <w:rPr>
                <w:noProof/>
                <w:webHidden/>
              </w:rPr>
              <w:t>10</w:t>
            </w:r>
            <w:r w:rsidR="007B602B">
              <w:rPr>
                <w:noProof/>
                <w:webHidden/>
              </w:rPr>
              <w:fldChar w:fldCharType="end"/>
            </w:r>
          </w:hyperlink>
        </w:p>
        <w:p w:rsidR="007B602B" w:rsidRDefault="00661C1D">
          <w:pPr>
            <w:pStyle w:val="Sommario1"/>
            <w:tabs>
              <w:tab w:val="left" w:pos="66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6390381" w:history="1">
            <w:r w:rsidR="007B602B" w:rsidRPr="002620CF">
              <w:rPr>
                <w:rStyle w:val="Collegamentoipertestuale"/>
                <w:b/>
                <w:noProof/>
              </w:rPr>
              <w:t>4.</w:t>
            </w:r>
            <w:r w:rsidR="007B602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B602B" w:rsidRPr="002620CF">
              <w:rPr>
                <w:rStyle w:val="Collegamentoipertestuale"/>
                <w:b/>
                <w:noProof/>
              </w:rPr>
              <w:t>Analisi dei Componenti</w:t>
            </w:r>
            <w:r w:rsidR="007B602B">
              <w:rPr>
                <w:noProof/>
                <w:webHidden/>
              </w:rPr>
              <w:tab/>
            </w:r>
            <w:r w:rsidR="007B602B">
              <w:rPr>
                <w:noProof/>
                <w:webHidden/>
              </w:rPr>
              <w:fldChar w:fldCharType="begin"/>
            </w:r>
            <w:r w:rsidR="007B602B">
              <w:rPr>
                <w:noProof/>
                <w:webHidden/>
              </w:rPr>
              <w:instrText xml:space="preserve"> PAGEREF _Toc116390381 \h </w:instrText>
            </w:r>
            <w:r w:rsidR="007B602B">
              <w:rPr>
                <w:noProof/>
                <w:webHidden/>
              </w:rPr>
            </w:r>
            <w:r w:rsidR="007B602B">
              <w:rPr>
                <w:noProof/>
                <w:webHidden/>
              </w:rPr>
              <w:fldChar w:fldCharType="separate"/>
            </w:r>
            <w:r w:rsidR="007B602B">
              <w:rPr>
                <w:noProof/>
                <w:webHidden/>
              </w:rPr>
              <w:t>11</w:t>
            </w:r>
            <w:r w:rsidR="007B602B">
              <w:rPr>
                <w:noProof/>
                <w:webHidden/>
              </w:rPr>
              <w:fldChar w:fldCharType="end"/>
            </w:r>
          </w:hyperlink>
        </w:p>
        <w:p w:rsidR="007B602B" w:rsidRDefault="00661C1D">
          <w:pPr>
            <w:pStyle w:val="Sommario2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6390382" w:history="1">
            <w:r w:rsidR="007B602B" w:rsidRPr="002620CF">
              <w:rPr>
                <w:rStyle w:val="Collegamentoipertestuale"/>
                <w:b/>
                <w:noProof/>
              </w:rPr>
              <w:t>4.1.</w:t>
            </w:r>
            <w:r w:rsidR="007B602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B602B" w:rsidRPr="002620CF">
              <w:rPr>
                <w:rStyle w:val="Collegamentoipertestuale"/>
                <w:b/>
                <w:noProof/>
              </w:rPr>
              <w:t>Definizione dei componenti</w:t>
            </w:r>
            <w:r w:rsidR="007B602B">
              <w:rPr>
                <w:noProof/>
                <w:webHidden/>
              </w:rPr>
              <w:tab/>
            </w:r>
            <w:r w:rsidR="007B602B">
              <w:rPr>
                <w:noProof/>
                <w:webHidden/>
              </w:rPr>
              <w:fldChar w:fldCharType="begin"/>
            </w:r>
            <w:r w:rsidR="007B602B">
              <w:rPr>
                <w:noProof/>
                <w:webHidden/>
              </w:rPr>
              <w:instrText xml:space="preserve"> PAGEREF _Toc116390382 \h </w:instrText>
            </w:r>
            <w:r w:rsidR="007B602B">
              <w:rPr>
                <w:noProof/>
                <w:webHidden/>
              </w:rPr>
            </w:r>
            <w:r w:rsidR="007B602B">
              <w:rPr>
                <w:noProof/>
                <w:webHidden/>
              </w:rPr>
              <w:fldChar w:fldCharType="separate"/>
            </w:r>
            <w:r w:rsidR="007B602B">
              <w:rPr>
                <w:noProof/>
                <w:webHidden/>
              </w:rPr>
              <w:t>12</w:t>
            </w:r>
            <w:r w:rsidR="007B602B">
              <w:rPr>
                <w:noProof/>
                <w:webHidden/>
              </w:rPr>
              <w:fldChar w:fldCharType="end"/>
            </w:r>
          </w:hyperlink>
        </w:p>
        <w:p w:rsidR="007B602B" w:rsidRDefault="00661C1D">
          <w:pPr>
            <w:pStyle w:val="Sommario2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6390383" w:history="1">
            <w:r w:rsidR="007B602B" w:rsidRPr="002620CF">
              <w:rPr>
                <w:rStyle w:val="Collegamentoipertestuale"/>
                <w:b/>
                <w:noProof/>
              </w:rPr>
              <w:t>4.2.</w:t>
            </w:r>
            <w:r w:rsidR="007B602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B602B" w:rsidRPr="002620CF">
              <w:rPr>
                <w:rStyle w:val="Collegamentoipertestuale"/>
                <w:b/>
                <w:noProof/>
              </w:rPr>
              <w:t>Diagramma dei componenti</w:t>
            </w:r>
            <w:r w:rsidR="007B602B">
              <w:rPr>
                <w:noProof/>
                <w:webHidden/>
              </w:rPr>
              <w:tab/>
            </w:r>
            <w:r w:rsidR="007B602B">
              <w:rPr>
                <w:noProof/>
                <w:webHidden/>
              </w:rPr>
              <w:fldChar w:fldCharType="begin"/>
            </w:r>
            <w:r w:rsidR="007B602B">
              <w:rPr>
                <w:noProof/>
                <w:webHidden/>
              </w:rPr>
              <w:instrText xml:space="preserve"> PAGEREF _Toc116390383 \h </w:instrText>
            </w:r>
            <w:r w:rsidR="007B602B">
              <w:rPr>
                <w:noProof/>
                <w:webHidden/>
              </w:rPr>
            </w:r>
            <w:r w:rsidR="007B602B">
              <w:rPr>
                <w:noProof/>
                <w:webHidden/>
              </w:rPr>
              <w:fldChar w:fldCharType="separate"/>
            </w:r>
            <w:r w:rsidR="007B602B">
              <w:rPr>
                <w:noProof/>
                <w:webHidden/>
              </w:rPr>
              <w:t>13</w:t>
            </w:r>
            <w:r w:rsidR="007B602B">
              <w:rPr>
                <w:noProof/>
                <w:webHidden/>
              </w:rPr>
              <w:fldChar w:fldCharType="end"/>
            </w:r>
          </w:hyperlink>
        </w:p>
        <w:p w:rsidR="003A3819" w:rsidRDefault="003A3819">
          <w:r>
            <w:rPr>
              <w:b/>
              <w:bCs/>
            </w:rPr>
            <w:fldChar w:fldCharType="end"/>
          </w:r>
        </w:p>
      </w:sdtContent>
    </w:sdt>
    <w:p w:rsidR="00794170" w:rsidRDefault="00794170">
      <w:pPr>
        <w:rPr>
          <w:b/>
          <w:color w:val="0F119D"/>
          <w:sz w:val="32"/>
          <w:szCs w:val="32"/>
          <w:highlight w:val="white"/>
        </w:rPr>
      </w:pPr>
    </w:p>
    <w:p w:rsidR="00794170" w:rsidRDefault="00AB06D2">
      <w:pPr>
        <w:rPr>
          <w:b/>
          <w:color w:val="0F119D"/>
          <w:sz w:val="32"/>
          <w:szCs w:val="32"/>
          <w:highlight w:val="white"/>
        </w:rPr>
      </w:pPr>
      <w:r>
        <w:br w:type="page"/>
      </w:r>
    </w:p>
    <w:p w:rsidR="00794170" w:rsidRDefault="00794170">
      <w:pPr>
        <w:rPr>
          <w:b/>
          <w:color w:val="0F119D"/>
          <w:sz w:val="32"/>
          <w:szCs w:val="32"/>
          <w:highlight w:val="white"/>
        </w:rPr>
      </w:pPr>
    </w:p>
    <w:p w:rsidR="00794170" w:rsidRDefault="00794170">
      <w:pPr>
        <w:rPr>
          <w:b/>
          <w:color w:val="0F119D"/>
          <w:sz w:val="32"/>
          <w:szCs w:val="32"/>
          <w:highlight w:val="white"/>
        </w:rPr>
      </w:pPr>
    </w:p>
    <w:p w:rsidR="00794170" w:rsidRDefault="00794170">
      <w:pPr>
        <w:rPr>
          <w:b/>
          <w:color w:val="0F119D"/>
          <w:sz w:val="32"/>
          <w:szCs w:val="32"/>
          <w:highlight w:val="white"/>
        </w:rPr>
      </w:pPr>
    </w:p>
    <w:p w:rsidR="00794170" w:rsidRDefault="00AB06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193F81"/>
          <w:sz w:val="40"/>
          <w:szCs w:val="40"/>
        </w:rPr>
      </w:pPr>
      <w:r>
        <w:rPr>
          <w:b/>
          <w:color w:val="193F81"/>
          <w:sz w:val="40"/>
          <w:szCs w:val="40"/>
        </w:rPr>
        <w:t xml:space="preserve">Scopo del documento </w:t>
      </w:r>
    </w:p>
    <w:p w:rsidR="00794170" w:rsidRDefault="00794170"/>
    <w:p w:rsidR="00794170" w:rsidRDefault="00AB06D2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highlight w:val="white"/>
        </w:rPr>
        <w:t xml:space="preserve">Il presente documento riporta la specifica dei requisiti di sistema del progetto ACCESS light usando diagrammi in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Language (</w:t>
      </w:r>
      <w:r>
        <w:rPr>
          <w:highlight w:val="white"/>
        </w:rPr>
        <w:t xml:space="preserve">UML) e tabelle strutturate. Nel precedente documento </w:t>
      </w:r>
      <w:r>
        <w:t>sono stati definiti gli obiettivi del progetto (PERCHE') e i requisiti (COSA) usando solo il linguaggio naturale. Ora i requisiti vengono specificati usan</w:t>
      </w:r>
      <w:r w:rsidR="00CB0DA0">
        <w:t>do sia il linguaggio naturale s</w:t>
      </w:r>
      <w:r>
        <w:t>i</w:t>
      </w:r>
      <w:r w:rsidR="00CB0DA0">
        <w:t>a</w:t>
      </w:r>
      <w:r>
        <w:t xml:space="preserve"> linguaggi più formali e strutturati, UML per la descrizione dei </w:t>
      </w:r>
      <w:r>
        <w:rPr>
          <w:highlight w:val="white"/>
        </w:rPr>
        <w:t>requisiti funzionali e tabelle strutturate per la descrizione dei</w:t>
      </w:r>
      <w:r>
        <w:t xml:space="preserve"> </w:t>
      </w:r>
      <w:r>
        <w:rPr>
          <w:highlight w:val="white"/>
        </w:rPr>
        <w:t>requisiti non funzionali.</w:t>
      </w:r>
      <w:r w:rsidR="003A3819">
        <w:t xml:space="preserve"> Inoltre</w:t>
      </w:r>
      <w:r w:rsidR="003A3819" w:rsidRPr="003A3819">
        <w:t xml:space="preserve">, tenendo conto di </w:t>
      </w:r>
      <w:r w:rsidR="003A3819">
        <w:t xml:space="preserve">tali requisiti, viene </w:t>
      </w:r>
      <w:r w:rsidR="00CB0DA0">
        <w:t>presentato</w:t>
      </w:r>
      <w:r w:rsidR="003A3819">
        <w:t xml:space="preserve"> il design del sistema</w:t>
      </w:r>
      <w:r w:rsidR="003A3819" w:rsidRPr="003A3819">
        <w:t xml:space="preserve"> con l’ut</w:t>
      </w:r>
      <w:r w:rsidR="003A3819">
        <w:t>ilizzo di diagrammi di contesto</w:t>
      </w:r>
      <w:r w:rsidR="003A3819" w:rsidRPr="003A3819">
        <w:t xml:space="preserve"> </w:t>
      </w:r>
      <w:r w:rsidR="003A3819">
        <w:t>e dei componenti.</w:t>
      </w:r>
    </w:p>
    <w:p w:rsidR="00794170" w:rsidRDefault="00794170">
      <w:pPr>
        <w:spacing w:before="100" w:line="240" w:lineRule="auto"/>
        <w:jc w:val="center"/>
        <w:rPr>
          <w:sz w:val="20"/>
          <w:szCs w:val="20"/>
        </w:rPr>
      </w:pPr>
    </w:p>
    <w:p w:rsidR="00794170" w:rsidRDefault="00794170">
      <w:pPr>
        <w:spacing w:before="100" w:line="240" w:lineRule="auto"/>
        <w:jc w:val="center"/>
        <w:rPr>
          <w:sz w:val="20"/>
          <w:szCs w:val="20"/>
        </w:rPr>
      </w:pPr>
    </w:p>
    <w:p w:rsidR="00794170" w:rsidRDefault="00794170">
      <w:pPr>
        <w:spacing w:before="100" w:line="240" w:lineRule="auto"/>
        <w:jc w:val="center"/>
        <w:rPr>
          <w:sz w:val="20"/>
          <w:szCs w:val="20"/>
        </w:rPr>
      </w:pPr>
    </w:p>
    <w:p w:rsidR="00794170" w:rsidRDefault="00AB06D2" w:rsidP="003A3819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ind w:left="357" w:hanging="357"/>
        <w:outlineLvl w:val="0"/>
        <w:rPr>
          <w:b/>
          <w:color w:val="193F81"/>
          <w:sz w:val="40"/>
          <w:szCs w:val="40"/>
        </w:rPr>
      </w:pPr>
      <w:bookmarkStart w:id="13" w:name="_Toc116390376"/>
      <w:r>
        <w:rPr>
          <w:b/>
          <w:color w:val="193F81"/>
          <w:sz w:val="40"/>
          <w:szCs w:val="40"/>
        </w:rPr>
        <w:t>Requisiti Funzionali</w:t>
      </w:r>
      <w:bookmarkEnd w:id="13"/>
      <w:r>
        <w:rPr>
          <w:b/>
          <w:color w:val="193F81"/>
          <w:sz w:val="40"/>
          <w:szCs w:val="40"/>
        </w:rPr>
        <w:t xml:space="preserve"> </w:t>
      </w:r>
    </w:p>
    <w:p w:rsidR="00794170" w:rsidRDefault="00794170"/>
    <w:p w:rsidR="00794170" w:rsidRDefault="00AB06D2">
      <w:r>
        <w:t xml:space="preserve">Nel presente capitolo vengono riportati i requisiti funzionali (RF) del sistema utilizzando il linguaggio naturale e Use Case </w:t>
      </w:r>
      <w:proofErr w:type="spellStart"/>
      <w:r>
        <w:t>Diagram</w:t>
      </w:r>
      <w:proofErr w:type="spellEnd"/>
      <w:r>
        <w:t xml:space="preserve"> (UCD) scritti in UML.</w:t>
      </w:r>
    </w:p>
    <w:p w:rsidR="00794170" w:rsidRDefault="00794170">
      <w:pPr>
        <w:rPr>
          <w:b/>
          <w:sz w:val="24"/>
          <w:szCs w:val="24"/>
          <w:u w:val="single"/>
        </w:rPr>
      </w:pPr>
    </w:p>
    <w:p w:rsidR="00794170" w:rsidRDefault="00794170">
      <w:pPr>
        <w:rPr>
          <w:b/>
          <w:sz w:val="24"/>
          <w:szCs w:val="24"/>
          <w:u w:val="single"/>
        </w:rPr>
      </w:pPr>
    </w:p>
    <w:p w:rsidR="00794170" w:rsidRDefault="00AB06D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Utente Anonimo</w:t>
      </w:r>
    </w:p>
    <w:p w:rsidR="00794170" w:rsidRDefault="00794170">
      <w:pPr>
        <w:rPr>
          <w:b/>
          <w:u w:val="single"/>
        </w:rPr>
      </w:pPr>
    </w:p>
    <w:p w:rsidR="00794170" w:rsidRDefault="00AB06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Accesso protetto al sistema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</w:pPr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noProof/>
          <w:lang w:val="en-US" w:eastAsia="en-US"/>
        </w:rPr>
        <w:drawing>
          <wp:inline distT="0" distB="0" distL="0" distR="0">
            <wp:extent cx="6570980" cy="1843656"/>
            <wp:effectExtent l="0" t="0" r="0" b="0"/>
            <wp:docPr id="3091" name="image2.png" descr="https://documents.app.lucidchart.com/documents/9c5744fe-73ed-4549-95c3-c30c86571c6b/pages/0_0?a=1059&amp;x=114&amp;y=78&amp;w=927&amp;h=260&amp;store=1&amp;accept=image%2F*&amp;auth=LCA%2015c3a90091be78846886a9d6b18df6d9d6237010-ts%3D1601364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documents.app.lucidchart.com/documents/9c5744fe-73ed-4549-95c3-c30c86571c6b/pages/0_0?a=1059&amp;x=114&amp;y=78&amp;w=927&amp;h=260&amp;store=1&amp;accept=image%2F*&amp;auth=LCA%2015c3a90091be78846886a9d6b18df6d9d6237010-ts%3D1601364370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843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170" w:rsidRDefault="00794170">
      <w:pPr>
        <w:rPr>
          <w:b/>
          <w:sz w:val="24"/>
          <w:szCs w:val="24"/>
          <w:u w:val="single"/>
        </w:rPr>
      </w:pPr>
    </w:p>
    <w:p w:rsidR="00794170" w:rsidRDefault="00794170">
      <w:pPr>
        <w:rPr>
          <w:b/>
          <w:sz w:val="24"/>
          <w:szCs w:val="24"/>
          <w:u w:val="single"/>
        </w:rPr>
      </w:pPr>
    </w:p>
    <w:p w:rsidR="00794170" w:rsidRDefault="00AB06D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Utente autenticato</w:t>
      </w:r>
    </w:p>
    <w:p w:rsidR="00794170" w:rsidRDefault="00794170">
      <w:pPr>
        <w:rPr>
          <w:b/>
          <w:sz w:val="24"/>
          <w:szCs w:val="24"/>
          <w:u w:val="single"/>
        </w:rPr>
      </w:pPr>
    </w:p>
    <w:p w:rsidR="00794170" w:rsidRDefault="00794170">
      <w:pPr>
        <w:rPr>
          <w:b/>
          <w:sz w:val="24"/>
          <w:szCs w:val="24"/>
          <w:u w:val="single"/>
        </w:rPr>
      </w:pPr>
    </w:p>
    <w:p w:rsidR="00794170" w:rsidRDefault="00AB06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Richiesta autorizzazione accesso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:rsidR="00794170" w:rsidRDefault="00AB06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Verifica autorizzazione accesso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94170" w:rsidRDefault="00AB06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Conferma presenza nell’edificio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…</w:t>
      </w:r>
    </w:p>
    <w:p w:rsidR="00794170" w:rsidRDefault="00AB06D2">
      <w:pPr>
        <w:rPr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6570980" cy="5833612"/>
            <wp:effectExtent l="0" t="0" r="0" b="0"/>
            <wp:docPr id="3090" name="image5.png" descr="https://documents.app.lucidchart.com/documents/9c5744fe-73ed-4549-95c3-c30c86571c6b/pages/0_0?a=1479&amp;x=104&amp;y=282&amp;w=939&amp;h=834&amp;store=1&amp;accept=image%2F*&amp;auth=LCA%20a932473492cc0bea5b77ad5528e109762a15b18b-ts%3D1601364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documents.app.lucidchart.com/documents/9c5744fe-73ed-4549-95c3-c30c86571c6b/pages/0_0?a=1479&amp;x=104&amp;y=282&amp;w=939&amp;h=834&amp;store=1&amp;accept=image%2F*&amp;auth=LCA%20a932473492cc0bea5b77ad5528e109762a15b18b-ts%3D1601364370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833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</w:pPr>
    </w:p>
    <w:p w:rsidR="00C1405A" w:rsidRDefault="00C1405A">
      <w:pPr>
        <w:pBdr>
          <w:top w:val="nil"/>
          <w:left w:val="nil"/>
          <w:bottom w:val="nil"/>
          <w:right w:val="nil"/>
          <w:between w:val="nil"/>
        </w:pBdr>
      </w:pP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</w:pPr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Descrizione Use Case “verificare stato autorizzazione accesso”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</w:pPr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</w:pPr>
      <w:r>
        <w:t>Titolo: verificare stato autorizzazione accesso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</w:pPr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avviene la verifica dello stato di autorizzazione di accesso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</w:pPr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794170" w:rsidRDefault="00AB06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L’utente autenticato seleziona il menù “Autorizzazioni” [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1]</w:t>
      </w:r>
    </w:p>
    <w:p w:rsidR="00794170" w:rsidRDefault="00AB06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Il sistema mostra la lista delle autorizzazioni valide sia passate sia future visualizzando solo data, nome edificio a cui si può accedere e nome </w:t>
      </w:r>
      <w:proofErr w:type="spellStart"/>
      <w:r>
        <w:rPr>
          <w:color w:val="000000"/>
        </w:rPr>
        <w:t>autorizzatore</w:t>
      </w:r>
      <w:proofErr w:type="spellEnd"/>
    </w:p>
    <w:p w:rsidR="00794170" w:rsidRDefault="00AB06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L’utente seleziona una specifica autorizzazione</w:t>
      </w:r>
    </w:p>
    <w:p w:rsidR="00794170" w:rsidRDefault="00AB06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Il Sistema mostra oltre alla data, nome edificio a cui si può accedere e nome </w:t>
      </w:r>
      <w:proofErr w:type="spellStart"/>
      <w:r>
        <w:rPr>
          <w:color w:val="000000"/>
        </w:rPr>
        <w:t>autorizzatore</w:t>
      </w:r>
      <w:proofErr w:type="spellEnd"/>
      <w:r>
        <w:rPr>
          <w:color w:val="000000"/>
        </w:rPr>
        <w:t xml:space="preserve"> anche il numero di stanza, la motivazione e l’eventuale tutor indicato in fase di richiesta [</w:t>
      </w:r>
      <w:proofErr w:type="spellStart"/>
      <w:r>
        <w:rPr>
          <w:color w:val="000000"/>
        </w:rPr>
        <w:t>extension</w:t>
      </w:r>
      <w:proofErr w:type="spellEnd"/>
      <w:r>
        <w:rPr>
          <w:color w:val="000000"/>
        </w:rPr>
        <w:t xml:space="preserve"> 1] [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2]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Exceptions</w:t>
      </w:r>
      <w:proofErr w:type="spellEnd"/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exception</w:t>
      </w:r>
      <w:proofErr w:type="spellEnd"/>
      <w:r>
        <w:t xml:space="preserve"> 1] Se non ci sono autorizzazioni valide viene fornito un apposito messaggio</w:t>
      </w:r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exception</w:t>
      </w:r>
      <w:proofErr w:type="spellEnd"/>
      <w:r>
        <w:t xml:space="preserve"> 2] Se non è stato indicato un tutor in fase di richiesta il campo rimane vuoto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</w:pPr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</w:pPr>
      <w:r>
        <w:t>Extension</w:t>
      </w:r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extension</w:t>
      </w:r>
      <w:proofErr w:type="spellEnd"/>
      <w:r>
        <w:t xml:space="preserve"> 1] </w:t>
      </w:r>
      <w:r w:rsidR="00145E8E">
        <w:t>È</w:t>
      </w:r>
      <w:r>
        <w:t xml:space="preserve"> possibile esportare queste informazioni in format XML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</w:pPr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Descrizione Use Case “autocertificare assenza sintomi da Covid-19”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</w:pPr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</w:pPr>
      <w:r>
        <w:t>Titolo: autocertificare assenza sintomi da Covid-19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</w:pPr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avviene l’autocertificazione di assenza sintomi da Covid-19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</w:pPr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794170" w:rsidRDefault="00AB06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L’utente autenticato seleziona il menù “Check-in”</w:t>
      </w:r>
    </w:p>
    <w:p w:rsidR="00794170" w:rsidRDefault="00AB06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chiede di confermare di non avere tosse e difficoltà respiratorie [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1]</w:t>
      </w:r>
    </w:p>
    <w:p w:rsidR="00794170" w:rsidRDefault="00AB06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chiede di confermare di non avere sintomi gastrointestinali (nausea/vomito, diarrea) [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1]</w:t>
      </w:r>
    </w:p>
    <w:p w:rsidR="00794170" w:rsidRDefault="00AB06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chiede di confermare di non avere alterazione improvvisa del gusto e/o dell’olfatto (anosmia/iposmia) [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1]</w:t>
      </w:r>
    </w:p>
    <w:p w:rsidR="00794170" w:rsidRDefault="00AB06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non procede nella schermata successiva fino a quando non vengono confermate tutte e tre le richieste [</w:t>
      </w:r>
      <w:proofErr w:type="spellStart"/>
      <w:r>
        <w:rPr>
          <w:color w:val="000000"/>
        </w:rPr>
        <w:t>extension</w:t>
      </w:r>
      <w:proofErr w:type="spellEnd"/>
      <w:r>
        <w:rPr>
          <w:color w:val="000000"/>
        </w:rPr>
        <w:t xml:space="preserve"> 1]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Exceptions</w:t>
      </w:r>
      <w:proofErr w:type="spellEnd"/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exception</w:t>
      </w:r>
      <w:proofErr w:type="spellEnd"/>
      <w:r>
        <w:t xml:space="preserve"> 1] Se non viene data conferma viene fornito un apposito messaggio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</w:pPr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</w:pPr>
      <w:r>
        <w:t>Extension</w:t>
      </w:r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extension</w:t>
      </w:r>
      <w:proofErr w:type="spellEnd"/>
      <w:r>
        <w:t xml:space="preserve"> 1] </w:t>
      </w:r>
      <w:r w:rsidR="00145E8E">
        <w:t>È</w:t>
      </w:r>
      <w:r>
        <w:t xml:space="preserve"> possibile inviare al proprio indirizzo mail copia di questa autocertificazione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</w:pPr>
    </w:p>
    <w:p w:rsidR="00794170" w:rsidRDefault="00AB06D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Responsabile Edificio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</w:pP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  <w:ind w:left="2160"/>
      </w:pPr>
    </w:p>
    <w:p w:rsidR="00794170" w:rsidRDefault="00AB06D2">
      <w:pPr>
        <w:numPr>
          <w:ilvl w:val="0"/>
          <w:numId w:val="5"/>
        </w:numPr>
      </w:pPr>
      <w:r>
        <w:rPr>
          <w:b/>
        </w:rPr>
        <w:t>Autorizzazione accesso</w:t>
      </w:r>
    </w:p>
    <w:p w:rsidR="00794170" w:rsidRDefault="00794170">
      <w:pPr>
        <w:ind w:left="720"/>
      </w:pPr>
    </w:p>
    <w:p w:rsidR="00794170" w:rsidRDefault="00AB06D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>
            <wp:extent cx="6570980" cy="2455091"/>
            <wp:effectExtent l="0" t="0" r="0" b="0"/>
            <wp:docPr id="3093" name="image4.png" descr="https://documents.app.lucidchart.com/documents/9c5744fe-73ed-4549-95c3-c30c86571c6b/pages/0_0?a=1479&amp;x=94&amp;y=1264&amp;w=971&amp;h=363&amp;store=1&amp;accept=image%2F*&amp;auth=LCA%20ed859ad684dd9481eaacf87211aca7adbcab3b21-ts%3D1601364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documents.app.lucidchart.com/documents/9c5744fe-73ed-4549-95c3-c30c86571c6b/pages/0_0?a=1479&amp;x=94&amp;y=1264&amp;w=971&amp;h=363&amp;store=1&amp;accept=image%2F*&amp;auth=LCA%20ed859ad684dd9481eaacf87211aca7adbcab3b21-ts%3D1601364370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455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170" w:rsidRDefault="00145E8E">
      <w:pPr>
        <w:rPr>
          <w:b/>
          <w:color w:val="FF0000"/>
        </w:rPr>
      </w:pPr>
      <w:r w:rsidRPr="00145E8E">
        <w:rPr>
          <w:b/>
          <w:color w:val="FF0000"/>
        </w:rPr>
        <w:t>[… dettagliare tutti i rimanenti RF]</w:t>
      </w:r>
    </w:p>
    <w:p w:rsidR="00145E8E" w:rsidRDefault="00145E8E">
      <w:pPr>
        <w:rPr>
          <w:b/>
          <w:color w:val="FF0000"/>
        </w:rPr>
      </w:pPr>
    </w:p>
    <w:p w:rsidR="00710F9A" w:rsidRDefault="00710F9A">
      <w:pPr>
        <w:rPr>
          <w:b/>
          <w:color w:val="FF0000"/>
        </w:rPr>
      </w:pPr>
    </w:p>
    <w:p w:rsidR="00710F9A" w:rsidRPr="00145E8E" w:rsidRDefault="00710F9A">
      <w:pPr>
        <w:rPr>
          <w:b/>
          <w:color w:val="FF0000"/>
        </w:rPr>
      </w:pPr>
    </w:p>
    <w:p w:rsidR="00794170" w:rsidRDefault="00AB06D2" w:rsidP="003A3819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ind w:left="357" w:hanging="357"/>
        <w:outlineLvl w:val="0"/>
        <w:rPr>
          <w:b/>
          <w:color w:val="193F81"/>
          <w:sz w:val="40"/>
          <w:szCs w:val="40"/>
        </w:rPr>
      </w:pPr>
      <w:bookmarkStart w:id="14" w:name="_Toc116390377"/>
      <w:r>
        <w:rPr>
          <w:b/>
          <w:color w:val="193F81"/>
          <w:sz w:val="40"/>
          <w:szCs w:val="40"/>
        </w:rPr>
        <w:t>Requisiti Non Funzionali</w:t>
      </w:r>
      <w:bookmarkEnd w:id="14"/>
    </w:p>
    <w:p w:rsidR="00794170" w:rsidRDefault="00794170"/>
    <w:p w:rsidR="00794170" w:rsidRDefault="00AB06D2">
      <w:r>
        <w:t>Nel presente capitolo vengono riportati i requisiti non funzionali (RNF) del sistema utilizzando tabelle strutturate e specificando misure facilmente verificabili.</w:t>
      </w:r>
    </w:p>
    <w:p w:rsidR="00794170" w:rsidRDefault="00794170"/>
    <w:p w:rsidR="00794170" w:rsidRDefault="00794170">
      <w:pPr>
        <w:ind w:left="360"/>
      </w:pPr>
    </w:p>
    <w:p w:rsidR="00794170" w:rsidRDefault="00AB06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Privacy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f3"/>
        <w:tblW w:w="10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5670"/>
        <w:gridCol w:w="1412"/>
      </w:tblGrid>
      <w:tr w:rsidR="00794170">
        <w:tc>
          <w:tcPr>
            <w:tcW w:w="3256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Proprietà</w:t>
            </w:r>
          </w:p>
        </w:tc>
        <w:tc>
          <w:tcPr>
            <w:tcW w:w="5670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1412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Misura</w:t>
            </w:r>
          </w:p>
        </w:tc>
      </w:tr>
      <w:tr w:rsidR="00794170">
        <w:tc>
          <w:tcPr>
            <w:tcW w:w="3256" w:type="dxa"/>
          </w:tcPr>
          <w:p w:rsidR="00794170" w:rsidRDefault="00AB06D2">
            <w:r>
              <w:t>Codice della privacy</w:t>
            </w:r>
          </w:p>
        </w:tc>
        <w:tc>
          <w:tcPr>
            <w:tcW w:w="5670" w:type="dxa"/>
          </w:tcPr>
          <w:p w:rsidR="00794170" w:rsidRDefault="00AB06D2">
            <w:r>
              <w:t>Per codice dalla privacy intendiamo la norma della Repubblica Italiana, emanata con il Decreto legislativo 30 giugno 2003, n. 196, in vigore dal 1º gennaio 2004.</w:t>
            </w:r>
          </w:p>
        </w:tc>
        <w:tc>
          <w:tcPr>
            <w:tcW w:w="1412" w:type="dxa"/>
          </w:tcPr>
          <w:p w:rsidR="00794170" w:rsidRDefault="00AB06D2">
            <w:r>
              <w:t>Conforme</w:t>
            </w:r>
          </w:p>
        </w:tc>
      </w:tr>
      <w:tr w:rsidR="00794170">
        <w:tc>
          <w:tcPr>
            <w:tcW w:w="3256" w:type="dxa"/>
          </w:tcPr>
          <w:p w:rsidR="00794170" w:rsidRDefault="00AB06D2">
            <w:r>
              <w:t>Regolamento per la protezione dei dati (GDPR)</w:t>
            </w:r>
          </w:p>
        </w:tc>
        <w:tc>
          <w:tcPr>
            <w:tcW w:w="5670" w:type="dxa"/>
          </w:tcPr>
          <w:p w:rsidR="00794170" w:rsidRDefault="00AB06D2">
            <w:r>
              <w:t xml:space="preserve">Il Regolamento Generale sulla Protezione dei Dati in sigla RGPD (o GDPR in inglese General Data </w:t>
            </w:r>
            <w:proofErr w:type="spellStart"/>
            <w:r>
              <w:t>Protection</w:t>
            </w:r>
            <w:proofErr w:type="spellEnd"/>
            <w:r>
              <w:t xml:space="preserve"> </w:t>
            </w:r>
            <w:proofErr w:type="spellStart"/>
            <w:r>
              <w:t>Regulation</w:t>
            </w:r>
            <w:proofErr w:type="spellEnd"/>
            <w:r>
              <w:t xml:space="preserve">), ufficialmente regolamento (UE) n. 2016/679, è un regolamento dell'Unione europea in materia di trattamento dei dati personali e di privacy, adottato il 27 aprile 2016, </w:t>
            </w:r>
            <w:r>
              <w:lastRenderedPageBreak/>
              <w:t>pubblicato sulla Gazzetta ufficiale dell'Unione europea il 4 maggio 2016 ed entrato in vigore il 24 maggio dello stesso anno ed operativo a partire dal 25 maggio 2018.</w:t>
            </w:r>
          </w:p>
        </w:tc>
        <w:tc>
          <w:tcPr>
            <w:tcW w:w="1412" w:type="dxa"/>
          </w:tcPr>
          <w:p w:rsidR="00794170" w:rsidRDefault="00AB06D2">
            <w:r>
              <w:lastRenderedPageBreak/>
              <w:t>Conforme</w:t>
            </w:r>
          </w:p>
        </w:tc>
      </w:tr>
      <w:tr w:rsidR="00794170">
        <w:tc>
          <w:tcPr>
            <w:tcW w:w="3256" w:type="dxa"/>
          </w:tcPr>
          <w:p w:rsidR="00794170" w:rsidRDefault="00AB06D2">
            <w:r>
              <w:t>…</w:t>
            </w:r>
          </w:p>
        </w:tc>
        <w:tc>
          <w:tcPr>
            <w:tcW w:w="5670" w:type="dxa"/>
          </w:tcPr>
          <w:p w:rsidR="00794170" w:rsidRDefault="00AB06D2">
            <w:r>
              <w:t>…</w:t>
            </w:r>
          </w:p>
        </w:tc>
        <w:tc>
          <w:tcPr>
            <w:tcW w:w="1412" w:type="dxa"/>
          </w:tcPr>
          <w:p w:rsidR="00794170" w:rsidRDefault="00AB06D2">
            <w:r>
              <w:t>…</w:t>
            </w:r>
          </w:p>
        </w:tc>
      </w:tr>
    </w:tbl>
    <w:p w:rsidR="00794170" w:rsidRDefault="00794170">
      <w:pPr>
        <w:pBdr>
          <w:top w:val="nil"/>
          <w:left w:val="nil"/>
          <w:bottom w:val="nil"/>
          <w:right w:val="nil"/>
          <w:between w:val="nil"/>
        </w:pBdr>
      </w:pPr>
    </w:p>
    <w:p w:rsidR="00794170" w:rsidRDefault="00794170">
      <w:pPr>
        <w:ind w:left="720"/>
      </w:pPr>
    </w:p>
    <w:p w:rsidR="00794170" w:rsidRDefault="00AB06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Sicurezza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f4"/>
        <w:tblW w:w="10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  <w:gridCol w:w="3402"/>
        <w:gridCol w:w="2972"/>
      </w:tblGrid>
      <w:tr w:rsidR="00794170">
        <w:tc>
          <w:tcPr>
            <w:tcW w:w="3964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Proprietà</w:t>
            </w:r>
          </w:p>
        </w:tc>
        <w:tc>
          <w:tcPr>
            <w:tcW w:w="3402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972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Misura</w:t>
            </w:r>
          </w:p>
        </w:tc>
      </w:tr>
      <w:tr w:rsidR="00794170">
        <w:tc>
          <w:tcPr>
            <w:tcW w:w="3964" w:type="dxa"/>
          </w:tcPr>
          <w:p w:rsidR="00794170" w:rsidRDefault="00AB06D2">
            <w:r>
              <w:t>Trasmissione dati autenticazione</w:t>
            </w:r>
          </w:p>
        </w:tc>
        <w:tc>
          <w:tcPr>
            <w:tcW w:w="3402" w:type="dxa"/>
          </w:tcPr>
          <w:p w:rsidR="00794170" w:rsidRDefault="00AB06D2">
            <w:r>
              <w:t>Modalità di trasmissione delle credenziali raccolte in fase di autenticazione</w:t>
            </w:r>
          </w:p>
        </w:tc>
        <w:tc>
          <w:tcPr>
            <w:tcW w:w="2972" w:type="dxa"/>
          </w:tcPr>
          <w:p w:rsidR="00794170" w:rsidRDefault="00AB06D2">
            <w:r>
              <w:t xml:space="preserve">Utilizzo protocollo </w:t>
            </w:r>
            <w:proofErr w:type="spellStart"/>
            <w:r>
              <w:t>https</w:t>
            </w:r>
            <w:proofErr w:type="spellEnd"/>
          </w:p>
        </w:tc>
      </w:tr>
      <w:tr w:rsidR="00794170">
        <w:tc>
          <w:tcPr>
            <w:tcW w:w="3964" w:type="dxa"/>
          </w:tcPr>
          <w:p w:rsidR="00794170" w:rsidRDefault="00AB06D2">
            <w:r>
              <w:t xml:space="preserve">Raccolta dati tramite </w:t>
            </w:r>
            <w:proofErr w:type="spellStart"/>
            <w:r>
              <w:t>form</w:t>
            </w:r>
            <w:proofErr w:type="spellEnd"/>
          </w:p>
        </w:tc>
        <w:tc>
          <w:tcPr>
            <w:tcW w:w="3402" w:type="dxa"/>
          </w:tcPr>
          <w:p w:rsidR="00794170" w:rsidRDefault="00AB06D2">
            <w:r>
              <w:t xml:space="preserve">Modalità di trasmissione dei dati raccolti tramite i </w:t>
            </w:r>
            <w:proofErr w:type="spellStart"/>
            <w:r>
              <w:t>form</w:t>
            </w:r>
            <w:proofErr w:type="spellEnd"/>
            <w:r>
              <w:t xml:space="preserve"> proposti dall’applicazione</w:t>
            </w:r>
          </w:p>
        </w:tc>
        <w:tc>
          <w:tcPr>
            <w:tcW w:w="2972" w:type="dxa"/>
          </w:tcPr>
          <w:p w:rsidR="00794170" w:rsidRDefault="00AB06D2">
            <w:r>
              <w:t xml:space="preserve">Utilizzo protocollo </w:t>
            </w:r>
            <w:proofErr w:type="spellStart"/>
            <w:r>
              <w:t>https</w:t>
            </w:r>
            <w:proofErr w:type="spellEnd"/>
          </w:p>
        </w:tc>
      </w:tr>
      <w:tr w:rsidR="00794170">
        <w:tc>
          <w:tcPr>
            <w:tcW w:w="3964" w:type="dxa"/>
          </w:tcPr>
          <w:p w:rsidR="00794170" w:rsidRDefault="00AB06D2">
            <w:r>
              <w:t>…</w:t>
            </w:r>
          </w:p>
        </w:tc>
        <w:tc>
          <w:tcPr>
            <w:tcW w:w="3402" w:type="dxa"/>
          </w:tcPr>
          <w:p w:rsidR="00794170" w:rsidRDefault="00794170"/>
        </w:tc>
        <w:tc>
          <w:tcPr>
            <w:tcW w:w="2972" w:type="dxa"/>
          </w:tcPr>
          <w:p w:rsidR="00794170" w:rsidRDefault="00AB06D2">
            <w:r>
              <w:t>…</w:t>
            </w:r>
          </w:p>
        </w:tc>
      </w:tr>
    </w:tbl>
    <w:p w:rsidR="00794170" w:rsidRDefault="00794170">
      <w:pPr>
        <w:pBdr>
          <w:top w:val="nil"/>
          <w:left w:val="nil"/>
          <w:bottom w:val="nil"/>
          <w:right w:val="nil"/>
          <w:between w:val="nil"/>
        </w:pBdr>
      </w:pPr>
    </w:p>
    <w:p w:rsidR="00794170" w:rsidRDefault="00794170">
      <w:pPr>
        <w:ind w:left="720"/>
      </w:pPr>
    </w:p>
    <w:p w:rsidR="00794170" w:rsidRDefault="00AB06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Scalabilità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f5"/>
        <w:tblW w:w="10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57"/>
        <w:gridCol w:w="3309"/>
        <w:gridCol w:w="2972"/>
      </w:tblGrid>
      <w:tr w:rsidR="00794170">
        <w:tc>
          <w:tcPr>
            <w:tcW w:w="4057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Proprietà</w:t>
            </w:r>
          </w:p>
        </w:tc>
        <w:tc>
          <w:tcPr>
            <w:tcW w:w="3309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972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Misura</w:t>
            </w:r>
          </w:p>
        </w:tc>
      </w:tr>
      <w:tr w:rsidR="00794170">
        <w:tc>
          <w:tcPr>
            <w:tcW w:w="4057" w:type="dxa"/>
          </w:tcPr>
          <w:p w:rsidR="00794170" w:rsidRDefault="00AB06D2">
            <w:r>
              <w:t>Elaborazione con un numero crescente di utenti</w:t>
            </w:r>
          </w:p>
        </w:tc>
        <w:tc>
          <w:tcPr>
            <w:tcW w:w="3309" w:type="dxa"/>
          </w:tcPr>
          <w:p w:rsidR="00794170" w:rsidRDefault="00AB06D2">
            <w:r>
              <w:t>Capacità del sistema di gestire un numero crescente di utenti in simultanea</w:t>
            </w:r>
          </w:p>
        </w:tc>
        <w:tc>
          <w:tcPr>
            <w:tcW w:w="2972" w:type="dxa"/>
          </w:tcPr>
          <w:p w:rsidR="00794170" w:rsidRDefault="00AB06D2">
            <w:r>
              <w:t>Garantita fino a 500 utenti in simultanea</w:t>
            </w:r>
          </w:p>
        </w:tc>
      </w:tr>
      <w:tr w:rsidR="00794170">
        <w:tc>
          <w:tcPr>
            <w:tcW w:w="4057" w:type="dxa"/>
          </w:tcPr>
          <w:p w:rsidR="00794170" w:rsidRDefault="00AB06D2">
            <w:r>
              <w:t>Memorizzazione dei dati con un numero alto di utenti</w:t>
            </w:r>
          </w:p>
        </w:tc>
        <w:tc>
          <w:tcPr>
            <w:tcW w:w="3309" w:type="dxa"/>
          </w:tcPr>
          <w:p w:rsidR="00794170" w:rsidRDefault="00AB06D2">
            <w:r>
              <w:t>Capacità del sistema di gestire i dati generati da un alto numero di utenti</w:t>
            </w:r>
          </w:p>
        </w:tc>
        <w:tc>
          <w:tcPr>
            <w:tcW w:w="2972" w:type="dxa"/>
          </w:tcPr>
          <w:p w:rsidR="00794170" w:rsidRDefault="00AB06D2">
            <w:r>
              <w:t>Garantita fino a 500 utenti</w:t>
            </w:r>
          </w:p>
        </w:tc>
      </w:tr>
      <w:tr w:rsidR="00794170">
        <w:tc>
          <w:tcPr>
            <w:tcW w:w="4057" w:type="dxa"/>
          </w:tcPr>
          <w:p w:rsidR="00794170" w:rsidRDefault="00AB06D2">
            <w:r>
              <w:t>…</w:t>
            </w:r>
          </w:p>
        </w:tc>
        <w:tc>
          <w:tcPr>
            <w:tcW w:w="3309" w:type="dxa"/>
          </w:tcPr>
          <w:p w:rsidR="00794170" w:rsidRDefault="00794170"/>
        </w:tc>
        <w:tc>
          <w:tcPr>
            <w:tcW w:w="2972" w:type="dxa"/>
          </w:tcPr>
          <w:p w:rsidR="00794170" w:rsidRDefault="00AB06D2">
            <w:r>
              <w:t>…</w:t>
            </w:r>
          </w:p>
        </w:tc>
      </w:tr>
    </w:tbl>
    <w:p w:rsidR="00794170" w:rsidRDefault="00794170">
      <w:pPr>
        <w:pBdr>
          <w:top w:val="nil"/>
          <w:left w:val="nil"/>
          <w:bottom w:val="nil"/>
          <w:right w:val="nil"/>
          <w:between w:val="nil"/>
        </w:pBdr>
      </w:pPr>
    </w:p>
    <w:p w:rsidR="00794170" w:rsidRDefault="00794170">
      <w:pPr>
        <w:ind w:left="720"/>
      </w:pPr>
    </w:p>
    <w:p w:rsidR="00794170" w:rsidRDefault="00AB06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Affidabilità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6"/>
        <w:tblW w:w="10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2792"/>
        <w:gridCol w:w="3440"/>
      </w:tblGrid>
      <w:tr w:rsidR="00794170">
        <w:tc>
          <w:tcPr>
            <w:tcW w:w="4106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Proprietà</w:t>
            </w:r>
          </w:p>
        </w:tc>
        <w:tc>
          <w:tcPr>
            <w:tcW w:w="2792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3440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Misura</w:t>
            </w:r>
          </w:p>
        </w:tc>
      </w:tr>
      <w:tr w:rsidR="00794170">
        <w:tc>
          <w:tcPr>
            <w:tcW w:w="4106" w:type="dxa"/>
          </w:tcPr>
          <w:p w:rsidR="00794170" w:rsidRDefault="00AB06D2">
            <w:r>
              <w:t>Tempo medio di malfunzionamento</w:t>
            </w:r>
          </w:p>
        </w:tc>
        <w:tc>
          <w:tcPr>
            <w:tcW w:w="2792" w:type="dxa"/>
          </w:tcPr>
          <w:p w:rsidR="00794170" w:rsidRDefault="00AB06D2">
            <w:r>
              <w:t xml:space="preserve">Per tempo medio di malfunzionamento si intende il numero massimo di giorni all’anno, ore al mese, </w:t>
            </w:r>
            <w:r>
              <w:lastRenderedPageBreak/>
              <w:t>minuti al giorno in cui il sistema non è raggiungibile.</w:t>
            </w:r>
          </w:p>
        </w:tc>
        <w:tc>
          <w:tcPr>
            <w:tcW w:w="3440" w:type="dxa"/>
          </w:tcPr>
          <w:p w:rsidR="00794170" w:rsidRDefault="00AB06D2">
            <w:r>
              <w:lastRenderedPageBreak/>
              <w:t>99% ("due nove") che corrisponde a 3,65 giorni all’anno,</w:t>
            </w:r>
            <w:r>
              <w:tab/>
              <w:t>7,31 ore al mese,</w:t>
            </w:r>
            <w:r>
              <w:tab/>
              <w:t>14,40 minuti al giorno</w:t>
            </w:r>
          </w:p>
        </w:tc>
      </w:tr>
      <w:tr w:rsidR="00794170">
        <w:tc>
          <w:tcPr>
            <w:tcW w:w="4106" w:type="dxa"/>
          </w:tcPr>
          <w:p w:rsidR="00794170" w:rsidRDefault="00AB06D2">
            <w:r>
              <w:t>Disponibilità</w:t>
            </w:r>
          </w:p>
        </w:tc>
        <w:tc>
          <w:tcPr>
            <w:tcW w:w="2792" w:type="dxa"/>
          </w:tcPr>
          <w:p w:rsidR="00794170" w:rsidRDefault="00AB06D2">
            <w:r>
              <w:t>Per disponibilità si intende la probabilità del software di non guastarsi entro le prime 10.000 ore di funzionamento</w:t>
            </w:r>
          </w:p>
        </w:tc>
        <w:tc>
          <w:tcPr>
            <w:tcW w:w="3440" w:type="dxa"/>
          </w:tcPr>
          <w:p w:rsidR="00794170" w:rsidRDefault="00AB06D2">
            <w:r>
              <w:t>97%, quindi il software ha il 97% di probabilità di non guastarsi entro le 10.000 ore di funzionamento</w:t>
            </w:r>
          </w:p>
        </w:tc>
      </w:tr>
      <w:tr w:rsidR="00794170">
        <w:tc>
          <w:tcPr>
            <w:tcW w:w="4106" w:type="dxa"/>
          </w:tcPr>
          <w:p w:rsidR="00794170" w:rsidRDefault="00AB06D2">
            <w:r>
              <w:t>…</w:t>
            </w:r>
          </w:p>
        </w:tc>
        <w:tc>
          <w:tcPr>
            <w:tcW w:w="2792" w:type="dxa"/>
          </w:tcPr>
          <w:p w:rsidR="00794170" w:rsidRDefault="00794170"/>
        </w:tc>
        <w:tc>
          <w:tcPr>
            <w:tcW w:w="3440" w:type="dxa"/>
          </w:tcPr>
          <w:p w:rsidR="00794170" w:rsidRDefault="00AB06D2">
            <w:r>
              <w:t>…</w:t>
            </w:r>
          </w:p>
        </w:tc>
      </w:tr>
    </w:tbl>
    <w:p w:rsidR="00794170" w:rsidRDefault="00794170" w:rsidP="00145E8E"/>
    <w:p w:rsidR="00794170" w:rsidRDefault="00794170">
      <w:pPr>
        <w:ind w:left="720"/>
      </w:pPr>
    </w:p>
    <w:p w:rsidR="00794170" w:rsidRDefault="00AB06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Monitoring</w:t>
      </w:r>
      <w:proofErr w:type="spellEnd"/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f7"/>
        <w:tblW w:w="10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462"/>
        <w:gridCol w:w="3479"/>
      </w:tblGrid>
      <w:tr w:rsidR="00794170">
        <w:tc>
          <w:tcPr>
            <w:tcW w:w="3397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Proprietà</w:t>
            </w:r>
          </w:p>
        </w:tc>
        <w:tc>
          <w:tcPr>
            <w:tcW w:w="3462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3479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Misura</w:t>
            </w:r>
          </w:p>
        </w:tc>
      </w:tr>
      <w:tr w:rsidR="00794170">
        <w:tc>
          <w:tcPr>
            <w:tcW w:w="3397" w:type="dxa"/>
          </w:tcPr>
          <w:p w:rsidR="00794170" w:rsidRDefault="00AB06D2">
            <w:proofErr w:type="spellStart"/>
            <w:r>
              <w:t>Logging</w:t>
            </w:r>
            <w:proofErr w:type="spellEnd"/>
            <w:r>
              <w:t xml:space="preserve"> &amp; </w:t>
            </w:r>
            <w:proofErr w:type="spellStart"/>
            <w:r>
              <w:t>Monitoring</w:t>
            </w:r>
            <w:proofErr w:type="spellEnd"/>
          </w:p>
        </w:tc>
        <w:tc>
          <w:tcPr>
            <w:tcW w:w="3462" w:type="dxa"/>
          </w:tcPr>
          <w:p w:rsidR="00794170" w:rsidRDefault="00AB06D2">
            <w:r>
              <w:t>Registrazione e monitoraggio di tutti gli accessi e di tutti gli eventi.</w:t>
            </w:r>
          </w:p>
        </w:tc>
        <w:tc>
          <w:tcPr>
            <w:tcW w:w="3479" w:type="dxa"/>
          </w:tcPr>
          <w:p w:rsidR="00794170" w:rsidRDefault="00AB06D2">
            <w:r>
              <w:t>Meccanismo nativo per la registrazione e il monitoraggio su file di testo di tutti gli accessi e di tutti gli eventi con data ed ora.</w:t>
            </w:r>
          </w:p>
        </w:tc>
      </w:tr>
      <w:tr w:rsidR="00794170">
        <w:tc>
          <w:tcPr>
            <w:tcW w:w="3397" w:type="dxa"/>
          </w:tcPr>
          <w:p w:rsidR="00794170" w:rsidRDefault="00AB06D2">
            <w:r>
              <w:t>…</w:t>
            </w:r>
          </w:p>
        </w:tc>
        <w:tc>
          <w:tcPr>
            <w:tcW w:w="3462" w:type="dxa"/>
          </w:tcPr>
          <w:p w:rsidR="00794170" w:rsidRDefault="00794170"/>
        </w:tc>
        <w:tc>
          <w:tcPr>
            <w:tcW w:w="3479" w:type="dxa"/>
          </w:tcPr>
          <w:p w:rsidR="00794170" w:rsidRDefault="00AB06D2">
            <w:r>
              <w:t>…</w:t>
            </w:r>
          </w:p>
        </w:tc>
      </w:tr>
    </w:tbl>
    <w:p w:rsidR="00794170" w:rsidRDefault="00794170" w:rsidP="00145E8E"/>
    <w:p w:rsidR="00794170" w:rsidRDefault="00794170">
      <w:pPr>
        <w:ind w:left="720"/>
      </w:pPr>
    </w:p>
    <w:p w:rsidR="00794170" w:rsidRDefault="00AB06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Multilingua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f8"/>
        <w:tblW w:w="10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491"/>
        <w:gridCol w:w="3450"/>
      </w:tblGrid>
      <w:tr w:rsidR="00794170">
        <w:tc>
          <w:tcPr>
            <w:tcW w:w="3397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Proprietà</w:t>
            </w:r>
          </w:p>
        </w:tc>
        <w:tc>
          <w:tcPr>
            <w:tcW w:w="3491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3450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Misura</w:t>
            </w:r>
          </w:p>
        </w:tc>
      </w:tr>
      <w:tr w:rsidR="00794170">
        <w:tc>
          <w:tcPr>
            <w:tcW w:w="3397" w:type="dxa"/>
          </w:tcPr>
          <w:p w:rsidR="00794170" w:rsidRDefault="00AB06D2">
            <w:r>
              <w:t>Multilingua</w:t>
            </w:r>
          </w:p>
        </w:tc>
        <w:tc>
          <w:tcPr>
            <w:tcW w:w="3491" w:type="dxa"/>
          </w:tcPr>
          <w:p w:rsidR="00794170" w:rsidRDefault="00AB06D2">
            <w:r>
              <w:t>Lingue previste su tutte le schermate di cui è composto il software.</w:t>
            </w:r>
          </w:p>
        </w:tc>
        <w:tc>
          <w:tcPr>
            <w:tcW w:w="3450" w:type="dxa"/>
          </w:tcPr>
          <w:p w:rsidR="00794170" w:rsidRDefault="00AB06D2">
            <w:r>
              <w:t>Schermate disponibili in lingua italiana ed in lingua inglese.</w:t>
            </w:r>
          </w:p>
        </w:tc>
      </w:tr>
      <w:tr w:rsidR="00794170">
        <w:tc>
          <w:tcPr>
            <w:tcW w:w="3397" w:type="dxa"/>
          </w:tcPr>
          <w:p w:rsidR="00794170" w:rsidRDefault="00AB06D2">
            <w:r>
              <w:t>…</w:t>
            </w:r>
          </w:p>
        </w:tc>
        <w:tc>
          <w:tcPr>
            <w:tcW w:w="3491" w:type="dxa"/>
          </w:tcPr>
          <w:p w:rsidR="00794170" w:rsidRDefault="00794170"/>
        </w:tc>
        <w:tc>
          <w:tcPr>
            <w:tcW w:w="3450" w:type="dxa"/>
          </w:tcPr>
          <w:p w:rsidR="00794170" w:rsidRDefault="00AB06D2">
            <w:r>
              <w:t>…</w:t>
            </w:r>
          </w:p>
        </w:tc>
      </w:tr>
    </w:tbl>
    <w:p w:rsidR="00794170" w:rsidRDefault="00794170">
      <w:pPr>
        <w:pBdr>
          <w:top w:val="nil"/>
          <w:left w:val="nil"/>
          <w:bottom w:val="nil"/>
          <w:right w:val="nil"/>
          <w:between w:val="nil"/>
        </w:pBdr>
      </w:pPr>
    </w:p>
    <w:p w:rsidR="00794170" w:rsidRDefault="00794170"/>
    <w:p w:rsidR="00794170" w:rsidRDefault="00AB06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Prestazioni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Style w:val="af9"/>
        <w:tblW w:w="10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376"/>
        <w:gridCol w:w="3565"/>
      </w:tblGrid>
      <w:tr w:rsidR="00794170">
        <w:tc>
          <w:tcPr>
            <w:tcW w:w="3397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Proprietà</w:t>
            </w:r>
          </w:p>
        </w:tc>
        <w:tc>
          <w:tcPr>
            <w:tcW w:w="3376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3565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Misura</w:t>
            </w:r>
          </w:p>
        </w:tc>
      </w:tr>
      <w:tr w:rsidR="00794170">
        <w:tc>
          <w:tcPr>
            <w:tcW w:w="3397" w:type="dxa"/>
          </w:tcPr>
          <w:p w:rsidR="00794170" w:rsidRDefault="00AB06D2">
            <w:r>
              <w:t>Avvio applicazione</w:t>
            </w:r>
          </w:p>
        </w:tc>
        <w:tc>
          <w:tcPr>
            <w:tcW w:w="3376" w:type="dxa"/>
          </w:tcPr>
          <w:p w:rsidR="00794170" w:rsidRDefault="00AB06D2">
            <w:r>
              <w:t xml:space="preserve">Tempo massivo di avvio dell’applicazione da parte dell’utente sul proprio </w:t>
            </w:r>
            <w:proofErr w:type="spellStart"/>
            <w:r>
              <w:t>SmartPhone</w:t>
            </w:r>
            <w:proofErr w:type="spellEnd"/>
            <w:r>
              <w:t>.</w:t>
            </w:r>
          </w:p>
        </w:tc>
        <w:tc>
          <w:tcPr>
            <w:tcW w:w="3565" w:type="dxa"/>
          </w:tcPr>
          <w:p w:rsidR="00794170" w:rsidRDefault="00AB06D2">
            <w:r>
              <w:t>Quando l’utente avvia l’applicazione, l’applicazione deve essere disponibile entro 3 secondi</w:t>
            </w:r>
          </w:p>
        </w:tc>
      </w:tr>
      <w:tr w:rsidR="00794170">
        <w:tc>
          <w:tcPr>
            <w:tcW w:w="3397" w:type="dxa"/>
          </w:tcPr>
          <w:p w:rsidR="00794170" w:rsidRDefault="00AB06D2">
            <w:r>
              <w:lastRenderedPageBreak/>
              <w:t>Transizione tra una schermata e l’altra</w:t>
            </w:r>
          </w:p>
        </w:tc>
        <w:tc>
          <w:tcPr>
            <w:tcW w:w="3376" w:type="dxa"/>
          </w:tcPr>
          <w:p w:rsidR="00794170" w:rsidRDefault="00AB06D2">
            <w:r>
              <w:t xml:space="preserve">Tempo massivo di transizione tra una schermata e la successiva da parte dell’utente sul proprio </w:t>
            </w:r>
            <w:proofErr w:type="spellStart"/>
            <w:r>
              <w:t>SmartPhone</w:t>
            </w:r>
            <w:proofErr w:type="spellEnd"/>
            <w:r>
              <w:t>.</w:t>
            </w:r>
          </w:p>
        </w:tc>
        <w:tc>
          <w:tcPr>
            <w:tcW w:w="3565" w:type="dxa"/>
          </w:tcPr>
          <w:p w:rsidR="00794170" w:rsidRDefault="00AB06D2">
            <w:r>
              <w:t>La transizione tra una schermata e l’altra all’interno dell’applicazione dovrà avvenire entro 2 secondi</w:t>
            </w:r>
          </w:p>
        </w:tc>
      </w:tr>
      <w:tr w:rsidR="00794170">
        <w:tc>
          <w:tcPr>
            <w:tcW w:w="3397" w:type="dxa"/>
          </w:tcPr>
          <w:p w:rsidR="00794170" w:rsidRDefault="00AB06D2">
            <w:r>
              <w:t>…</w:t>
            </w:r>
          </w:p>
        </w:tc>
        <w:tc>
          <w:tcPr>
            <w:tcW w:w="3376" w:type="dxa"/>
          </w:tcPr>
          <w:p w:rsidR="00794170" w:rsidRDefault="00794170"/>
        </w:tc>
        <w:tc>
          <w:tcPr>
            <w:tcW w:w="3565" w:type="dxa"/>
          </w:tcPr>
          <w:p w:rsidR="00794170" w:rsidRDefault="00AB06D2">
            <w:r>
              <w:t>…</w:t>
            </w:r>
          </w:p>
        </w:tc>
      </w:tr>
    </w:tbl>
    <w:p w:rsidR="00794170" w:rsidRDefault="00794170" w:rsidP="00710F9A">
      <w:pPr>
        <w:pBdr>
          <w:top w:val="nil"/>
          <w:left w:val="nil"/>
          <w:bottom w:val="nil"/>
          <w:right w:val="nil"/>
          <w:between w:val="nil"/>
        </w:pBdr>
      </w:pP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94170" w:rsidRDefault="00AB06D2">
      <w:pPr>
        <w:numPr>
          <w:ilvl w:val="0"/>
          <w:numId w:val="4"/>
        </w:numPr>
      </w:pPr>
      <w:r>
        <w:rPr>
          <w:b/>
        </w:rPr>
        <w:t>Compatibilità</w:t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tbl>
      <w:tblPr>
        <w:tblStyle w:val="afa"/>
        <w:tblW w:w="10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469"/>
        <w:gridCol w:w="3472"/>
      </w:tblGrid>
      <w:tr w:rsidR="00794170">
        <w:tc>
          <w:tcPr>
            <w:tcW w:w="3397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Proprietà</w:t>
            </w:r>
          </w:p>
        </w:tc>
        <w:tc>
          <w:tcPr>
            <w:tcW w:w="3469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3472" w:type="dxa"/>
            <w:shd w:val="clear" w:color="auto" w:fill="8DB3E2"/>
          </w:tcPr>
          <w:p w:rsidR="00794170" w:rsidRDefault="00AB06D2">
            <w:pPr>
              <w:rPr>
                <w:b/>
              </w:rPr>
            </w:pPr>
            <w:r>
              <w:rPr>
                <w:b/>
              </w:rPr>
              <w:t>Misura</w:t>
            </w:r>
          </w:p>
        </w:tc>
      </w:tr>
      <w:tr w:rsidR="00794170">
        <w:tc>
          <w:tcPr>
            <w:tcW w:w="3397" w:type="dxa"/>
          </w:tcPr>
          <w:p w:rsidR="00794170" w:rsidRDefault="00AB06D2">
            <w:r>
              <w:t xml:space="preserve">Compatibilità con </w:t>
            </w:r>
            <w:proofErr w:type="spellStart"/>
            <w:r>
              <w:t>Android</w:t>
            </w:r>
            <w:proofErr w:type="spellEnd"/>
          </w:p>
        </w:tc>
        <w:tc>
          <w:tcPr>
            <w:tcW w:w="3469" w:type="dxa"/>
          </w:tcPr>
          <w:p w:rsidR="00794170" w:rsidRDefault="00AB06D2">
            <w:r>
              <w:t>Sistema operativo e versione a partire dalla quale l’applicazione può essere installata</w:t>
            </w:r>
          </w:p>
        </w:tc>
        <w:tc>
          <w:tcPr>
            <w:tcW w:w="3472" w:type="dxa"/>
          </w:tcPr>
          <w:p w:rsidR="00794170" w:rsidRDefault="00AB06D2">
            <w:r>
              <w:t xml:space="preserve">L’applicazione deve essere compatibile con </w:t>
            </w:r>
            <w:proofErr w:type="spellStart"/>
            <w:r>
              <w:t>Android</w:t>
            </w:r>
            <w:proofErr w:type="spellEnd"/>
            <w:r>
              <w:t xml:space="preserve"> 5.0 o superiori </w:t>
            </w:r>
          </w:p>
          <w:p w:rsidR="00794170" w:rsidRDefault="00794170"/>
        </w:tc>
      </w:tr>
      <w:tr w:rsidR="00794170">
        <w:tc>
          <w:tcPr>
            <w:tcW w:w="3397" w:type="dxa"/>
          </w:tcPr>
          <w:p w:rsidR="00794170" w:rsidRDefault="00AB06D2">
            <w:r>
              <w:t>Compatibilità con iOS</w:t>
            </w:r>
          </w:p>
        </w:tc>
        <w:tc>
          <w:tcPr>
            <w:tcW w:w="3469" w:type="dxa"/>
          </w:tcPr>
          <w:p w:rsidR="00794170" w:rsidRDefault="00AB06D2">
            <w:r>
              <w:t>Sistema operativo e versione a partire dalla quale l’applicazione può essere installata</w:t>
            </w:r>
          </w:p>
        </w:tc>
        <w:tc>
          <w:tcPr>
            <w:tcW w:w="3472" w:type="dxa"/>
          </w:tcPr>
          <w:p w:rsidR="00794170" w:rsidRDefault="00AB06D2">
            <w:r>
              <w:t xml:space="preserve">L’applicazione deve essere compatibile con iOS 12 o superiori </w:t>
            </w:r>
          </w:p>
          <w:p w:rsidR="00794170" w:rsidRDefault="00794170"/>
        </w:tc>
      </w:tr>
      <w:tr w:rsidR="00794170">
        <w:tc>
          <w:tcPr>
            <w:tcW w:w="3397" w:type="dxa"/>
          </w:tcPr>
          <w:p w:rsidR="00794170" w:rsidRDefault="00AB06D2">
            <w:r>
              <w:t>…</w:t>
            </w:r>
          </w:p>
        </w:tc>
        <w:tc>
          <w:tcPr>
            <w:tcW w:w="3469" w:type="dxa"/>
          </w:tcPr>
          <w:p w:rsidR="00794170" w:rsidRDefault="00794170"/>
        </w:tc>
        <w:tc>
          <w:tcPr>
            <w:tcW w:w="3472" w:type="dxa"/>
          </w:tcPr>
          <w:p w:rsidR="00794170" w:rsidRDefault="00AB06D2">
            <w:r>
              <w:t>…</w:t>
            </w:r>
          </w:p>
        </w:tc>
      </w:tr>
    </w:tbl>
    <w:p w:rsidR="003A3819" w:rsidRDefault="003A3819" w:rsidP="00CB0DA0">
      <w:pPr>
        <w:spacing w:before="100" w:line="240" w:lineRule="auto"/>
        <w:rPr>
          <w:sz w:val="20"/>
          <w:szCs w:val="20"/>
        </w:rPr>
      </w:pPr>
    </w:p>
    <w:p w:rsidR="00145E8E" w:rsidRPr="00145E8E" w:rsidRDefault="00145E8E" w:rsidP="00145E8E">
      <w:pPr>
        <w:rPr>
          <w:b/>
          <w:color w:val="FF0000"/>
        </w:rPr>
      </w:pPr>
      <w:r w:rsidRPr="00145E8E">
        <w:rPr>
          <w:b/>
          <w:color w:val="FF0000"/>
        </w:rPr>
        <w:t>[… dettagliare tutti i rimanenti R</w:t>
      </w:r>
      <w:r>
        <w:rPr>
          <w:b/>
          <w:color w:val="FF0000"/>
        </w:rPr>
        <w:t>N</w:t>
      </w:r>
      <w:r w:rsidRPr="00145E8E">
        <w:rPr>
          <w:b/>
          <w:color w:val="FF0000"/>
        </w:rPr>
        <w:t>F]</w:t>
      </w:r>
    </w:p>
    <w:p w:rsidR="00145E8E" w:rsidRDefault="00145E8E" w:rsidP="00CB0DA0">
      <w:pPr>
        <w:spacing w:before="100" w:line="240" w:lineRule="auto"/>
        <w:rPr>
          <w:sz w:val="20"/>
          <w:szCs w:val="20"/>
        </w:rPr>
      </w:pPr>
    </w:p>
    <w:p w:rsidR="003A3819" w:rsidRPr="003A3819" w:rsidRDefault="003A3819" w:rsidP="003A3819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ind w:left="357" w:hanging="357"/>
        <w:outlineLvl w:val="0"/>
        <w:rPr>
          <w:b/>
          <w:color w:val="193F81"/>
          <w:sz w:val="40"/>
          <w:szCs w:val="40"/>
        </w:rPr>
      </w:pPr>
      <w:bookmarkStart w:id="15" w:name="_Toc116390378"/>
      <w:r w:rsidRPr="003A3819">
        <w:rPr>
          <w:b/>
          <w:color w:val="193F81"/>
          <w:sz w:val="40"/>
          <w:szCs w:val="40"/>
        </w:rPr>
        <w:t>Analisi del Contesto</w:t>
      </w:r>
      <w:bookmarkEnd w:id="15"/>
      <w:r w:rsidRPr="003A3819">
        <w:rPr>
          <w:b/>
          <w:color w:val="193F81"/>
          <w:sz w:val="40"/>
          <w:szCs w:val="40"/>
        </w:rPr>
        <w:t xml:space="preserve"> </w:t>
      </w:r>
    </w:p>
    <w:p w:rsidR="003A3819" w:rsidRDefault="003A3819" w:rsidP="003A3819"/>
    <w:p w:rsidR="003A3819" w:rsidRDefault="003A3819" w:rsidP="003A3819">
      <w:r>
        <w:t xml:space="preserve">Nel presente capitolo viene discusso il contesto di funzionamento del sistema, fornendo una descrizione testuale e una rappresentazione grafica basata su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.</w:t>
      </w:r>
    </w:p>
    <w:p w:rsidR="003A3819" w:rsidRDefault="003A3819" w:rsidP="003A3819"/>
    <w:p w:rsidR="003A3819" w:rsidRDefault="003A3819" w:rsidP="003A3819">
      <w:pPr>
        <w:pBdr>
          <w:top w:val="nil"/>
          <w:left w:val="nil"/>
          <w:bottom w:val="nil"/>
          <w:right w:val="nil"/>
          <w:between w:val="nil"/>
        </w:pBdr>
      </w:pPr>
      <w:r>
        <w:t>Nella seguente parte della sezione vengono presentati gli attori e i sistemi esterni con cui l’applicazione ACCESS light si interfaccerà.</w:t>
      </w:r>
    </w:p>
    <w:p w:rsidR="003A3819" w:rsidRPr="003A3819" w:rsidRDefault="003A3819" w:rsidP="003A3819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ind w:left="568" w:hanging="284"/>
        <w:outlineLvl w:val="1"/>
        <w:rPr>
          <w:b/>
          <w:color w:val="193F81"/>
          <w:sz w:val="40"/>
          <w:szCs w:val="40"/>
        </w:rPr>
      </w:pPr>
      <w:bookmarkStart w:id="16" w:name="_Toc116390379"/>
      <w:r w:rsidRPr="003A3819">
        <w:rPr>
          <w:b/>
          <w:color w:val="193F81"/>
          <w:sz w:val="40"/>
          <w:szCs w:val="40"/>
        </w:rPr>
        <w:t>Utenti e sistemi esterni</w:t>
      </w:r>
      <w:bookmarkEnd w:id="16"/>
    </w:p>
    <w:p w:rsidR="00AB06D2" w:rsidRDefault="00AB06D2" w:rsidP="00AB06D2"/>
    <w:p w:rsidR="00AB06D2" w:rsidRPr="00AB06D2" w:rsidRDefault="00AB06D2" w:rsidP="00AB06D2">
      <w:pPr>
        <w:pStyle w:val="Paragrafoelenco"/>
        <w:numPr>
          <w:ilvl w:val="2"/>
          <w:numId w:val="3"/>
        </w:numPr>
        <w:rPr>
          <w:b/>
        </w:rPr>
      </w:pPr>
      <w:r w:rsidRPr="00AB06D2">
        <w:rPr>
          <w:b/>
        </w:rPr>
        <w:t>User</w:t>
      </w:r>
    </w:p>
    <w:p w:rsidR="00AB06D2" w:rsidRPr="00AB06D2" w:rsidRDefault="00AB06D2" w:rsidP="00AB06D2"/>
    <w:p w:rsidR="003A3819" w:rsidRDefault="003A3819" w:rsidP="003A3819">
      <w:pPr>
        <w:pBdr>
          <w:top w:val="nil"/>
          <w:left w:val="nil"/>
          <w:bottom w:val="nil"/>
          <w:right w:val="nil"/>
          <w:between w:val="nil"/>
        </w:pBdr>
      </w:pPr>
      <w:r>
        <w:t>Colui che utilizza l’applicazione per accedere agli edifici universitari.</w:t>
      </w:r>
    </w:p>
    <w:p w:rsidR="003A3819" w:rsidRDefault="003A3819" w:rsidP="003A3819">
      <w:pPr>
        <w:pBdr>
          <w:top w:val="nil"/>
          <w:left w:val="nil"/>
          <w:bottom w:val="nil"/>
          <w:right w:val="nil"/>
          <w:between w:val="nil"/>
        </w:pBdr>
      </w:pPr>
      <w:r>
        <w:t xml:space="preserve">Il </w:t>
      </w:r>
      <w:r>
        <w:rPr>
          <w:b/>
        </w:rPr>
        <w:t>RF1</w:t>
      </w:r>
      <w:r>
        <w:t xml:space="preserve"> identifica l’utente anonimo e l’</w:t>
      </w:r>
      <w:r>
        <w:rPr>
          <w:rFonts w:ascii="Arial" w:eastAsia="Arial" w:hAnsi="Arial" w:cs="Arial"/>
        </w:rPr>
        <w:t>u</w:t>
      </w:r>
      <w:r>
        <w:t xml:space="preserve">tente autenticato, specificando poi per questi attori i </w:t>
      </w:r>
      <w:r>
        <w:rPr>
          <w:b/>
        </w:rPr>
        <w:t>RF 2, 3, 4, 5</w:t>
      </w:r>
      <w:r>
        <w:t>.</w:t>
      </w:r>
    </w:p>
    <w:p w:rsidR="00BB74BC" w:rsidRDefault="00BB74BC" w:rsidP="00BB74BC">
      <w:bookmarkStart w:id="17" w:name="_heading=h.lnxbz9" w:colFirst="0" w:colLast="0"/>
      <w:bookmarkEnd w:id="17"/>
    </w:p>
    <w:p w:rsidR="00045A86" w:rsidRDefault="00045A86" w:rsidP="00BB74BC"/>
    <w:p w:rsidR="00BB74BC" w:rsidRDefault="00BB74BC" w:rsidP="00BB74BC">
      <w:pPr>
        <w:pStyle w:val="Paragrafoelenco"/>
        <w:numPr>
          <w:ilvl w:val="2"/>
          <w:numId w:val="3"/>
        </w:numPr>
        <w:rPr>
          <w:b/>
        </w:rPr>
      </w:pPr>
      <w:r w:rsidRPr="00BB74BC">
        <w:rPr>
          <w:b/>
        </w:rPr>
        <w:t>Responsabile di edificio</w:t>
      </w:r>
    </w:p>
    <w:p w:rsidR="00BB74BC" w:rsidRPr="00BB74BC" w:rsidRDefault="00BB74BC" w:rsidP="00BB74BC">
      <w:pPr>
        <w:pStyle w:val="Paragrafoelenco"/>
        <w:ind w:left="851"/>
        <w:rPr>
          <w:b/>
        </w:rPr>
      </w:pPr>
    </w:p>
    <w:p w:rsidR="003A3819" w:rsidRDefault="003A3819" w:rsidP="003A3819">
      <w:pPr>
        <w:pBdr>
          <w:top w:val="nil"/>
          <w:left w:val="nil"/>
          <w:bottom w:val="nil"/>
          <w:right w:val="nil"/>
          <w:between w:val="nil"/>
        </w:pBdr>
      </w:pPr>
      <w:r>
        <w:t xml:space="preserve">Identificato nel </w:t>
      </w:r>
      <w:r>
        <w:rPr>
          <w:b/>
        </w:rPr>
        <w:t>RF1</w:t>
      </w:r>
      <w:r>
        <w:t xml:space="preserve">, il responsabile edificio è colui che monitora ed autorizza gli accessi, come specificato da </w:t>
      </w:r>
      <w:r>
        <w:rPr>
          <w:b/>
        </w:rPr>
        <w:t>RF6</w:t>
      </w:r>
      <w:r>
        <w:t>.</w:t>
      </w:r>
    </w:p>
    <w:p w:rsidR="00045A86" w:rsidRDefault="00045A86" w:rsidP="003A3819">
      <w:pPr>
        <w:pBdr>
          <w:top w:val="nil"/>
          <w:left w:val="nil"/>
          <w:bottom w:val="nil"/>
          <w:right w:val="nil"/>
          <w:between w:val="nil"/>
        </w:pBdr>
      </w:pPr>
    </w:p>
    <w:p w:rsidR="00045A86" w:rsidRDefault="00045A86" w:rsidP="003A3819">
      <w:pPr>
        <w:pBdr>
          <w:top w:val="nil"/>
          <w:left w:val="nil"/>
          <w:bottom w:val="nil"/>
          <w:right w:val="nil"/>
          <w:between w:val="nil"/>
        </w:pBdr>
      </w:pPr>
    </w:p>
    <w:p w:rsidR="00BB74BC" w:rsidRPr="00BB74BC" w:rsidRDefault="00BB74BC" w:rsidP="00BB74BC">
      <w:pPr>
        <w:pStyle w:val="Paragrafoelenco"/>
        <w:numPr>
          <w:ilvl w:val="2"/>
          <w:numId w:val="3"/>
        </w:numPr>
        <w:rPr>
          <w:b/>
        </w:rPr>
      </w:pPr>
      <w:bookmarkStart w:id="18" w:name="_heading=h.35nkun2" w:colFirst="0" w:colLast="0"/>
      <w:bookmarkEnd w:id="18"/>
      <w:r w:rsidRPr="00BB74BC">
        <w:rPr>
          <w:b/>
        </w:rPr>
        <w:t>QR code</w:t>
      </w:r>
    </w:p>
    <w:p w:rsidR="00BB74BC" w:rsidRPr="00BB74BC" w:rsidRDefault="00BB74BC" w:rsidP="00BB74BC"/>
    <w:p w:rsidR="003A3819" w:rsidRDefault="003A3819" w:rsidP="003A3819">
      <w:pPr>
        <w:pBdr>
          <w:top w:val="nil"/>
          <w:left w:val="nil"/>
          <w:bottom w:val="nil"/>
          <w:right w:val="nil"/>
          <w:between w:val="nil"/>
        </w:pBdr>
      </w:pPr>
      <w:r>
        <w:t xml:space="preserve">Il sistema usato per confermare la presenza nell’edificio, come specificato nel </w:t>
      </w:r>
      <w:r>
        <w:rPr>
          <w:b/>
        </w:rPr>
        <w:t>RF5</w:t>
      </w:r>
      <w:r>
        <w:t>.</w:t>
      </w:r>
    </w:p>
    <w:p w:rsidR="00BB74BC" w:rsidRDefault="00BB74BC" w:rsidP="00BB74BC">
      <w:bookmarkStart w:id="19" w:name="_heading=h.1ksv4uv" w:colFirst="0" w:colLast="0"/>
      <w:bookmarkEnd w:id="19"/>
    </w:p>
    <w:p w:rsidR="00BB74BC" w:rsidRDefault="00BB74BC" w:rsidP="00BB74BC"/>
    <w:p w:rsidR="00BB74BC" w:rsidRPr="00BB74BC" w:rsidRDefault="00BB74BC" w:rsidP="00BB74BC">
      <w:pPr>
        <w:pStyle w:val="Paragrafoelenco"/>
        <w:numPr>
          <w:ilvl w:val="2"/>
          <w:numId w:val="3"/>
        </w:numPr>
        <w:rPr>
          <w:b/>
        </w:rPr>
      </w:pPr>
      <w:r w:rsidRPr="00BB74BC">
        <w:rPr>
          <w:b/>
        </w:rPr>
        <w:t>Sistema di credenziali universitarie</w:t>
      </w:r>
    </w:p>
    <w:p w:rsidR="00BB74BC" w:rsidRPr="00BB74BC" w:rsidRDefault="00BB74BC" w:rsidP="00BB74BC"/>
    <w:p w:rsidR="003A3819" w:rsidRDefault="003A3819" w:rsidP="003A3819">
      <w:pPr>
        <w:pBdr>
          <w:top w:val="nil"/>
          <w:left w:val="nil"/>
          <w:bottom w:val="nil"/>
          <w:right w:val="nil"/>
          <w:between w:val="nil"/>
        </w:pBdr>
      </w:pPr>
      <w:r>
        <w:t xml:space="preserve">Usato per autenticare l’utente utilizzatore dell’applicazione, come nel </w:t>
      </w:r>
      <w:r>
        <w:rPr>
          <w:b/>
        </w:rPr>
        <w:t>RF2</w:t>
      </w:r>
      <w:r>
        <w:t>.</w:t>
      </w:r>
    </w:p>
    <w:p w:rsidR="00045A86" w:rsidRDefault="00045A86" w:rsidP="003A3819">
      <w:pPr>
        <w:pBdr>
          <w:top w:val="nil"/>
          <w:left w:val="nil"/>
          <w:bottom w:val="nil"/>
          <w:right w:val="nil"/>
          <w:between w:val="nil"/>
        </w:pBdr>
      </w:pPr>
    </w:p>
    <w:p w:rsidR="003A3819" w:rsidRPr="003A3819" w:rsidRDefault="003A3819" w:rsidP="003A3819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ind w:left="568" w:hanging="284"/>
        <w:outlineLvl w:val="1"/>
        <w:rPr>
          <w:b/>
          <w:color w:val="193F81"/>
          <w:sz w:val="40"/>
          <w:szCs w:val="40"/>
        </w:rPr>
      </w:pPr>
      <w:bookmarkStart w:id="20" w:name="_heading=h.44sinio" w:colFirst="0" w:colLast="0"/>
      <w:bookmarkStart w:id="21" w:name="_Toc116390380"/>
      <w:bookmarkEnd w:id="20"/>
      <w:r w:rsidRPr="003A3819">
        <w:rPr>
          <w:b/>
          <w:color w:val="193F81"/>
          <w:sz w:val="40"/>
          <w:szCs w:val="40"/>
        </w:rPr>
        <w:t>Diagramma di contesto</w:t>
      </w:r>
      <w:bookmarkEnd w:id="21"/>
    </w:p>
    <w:p w:rsidR="003A3819" w:rsidRDefault="003A3819" w:rsidP="003A3819">
      <w:pPr>
        <w:pBdr>
          <w:top w:val="nil"/>
          <w:left w:val="nil"/>
          <w:bottom w:val="nil"/>
          <w:right w:val="nil"/>
          <w:between w:val="nil"/>
        </w:pBdr>
      </w:pPr>
      <w:r>
        <w:t xml:space="preserve">L’utente esegue l’autenticazione con l’applicazione, come da </w:t>
      </w:r>
      <w:r>
        <w:rPr>
          <w:b/>
        </w:rPr>
        <w:t>RF2</w:t>
      </w:r>
      <w:r>
        <w:t xml:space="preserve">. Richiede l’autorizzazione per poter accedere ad un edificio </w:t>
      </w:r>
      <w:r>
        <w:rPr>
          <w:b/>
        </w:rPr>
        <w:t>RF3</w:t>
      </w:r>
      <w:r>
        <w:t xml:space="preserve">. Viene notificato/riceve la conferma di autorizzazione per l’accesso ad un edificio </w:t>
      </w:r>
      <w:r>
        <w:rPr>
          <w:b/>
        </w:rPr>
        <w:t>RF4</w:t>
      </w:r>
      <w:r>
        <w:t xml:space="preserve">. Può inoltre richiedere di controllare lo stato della richiesta di autorizzazione che gli viene mostrato quindi dall’applicazione </w:t>
      </w:r>
      <w:r>
        <w:rPr>
          <w:b/>
        </w:rPr>
        <w:t>RF4</w:t>
      </w:r>
      <w:r>
        <w:t xml:space="preserve">. Tramite l’applicazione, l’utente, conferma l’ingresso in un edificio </w:t>
      </w:r>
      <w:r>
        <w:rPr>
          <w:b/>
        </w:rPr>
        <w:t>RF5</w:t>
      </w:r>
      <w:r>
        <w:t xml:space="preserve">. L’utente dichiara il suo stato di salute tramite la compilazione di una </w:t>
      </w:r>
      <w:proofErr w:type="spellStart"/>
      <w:r>
        <w:t>form</w:t>
      </w:r>
      <w:proofErr w:type="spellEnd"/>
      <w:r>
        <w:t xml:space="preserve"> che gli viene mostrata dal sistema </w:t>
      </w:r>
      <w:r>
        <w:rPr>
          <w:b/>
        </w:rPr>
        <w:t>RF5</w:t>
      </w:r>
      <w:r>
        <w:t>.</w:t>
      </w:r>
    </w:p>
    <w:p w:rsidR="003A3819" w:rsidRDefault="003A3819" w:rsidP="003A3819">
      <w:pPr>
        <w:pBdr>
          <w:top w:val="nil"/>
          <w:left w:val="nil"/>
          <w:bottom w:val="nil"/>
          <w:right w:val="nil"/>
          <w:between w:val="nil"/>
        </w:pBdr>
      </w:pPr>
    </w:p>
    <w:p w:rsidR="003A3819" w:rsidRDefault="003A3819" w:rsidP="003A3819">
      <w:pPr>
        <w:pBdr>
          <w:top w:val="nil"/>
          <w:left w:val="nil"/>
          <w:bottom w:val="nil"/>
          <w:right w:val="nil"/>
          <w:between w:val="nil"/>
        </w:pBdr>
      </w:pPr>
      <w:r>
        <w:t xml:space="preserve">Il responsabile riceve le richieste di accesso degli utenti, può quindi approvarle o respingerle, anche sulla base dell’occupazione delle stanze specificate nelle richieste di accesso </w:t>
      </w:r>
      <w:r>
        <w:rPr>
          <w:b/>
        </w:rPr>
        <w:t>RF6</w:t>
      </w:r>
      <w:r>
        <w:t>. Infine, può richiedere dei report sull’effettiva presenza negli edifici e occupazione delle stanze.</w:t>
      </w:r>
    </w:p>
    <w:p w:rsidR="003A3819" w:rsidRDefault="003A3819" w:rsidP="003A3819">
      <w:pPr>
        <w:pBdr>
          <w:top w:val="nil"/>
          <w:left w:val="nil"/>
          <w:bottom w:val="nil"/>
          <w:right w:val="nil"/>
          <w:between w:val="nil"/>
        </w:pBdr>
      </w:pPr>
    </w:p>
    <w:p w:rsidR="003A3819" w:rsidRDefault="003A3819" w:rsidP="003A3819">
      <w:pPr>
        <w:pBdr>
          <w:top w:val="nil"/>
          <w:left w:val="nil"/>
          <w:bottom w:val="nil"/>
          <w:right w:val="nil"/>
          <w:between w:val="nil"/>
        </w:pBdr>
      </w:pPr>
      <w:r>
        <w:t xml:space="preserve">Per soddisfare il </w:t>
      </w:r>
      <w:r>
        <w:rPr>
          <w:b/>
        </w:rPr>
        <w:t>RF2</w:t>
      </w:r>
      <w:r>
        <w:t xml:space="preserve">, le credenziali degli utenti vengono inviate al sistema </w:t>
      </w:r>
      <w:proofErr w:type="spellStart"/>
      <w:r>
        <w:t>Sistema</w:t>
      </w:r>
      <w:proofErr w:type="spellEnd"/>
      <w:r>
        <w:t xml:space="preserve"> di Credenziali Universitarie per validarle e quindi autenticarne l’accesso all’applicazione.</w:t>
      </w:r>
    </w:p>
    <w:p w:rsidR="003A3819" w:rsidRDefault="003A3819" w:rsidP="003A3819">
      <w:pPr>
        <w:pBdr>
          <w:top w:val="nil"/>
          <w:left w:val="nil"/>
          <w:bottom w:val="nil"/>
          <w:right w:val="nil"/>
          <w:between w:val="nil"/>
        </w:pBdr>
      </w:pPr>
    </w:p>
    <w:p w:rsidR="003A3819" w:rsidRDefault="003A3819" w:rsidP="003A3819">
      <w:r>
        <w:t xml:space="preserve">Il sistema di QR code permette di convalidare la presenza all’interno dell’edificio degli utenti, come da </w:t>
      </w:r>
      <w:r>
        <w:rPr>
          <w:b/>
        </w:rPr>
        <w:t>RF5</w:t>
      </w:r>
      <w:r>
        <w:t>.</w:t>
      </w:r>
    </w:p>
    <w:p w:rsidR="003A3819" w:rsidRDefault="003A3819" w:rsidP="003A3819">
      <w:r>
        <w:rPr>
          <w:noProof/>
          <w:lang w:val="en-US" w:eastAsia="en-US"/>
        </w:rPr>
        <w:lastRenderedPageBreak/>
        <w:drawing>
          <wp:inline distT="0" distB="0" distL="0" distR="0" wp14:anchorId="1F14EAD4" wp14:editId="008195FF">
            <wp:extent cx="6326890" cy="4669331"/>
            <wp:effectExtent l="0" t="0" r="0" b="0"/>
            <wp:docPr id="308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l="2203" r="30074" b="14737"/>
                    <a:stretch>
                      <a:fillRect/>
                    </a:stretch>
                  </pic:blipFill>
                  <pic:spPr>
                    <a:xfrm>
                      <a:off x="0" y="0"/>
                      <a:ext cx="6326890" cy="4669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819" w:rsidRDefault="003A3819" w:rsidP="003A3819">
      <w:pPr>
        <w:rPr>
          <w:b/>
        </w:rPr>
      </w:pPr>
      <w:r>
        <w:rPr>
          <w:b/>
        </w:rPr>
        <w:t>Figura 1. Diagramma di contesto per l’applicazione ACCESS light</w:t>
      </w:r>
    </w:p>
    <w:p w:rsidR="003A3819" w:rsidRDefault="003A3819" w:rsidP="003A3819">
      <w:pPr>
        <w:pBdr>
          <w:top w:val="nil"/>
          <w:left w:val="nil"/>
          <w:bottom w:val="nil"/>
          <w:right w:val="nil"/>
          <w:between w:val="nil"/>
        </w:pBdr>
      </w:pPr>
    </w:p>
    <w:p w:rsidR="003A3819" w:rsidRDefault="003A3819" w:rsidP="003A3819">
      <w:pPr>
        <w:pBdr>
          <w:top w:val="nil"/>
          <w:left w:val="nil"/>
          <w:bottom w:val="nil"/>
          <w:right w:val="nil"/>
          <w:between w:val="nil"/>
        </w:pBdr>
      </w:pPr>
      <w:r>
        <w:t>La Figura 1 mostra le principali interazioni tra attori o sistemi esterni e l’applicazione ACCESS light. Segue una descrizione delle interazioni evidenziate dal diagramma.</w:t>
      </w:r>
    </w:p>
    <w:p w:rsidR="00BB74BC" w:rsidRDefault="00BB74BC" w:rsidP="003A3819">
      <w:pPr>
        <w:pBdr>
          <w:top w:val="nil"/>
          <w:left w:val="nil"/>
          <w:bottom w:val="nil"/>
          <w:right w:val="nil"/>
          <w:between w:val="nil"/>
        </w:pBdr>
      </w:pPr>
    </w:p>
    <w:p w:rsidR="00BB74BC" w:rsidRDefault="00BB74BC" w:rsidP="003A3819">
      <w:pPr>
        <w:pBdr>
          <w:top w:val="nil"/>
          <w:left w:val="nil"/>
          <w:bottom w:val="nil"/>
          <w:right w:val="nil"/>
          <w:between w:val="nil"/>
        </w:pBdr>
      </w:pPr>
    </w:p>
    <w:p w:rsidR="00BB74BC" w:rsidRDefault="00BB74BC" w:rsidP="003A3819">
      <w:pPr>
        <w:pBdr>
          <w:top w:val="nil"/>
          <w:left w:val="nil"/>
          <w:bottom w:val="nil"/>
          <w:right w:val="nil"/>
          <w:between w:val="nil"/>
        </w:pBdr>
      </w:pPr>
    </w:p>
    <w:p w:rsidR="00BB74BC" w:rsidRDefault="00BB74BC" w:rsidP="003A3819">
      <w:pPr>
        <w:pBdr>
          <w:top w:val="nil"/>
          <w:left w:val="nil"/>
          <w:bottom w:val="nil"/>
          <w:right w:val="nil"/>
          <w:between w:val="nil"/>
        </w:pBdr>
      </w:pPr>
    </w:p>
    <w:p w:rsidR="003A3819" w:rsidRPr="003A3819" w:rsidRDefault="003A3819" w:rsidP="003A3819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ind w:left="357" w:hanging="357"/>
        <w:outlineLvl w:val="0"/>
        <w:rPr>
          <w:b/>
          <w:color w:val="193F81"/>
          <w:sz w:val="40"/>
          <w:szCs w:val="40"/>
        </w:rPr>
      </w:pPr>
      <w:bookmarkStart w:id="22" w:name="_heading=h.2jxsxqh" w:colFirst="0" w:colLast="0"/>
      <w:bookmarkStart w:id="23" w:name="_Toc116390381"/>
      <w:bookmarkEnd w:id="22"/>
      <w:r w:rsidRPr="003A3819">
        <w:rPr>
          <w:b/>
          <w:color w:val="193F81"/>
          <w:sz w:val="40"/>
          <w:szCs w:val="40"/>
        </w:rPr>
        <w:t>Analisi dei Componenti</w:t>
      </w:r>
      <w:bookmarkEnd w:id="23"/>
      <w:r w:rsidRPr="003A3819">
        <w:rPr>
          <w:b/>
          <w:color w:val="193F81"/>
          <w:sz w:val="40"/>
          <w:szCs w:val="40"/>
        </w:rPr>
        <w:t xml:space="preserve"> </w:t>
      </w:r>
    </w:p>
    <w:p w:rsidR="003A3819" w:rsidRDefault="003A3819" w:rsidP="003A3819"/>
    <w:p w:rsidR="003A3819" w:rsidRDefault="003A3819" w:rsidP="003A3819">
      <w:r>
        <w:t xml:space="preserve">Nel presente capitolo viene presentata l’architettura in termini di componenti interni al sistema definiti sulla base dei requisiti analizzati nei precedenti documenti, minimizzando il livello di </w:t>
      </w:r>
      <w:r>
        <w:rPr>
          <w:i/>
        </w:rPr>
        <w:t>coesione</w:t>
      </w:r>
      <w:r>
        <w:t xml:space="preserve">. Viene poi adottato l’uso di Component </w:t>
      </w:r>
      <w:proofErr w:type="spellStart"/>
      <w:r>
        <w:t>Diagram</w:t>
      </w:r>
      <w:proofErr w:type="spellEnd"/>
      <w:r>
        <w:t xml:space="preserve"> per rappresentare l’interconnessione tra i vari componenti, identificando quindi le interfacce tra questi e verso sistemi esterni. Viene infine valutato il livello di </w:t>
      </w:r>
      <w:r>
        <w:rPr>
          <w:i/>
        </w:rPr>
        <w:t>accoppiamento</w:t>
      </w:r>
      <w:r>
        <w:t xml:space="preserve"> tra i componenti.</w:t>
      </w:r>
    </w:p>
    <w:p w:rsidR="003A3819" w:rsidRPr="003A3819" w:rsidRDefault="003A3819" w:rsidP="003A3819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ind w:left="568" w:hanging="284"/>
        <w:outlineLvl w:val="1"/>
        <w:rPr>
          <w:b/>
          <w:color w:val="193F81"/>
          <w:sz w:val="40"/>
          <w:szCs w:val="40"/>
        </w:rPr>
      </w:pPr>
      <w:bookmarkStart w:id="24" w:name="_heading=h.z337ya" w:colFirst="0" w:colLast="0"/>
      <w:bookmarkStart w:id="25" w:name="_Toc116390382"/>
      <w:bookmarkEnd w:id="24"/>
      <w:r w:rsidRPr="003A3819">
        <w:rPr>
          <w:b/>
          <w:color w:val="193F81"/>
          <w:sz w:val="40"/>
          <w:szCs w:val="40"/>
        </w:rPr>
        <w:lastRenderedPageBreak/>
        <w:t>Definizione dei componenti</w:t>
      </w:r>
      <w:bookmarkEnd w:id="25"/>
    </w:p>
    <w:p w:rsidR="003A3819" w:rsidRDefault="003A3819" w:rsidP="003A3819">
      <w:r>
        <w:t>In questa sezione vengono definiti i componenti.</w:t>
      </w:r>
    </w:p>
    <w:p w:rsidR="00045A86" w:rsidRDefault="00045A86" w:rsidP="003A3819"/>
    <w:p w:rsidR="003A3819" w:rsidRDefault="003A3819" w:rsidP="00045A86">
      <w:pPr>
        <w:pStyle w:val="Paragrafoelenco"/>
        <w:numPr>
          <w:ilvl w:val="2"/>
          <w:numId w:val="3"/>
        </w:numPr>
        <w:rPr>
          <w:b/>
        </w:rPr>
      </w:pPr>
      <w:bookmarkStart w:id="26" w:name="_heading=h.3j2qqm3" w:colFirst="0" w:colLast="0"/>
      <w:bookmarkEnd w:id="26"/>
      <w:r w:rsidRPr="00045A86">
        <w:rPr>
          <w:b/>
        </w:rPr>
        <w:t>Gestione autenticazione</w:t>
      </w:r>
    </w:p>
    <w:p w:rsidR="00045A86" w:rsidRPr="00045A86" w:rsidRDefault="00045A86" w:rsidP="00045A86">
      <w:pPr>
        <w:pStyle w:val="Paragrafoelenco"/>
        <w:ind w:left="851"/>
        <w:rPr>
          <w:b/>
        </w:rPr>
      </w:pPr>
    </w:p>
    <w:p w:rsidR="003A3819" w:rsidRDefault="003A3819" w:rsidP="003A3819">
      <w:r>
        <w:rPr>
          <w:i/>
          <w:u w:val="single"/>
        </w:rPr>
        <w:t>Motivazione</w:t>
      </w:r>
      <w:r>
        <w:rPr>
          <w:i/>
        </w:rPr>
        <w:t>.</w:t>
      </w:r>
      <w:r>
        <w:t xml:space="preserve"> Dato il </w:t>
      </w:r>
      <w:r>
        <w:rPr>
          <w:b/>
        </w:rPr>
        <w:t>RF2</w:t>
      </w:r>
      <w:r>
        <w:t xml:space="preserve">, l’autenticazione degli utenti si appoggia al sistema di credenziali universitario. È stato quindi identificato un componente </w:t>
      </w:r>
      <w:r>
        <w:rPr>
          <w:b/>
        </w:rPr>
        <w:t>Gestione autenticazione</w:t>
      </w:r>
      <w:r>
        <w:t>, che si interfaccerà con il sistema di gestione delle credenziali di ateneo, gestendo la creazione delle richieste d’accesso dell’utente e il check-in negli edifici.</w:t>
      </w:r>
    </w:p>
    <w:p w:rsidR="003A3819" w:rsidRDefault="003A3819" w:rsidP="003A3819">
      <w:r>
        <w:t>In particolare, il componente gestisce il login dell’utente autenticandolo tramite il sistema di credenziali di ateneo, mantenendo poi attiva la sessione utente all’interno dell’applicazione.</w:t>
      </w:r>
    </w:p>
    <w:p w:rsidR="003A3819" w:rsidRDefault="003A3819" w:rsidP="003A3819">
      <w:pPr>
        <w:rPr>
          <w:b/>
        </w:rPr>
      </w:pPr>
    </w:p>
    <w:p w:rsidR="003A3819" w:rsidRDefault="003A3819" w:rsidP="003A3819">
      <w:r>
        <w:rPr>
          <w:b/>
        </w:rPr>
        <w:t>Coesione</w:t>
      </w:r>
      <w:r>
        <w:t xml:space="preserve">: livello </w:t>
      </w:r>
      <w:r>
        <w:rPr>
          <w:b/>
        </w:rPr>
        <w:t>7</w:t>
      </w:r>
      <w:r>
        <w:t xml:space="preserve"> – funzionale.</w:t>
      </w:r>
    </w:p>
    <w:p w:rsidR="003A3819" w:rsidRDefault="003A3819" w:rsidP="003A3819">
      <w:r>
        <w:rPr>
          <w:i/>
          <w:u w:val="single"/>
        </w:rPr>
        <w:t>Spiegazione:</w:t>
      </w:r>
      <w:r>
        <w:t xml:space="preserve"> Il componente gestisce la funzionalità di autenticazione dell’utente all’interno dell’</w:t>
      </w:r>
      <w:proofErr w:type="spellStart"/>
      <w:r>
        <w:t>app</w:t>
      </w:r>
      <w:proofErr w:type="spellEnd"/>
      <w:r>
        <w:t>, tramite il sistema di ateneo.</w:t>
      </w:r>
    </w:p>
    <w:p w:rsidR="00045A86" w:rsidRDefault="00045A86" w:rsidP="003A3819"/>
    <w:p w:rsidR="00045A86" w:rsidRDefault="00045A86" w:rsidP="003A3819"/>
    <w:p w:rsidR="003A3819" w:rsidRDefault="003A3819" w:rsidP="00045A86">
      <w:pPr>
        <w:pStyle w:val="Paragrafoelenco"/>
        <w:numPr>
          <w:ilvl w:val="2"/>
          <w:numId w:val="3"/>
        </w:numPr>
        <w:rPr>
          <w:b/>
        </w:rPr>
      </w:pPr>
      <w:bookmarkStart w:id="27" w:name="_heading=h.1y810tw" w:colFirst="0" w:colLast="0"/>
      <w:bookmarkEnd w:id="27"/>
      <w:r w:rsidRPr="00045A86">
        <w:rPr>
          <w:b/>
        </w:rPr>
        <w:t>Pagina Check-In Edificio</w:t>
      </w:r>
    </w:p>
    <w:p w:rsidR="00045A86" w:rsidRPr="00045A86" w:rsidRDefault="00045A86" w:rsidP="00045A86">
      <w:pPr>
        <w:pStyle w:val="Paragrafoelenco"/>
        <w:ind w:left="851"/>
        <w:rPr>
          <w:b/>
        </w:rPr>
      </w:pPr>
    </w:p>
    <w:p w:rsidR="003A3819" w:rsidRDefault="003A3819" w:rsidP="003A3819">
      <w:r>
        <w:rPr>
          <w:i/>
          <w:u w:val="single"/>
        </w:rPr>
        <w:t>Motivazione.</w:t>
      </w:r>
      <w:r>
        <w:t xml:space="preserve"> È stato considerato il </w:t>
      </w:r>
      <w:r>
        <w:rPr>
          <w:b/>
        </w:rPr>
        <w:t>RF5</w:t>
      </w:r>
      <w:r>
        <w:t xml:space="preserve"> ed il </w:t>
      </w:r>
      <w:proofErr w:type="spellStart"/>
      <w:r>
        <w:t>mock</w:t>
      </w:r>
      <w:proofErr w:type="spellEnd"/>
      <w:r>
        <w:t>-up della schermata check-in in Figura 4.2 Documento AR01 Sezione Front-End).</w:t>
      </w:r>
    </w:p>
    <w:p w:rsidR="003A3819" w:rsidRDefault="003A3819" w:rsidP="003A3819">
      <w:r>
        <w:t xml:space="preserve">È stato quindi definito il componente </w:t>
      </w:r>
      <w:r>
        <w:rPr>
          <w:b/>
        </w:rPr>
        <w:t>Pagina Check-In Edificio</w:t>
      </w:r>
      <w:r>
        <w:t xml:space="preserve"> allo scopo di gestire la parte di front-end della funzionalità di check-in in un edificio dell’ateneo.</w:t>
      </w:r>
    </w:p>
    <w:p w:rsidR="003A3819" w:rsidRDefault="003A3819" w:rsidP="003A3819">
      <w:r>
        <w:t>Il componente implementa la sotto-pagina dell’</w:t>
      </w:r>
      <w:proofErr w:type="spellStart"/>
      <w:r>
        <w:t>app</w:t>
      </w:r>
      <w:proofErr w:type="spellEnd"/>
      <w:r>
        <w:t xml:space="preserve"> utilizzata dagli utenti per gestisce la procedura che l’utente segue per confermare l’ingresso, inquadrando il codice QR in portineria e compilando quindi il </w:t>
      </w:r>
      <w:proofErr w:type="spellStart"/>
      <w:r>
        <w:t>form</w:t>
      </w:r>
      <w:proofErr w:type="spellEnd"/>
      <w:r>
        <w:t xml:space="preserve"> sullo stato di salute.</w:t>
      </w:r>
    </w:p>
    <w:p w:rsidR="003A3819" w:rsidRDefault="003A3819" w:rsidP="003A3819"/>
    <w:p w:rsidR="003A3819" w:rsidRDefault="003A3819" w:rsidP="003A3819">
      <w:r>
        <w:rPr>
          <w:b/>
        </w:rPr>
        <w:t>Coesione</w:t>
      </w:r>
      <w:r>
        <w:t xml:space="preserve">: livello </w:t>
      </w:r>
      <w:r>
        <w:rPr>
          <w:b/>
        </w:rPr>
        <w:t>4</w:t>
      </w:r>
      <w:r>
        <w:t xml:space="preserve"> – procedurale.</w:t>
      </w:r>
    </w:p>
    <w:p w:rsidR="003A3819" w:rsidRDefault="003A3819" w:rsidP="003A3819">
      <w:r>
        <w:rPr>
          <w:i/>
          <w:u w:val="single"/>
        </w:rPr>
        <w:t>Spiegazione:</w:t>
      </w:r>
      <w:r>
        <w:t xml:space="preserve"> Il componente gestisce l’intera procedura che l’utente segue per eseguire il check-in e confermare l’ingresso in un edificio. Prima viene chiesto di inquadrato il codice QR in portineria che identifica l’edificio, poi viene fatto compilare il </w:t>
      </w:r>
      <w:proofErr w:type="spellStart"/>
      <w:r>
        <w:t>form</w:t>
      </w:r>
      <w:proofErr w:type="spellEnd"/>
      <w:r>
        <w:t xml:space="preserve"> sullo stato di salute.</w:t>
      </w:r>
    </w:p>
    <w:p w:rsidR="00045A86" w:rsidRDefault="00045A86" w:rsidP="003A3819"/>
    <w:p w:rsidR="00045A86" w:rsidRDefault="00045A86" w:rsidP="003A3819"/>
    <w:p w:rsidR="003A3819" w:rsidRDefault="003A3819" w:rsidP="00045A86">
      <w:pPr>
        <w:pStyle w:val="Paragrafoelenco"/>
        <w:numPr>
          <w:ilvl w:val="2"/>
          <w:numId w:val="3"/>
        </w:numPr>
        <w:rPr>
          <w:b/>
        </w:rPr>
      </w:pPr>
      <w:bookmarkStart w:id="28" w:name="_heading=h.4i7ojhp" w:colFirst="0" w:colLast="0"/>
      <w:bookmarkEnd w:id="28"/>
      <w:r w:rsidRPr="00045A86">
        <w:rPr>
          <w:b/>
        </w:rPr>
        <w:t>Pagina gestione autorizzazioni utente</w:t>
      </w:r>
    </w:p>
    <w:p w:rsidR="00045A86" w:rsidRPr="00045A86" w:rsidRDefault="00045A86" w:rsidP="00045A86">
      <w:pPr>
        <w:pStyle w:val="Paragrafoelenco"/>
        <w:ind w:left="851"/>
        <w:rPr>
          <w:b/>
        </w:rPr>
      </w:pPr>
    </w:p>
    <w:p w:rsidR="003A3819" w:rsidRDefault="003A3819" w:rsidP="003A3819">
      <w:r>
        <w:rPr>
          <w:i/>
          <w:u w:val="single"/>
        </w:rPr>
        <w:t>Motivazione.</w:t>
      </w:r>
      <w:r>
        <w:t xml:space="preserve"> Dato il </w:t>
      </w:r>
      <w:r>
        <w:rPr>
          <w:b/>
        </w:rPr>
        <w:t>RF3</w:t>
      </w:r>
      <w:r>
        <w:t xml:space="preserve">, il sistema deve permette agli utenti di richiedere l’autorizzazione per l’accesso agli edifici. Inoltre, secondo il </w:t>
      </w:r>
      <w:r>
        <w:rPr>
          <w:b/>
        </w:rPr>
        <w:t>RF4</w:t>
      </w:r>
      <w:r>
        <w:t>, l’utente può verificare lo stato delle autorizzazioni per le proprie richieste.</w:t>
      </w:r>
    </w:p>
    <w:p w:rsidR="003A3819" w:rsidRDefault="003A3819" w:rsidP="003A3819">
      <w:r>
        <w:t xml:space="preserve">Definiamo quindi il componente </w:t>
      </w:r>
      <w:r>
        <w:rPr>
          <w:b/>
        </w:rPr>
        <w:t>Pagina gestione autorizzazioni utente</w:t>
      </w:r>
      <w:r>
        <w:t xml:space="preserve"> allo scopo di permettere all’utente la creazione di nuove richieste di accesso.</w:t>
      </w:r>
    </w:p>
    <w:p w:rsidR="003A3819" w:rsidRDefault="003A3819" w:rsidP="003A3819"/>
    <w:p w:rsidR="003A3819" w:rsidRPr="00710F9A" w:rsidRDefault="003A3819" w:rsidP="003A3819">
      <w:pPr>
        <w:rPr>
          <w:b/>
          <w:color w:val="FF0000"/>
        </w:rPr>
      </w:pPr>
      <w:r w:rsidRPr="00710F9A">
        <w:rPr>
          <w:b/>
          <w:color w:val="FF0000"/>
        </w:rPr>
        <w:t>[...descrizione componente da completare]</w:t>
      </w:r>
    </w:p>
    <w:p w:rsidR="00045A86" w:rsidRDefault="00045A86" w:rsidP="003A3819"/>
    <w:p w:rsidR="00045A86" w:rsidRDefault="00045A86" w:rsidP="003A3819"/>
    <w:p w:rsidR="003A3819" w:rsidRDefault="003A3819" w:rsidP="00045A86">
      <w:pPr>
        <w:pStyle w:val="Paragrafoelenco"/>
        <w:numPr>
          <w:ilvl w:val="2"/>
          <w:numId w:val="3"/>
        </w:numPr>
        <w:rPr>
          <w:b/>
        </w:rPr>
      </w:pPr>
      <w:bookmarkStart w:id="29" w:name="_heading=h.2xcytpi" w:colFirst="0" w:colLast="0"/>
      <w:bookmarkEnd w:id="29"/>
      <w:r w:rsidRPr="00045A86">
        <w:rPr>
          <w:b/>
        </w:rPr>
        <w:t>Gestione responsabili edificio</w:t>
      </w:r>
    </w:p>
    <w:p w:rsidR="00045A86" w:rsidRPr="00045A86" w:rsidRDefault="00045A86" w:rsidP="00045A86">
      <w:pPr>
        <w:pStyle w:val="Paragrafoelenco"/>
        <w:ind w:left="851"/>
        <w:rPr>
          <w:b/>
        </w:rPr>
      </w:pPr>
    </w:p>
    <w:p w:rsidR="003A3819" w:rsidRDefault="003A3819" w:rsidP="003A3819">
      <w:r>
        <w:rPr>
          <w:i/>
          <w:u w:val="single"/>
        </w:rPr>
        <w:t>Motivazione.</w:t>
      </w:r>
      <w:r>
        <w:t xml:space="preserve"> Per il </w:t>
      </w:r>
      <w:r>
        <w:rPr>
          <w:b/>
        </w:rPr>
        <w:t>RF6</w:t>
      </w:r>
      <w:r>
        <w:t>, il responsabile di edificio può autorizzare gli accessi degli utenti, confermando o meno la richiesta di accesso degli utenti.</w:t>
      </w:r>
    </w:p>
    <w:p w:rsidR="003A3819" w:rsidRDefault="003A3819" w:rsidP="003A3819">
      <w:r>
        <w:t xml:space="preserve">Definiamo quindi un componente </w:t>
      </w:r>
      <w:r>
        <w:rPr>
          <w:b/>
        </w:rPr>
        <w:t>Gestione responsabili di edificio</w:t>
      </w:r>
      <w:r>
        <w:t>, che permette la gestione dei responsabili di edificio, dando loro la possibilità di autorizzare o meno le richieste di accesso.</w:t>
      </w:r>
    </w:p>
    <w:p w:rsidR="003A3819" w:rsidRDefault="003A3819" w:rsidP="003A3819"/>
    <w:p w:rsidR="00710F9A" w:rsidRDefault="003A3819" w:rsidP="00710F9A">
      <w:pPr>
        <w:rPr>
          <w:b/>
          <w:color w:val="FF0000"/>
        </w:rPr>
      </w:pPr>
      <w:r w:rsidRPr="00710F9A">
        <w:rPr>
          <w:b/>
          <w:color w:val="FF0000"/>
        </w:rPr>
        <w:t>[...descrizione componente da completare]</w:t>
      </w:r>
      <w:bookmarkStart w:id="30" w:name="_heading=h.1ci93xb" w:colFirst="0" w:colLast="0"/>
      <w:bookmarkEnd w:id="30"/>
    </w:p>
    <w:p w:rsidR="00710F9A" w:rsidRDefault="00710F9A" w:rsidP="00710F9A">
      <w:pPr>
        <w:rPr>
          <w:b/>
          <w:color w:val="FF0000"/>
        </w:rPr>
      </w:pPr>
    </w:p>
    <w:p w:rsidR="003A3819" w:rsidRPr="00710F9A" w:rsidRDefault="003A3819" w:rsidP="00710F9A">
      <w:pPr>
        <w:rPr>
          <w:b/>
          <w:color w:val="FF0000"/>
        </w:rPr>
      </w:pPr>
      <w:r w:rsidRPr="00710F9A">
        <w:rPr>
          <w:b/>
          <w:color w:val="FF0000"/>
        </w:rPr>
        <w:t>[… dettagliare tutti i rimanenti componenti]</w:t>
      </w:r>
    </w:p>
    <w:p w:rsidR="003A3819" w:rsidRPr="003A3819" w:rsidRDefault="003A3819" w:rsidP="003A3819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ind w:left="568" w:hanging="284"/>
        <w:outlineLvl w:val="1"/>
        <w:rPr>
          <w:b/>
          <w:color w:val="193F81"/>
          <w:sz w:val="40"/>
          <w:szCs w:val="40"/>
        </w:rPr>
      </w:pPr>
      <w:bookmarkStart w:id="31" w:name="_heading=h.3whwml4" w:colFirst="0" w:colLast="0"/>
      <w:bookmarkStart w:id="32" w:name="_heading=h.2bn6wsx" w:colFirst="0" w:colLast="0"/>
      <w:bookmarkStart w:id="33" w:name="_Toc116390383"/>
      <w:bookmarkEnd w:id="31"/>
      <w:bookmarkEnd w:id="32"/>
      <w:r w:rsidRPr="003A3819">
        <w:rPr>
          <w:b/>
          <w:color w:val="193F81"/>
          <w:sz w:val="40"/>
          <w:szCs w:val="40"/>
        </w:rPr>
        <w:t>Diagramma dei componenti</w:t>
      </w:r>
      <w:bookmarkEnd w:id="33"/>
    </w:p>
    <w:p w:rsidR="003A3819" w:rsidRDefault="003A3819" w:rsidP="003A3819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663F5FD" wp14:editId="43E08DAE">
            <wp:extent cx="6570980" cy="3482975"/>
            <wp:effectExtent l="0" t="0" r="0" b="0"/>
            <wp:docPr id="308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8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819" w:rsidRDefault="003A3819" w:rsidP="003A3819">
      <w:pPr>
        <w:rPr>
          <w:b/>
        </w:rPr>
      </w:pPr>
      <w:r>
        <w:rPr>
          <w:b/>
        </w:rPr>
        <w:t>Figura 2. Diagramma dei componenti per l’applicazione ACCESS light</w:t>
      </w:r>
    </w:p>
    <w:p w:rsidR="003A3819" w:rsidRDefault="003A3819" w:rsidP="003A3819">
      <w:pPr>
        <w:rPr>
          <w:b/>
          <w:sz w:val="24"/>
          <w:szCs w:val="24"/>
          <w:u w:val="single"/>
        </w:rPr>
      </w:pPr>
    </w:p>
    <w:p w:rsidR="003A3819" w:rsidRDefault="003A3819" w:rsidP="003A3819">
      <w:pPr>
        <w:pBdr>
          <w:top w:val="nil"/>
          <w:left w:val="nil"/>
          <w:bottom w:val="nil"/>
          <w:right w:val="nil"/>
          <w:between w:val="nil"/>
        </w:pBdr>
      </w:pPr>
      <w:r>
        <w:t>La Figura 2 mostra i componenti di sistema e la loro interconnessione. A seguire una descrizione dei componenti e delle interfacce presenti nel diagramma.</w:t>
      </w:r>
    </w:p>
    <w:p w:rsidR="00BB74BC" w:rsidRDefault="00BB74BC" w:rsidP="003A3819">
      <w:pPr>
        <w:rPr>
          <w:i/>
          <w:u w:val="single"/>
        </w:rPr>
      </w:pPr>
      <w:bookmarkStart w:id="34" w:name="_heading=h.qsh70q" w:colFirst="0" w:colLast="0"/>
      <w:bookmarkEnd w:id="34"/>
    </w:p>
    <w:p w:rsidR="00BB74BC" w:rsidRDefault="00BB74BC" w:rsidP="003A3819">
      <w:pPr>
        <w:rPr>
          <w:i/>
          <w:u w:val="single"/>
        </w:rPr>
      </w:pPr>
    </w:p>
    <w:p w:rsidR="00BB74BC" w:rsidRPr="00BB74BC" w:rsidRDefault="00BB74BC" w:rsidP="00BB74BC">
      <w:pPr>
        <w:pStyle w:val="Paragrafoelenco"/>
        <w:numPr>
          <w:ilvl w:val="2"/>
          <w:numId w:val="3"/>
        </w:numPr>
        <w:rPr>
          <w:b/>
        </w:rPr>
      </w:pPr>
      <w:r w:rsidRPr="00BB74BC">
        <w:rPr>
          <w:b/>
        </w:rPr>
        <w:t>Gestione autenticazione</w:t>
      </w:r>
    </w:p>
    <w:p w:rsidR="00BB74BC" w:rsidRDefault="00BB74BC" w:rsidP="003A3819">
      <w:pPr>
        <w:rPr>
          <w:i/>
          <w:u w:val="single"/>
        </w:rPr>
      </w:pPr>
    </w:p>
    <w:p w:rsidR="003A3819" w:rsidRDefault="003A3819" w:rsidP="003A3819">
      <w:r>
        <w:rPr>
          <w:i/>
          <w:u w:val="single"/>
        </w:rPr>
        <w:t>Descrizione</w:t>
      </w:r>
      <w:r>
        <w:t xml:space="preserve">: il componente si occupa della funzionalità di autenticazione tramite il sistema di credenziali di ateneo. Include una pagina per il login per il </w:t>
      </w:r>
      <w:proofErr w:type="spellStart"/>
      <w:r>
        <w:t>logout</w:t>
      </w:r>
      <w:proofErr w:type="spellEnd"/>
      <w:r>
        <w:t xml:space="preserve"> dell’utente. </w:t>
      </w:r>
      <w:r>
        <w:lastRenderedPageBreak/>
        <w:t>L’interfacciamento con il server remoto di ateneo. E la gestione della sessione utente all’interno dell’</w:t>
      </w:r>
      <w:proofErr w:type="spellStart"/>
      <w:r>
        <w:t>app</w:t>
      </w:r>
      <w:proofErr w:type="spellEnd"/>
      <w:r>
        <w:t>.</w:t>
      </w:r>
    </w:p>
    <w:p w:rsidR="003A3819" w:rsidRDefault="003A3819" w:rsidP="003A3819"/>
    <w:p w:rsidR="003A3819" w:rsidRDefault="003A3819" w:rsidP="003A3819">
      <w:r>
        <w:rPr>
          <w:i/>
          <w:u w:val="single"/>
        </w:rPr>
        <w:t>Interfaccia richiesta – credenziali</w:t>
      </w:r>
      <w:r>
        <w:t>. Le credenziali includono mail e password. Sono richieste all’utente per la convalida sul sistema di ateneo.</w:t>
      </w:r>
    </w:p>
    <w:p w:rsidR="003A3819" w:rsidRDefault="003A3819" w:rsidP="003A3819"/>
    <w:p w:rsidR="003A3819" w:rsidRDefault="003A3819" w:rsidP="003A3819">
      <w:r>
        <w:rPr>
          <w:i/>
          <w:u w:val="single"/>
        </w:rPr>
        <w:t>Interfaccia richiesta – verifica credenziali di ateneo</w:t>
      </w:r>
      <w:r>
        <w:rPr>
          <w:i/>
        </w:rPr>
        <w:t>.</w:t>
      </w:r>
      <w:r>
        <w:t xml:space="preserve"> La convalida delle credenziali include la conferma o il rifiuto delle credenziali, inclusi eventuali errori dovuti ad utenti inesistenti o account bloccati. La conferma di convalida delle credenziali viene richiesta al sistema di ateneo. Il sistema di ateneo può convalidare o meno le credenziali dell’utente, permettendo o negando l’accesso all’</w:t>
      </w:r>
      <w:proofErr w:type="spellStart"/>
      <w:r>
        <w:t>app</w:t>
      </w:r>
      <w:proofErr w:type="spellEnd"/>
      <w:r>
        <w:t>.</w:t>
      </w:r>
    </w:p>
    <w:p w:rsidR="003A3819" w:rsidRDefault="003A3819" w:rsidP="003A3819"/>
    <w:p w:rsidR="00710F9A" w:rsidRDefault="003A3819" w:rsidP="00710F9A">
      <w:r>
        <w:rPr>
          <w:i/>
          <w:u w:val="single"/>
        </w:rPr>
        <w:t>Interfaccia fornita – Autenticazione utente</w:t>
      </w:r>
      <w:r>
        <w:rPr>
          <w:i/>
        </w:rPr>
        <w:t xml:space="preserve">. </w:t>
      </w:r>
      <w:r>
        <w:t>La sessione di autenticazione dell’utente è condivisa all’interno dell’applicazione. Questa include dati relativi al nome dell’utente, metodo di autenticazione, e data ultimo log-in.</w:t>
      </w:r>
      <w:bookmarkStart w:id="35" w:name="_heading=h.3as4poj" w:colFirst="0" w:colLast="0"/>
      <w:bookmarkEnd w:id="35"/>
    </w:p>
    <w:p w:rsidR="00710F9A" w:rsidRDefault="00710F9A" w:rsidP="00710F9A"/>
    <w:p w:rsidR="00BB74BC" w:rsidRPr="00710F9A" w:rsidRDefault="003A3819" w:rsidP="00710F9A">
      <w:pPr>
        <w:rPr>
          <w:b/>
          <w:color w:val="FF0000"/>
        </w:rPr>
      </w:pPr>
      <w:r w:rsidRPr="00710F9A">
        <w:rPr>
          <w:b/>
          <w:color w:val="FF0000"/>
        </w:rPr>
        <w:t>[… dettagliare tutti i rimanenti componenti e interfacce]</w:t>
      </w:r>
    </w:p>
    <w:sectPr w:rsidR="00BB74BC" w:rsidRPr="00710F9A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283" w:right="708" w:bottom="283" w:left="850" w:header="284" w:footer="4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C1D" w:rsidRDefault="00661C1D">
      <w:pPr>
        <w:spacing w:line="240" w:lineRule="auto"/>
      </w:pPr>
      <w:r>
        <w:separator/>
      </w:r>
    </w:p>
  </w:endnote>
  <w:endnote w:type="continuationSeparator" w:id="0">
    <w:p w:rsidR="00661C1D" w:rsidRDefault="00661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6D2" w:rsidRDefault="00661C1D">
    <w:r>
      <w:pict>
        <v:rect id="_x0000_i1026" style="width:0;height:1.5pt" o:hralign="center" o:hrstd="t" o:hr="t" fillcolor="#a0a0a0" stroked="f"/>
      </w:pict>
    </w:r>
  </w:p>
  <w:p w:rsidR="00AB06D2" w:rsidRDefault="00AB06D2">
    <w:pPr>
      <w:spacing w:line="240" w:lineRule="auto"/>
      <w:rPr>
        <w:sz w:val="14"/>
        <w:szCs w:val="14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0402EB">
      <w:rPr>
        <w:noProof/>
        <w:sz w:val="16"/>
        <w:szCs w:val="16"/>
      </w:rPr>
      <w:t>14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0402EB">
      <w:rPr>
        <w:noProof/>
        <w:sz w:val="16"/>
        <w:szCs w:val="16"/>
      </w:rPr>
      <w:t>14</w:t>
    </w:r>
    <w:r>
      <w:rPr>
        <w:sz w:val="16"/>
        <w:szCs w:val="16"/>
      </w:rPr>
      <w:fldChar w:fldCharType="end"/>
    </w:r>
  </w:p>
  <w:p w:rsidR="00AB06D2" w:rsidRDefault="00AB06D2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6D2" w:rsidRDefault="00AB06D2">
    <w:pPr>
      <w:rPr>
        <w:b/>
        <w:sz w:val="18"/>
        <w:szCs w:val="18"/>
      </w:rPr>
    </w:pPr>
  </w:p>
  <w:p w:rsidR="00AB06D2" w:rsidRDefault="00661C1D">
    <w:pPr>
      <w:rPr>
        <w:b/>
        <w:sz w:val="18"/>
        <w:szCs w:val="18"/>
      </w:rPr>
    </w:pPr>
    <w:r>
      <w:pict>
        <v:rect id="_x0000_i1028" style="width:0;height:1.5pt" o:hralign="center" o:hrstd="t" o:hr="t" fillcolor="#a0a0a0" stroked="f"/>
      </w:pict>
    </w:r>
  </w:p>
  <w:p w:rsidR="00AB06D2" w:rsidRDefault="00AB06D2">
    <w:pPr>
      <w:spacing w:line="240" w:lineRule="auto"/>
      <w:rPr>
        <w:sz w:val="14"/>
        <w:szCs w:val="14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0402EB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0402EB">
      <w:rPr>
        <w:noProof/>
        <w:sz w:val="16"/>
        <w:szCs w:val="16"/>
      </w:rPr>
      <w:t>14</w:t>
    </w:r>
    <w:r>
      <w:rPr>
        <w:sz w:val="16"/>
        <w:szCs w:val="16"/>
      </w:rPr>
      <w:fldChar w:fldCharType="end"/>
    </w:r>
  </w:p>
  <w:p w:rsidR="00AB06D2" w:rsidRDefault="00AB06D2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C1D" w:rsidRDefault="00661C1D">
      <w:pPr>
        <w:spacing w:line="240" w:lineRule="auto"/>
      </w:pPr>
      <w:r>
        <w:separator/>
      </w:r>
    </w:p>
  </w:footnote>
  <w:footnote w:type="continuationSeparator" w:id="0">
    <w:p w:rsidR="00661C1D" w:rsidRDefault="00661C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6D2" w:rsidRDefault="00AB06D2">
    <w:pPr>
      <w:tabs>
        <w:tab w:val="left" w:pos="1913"/>
      </w:tabs>
    </w:pPr>
    <w:r>
      <w:tab/>
    </w:r>
  </w:p>
  <w:tbl>
    <w:tblPr>
      <w:tblStyle w:val="afc"/>
      <w:tblW w:w="10348" w:type="dxa"/>
      <w:tblInd w:w="-44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5160"/>
      <w:gridCol w:w="1710"/>
      <w:gridCol w:w="3478"/>
    </w:tblGrid>
    <w:tr w:rsidR="00AB06D2">
      <w:tc>
        <w:tcPr>
          <w:tcW w:w="516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AB06D2" w:rsidRDefault="00AB06D2">
          <w:pPr>
            <w:widowControl w:val="0"/>
            <w:jc w:val="left"/>
            <w:rPr>
              <w:i/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AB06D2" w:rsidRDefault="00AB06D2">
          <w:pPr>
            <w:widowControl w:val="0"/>
            <w:jc w:val="left"/>
            <w:rPr>
              <w:b/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Document</w:t>
          </w:r>
          <w:proofErr w:type="spellEnd"/>
          <w:r>
            <w:rPr>
              <w:b/>
              <w:sz w:val="20"/>
              <w:szCs w:val="20"/>
            </w:rPr>
            <w:t>:</w:t>
          </w:r>
        </w:p>
      </w:tc>
      <w:tc>
        <w:tcPr>
          <w:tcW w:w="3478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AB06D2" w:rsidRDefault="00AB06D2">
          <w:pPr>
            <w:widowControl w:val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ACCESS </w:t>
          </w:r>
          <w:proofErr w:type="spellStart"/>
          <w:r>
            <w:rPr>
              <w:i/>
              <w:sz w:val="20"/>
              <w:szCs w:val="20"/>
            </w:rPr>
            <w:t>light_AnalisiRequisiti</w:t>
          </w:r>
          <w:proofErr w:type="spellEnd"/>
        </w:p>
      </w:tc>
    </w:tr>
    <w:tr w:rsidR="00AB06D2">
      <w:tc>
        <w:tcPr>
          <w:tcW w:w="516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AB06D2" w:rsidRDefault="00AB06D2">
          <w:pPr>
            <w:widowControl w:val="0"/>
            <w:jc w:val="left"/>
            <w:rPr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AB06D2" w:rsidRDefault="00AB06D2">
          <w:pPr>
            <w:widowControl w:val="0"/>
            <w:jc w:val="left"/>
            <w:rPr>
              <w:b/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Revision</w:t>
          </w:r>
          <w:proofErr w:type="spellEnd"/>
          <w:r>
            <w:rPr>
              <w:b/>
              <w:sz w:val="20"/>
              <w:szCs w:val="20"/>
            </w:rPr>
            <w:t>:</w:t>
          </w:r>
        </w:p>
      </w:tc>
      <w:tc>
        <w:tcPr>
          <w:tcW w:w="3478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AB06D2" w:rsidRDefault="00AB06D2">
          <w:pPr>
            <w:widowControl w:val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0.2</w:t>
          </w:r>
        </w:p>
      </w:tc>
    </w:tr>
  </w:tbl>
  <w:p w:rsidR="00AB06D2" w:rsidRDefault="00661C1D">
    <w:pPr>
      <w:spacing w:line="240" w:lineRule="auto"/>
      <w:jc w:val="left"/>
      <w:rPr>
        <w:i/>
        <w:sz w:val="20"/>
        <w:szCs w:val="20"/>
      </w:rPr>
    </w:pPr>
    <w:r>
      <w:pict>
        <v:rect id="_x0000_i1025" style="width:0;height:1.5pt" o:hralign="center" o:hrstd="t" o:hr="t" fillcolor="#a0a0a0" stroked="f"/>
      </w:pict>
    </w:r>
  </w:p>
  <w:p w:rsidR="00AB06D2" w:rsidRDefault="00AB06D2">
    <w:pPr>
      <w:spacing w:line="240" w:lineRule="auto"/>
      <w:jc w:val="left"/>
      <w:rPr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6D2" w:rsidRDefault="00AB06D2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sz w:val="14"/>
        <w:szCs w:val="14"/>
      </w:rPr>
    </w:pPr>
  </w:p>
  <w:tbl>
    <w:tblPr>
      <w:tblStyle w:val="afb"/>
      <w:tblW w:w="10348" w:type="dxa"/>
      <w:tblInd w:w="-44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5160"/>
      <w:gridCol w:w="1710"/>
      <w:gridCol w:w="3478"/>
    </w:tblGrid>
    <w:tr w:rsidR="00AB06D2">
      <w:trPr>
        <w:trHeight w:val="300"/>
      </w:trPr>
      <w:tc>
        <w:tcPr>
          <w:tcW w:w="5160" w:type="dxa"/>
          <w:vMerge w:val="restart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AB06D2" w:rsidRDefault="00AB06D2">
          <w:pPr>
            <w:widowControl w:val="0"/>
            <w:jc w:val="left"/>
            <w:rPr>
              <w:sz w:val="20"/>
              <w:szCs w:val="20"/>
            </w:rPr>
          </w:pPr>
          <w:r>
            <w:rPr>
              <w:noProof/>
              <w:sz w:val="20"/>
              <w:szCs w:val="20"/>
              <w:lang w:val="en-US" w:eastAsia="en-US"/>
            </w:rPr>
            <w:drawing>
              <wp:inline distT="0" distB="0" distL="0" distR="0">
                <wp:extent cx="1368425" cy="1114425"/>
                <wp:effectExtent l="0" t="0" r="0" b="0"/>
                <wp:docPr id="3092" name="image1.png" descr="i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i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8425" cy="1114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AB06D2" w:rsidRDefault="00AB06D2">
          <w:pPr>
            <w:widowControl w:val="0"/>
            <w:jc w:val="left"/>
            <w:rPr>
              <w:b/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Document</w:t>
          </w:r>
          <w:proofErr w:type="spellEnd"/>
          <w:r>
            <w:rPr>
              <w:b/>
              <w:sz w:val="20"/>
              <w:szCs w:val="20"/>
            </w:rPr>
            <w:t>:</w:t>
          </w:r>
        </w:p>
      </w:tc>
      <w:tc>
        <w:tcPr>
          <w:tcW w:w="3478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AB06D2" w:rsidRDefault="00AB06D2">
          <w:pPr>
            <w:widowControl w:val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ACCESS </w:t>
          </w:r>
          <w:proofErr w:type="spellStart"/>
          <w:r>
            <w:rPr>
              <w:i/>
              <w:sz w:val="20"/>
              <w:szCs w:val="20"/>
            </w:rPr>
            <w:t>light_AnalisiRequisiti</w:t>
          </w:r>
          <w:proofErr w:type="spellEnd"/>
        </w:p>
      </w:tc>
    </w:tr>
    <w:tr w:rsidR="00AB06D2">
      <w:trPr>
        <w:trHeight w:val="300"/>
      </w:trPr>
      <w:tc>
        <w:tcPr>
          <w:tcW w:w="5160" w:type="dxa"/>
          <w:vMerge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AB06D2" w:rsidRDefault="00AB06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i/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AB06D2" w:rsidRDefault="00AB06D2">
          <w:pPr>
            <w:widowControl w:val="0"/>
            <w:jc w:val="left"/>
            <w:rPr>
              <w:b/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Revision</w:t>
          </w:r>
          <w:proofErr w:type="spellEnd"/>
          <w:r>
            <w:rPr>
              <w:b/>
              <w:sz w:val="20"/>
              <w:szCs w:val="20"/>
            </w:rPr>
            <w:t>:</w:t>
          </w:r>
        </w:p>
      </w:tc>
      <w:tc>
        <w:tcPr>
          <w:tcW w:w="3478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AB06D2" w:rsidRDefault="00AB06D2">
          <w:pPr>
            <w:widowControl w:val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0.2</w:t>
          </w:r>
        </w:p>
      </w:tc>
    </w:tr>
  </w:tbl>
  <w:p w:rsidR="00AB06D2" w:rsidRDefault="00661C1D">
    <w:pPr>
      <w:spacing w:line="240" w:lineRule="auto"/>
      <w:jc w:val="left"/>
    </w:pPr>
    <w:r>
      <w:pict>
        <v:rect id="_x0000_i1027" style="width:0;height:1.5pt" o:hralign="center" o:hrstd="t" o:hr="t" fillcolor="#a0a0a0" stroked="f"/>
      </w:pict>
    </w:r>
  </w:p>
  <w:p w:rsidR="00AB06D2" w:rsidRDefault="00AB06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74C0B"/>
    <w:multiLevelType w:val="multilevel"/>
    <w:tmpl w:val="EE6E9B20"/>
    <w:lvl w:ilvl="0">
      <w:start w:val="1"/>
      <w:numFmt w:val="decimal"/>
      <w:lvlText w:val="RF 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670ED8"/>
    <w:multiLevelType w:val="multilevel"/>
    <w:tmpl w:val="71404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47DF2"/>
    <w:multiLevelType w:val="multilevel"/>
    <w:tmpl w:val="20BAF1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54182"/>
    <w:multiLevelType w:val="multilevel"/>
    <w:tmpl w:val="AEE2C02C"/>
    <w:lvl w:ilvl="0">
      <w:start w:val="1"/>
      <w:numFmt w:val="decimal"/>
      <w:lvlText w:val="%1."/>
      <w:lvlJc w:val="left"/>
      <w:pPr>
        <w:ind w:left="360" w:hanging="360"/>
      </w:pPr>
      <w:rPr>
        <w:color w:val="193F81"/>
        <w:vertAlign w:val="baseline"/>
      </w:rPr>
    </w:lvl>
    <w:lvl w:ilvl="1">
      <w:start w:val="1"/>
      <w:numFmt w:val="decimal"/>
      <w:lvlText w:val="%1.%2."/>
      <w:lvlJc w:val="left"/>
      <w:pPr>
        <w:ind w:left="567" w:hanging="283"/>
      </w:pPr>
      <w:rPr>
        <w:color w:val="193F81"/>
        <w:vertAlign w:val="baseline"/>
      </w:rPr>
    </w:lvl>
    <w:lvl w:ilvl="2">
      <w:start w:val="1"/>
      <w:numFmt w:val="decimal"/>
      <w:lvlText w:val="%1.%2.%3."/>
      <w:lvlJc w:val="left"/>
      <w:pPr>
        <w:ind w:left="993" w:hanging="28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 w15:restartNumberingAfterBreak="0">
    <w:nsid w:val="791F7CFB"/>
    <w:multiLevelType w:val="multilevel"/>
    <w:tmpl w:val="E93AFD54"/>
    <w:lvl w:ilvl="0">
      <w:start w:val="1"/>
      <w:numFmt w:val="decimal"/>
      <w:lvlText w:val="RNF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E571B56"/>
    <w:multiLevelType w:val="multilevel"/>
    <w:tmpl w:val="BC048F32"/>
    <w:lvl w:ilvl="0">
      <w:start w:val="1"/>
      <w:numFmt w:val="decimal"/>
      <w:lvlText w:val="%1."/>
      <w:lvlJc w:val="left"/>
      <w:pPr>
        <w:ind w:left="360" w:hanging="360"/>
      </w:pPr>
      <w:rPr>
        <w:color w:val="193F81"/>
        <w:vertAlign w:val="baseline"/>
      </w:rPr>
    </w:lvl>
    <w:lvl w:ilvl="1">
      <w:start w:val="1"/>
      <w:numFmt w:val="decimal"/>
      <w:lvlText w:val="%1.%2."/>
      <w:lvlJc w:val="left"/>
      <w:pPr>
        <w:ind w:left="567" w:hanging="283"/>
      </w:pPr>
      <w:rPr>
        <w:color w:val="193F81"/>
        <w:vertAlign w:val="baseline"/>
      </w:rPr>
    </w:lvl>
    <w:lvl w:ilvl="2">
      <w:start w:val="1"/>
      <w:numFmt w:val="decimal"/>
      <w:lvlText w:val="%1.%2.%3."/>
      <w:lvlJc w:val="left"/>
      <w:pPr>
        <w:ind w:left="851" w:hanging="28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70"/>
    <w:rsid w:val="000402EB"/>
    <w:rsid w:val="00045A86"/>
    <w:rsid w:val="00145E8E"/>
    <w:rsid w:val="003A3819"/>
    <w:rsid w:val="00402F72"/>
    <w:rsid w:val="004507C8"/>
    <w:rsid w:val="00661C1D"/>
    <w:rsid w:val="006807F7"/>
    <w:rsid w:val="00710F9A"/>
    <w:rsid w:val="00794170"/>
    <w:rsid w:val="007B602B"/>
    <w:rsid w:val="00AB06D2"/>
    <w:rsid w:val="00BB74BC"/>
    <w:rsid w:val="00C1405A"/>
    <w:rsid w:val="00C23A0C"/>
    <w:rsid w:val="00CB0DA0"/>
    <w:rsid w:val="00FD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4DCABB"/>
  <w15:docId w15:val="{91D68583-4D4B-4C5A-B424-1140B7D6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sz w:val="22"/>
        <w:szCs w:val="22"/>
        <w:lang w:val="it-IT" w:eastAsia="it-IT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ind w:left="360"/>
      <w:outlineLvl w:val="0"/>
    </w:pPr>
    <w:rPr>
      <w:b/>
      <w:color w:val="193F81"/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 w:line="259" w:lineRule="auto"/>
      <w:ind w:left="567" w:hanging="283"/>
      <w:outlineLvl w:val="1"/>
    </w:pPr>
    <w:rPr>
      <w:b/>
      <w:color w:val="193F81"/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after="80" w:line="240" w:lineRule="auto"/>
      <w:ind w:left="851" w:hanging="284"/>
      <w:outlineLvl w:val="2"/>
    </w:pPr>
    <w:rPr>
      <w:color w:val="0F119D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869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869C4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6869C4"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69C4"/>
  </w:style>
  <w:style w:type="paragraph" w:styleId="Pidipagina">
    <w:name w:val="footer"/>
    <w:basedOn w:val="Normale"/>
    <w:link w:val="PidipaginaCarattere"/>
    <w:uiPriority w:val="99"/>
    <w:unhideWhenUsed/>
    <w:rsid w:val="006869C4"/>
    <w:pPr>
      <w:tabs>
        <w:tab w:val="center" w:pos="4680"/>
        <w:tab w:val="right" w:pos="9360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69C4"/>
  </w:style>
  <w:style w:type="paragraph" w:styleId="Paragrafoelenco">
    <w:name w:val="List Paragraph"/>
    <w:basedOn w:val="Normale"/>
    <w:uiPriority w:val="34"/>
    <w:qFormat/>
    <w:rsid w:val="000409B8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D84C35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84C35"/>
    <w:rPr>
      <w:color w:val="0000FF" w:themeColor="hyperlink"/>
      <w:u w:val="single"/>
    </w:r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gliatabella">
    <w:name w:val="Table Grid"/>
    <w:basedOn w:val="Tabellanormale"/>
    <w:uiPriority w:val="39"/>
    <w:rsid w:val="00792F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ommario4">
    <w:name w:val="toc 4"/>
    <w:basedOn w:val="Normale"/>
    <w:next w:val="Normale"/>
    <w:autoRedefine/>
    <w:uiPriority w:val="39"/>
    <w:unhideWhenUsed/>
    <w:rsid w:val="003A3819"/>
    <w:pPr>
      <w:spacing w:after="100"/>
      <w:ind w:left="660"/>
    </w:pPr>
  </w:style>
  <w:style w:type="paragraph" w:styleId="Sommario3">
    <w:name w:val="toc 3"/>
    <w:basedOn w:val="Normale"/>
    <w:next w:val="Normale"/>
    <w:autoRedefine/>
    <w:uiPriority w:val="39"/>
    <w:unhideWhenUsed/>
    <w:rsid w:val="003A3819"/>
    <w:pPr>
      <w:spacing w:after="100"/>
      <w:ind w:left="440"/>
    </w:pPr>
  </w:style>
  <w:style w:type="paragraph" w:styleId="Sommario5">
    <w:name w:val="toc 5"/>
    <w:basedOn w:val="Normale"/>
    <w:next w:val="Normale"/>
    <w:autoRedefine/>
    <w:uiPriority w:val="39"/>
    <w:unhideWhenUsed/>
    <w:rsid w:val="003A3819"/>
    <w:pPr>
      <w:spacing w:after="100"/>
      <w:ind w:left="880"/>
    </w:pPr>
  </w:style>
  <w:style w:type="paragraph" w:styleId="Titolosommario">
    <w:name w:val="TOC Heading"/>
    <w:basedOn w:val="Titolo1"/>
    <w:next w:val="Normale"/>
    <w:uiPriority w:val="39"/>
    <w:unhideWhenUsed/>
    <w:qFormat/>
    <w:rsid w:val="003A3819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ommario2">
    <w:name w:val="toc 2"/>
    <w:basedOn w:val="Normale"/>
    <w:next w:val="Normale"/>
    <w:autoRedefine/>
    <w:uiPriority w:val="39"/>
    <w:unhideWhenUsed/>
    <w:rsid w:val="003A381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Ga3LwaXV3ixkhLIAyBW9Q/X5uA==">AMUW2mU2MfZ0gYY0wT2OjmivmAKAuGnPPbzml18MwYvowM6I9M4wQUcvUbjFRwwy6i5kxQU5bRTdzg5bb6ZaiQaBMK8biEJjzEbNHfBoGA8SF3Qc5f0/WYb91KLM8tLHR48AzO99ctHbTvcXdQJp/yW1Y8WeS2sg62unbsWS4FpHyRsWUfDCalTzFso9AIF+ILCOeZpgbIUZmIYENhskn4WRp5myJkl4v6Z1gaamJW5lYYYU8JNrOSSRmnp4pCefP/EhUcA2o9qS5G9nwguLf7GQvgdNFC2Qq3xXOzEhgkki0jIBbMA9/UySZA7r4rkltcD75EWnKCYckfoNiLkZjKK1C+S2Q+1/MaoqhdLORu4uhG3PPncnosjsM0V8WkXVu2UsdBvtTDg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2194</Words>
  <Characters>12508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disi</cp:lastModifiedBy>
  <cp:revision>9</cp:revision>
  <dcterms:created xsi:type="dcterms:W3CDTF">2020-08-07T09:07:00Z</dcterms:created>
  <dcterms:modified xsi:type="dcterms:W3CDTF">2022-10-11T14:07:00Z</dcterms:modified>
</cp:coreProperties>
</file>