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5429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013B114" w:rsidR="00AA6572" w:rsidRDefault="0054298F">
            <w:r>
              <w:t>Imprimir Relatórios Financeiros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E7D15C5" w:rsidR="00AA6572" w:rsidRDefault="0054298F">
            <w:r>
              <w:t>Gerente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01A8C5EE" w:rsidR="00AA6572" w:rsidRDefault="0054298F">
            <w:r>
              <w:t>Relatório está sendo exibido para o gerente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07E401CB" w:rsidR="003D2E83" w:rsidRDefault="0054298F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do fluxo principal do caso de uso “Gerar Relatórios Financeiros”, o gerente escolhe imprimir relatório</w:t>
            </w:r>
          </w:p>
        </w:tc>
        <w:tc>
          <w:tcPr>
            <w:tcW w:w="4322" w:type="dxa"/>
          </w:tcPr>
          <w:p w14:paraId="2B754DFE" w14:textId="333E11E9" w:rsidR="003D2E83" w:rsidRDefault="0054298F" w:rsidP="00AA6572">
            <w:pPr>
              <w:pStyle w:val="PargrafodaLista"/>
              <w:numPr>
                <w:ilvl w:val="0"/>
                <w:numId w:val="2"/>
              </w:numPr>
            </w:pPr>
            <w:r>
              <w:t>A versão para impressão é gerada e apresentada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470A5066" w:rsidR="003D2E83" w:rsidRDefault="0054298F" w:rsidP="0054298F">
            <w:pPr>
              <w:pStyle w:val="PargrafodaLista"/>
              <w:numPr>
                <w:ilvl w:val="0"/>
                <w:numId w:val="2"/>
              </w:numPr>
            </w:pPr>
            <w:r>
              <w:t>Escolhe “imprimir”</w:t>
            </w:r>
          </w:p>
        </w:tc>
        <w:tc>
          <w:tcPr>
            <w:tcW w:w="4322" w:type="dxa"/>
          </w:tcPr>
          <w:p w14:paraId="750C9C9F" w14:textId="3DDCD7E0" w:rsidR="003D2E83" w:rsidRDefault="0054298F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relatório é enviado para a impressora e retorna para o item </w:t>
            </w:r>
            <w:proofErr w:type="gramStart"/>
            <w:r>
              <w:t>5</w:t>
            </w:r>
            <w:proofErr w:type="gramEnd"/>
            <w:r>
              <w:t xml:space="preserve"> do fluxo principal do caso de uso “Gerar Relatórios Financeiros”</w:t>
            </w:r>
          </w:p>
        </w:tc>
      </w:tr>
    </w:tbl>
    <w:p w14:paraId="4702E1E4" w14:textId="77777777" w:rsidR="00AA6572" w:rsidRDefault="00AA6572">
      <w:bookmarkStart w:id="0" w:name="_GoBack"/>
      <w:bookmarkEnd w:id="0"/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4298F"/>
    <w:rsid w:val="005A6887"/>
    <w:rsid w:val="005F7960"/>
    <w:rsid w:val="00613F04"/>
    <w:rsid w:val="00651146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Aluno0315</cp:lastModifiedBy>
  <cp:revision>3</cp:revision>
  <dcterms:created xsi:type="dcterms:W3CDTF">2017-08-29T23:29:00Z</dcterms:created>
  <dcterms:modified xsi:type="dcterms:W3CDTF">2017-08-29T23:32:00Z</dcterms:modified>
</cp:coreProperties>
</file>