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CE0152" w14:textId="77777777" w:rsidR="003B3C14" w:rsidRDefault="0035597B" w:rsidP="0035597B">
      <w:pPr>
        <w:pStyle w:val="HTMLBody"/>
        <w:jc w:val="center"/>
        <w:rPr>
          <w:rFonts w:ascii="Times New Roman" w:hAnsi="Times New Roman" w:cs="Times New Roman"/>
          <w:b/>
          <w:noProof/>
          <w:sz w:val="32"/>
          <w:szCs w:val="32"/>
        </w:rPr>
      </w:pPr>
      <w:r>
        <w:rPr>
          <w:noProof/>
          <w:lang w:val="en-IN" w:eastAsia="en-IN"/>
        </w:rPr>
        <w:drawing>
          <wp:anchor distT="0" distB="0" distL="114300" distR="114300" simplePos="0" relativeHeight="251659264" behindDoc="1" locked="0" layoutInCell="1" allowOverlap="1" wp14:anchorId="1613CC89" wp14:editId="78D3C6CC">
            <wp:simplePos x="0" y="0"/>
            <wp:positionH relativeFrom="margin">
              <wp:posOffset>2540</wp:posOffset>
            </wp:positionH>
            <wp:positionV relativeFrom="paragraph">
              <wp:posOffset>7620</wp:posOffset>
            </wp:positionV>
            <wp:extent cx="723900" cy="723900"/>
            <wp:effectExtent l="0" t="0" r="0" b="0"/>
            <wp:wrapTight wrapText="bothSides">
              <wp:wrapPolygon edited="0">
                <wp:start x="0" y="0"/>
                <wp:lineTo x="0" y="21032"/>
                <wp:lineTo x="21032" y="21032"/>
                <wp:lineTo x="21032" y="0"/>
                <wp:lineTo x="0" y="0"/>
              </wp:wrapPolygon>
            </wp:wrapTight>
            <wp:docPr id="1274484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723900" cy="7239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B3C14">
        <w:rPr>
          <w:rFonts w:ascii="Times New Roman" w:hAnsi="Times New Roman" w:cs="Times New Roman"/>
          <w:b/>
          <w:noProof/>
          <w:sz w:val="32"/>
          <w:szCs w:val="32"/>
        </w:rPr>
        <w:t xml:space="preserve"> </w:t>
      </w:r>
    </w:p>
    <w:p w14:paraId="69083B28" w14:textId="47ACC9FE" w:rsidR="0035597B" w:rsidRPr="00677E2A" w:rsidRDefault="0035597B" w:rsidP="0035597B">
      <w:pPr>
        <w:pStyle w:val="HTMLBody"/>
        <w:jc w:val="center"/>
        <w:rPr>
          <w:rFonts w:ascii="Times New Roman" w:hAnsi="Times New Roman" w:cs="Times New Roman"/>
          <w:b/>
          <w:noProof/>
          <w:sz w:val="32"/>
          <w:szCs w:val="32"/>
        </w:rPr>
      </w:pPr>
      <w:r>
        <w:rPr>
          <w:rFonts w:ascii="Times New Roman" w:hAnsi="Times New Roman" w:cs="Times New Roman"/>
          <w:b/>
          <w:noProof/>
          <w:sz w:val="32"/>
          <w:szCs w:val="32"/>
        </w:rPr>
        <w:t xml:space="preserve">    </w:t>
      </w:r>
      <w:r w:rsidRPr="00677E2A">
        <w:rPr>
          <w:rFonts w:ascii="Times New Roman" w:hAnsi="Times New Roman" w:cs="Times New Roman"/>
          <w:b/>
          <w:noProof/>
          <w:sz w:val="32"/>
          <w:szCs w:val="32"/>
        </w:rPr>
        <w:t>International Conference on Data-Processing and Networking</w:t>
      </w:r>
    </w:p>
    <w:p w14:paraId="7BD267F6" w14:textId="7D5FE491" w:rsidR="0035597B" w:rsidRPr="00677E2A" w:rsidRDefault="00160B74" w:rsidP="0035597B">
      <w:pPr>
        <w:pStyle w:val="HTMLBody"/>
        <w:jc w:val="center"/>
        <w:rPr>
          <w:rFonts w:ascii="Times New Roman" w:hAnsi="Times New Roman" w:cs="Times New Roman"/>
          <w:b/>
          <w:noProof/>
          <w:sz w:val="32"/>
          <w:szCs w:val="32"/>
        </w:rPr>
      </w:pPr>
      <w:r>
        <w:rPr>
          <w:rFonts w:ascii="Times New Roman" w:hAnsi="Times New Roman" w:cs="Times New Roman"/>
          <w:b/>
          <w:noProof/>
          <w:sz w:val="32"/>
          <w:szCs w:val="32"/>
        </w:rPr>
        <w:t xml:space="preserve"> (ICDPN-2026</w:t>
      </w:r>
      <w:r w:rsidR="0035597B" w:rsidRPr="00677E2A">
        <w:rPr>
          <w:rFonts w:ascii="Times New Roman" w:hAnsi="Times New Roman" w:cs="Times New Roman"/>
          <w:b/>
          <w:noProof/>
          <w:sz w:val="32"/>
          <w:szCs w:val="32"/>
        </w:rPr>
        <w:t>)</w:t>
      </w:r>
    </w:p>
    <w:p w14:paraId="51EB40ED" w14:textId="77777777" w:rsidR="0035597B" w:rsidRPr="00677E2A" w:rsidRDefault="0035597B" w:rsidP="0035597B">
      <w:pPr>
        <w:pStyle w:val="HTMLBody"/>
        <w:jc w:val="center"/>
        <w:rPr>
          <w:rFonts w:ascii="Times New Roman" w:hAnsi="Times New Roman" w:cs="Times New Roman"/>
          <w:bCs/>
          <w:noProof/>
          <w:sz w:val="28"/>
          <w:szCs w:val="28"/>
        </w:rPr>
      </w:pPr>
    </w:p>
    <w:p w14:paraId="4926A7FA" w14:textId="448FCF9F" w:rsidR="0035597B" w:rsidRPr="00677E2A" w:rsidRDefault="0035597B" w:rsidP="0035597B">
      <w:pPr>
        <w:pStyle w:val="HTMLBody"/>
        <w:jc w:val="center"/>
        <w:rPr>
          <w:rFonts w:ascii="Times New Roman" w:hAnsi="Times New Roman" w:cs="Times New Roman"/>
          <w:bCs/>
          <w:noProof/>
          <w:sz w:val="28"/>
          <w:szCs w:val="28"/>
        </w:rPr>
      </w:pPr>
      <w:r w:rsidRPr="00677E2A">
        <w:rPr>
          <w:rFonts w:ascii="Times New Roman" w:hAnsi="Times New Roman" w:cs="Times New Roman"/>
          <w:bCs/>
          <w:noProof/>
          <w:sz w:val="28"/>
          <w:szCs w:val="28"/>
        </w:rPr>
        <w:t xml:space="preserve">Date: </w:t>
      </w:r>
      <w:r w:rsidR="00160B74">
        <w:rPr>
          <w:rFonts w:ascii="Times New Roman" w:hAnsi="Times New Roman" w:cs="Times New Roman"/>
          <w:bCs/>
          <w:noProof/>
          <w:sz w:val="28"/>
          <w:szCs w:val="28"/>
        </w:rPr>
        <w:t>25</w:t>
      </w:r>
      <w:r w:rsidR="00160B74" w:rsidRPr="00160B74">
        <w:rPr>
          <w:rFonts w:ascii="Times New Roman" w:hAnsi="Times New Roman" w:cs="Times New Roman"/>
          <w:bCs/>
          <w:noProof/>
          <w:sz w:val="28"/>
          <w:szCs w:val="28"/>
          <w:vertAlign w:val="superscript"/>
        </w:rPr>
        <w:t>th</w:t>
      </w:r>
      <w:r w:rsidR="00160B74">
        <w:rPr>
          <w:rFonts w:ascii="Times New Roman" w:hAnsi="Times New Roman" w:cs="Times New Roman"/>
          <w:bCs/>
          <w:noProof/>
          <w:sz w:val="28"/>
          <w:szCs w:val="28"/>
        </w:rPr>
        <w:t xml:space="preserve"> -26</w:t>
      </w:r>
      <w:r w:rsidR="00160B74" w:rsidRPr="00160B74">
        <w:rPr>
          <w:rFonts w:ascii="Times New Roman" w:hAnsi="Times New Roman" w:cs="Times New Roman"/>
          <w:bCs/>
          <w:noProof/>
          <w:sz w:val="28"/>
          <w:szCs w:val="28"/>
          <w:vertAlign w:val="superscript"/>
        </w:rPr>
        <w:t>th</w:t>
      </w:r>
      <w:r w:rsidR="00160B74">
        <w:rPr>
          <w:rFonts w:ascii="Times New Roman" w:hAnsi="Times New Roman" w:cs="Times New Roman"/>
          <w:bCs/>
          <w:noProof/>
          <w:sz w:val="28"/>
          <w:szCs w:val="28"/>
        </w:rPr>
        <w:t xml:space="preserve"> September, 2026</w:t>
      </w:r>
    </w:p>
    <w:p w14:paraId="6B070087" w14:textId="77777777" w:rsidR="0035597B" w:rsidRPr="00677E2A" w:rsidRDefault="0035597B" w:rsidP="0035597B">
      <w:pPr>
        <w:pStyle w:val="HTMLBody"/>
        <w:jc w:val="center"/>
        <w:rPr>
          <w:rFonts w:ascii="Times New Roman" w:hAnsi="Times New Roman" w:cs="Times New Roman"/>
          <w:bCs/>
          <w:noProof/>
          <w:sz w:val="28"/>
          <w:szCs w:val="28"/>
        </w:rPr>
      </w:pPr>
    </w:p>
    <w:p w14:paraId="06AC2BAA" w14:textId="77777777" w:rsidR="0035597B" w:rsidRPr="00677E2A" w:rsidRDefault="0035597B" w:rsidP="0035597B">
      <w:pPr>
        <w:pStyle w:val="HTMLBody"/>
        <w:jc w:val="center"/>
        <w:rPr>
          <w:rFonts w:ascii="Times New Roman" w:hAnsi="Times New Roman" w:cs="Times New Roman"/>
          <w:bCs/>
          <w:sz w:val="22"/>
          <w:szCs w:val="22"/>
        </w:rPr>
      </w:pPr>
      <w:r w:rsidRPr="00677E2A">
        <w:rPr>
          <w:rFonts w:ascii="Times New Roman" w:hAnsi="Times New Roman" w:cs="Times New Roman"/>
          <w:bCs/>
          <w:noProof/>
          <w:sz w:val="28"/>
          <w:szCs w:val="28"/>
        </w:rPr>
        <w:t>ORGANISED BY : Institute of Technology and Business in České Budějovice, Near Prague, Czech Republic, Europe (Venue)</w:t>
      </w:r>
      <w:r w:rsidRPr="00677E2A">
        <w:rPr>
          <w:rFonts w:ascii="Times New Roman" w:hAnsi="Times New Roman" w:cs="Times New Roman"/>
          <w:bCs/>
          <w:sz w:val="22"/>
          <w:szCs w:val="22"/>
        </w:rPr>
        <w:t>.</w:t>
      </w:r>
    </w:p>
    <w:p w14:paraId="538AF618" w14:textId="2A80F5E8" w:rsidR="00F5437F" w:rsidRDefault="00F5437F">
      <w:pPr>
        <w:pStyle w:val="BodyText"/>
        <w:rPr>
          <w:rFonts w:ascii="Verdana"/>
          <w:sz w:val="20"/>
        </w:rPr>
      </w:pPr>
    </w:p>
    <w:p w14:paraId="150FC95E" w14:textId="77777777" w:rsidR="00F5437F" w:rsidRDefault="00F5437F">
      <w:pPr>
        <w:pStyle w:val="BodyText"/>
        <w:spacing w:before="11"/>
        <w:rPr>
          <w:rFonts w:ascii="Verdana"/>
          <w:sz w:val="17"/>
        </w:rPr>
      </w:pPr>
    </w:p>
    <w:p w14:paraId="29912A9A" w14:textId="1A2E90CD" w:rsidR="00F06183" w:rsidRPr="002D7DDC" w:rsidRDefault="00F06183" w:rsidP="00F06183">
      <w:pPr>
        <w:pStyle w:val="HTMLBody"/>
        <w:jc w:val="center"/>
        <w:rPr>
          <w:rFonts w:ascii="Times New Roman" w:hAnsi="Times New Roman" w:cs="Times New Roman"/>
          <w:b/>
          <w:sz w:val="32"/>
          <w:szCs w:val="32"/>
        </w:rPr>
      </w:pPr>
      <w:r>
        <w:rPr>
          <w:rFonts w:ascii="Times New Roman" w:hAnsi="Times New Roman" w:cs="Times New Roman"/>
          <w:b/>
          <w:sz w:val="32"/>
          <w:szCs w:val="32"/>
        </w:rPr>
        <w:t xml:space="preserve">  </w:t>
      </w:r>
      <w:r w:rsidRPr="002D7DDC">
        <w:rPr>
          <w:rFonts w:ascii="Times New Roman" w:hAnsi="Times New Roman" w:cs="Times New Roman"/>
          <w:b/>
          <w:sz w:val="32"/>
          <w:szCs w:val="32"/>
        </w:rPr>
        <w:t xml:space="preserve">********** CALL FOR </w:t>
      </w:r>
      <w:r>
        <w:rPr>
          <w:rFonts w:ascii="Times New Roman" w:hAnsi="Times New Roman" w:cs="Times New Roman"/>
          <w:b/>
          <w:sz w:val="32"/>
          <w:szCs w:val="32"/>
        </w:rPr>
        <w:t xml:space="preserve">WORKSHOP </w:t>
      </w:r>
      <w:r w:rsidRPr="002D7DDC">
        <w:rPr>
          <w:rFonts w:ascii="Times New Roman" w:hAnsi="Times New Roman" w:cs="Times New Roman"/>
          <w:b/>
          <w:sz w:val="32"/>
          <w:szCs w:val="32"/>
        </w:rPr>
        <w:t>PAPERS ***********</w:t>
      </w:r>
    </w:p>
    <w:p w14:paraId="411C2D9D" w14:textId="77777777" w:rsidR="00F06183" w:rsidRPr="00C02772" w:rsidRDefault="00F06183" w:rsidP="00F06183">
      <w:pPr>
        <w:pStyle w:val="HTMLBody"/>
        <w:rPr>
          <w:rFonts w:ascii="Candara" w:hAnsi="Candara"/>
          <w:bCs/>
          <w:sz w:val="22"/>
          <w:szCs w:val="22"/>
        </w:rPr>
      </w:pPr>
    </w:p>
    <w:p w14:paraId="710EA770" w14:textId="70049A4B" w:rsidR="00F06183" w:rsidRDefault="00F06183" w:rsidP="00F06183">
      <w:pPr>
        <w:pStyle w:val="HTMLBody"/>
        <w:rPr>
          <w:rFonts w:ascii="Candara" w:hAnsi="Candara"/>
          <w:bCs/>
          <w:sz w:val="22"/>
          <w:szCs w:val="22"/>
        </w:rPr>
      </w:pPr>
    </w:p>
    <w:p w14:paraId="5A3A77DC" w14:textId="7D56492C" w:rsidR="00F06183" w:rsidRPr="002D7DDC" w:rsidRDefault="00F06183" w:rsidP="00F06183">
      <w:pPr>
        <w:rPr>
          <w:rFonts w:ascii="Candara" w:hAnsi="Candara" w:cs="Arial"/>
          <w:b/>
          <w:bCs/>
          <w:color w:val="FF6600"/>
        </w:rPr>
      </w:pPr>
      <w:r>
        <w:rPr>
          <w:rFonts w:ascii="Candara" w:hAnsi="Candara" w:cs="Arial"/>
          <w:b/>
          <w:bCs/>
          <w:color w:val="FF6600"/>
        </w:rPr>
        <w:t>INTERNATIONAL WORKSHOP</w:t>
      </w:r>
      <w:r w:rsidRPr="002D7DDC">
        <w:rPr>
          <w:rFonts w:ascii="Candara" w:hAnsi="Candara" w:cs="Arial"/>
          <w:b/>
          <w:bCs/>
          <w:color w:val="FF6600"/>
        </w:rPr>
        <w:t xml:space="preserve"> ON </w:t>
      </w:r>
    </w:p>
    <w:p w14:paraId="14F8CB19" w14:textId="472650F2" w:rsidR="00F06183" w:rsidRDefault="009C048E" w:rsidP="00F06183">
      <w:r>
        <w:t>Data-Driven Management and AI-Powered Enterprise Systems (DMAIPES 2026)</w:t>
      </w:r>
    </w:p>
    <w:p w14:paraId="23FC3B8B" w14:textId="77777777" w:rsidR="009C048E" w:rsidRPr="00C02772" w:rsidRDefault="009C048E" w:rsidP="00F06183">
      <w:pPr>
        <w:rPr>
          <w:rFonts w:ascii="Candara" w:hAnsi="Candara" w:cs="Arial"/>
        </w:rPr>
      </w:pPr>
    </w:p>
    <w:p w14:paraId="279439CD" w14:textId="77777777" w:rsidR="00F06183" w:rsidRPr="002D7DDC" w:rsidRDefault="00F06183" w:rsidP="00F06183">
      <w:pPr>
        <w:rPr>
          <w:rFonts w:ascii="Candara" w:hAnsi="Candara" w:cs="Arial"/>
          <w:b/>
          <w:bCs/>
          <w:color w:val="FF6600"/>
        </w:rPr>
      </w:pPr>
      <w:r>
        <w:rPr>
          <w:rFonts w:ascii="Candara" w:hAnsi="Candara" w:cs="Arial"/>
          <w:b/>
          <w:bCs/>
          <w:color w:val="FF6600"/>
        </w:rPr>
        <w:t>WORKSHOP ORGANIZERS</w:t>
      </w:r>
      <w:r w:rsidRPr="002D7DDC">
        <w:rPr>
          <w:rFonts w:ascii="Candara" w:hAnsi="Candara" w:cs="Arial"/>
          <w:b/>
          <w:bCs/>
          <w:color w:val="FF6600"/>
        </w:rPr>
        <w:t xml:space="preserve">: </w:t>
      </w:r>
    </w:p>
    <w:p w14:paraId="6BF55F70" w14:textId="41243A03" w:rsidR="009C048E" w:rsidRDefault="009C048E" w:rsidP="009C048E">
      <w:pPr>
        <w:pStyle w:val="NormalWeb"/>
        <w:rPr>
          <w:rFonts w:ascii="Candara" w:hAnsi="Candara"/>
          <w:bCs/>
          <w:sz w:val="22"/>
          <w:szCs w:val="22"/>
        </w:rPr>
      </w:pPr>
      <w:r>
        <w:rPr>
          <w:rStyle w:val="Strong"/>
        </w:rPr>
        <w:t>Dr. Deepti Khanna</w:t>
      </w:r>
      <w:r>
        <w:t xml:space="preserve">, Associate Professor, </w:t>
      </w:r>
      <w:r w:rsidR="00722469">
        <w:t>Jagan Institute of Management Studies (JIMS), affiliated to Guru Gobind Singh Indraprastha University (GGSIPU)</w:t>
      </w:r>
      <w:r>
        <w:t>, Rohini, New Delhi, India</w:t>
      </w:r>
      <w:r>
        <w:rPr>
          <w:rFonts w:ascii="Segoe UI Symbol" w:hAnsi="Segoe UI Symbol" w:cs="Segoe UI Symbol"/>
        </w:rPr>
        <w:t xml:space="preserve">, </w:t>
      </w:r>
      <w:hyperlink r:id="rId6" w:history="1">
        <w:r>
          <w:rPr>
            <w:rStyle w:val="Hyperlink"/>
            <w:rFonts w:ascii="Segoe UI Symbol" w:hAnsi="Segoe UI Symbol" w:cs="Segoe UI Symbol"/>
          </w:rPr>
          <w:t>drdeeptichoprakhanna@gmail.com</w:t>
        </w:r>
      </w:hyperlink>
      <w:r>
        <w:rPr>
          <w:rFonts w:ascii="Segoe UI Symbol" w:hAnsi="Segoe UI Symbol" w:cs="Segoe UI Symbol"/>
        </w:rPr>
        <w:t xml:space="preserve"> ,</w:t>
      </w:r>
      <w:r>
        <w:t xml:space="preserve"> 9958295454</w:t>
      </w:r>
    </w:p>
    <w:p w14:paraId="3F5B3DBB" w14:textId="33280EE2" w:rsidR="009C048E" w:rsidRDefault="009C048E" w:rsidP="009C048E">
      <w:pPr>
        <w:pStyle w:val="NormalWeb"/>
      </w:pPr>
      <w:r>
        <w:rPr>
          <w:rStyle w:val="Strong"/>
        </w:rPr>
        <w:t>Dr. Kamal Kundra</w:t>
      </w:r>
      <w:r>
        <w:t xml:space="preserve">, Professor (IT &amp; AI/ML), Controller of Examination, New Delhi Institute of Management, New Delhi, India, </w:t>
      </w:r>
      <w:hyperlink r:id="rId7" w:history="1">
        <w:r>
          <w:rPr>
            <w:rStyle w:val="Hyperlink"/>
          </w:rPr>
          <w:t>kamalkundra123@gmail.com</w:t>
        </w:r>
      </w:hyperlink>
      <w:r>
        <w:t>, 9811292273</w:t>
      </w:r>
    </w:p>
    <w:p w14:paraId="10617484" w14:textId="5C6BB7BE" w:rsidR="009C048E" w:rsidRDefault="009C048E" w:rsidP="009C048E">
      <w:pPr>
        <w:rPr>
          <w:rFonts w:ascii="Roboto" w:hAnsi="Roboto"/>
          <w:color w:val="5E5E5E"/>
          <w:sz w:val="21"/>
          <w:szCs w:val="21"/>
          <w:shd w:val="clear" w:color="auto" w:fill="FFFFFF"/>
        </w:rPr>
      </w:pPr>
      <w:r>
        <w:rPr>
          <w:rFonts w:ascii="Times New Roman" w:eastAsia="Times New Roman" w:hAnsi="Times New Roman" w:cs="Times New Roman"/>
          <w:b/>
          <w:bCs/>
          <w:sz w:val="24"/>
          <w:szCs w:val="24"/>
          <w:lang w:val="en-IN" w:eastAsia="en-IN"/>
        </w:rPr>
        <w:t xml:space="preserve">Mr. Naveen </w:t>
      </w:r>
      <w:r w:rsidR="005D4416">
        <w:rPr>
          <w:rFonts w:ascii="Times New Roman" w:eastAsia="Times New Roman" w:hAnsi="Times New Roman" w:cs="Times New Roman"/>
          <w:b/>
          <w:bCs/>
          <w:sz w:val="24"/>
          <w:szCs w:val="24"/>
          <w:lang w:val="en-IN" w:eastAsia="en-IN"/>
        </w:rPr>
        <w:t>A</w:t>
      </w:r>
      <w:r>
        <w:rPr>
          <w:rFonts w:ascii="Times New Roman" w:eastAsia="Times New Roman" w:hAnsi="Times New Roman" w:cs="Times New Roman"/>
          <w:b/>
          <w:bCs/>
          <w:sz w:val="24"/>
          <w:szCs w:val="24"/>
          <w:lang w:val="en-IN" w:eastAsia="en-IN"/>
        </w:rPr>
        <w:t xml:space="preserve">nanda Kumar Joseph </w:t>
      </w:r>
      <w:proofErr w:type="spellStart"/>
      <w:r w:rsidR="005D4416">
        <w:rPr>
          <w:rFonts w:ascii="Times New Roman" w:eastAsia="Times New Roman" w:hAnsi="Times New Roman" w:cs="Times New Roman"/>
          <w:b/>
          <w:bCs/>
          <w:sz w:val="24"/>
          <w:szCs w:val="24"/>
          <w:lang w:val="en-IN" w:eastAsia="en-IN"/>
        </w:rPr>
        <w:t>A</w:t>
      </w:r>
      <w:r>
        <w:rPr>
          <w:rFonts w:ascii="Times New Roman" w:eastAsia="Times New Roman" w:hAnsi="Times New Roman" w:cs="Times New Roman"/>
          <w:b/>
          <w:bCs/>
          <w:sz w:val="24"/>
          <w:szCs w:val="24"/>
          <w:lang w:val="en-IN" w:eastAsia="en-IN"/>
        </w:rPr>
        <w:t>nnaiah</w:t>
      </w:r>
      <w:proofErr w:type="spellEnd"/>
      <w:r>
        <w:rPr>
          <w:rFonts w:ascii="Times New Roman" w:eastAsia="Times New Roman" w:hAnsi="Times New Roman" w:cs="Times New Roman"/>
          <w:b/>
          <w:bCs/>
          <w:sz w:val="24"/>
          <w:szCs w:val="24"/>
          <w:lang w:val="en-IN" w:eastAsia="en-IN"/>
        </w:rPr>
        <w:t xml:space="preserve">, </w:t>
      </w:r>
      <w:r w:rsidR="005D4416" w:rsidRPr="005D4416">
        <w:rPr>
          <w:rFonts w:ascii="Times New Roman" w:eastAsia="Times New Roman" w:hAnsi="Times New Roman" w:cs="Times New Roman"/>
          <w:sz w:val="24"/>
          <w:szCs w:val="24"/>
          <w:lang w:val="en-IN" w:eastAsia="en-IN"/>
        </w:rPr>
        <w:t xml:space="preserve">Sr. </w:t>
      </w:r>
      <w:r>
        <w:rPr>
          <w:rFonts w:ascii="Times New Roman" w:eastAsia="Times New Roman" w:hAnsi="Times New Roman" w:cs="Times New Roman"/>
          <w:sz w:val="24"/>
          <w:szCs w:val="24"/>
          <w:lang w:val="en-IN" w:eastAsia="en-IN"/>
        </w:rPr>
        <w:t xml:space="preserve">Data Engineer, </w:t>
      </w:r>
      <w:r w:rsidR="005D4416">
        <w:rPr>
          <w:rFonts w:ascii="Arial" w:hAnsi="Arial" w:cs="Arial"/>
          <w:color w:val="222222"/>
          <w:shd w:val="clear" w:color="auto" w:fill="FFFFFF"/>
        </w:rPr>
        <w:t>T-Mobile, Texas, USA</w:t>
      </w:r>
      <w:r>
        <w:rPr>
          <w:rFonts w:ascii="Times New Roman" w:eastAsia="Times New Roman" w:hAnsi="Times New Roman" w:cs="Times New Roman"/>
          <w:sz w:val="24"/>
          <w:szCs w:val="24"/>
          <w:lang w:val="en-IN" w:eastAsia="en-IN"/>
        </w:rPr>
        <w:t xml:space="preserve">. </w:t>
      </w:r>
      <w:r>
        <w:rPr>
          <w:rFonts w:ascii="Candara" w:hAnsi="Candara"/>
        </w:rPr>
        <w:t>(</w:t>
      </w:r>
      <w:hyperlink r:id="rId8" w:history="1">
        <w:r>
          <w:rPr>
            <w:rStyle w:val="Hyperlink"/>
            <w:rFonts w:ascii="Roboto" w:hAnsi="Roboto"/>
            <w:sz w:val="21"/>
            <w:szCs w:val="21"/>
            <w:shd w:val="clear" w:color="auto" w:fill="FFFFFF"/>
          </w:rPr>
          <w:t>naveenjannaiah@gmail.com</w:t>
        </w:r>
      </w:hyperlink>
      <w:r>
        <w:rPr>
          <w:rFonts w:ascii="Roboto" w:hAnsi="Roboto"/>
          <w:color w:val="5E5E5E"/>
          <w:sz w:val="21"/>
          <w:szCs w:val="21"/>
          <w:shd w:val="clear" w:color="auto" w:fill="FFFFFF"/>
        </w:rPr>
        <w:t>)</w:t>
      </w:r>
      <w:r w:rsidR="005D4416">
        <w:rPr>
          <w:rFonts w:ascii="Roboto" w:hAnsi="Roboto"/>
          <w:color w:val="5E5E5E"/>
          <w:sz w:val="21"/>
          <w:szCs w:val="21"/>
          <w:shd w:val="clear" w:color="auto" w:fill="FFFFFF"/>
        </w:rPr>
        <w:t xml:space="preserve">, </w:t>
      </w:r>
      <w:r w:rsidR="005D4416">
        <w:rPr>
          <w:rFonts w:ascii="Arial" w:hAnsi="Arial" w:cs="Arial"/>
          <w:color w:val="222222"/>
          <w:shd w:val="clear" w:color="auto" w:fill="FFFFFF"/>
        </w:rPr>
        <w:t>+18045498698</w:t>
      </w:r>
    </w:p>
    <w:p w14:paraId="78B8891F" w14:textId="77777777" w:rsidR="00F06183" w:rsidRPr="00C02772" w:rsidRDefault="00F06183" w:rsidP="00F06183">
      <w:pPr>
        <w:pStyle w:val="HTMLBody"/>
        <w:rPr>
          <w:rFonts w:ascii="Candara" w:hAnsi="Candara"/>
          <w:sz w:val="22"/>
          <w:szCs w:val="22"/>
        </w:rPr>
      </w:pPr>
    </w:p>
    <w:p w14:paraId="5A7161C5" w14:textId="38D3B06E" w:rsidR="00F06183" w:rsidRPr="002D7DDC" w:rsidRDefault="00F06183" w:rsidP="00F06183">
      <w:pPr>
        <w:rPr>
          <w:rFonts w:ascii="Candara" w:hAnsi="Candara" w:cs="Arial"/>
          <w:b/>
          <w:bCs/>
          <w:color w:val="FF6600"/>
        </w:rPr>
      </w:pPr>
      <w:r>
        <w:rPr>
          <w:rFonts w:ascii="Candara" w:hAnsi="Candara" w:cs="Arial"/>
          <w:b/>
          <w:bCs/>
          <w:color w:val="FF6600"/>
        </w:rPr>
        <w:t>EDITORIAL BOARD</w:t>
      </w:r>
      <w:r w:rsidRPr="002D7DDC">
        <w:rPr>
          <w:rFonts w:ascii="Candara" w:hAnsi="Candara" w:cs="Arial"/>
          <w:b/>
          <w:bCs/>
          <w:color w:val="FF6600"/>
        </w:rPr>
        <w:t>: (Optional)</w:t>
      </w:r>
    </w:p>
    <w:p w14:paraId="2BA6684E" w14:textId="4B591064" w:rsidR="009C048E" w:rsidRDefault="009C048E" w:rsidP="009C048E">
      <w:pPr>
        <w:pStyle w:val="NormalWeb"/>
        <w:rPr>
          <w:rFonts w:ascii="Candara" w:hAnsi="Candara"/>
          <w:bCs/>
          <w:sz w:val="22"/>
          <w:szCs w:val="22"/>
        </w:rPr>
      </w:pPr>
      <w:r>
        <w:rPr>
          <w:rStyle w:val="Strong"/>
        </w:rPr>
        <w:t>Dr. Deepti Khanna</w:t>
      </w:r>
      <w:r>
        <w:t xml:space="preserve">, Associate Professor, </w:t>
      </w:r>
      <w:r w:rsidR="00722469">
        <w:t>Jagan Institute of Management Studies (JIMS), affiliated to Guru Gobind Singh Indraprastha University (GGSIPU)</w:t>
      </w:r>
      <w:r>
        <w:t>, Rohini, New Delhi, India</w:t>
      </w:r>
      <w:r>
        <w:rPr>
          <w:rFonts w:ascii="Segoe UI Symbol" w:hAnsi="Segoe UI Symbol" w:cs="Segoe UI Symbol"/>
        </w:rPr>
        <w:t xml:space="preserve">, </w:t>
      </w:r>
      <w:hyperlink r:id="rId9" w:history="1">
        <w:r>
          <w:rPr>
            <w:rStyle w:val="Hyperlink"/>
            <w:rFonts w:ascii="Segoe UI Symbol" w:hAnsi="Segoe UI Symbol" w:cs="Segoe UI Symbol"/>
          </w:rPr>
          <w:t>drdeeptichoprakhanna@gmail.com</w:t>
        </w:r>
      </w:hyperlink>
      <w:r>
        <w:rPr>
          <w:rFonts w:ascii="Segoe UI Symbol" w:hAnsi="Segoe UI Symbol" w:cs="Segoe UI Symbol"/>
        </w:rPr>
        <w:t xml:space="preserve"> ,</w:t>
      </w:r>
      <w:r>
        <w:t xml:space="preserve"> 9958295454</w:t>
      </w:r>
    </w:p>
    <w:p w14:paraId="29FC4F1B" w14:textId="77777777" w:rsidR="009C048E" w:rsidRDefault="009C048E" w:rsidP="009C048E">
      <w:pPr>
        <w:pStyle w:val="NormalWeb"/>
      </w:pPr>
      <w:r>
        <w:rPr>
          <w:rStyle w:val="Strong"/>
        </w:rPr>
        <w:t>Dr. Kamal Kundra</w:t>
      </w:r>
      <w:r>
        <w:t xml:space="preserve">, Professor (IT &amp; AI/ML), Controller of Examination, New Delhi Institute of Management, New Delhi, India, </w:t>
      </w:r>
      <w:hyperlink r:id="rId10" w:history="1">
        <w:r>
          <w:rPr>
            <w:rStyle w:val="Hyperlink"/>
          </w:rPr>
          <w:t>kamalkundra123@gmail.com</w:t>
        </w:r>
      </w:hyperlink>
      <w:r>
        <w:t>, 9811292273</w:t>
      </w:r>
    </w:p>
    <w:p w14:paraId="019DBEC7" w14:textId="77777777" w:rsidR="005D4416" w:rsidRDefault="005D4416" w:rsidP="005D4416">
      <w:pPr>
        <w:rPr>
          <w:rFonts w:ascii="Roboto" w:hAnsi="Roboto"/>
          <w:color w:val="5E5E5E"/>
          <w:sz w:val="21"/>
          <w:szCs w:val="21"/>
          <w:shd w:val="clear" w:color="auto" w:fill="FFFFFF"/>
        </w:rPr>
      </w:pPr>
      <w:r>
        <w:rPr>
          <w:rFonts w:ascii="Times New Roman" w:eastAsia="Times New Roman" w:hAnsi="Times New Roman" w:cs="Times New Roman"/>
          <w:b/>
          <w:bCs/>
          <w:sz w:val="24"/>
          <w:szCs w:val="24"/>
          <w:lang w:val="en-IN" w:eastAsia="en-IN"/>
        </w:rPr>
        <w:t xml:space="preserve">Mr. Naveen Ananda Kumar Joseph </w:t>
      </w:r>
      <w:proofErr w:type="spellStart"/>
      <w:r>
        <w:rPr>
          <w:rFonts w:ascii="Times New Roman" w:eastAsia="Times New Roman" w:hAnsi="Times New Roman" w:cs="Times New Roman"/>
          <w:b/>
          <w:bCs/>
          <w:sz w:val="24"/>
          <w:szCs w:val="24"/>
          <w:lang w:val="en-IN" w:eastAsia="en-IN"/>
        </w:rPr>
        <w:t>Annaiah</w:t>
      </w:r>
      <w:proofErr w:type="spellEnd"/>
      <w:r>
        <w:rPr>
          <w:rFonts w:ascii="Times New Roman" w:eastAsia="Times New Roman" w:hAnsi="Times New Roman" w:cs="Times New Roman"/>
          <w:b/>
          <w:bCs/>
          <w:sz w:val="24"/>
          <w:szCs w:val="24"/>
          <w:lang w:val="en-IN" w:eastAsia="en-IN"/>
        </w:rPr>
        <w:t xml:space="preserve">, </w:t>
      </w:r>
      <w:r w:rsidRPr="005D4416">
        <w:rPr>
          <w:rFonts w:ascii="Times New Roman" w:eastAsia="Times New Roman" w:hAnsi="Times New Roman" w:cs="Times New Roman"/>
          <w:sz w:val="24"/>
          <w:szCs w:val="24"/>
          <w:lang w:val="en-IN" w:eastAsia="en-IN"/>
        </w:rPr>
        <w:t xml:space="preserve">Sr. </w:t>
      </w:r>
      <w:r>
        <w:rPr>
          <w:rFonts w:ascii="Times New Roman" w:eastAsia="Times New Roman" w:hAnsi="Times New Roman" w:cs="Times New Roman"/>
          <w:sz w:val="24"/>
          <w:szCs w:val="24"/>
          <w:lang w:val="en-IN" w:eastAsia="en-IN"/>
        </w:rPr>
        <w:t xml:space="preserve">Data Engineer, </w:t>
      </w:r>
      <w:r>
        <w:rPr>
          <w:rFonts w:ascii="Arial" w:hAnsi="Arial" w:cs="Arial"/>
          <w:color w:val="222222"/>
          <w:shd w:val="clear" w:color="auto" w:fill="FFFFFF"/>
        </w:rPr>
        <w:t>T-Mobile, Texas, USA</w:t>
      </w:r>
      <w:r>
        <w:rPr>
          <w:rFonts w:ascii="Times New Roman" w:eastAsia="Times New Roman" w:hAnsi="Times New Roman" w:cs="Times New Roman"/>
          <w:sz w:val="24"/>
          <w:szCs w:val="24"/>
          <w:lang w:val="en-IN" w:eastAsia="en-IN"/>
        </w:rPr>
        <w:t xml:space="preserve">. </w:t>
      </w:r>
      <w:r>
        <w:rPr>
          <w:rFonts w:ascii="Candara" w:hAnsi="Candara"/>
        </w:rPr>
        <w:t>(</w:t>
      </w:r>
      <w:hyperlink r:id="rId11" w:history="1">
        <w:r>
          <w:rPr>
            <w:rStyle w:val="Hyperlink"/>
            <w:rFonts w:ascii="Roboto" w:hAnsi="Roboto"/>
            <w:sz w:val="21"/>
            <w:szCs w:val="21"/>
            <w:shd w:val="clear" w:color="auto" w:fill="FFFFFF"/>
          </w:rPr>
          <w:t>naveenjannaiah@gmail.com</w:t>
        </w:r>
      </w:hyperlink>
      <w:r>
        <w:rPr>
          <w:rFonts w:ascii="Roboto" w:hAnsi="Roboto"/>
          <w:color w:val="5E5E5E"/>
          <w:sz w:val="21"/>
          <w:szCs w:val="21"/>
          <w:shd w:val="clear" w:color="auto" w:fill="FFFFFF"/>
        </w:rPr>
        <w:t xml:space="preserve">), </w:t>
      </w:r>
      <w:r>
        <w:rPr>
          <w:rFonts w:ascii="Arial" w:hAnsi="Arial" w:cs="Arial"/>
          <w:color w:val="222222"/>
          <w:shd w:val="clear" w:color="auto" w:fill="FFFFFF"/>
        </w:rPr>
        <w:t>+18045498698</w:t>
      </w:r>
    </w:p>
    <w:p w14:paraId="5E5EE3DC" w14:textId="644DBA24" w:rsidR="00F06183" w:rsidRDefault="00F06183" w:rsidP="00F06183">
      <w:pPr>
        <w:pStyle w:val="HTMLBody"/>
        <w:rPr>
          <w:rFonts w:ascii="Candara" w:hAnsi="Candara"/>
          <w:bCs/>
          <w:sz w:val="22"/>
          <w:szCs w:val="22"/>
        </w:rPr>
      </w:pPr>
    </w:p>
    <w:p w14:paraId="14EAE081" w14:textId="77777777" w:rsidR="009C048E" w:rsidRDefault="009C048E" w:rsidP="00F06183">
      <w:pPr>
        <w:pStyle w:val="HTMLBody"/>
        <w:rPr>
          <w:rFonts w:ascii="Candara" w:hAnsi="Candara"/>
          <w:bCs/>
          <w:sz w:val="22"/>
          <w:szCs w:val="22"/>
        </w:rPr>
      </w:pPr>
    </w:p>
    <w:p w14:paraId="79585A4A" w14:textId="37025C58" w:rsidR="00F06183" w:rsidRPr="002D7DDC" w:rsidRDefault="00F06183" w:rsidP="00F06183">
      <w:pPr>
        <w:rPr>
          <w:rFonts w:ascii="Candara" w:hAnsi="Candara" w:cs="Arial"/>
          <w:b/>
          <w:bCs/>
          <w:color w:val="FF6600"/>
        </w:rPr>
      </w:pPr>
      <w:r>
        <w:rPr>
          <w:rFonts w:ascii="Candara" w:hAnsi="Candara" w:cs="Arial"/>
          <w:b/>
          <w:bCs/>
          <w:color w:val="FF6600"/>
        </w:rPr>
        <w:t>WORKSHOP DESCRIPTION</w:t>
      </w:r>
      <w:r w:rsidRPr="002D7DDC">
        <w:rPr>
          <w:rFonts w:ascii="Candara" w:hAnsi="Candara" w:cs="Arial"/>
          <w:b/>
          <w:bCs/>
          <w:color w:val="FF6600"/>
        </w:rPr>
        <w:t>:</w:t>
      </w:r>
    </w:p>
    <w:p w14:paraId="72E4BD6E" w14:textId="77777777" w:rsidR="009C048E" w:rsidRDefault="009C048E" w:rsidP="009C048E">
      <w:pPr>
        <w:pStyle w:val="NormalWeb"/>
      </w:pPr>
      <w:r>
        <w:t xml:space="preserve">The International Workshop on </w:t>
      </w:r>
      <w:r>
        <w:rPr>
          <w:rStyle w:val="Strong"/>
        </w:rPr>
        <w:t>Data-Driven Management and AI-Powered Enterprise Systems (DMAIPES 2026)</w:t>
      </w:r>
      <w:r>
        <w:t xml:space="preserve"> aims to provide a premier forum for researchers, practitioners, industry experts, and policymakers to discuss recent advances, challenges, and future directions in the integration of Artificial Intelligence (AI), data analytics, and intelligent enterprise systems. As organizations increasingly rely on data-driven decision-making, AI technologies are transforming business processes, operational efficiency, strategic planning, customer engagement, and innovation management.</w:t>
      </w:r>
    </w:p>
    <w:p w14:paraId="4C442C48" w14:textId="77777777" w:rsidR="009C048E" w:rsidRDefault="009C048E" w:rsidP="009C048E">
      <w:pPr>
        <w:pStyle w:val="NormalWeb"/>
      </w:pPr>
      <w:r>
        <w:t xml:space="preserve">This workshop focuses on the development and application of advanced AI techniques, machine learning models, business intelligence systems, predictive analytics, digital transformation frameworks, and enterprise information </w:t>
      </w:r>
      <w:r>
        <w:lastRenderedPageBreak/>
        <w:t>systems that support smart and sustainable organizational growth. Participants will explore emerging trends in intelligent automation, data governance, enterprise resource planning, decision support systems, Industry 5.0, and AI-enabled management practices. The workshop seeks to bridge the gap between academic research and industrial applications while fostering interdisciplinary collaborations for the next generation of intelligent enterprises.</w:t>
      </w:r>
    </w:p>
    <w:p w14:paraId="4D8CD440" w14:textId="1CE855B1" w:rsidR="00F06183" w:rsidRPr="00C02772" w:rsidRDefault="00F06183" w:rsidP="00F06183">
      <w:pPr>
        <w:rPr>
          <w:rFonts w:ascii="Candara" w:hAnsi="Candara" w:cs="Arial"/>
          <w:b/>
        </w:rPr>
      </w:pPr>
    </w:p>
    <w:p w14:paraId="2EB76F65" w14:textId="77777777" w:rsidR="00F06183" w:rsidRPr="00C02772" w:rsidRDefault="00F06183" w:rsidP="00F06183">
      <w:pPr>
        <w:pStyle w:val="HTMLBody"/>
        <w:rPr>
          <w:rFonts w:ascii="Candara" w:hAnsi="Candara"/>
          <w:bCs/>
          <w:sz w:val="22"/>
          <w:szCs w:val="22"/>
        </w:rPr>
      </w:pPr>
    </w:p>
    <w:p w14:paraId="4E394EDB" w14:textId="77777777" w:rsidR="00F06183" w:rsidRPr="002D7DDC" w:rsidRDefault="00F06183" w:rsidP="00F06183">
      <w:pPr>
        <w:rPr>
          <w:rFonts w:ascii="Candara" w:hAnsi="Candara" w:cs="Arial"/>
          <w:b/>
          <w:bCs/>
          <w:color w:val="FF6600"/>
        </w:rPr>
      </w:pPr>
      <w:r w:rsidRPr="002D7DDC">
        <w:rPr>
          <w:rFonts w:ascii="Candara" w:hAnsi="Candara" w:cs="Arial"/>
          <w:b/>
          <w:bCs/>
          <w:color w:val="FF6600"/>
        </w:rPr>
        <w:t>RECOMMENDED TOPICS:</w:t>
      </w:r>
    </w:p>
    <w:p w14:paraId="0793073F" w14:textId="77777777" w:rsidR="00F06183" w:rsidRPr="00C02772" w:rsidRDefault="00F06183" w:rsidP="00F06183">
      <w:pPr>
        <w:rPr>
          <w:rFonts w:ascii="Candara" w:hAnsi="Candara" w:cs="Arial"/>
        </w:rPr>
      </w:pPr>
      <w:r w:rsidRPr="00C02772">
        <w:rPr>
          <w:rFonts w:ascii="Candara" w:hAnsi="Candara" w:cs="Arial"/>
        </w:rPr>
        <w:t xml:space="preserve">Topics to be discussed in this special </w:t>
      </w:r>
      <w:r>
        <w:rPr>
          <w:rFonts w:ascii="Candara" w:hAnsi="Candara" w:cs="Arial"/>
        </w:rPr>
        <w:t>session</w:t>
      </w:r>
      <w:r w:rsidRPr="00C02772">
        <w:rPr>
          <w:rFonts w:ascii="Candara" w:hAnsi="Candara" w:cs="Arial"/>
        </w:rPr>
        <w:t xml:space="preserve"> include (but are not limited to) the following:</w:t>
      </w:r>
    </w:p>
    <w:p w14:paraId="2E89ADA4" w14:textId="77777777" w:rsidR="00F06183" w:rsidRPr="009C048E" w:rsidRDefault="00F06183" w:rsidP="009C048E">
      <w:pPr>
        <w:ind w:left="720"/>
        <w:rPr>
          <w:rFonts w:ascii="Candara" w:hAnsi="Candara" w:cs="Arial"/>
          <w:color w:val="000000" w:themeColor="text1"/>
        </w:rPr>
      </w:pPr>
    </w:p>
    <w:p w14:paraId="1E103623" w14:textId="77777777" w:rsidR="009C048E" w:rsidRPr="009C048E" w:rsidRDefault="009C048E" w:rsidP="009C048E">
      <w:pPr>
        <w:pStyle w:val="Heading3"/>
        <w:ind w:left="720"/>
        <w:rPr>
          <w:rFonts w:ascii="Times New Roman" w:eastAsia="Times New Roman" w:hAnsi="Times New Roman" w:cs="Times New Roman"/>
          <w:b/>
          <w:bCs/>
          <w:color w:val="000000" w:themeColor="text1"/>
        </w:rPr>
      </w:pPr>
      <w:r w:rsidRPr="009C048E">
        <w:rPr>
          <w:b/>
          <w:bCs/>
          <w:color w:val="000000" w:themeColor="text1"/>
        </w:rPr>
        <w:t>• AI-Driven Decision Support Systems</w:t>
      </w:r>
    </w:p>
    <w:p w14:paraId="6EF9A2B2" w14:textId="77777777" w:rsidR="009C048E" w:rsidRPr="009C048E" w:rsidRDefault="009C048E" w:rsidP="009C048E">
      <w:pPr>
        <w:pStyle w:val="NormalWeb"/>
        <w:ind w:left="720"/>
        <w:rPr>
          <w:color w:val="000000" w:themeColor="text1"/>
        </w:rPr>
      </w:pPr>
      <w:r w:rsidRPr="009C048E">
        <w:rPr>
          <w:color w:val="000000" w:themeColor="text1"/>
        </w:rPr>
        <w:t>Advanced AI techniques for strategic planning, forecasting, and business decision-making.</w:t>
      </w:r>
    </w:p>
    <w:p w14:paraId="79E37987" w14:textId="77777777" w:rsidR="009C048E" w:rsidRPr="009C048E" w:rsidRDefault="009C048E" w:rsidP="009C048E">
      <w:pPr>
        <w:pStyle w:val="Heading3"/>
        <w:ind w:left="720"/>
        <w:rPr>
          <w:b/>
          <w:bCs/>
          <w:color w:val="000000" w:themeColor="text1"/>
        </w:rPr>
      </w:pPr>
      <w:r w:rsidRPr="009C048E">
        <w:rPr>
          <w:b/>
          <w:bCs/>
          <w:color w:val="000000" w:themeColor="text1"/>
        </w:rPr>
        <w:t>• Data Analytics for Enterprise Performance Management</w:t>
      </w:r>
    </w:p>
    <w:p w14:paraId="26BA1B6B" w14:textId="77777777" w:rsidR="009C048E" w:rsidRPr="009C048E" w:rsidRDefault="009C048E" w:rsidP="009C048E">
      <w:pPr>
        <w:pStyle w:val="NormalWeb"/>
        <w:ind w:left="720"/>
        <w:rPr>
          <w:color w:val="000000" w:themeColor="text1"/>
        </w:rPr>
      </w:pPr>
      <w:r w:rsidRPr="009C048E">
        <w:rPr>
          <w:color w:val="000000" w:themeColor="text1"/>
        </w:rPr>
        <w:t>Big data analytics, KPI monitoring, business intelligence, and performance optimization.</w:t>
      </w:r>
    </w:p>
    <w:p w14:paraId="4CBA9696" w14:textId="77777777" w:rsidR="009C048E" w:rsidRPr="009C048E" w:rsidRDefault="009C048E" w:rsidP="009C048E">
      <w:pPr>
        <w:pStyle w:val="Heading3"/>
        <w:ind w:left="720"/>
        <w:rPr>
          <w:b/>
          <w:bCs/>
          <w:color w:val="000000" w:themeColor="text1"/>
        </w:rPr>
      </w:pPr>
      <w:r w:rsidRPr="009C048E">
        <w:rPr>
          <w:b/>
          <w:bCs/>
          <w:color w:val="000000" w:themeColor="text1"/>
        </w:rPr>
        <w:t>• Intelligent Enterprise Resource Planning (ERP) Systems</w:t>
      </w:r>
    </w:p>
    <w:p w14:paraId="2D2FD39B" w14:textId="77777777" w:rsidR="009C048E" w:rsidRPr="009C048E" w:rsidRDefault="009C048E" w:rsidP="009C048E">
      <w:pPr>
        <w:pStyle w:val="NormalWeb"/>
        <w:ind w:left="720"/>
        <w:rPr>
          <w:color w:val="000000" w:themeColor="text1"/>
        </w:rPr>
      </w:pPr>
      <w:r w:rsidRPr="009C048E">
        <w:rPr>
          <w:color w:val="000000" w:themeColor="text1"/>
        </w:rPr>
        <w:t>AI-enhanced ERP, supply chain analytics, and operational intelligence.</w:t>
      </w:r>
    </w:p>
    <w:p w14:paraId="1ED5B65B" w14:textId="77777777" w:rsidR="009C048E" w:rsidRPr="009C048E" w:rsidRDefault="009C048E" w:rsidP="009C048E">
      <w:pPr>
        <w:pStyle w:val="Heading3"/>
        <w:ind w:left="720"/>
        <w:rPr>
          <w:b/>
          <w:bCs/>
          <w:color w:val="000000" w:themeColor="text1"/>
        </w:rPr>
      </w:pPr>
      <w:r w:rsidRPr="009C048E">
        <w:rPr>
          <w:b/>
          <w:bCs/>
          <w:color w:val="000000" w:themeColor="text1"/>
        </w:rPr>
        <w:t>• Machine Learning Applications in Business and Management</w:t>
      </w:r>
    </w:p>
    <w:p w14:paraId="07C17AC2" w14:textId="3BEDC0AA" w:rsidR="009C048E" w:rsidRPr="009C048E" w:rsidRDefault="009C048E" w:rsidP="009C048E">
      <w:pPr>
        <w:pStyle w:val="NormalWeb"/>
        <w:ind w:left="720"/>
        <w:rPr>
          <w:color w:val="000000" w:themeColor="text1"/>
        </w:rPr>
      </w:pPr>
      <w:r w:rsidRPr="009C048E">
        <w:rPr>
          <w:color w:val="000000" w:themeColor="text1"/>
        </w:rPr>
        <w:t xml:space="preserve">Predictive </w:t>
      </w:r>
      <w:r w:rsidR="00EA2E00" w:rsidRPr="009C048E">
        <w:rPr>
          <w:color w:val="000000" w:themeColor="text1"/>
        </w:rPr>
        <w:t>modelling</w:t>
      </w:r>
      <w:r w:rsidRPr="009C048E">
        <w:rPr>
          <w:color w:val="000000" w:themeColor="text1"/>
        </w:rPr>
        <w:t>, customer analytics, demand forecasting, and risk assessment.</w:t>
      </w:r>
    </w:p>
    <w:p w14:paraId="248F12B6" w14:textId="77777777" w:rsidR="009C048E" w:rsidRPr="009C048E" w:rsidRDefault="009C048E" w:rsidP="009C048E">
      <w:pPr>
        <w:pStyle w:val="Heading3"/>
        <w:ind w:left="720"/>
        <w:rPr>
          <w:b/>
          <w:bCs/>
          <w:color w:val="000000" w:themeColor="text1"/>
        </w:rPr>
      </w:pPr>
      <w:r w:rsidRPr="009C048E">
        <w:rPr>
          <w:b/>
          <w:bCs/>
          <w:color w:val="000000" w:themeColor="text1"/>
        </w:rPr>
        <w:t>• AI-Powered Digital Transformation</w:t>
      </w:r>
    </w:p>
    <w:p w14:paraId="1FCD865E" w14:textId="77777777" w:rsidR="009C048E" w:rsidRPr="009C048E" w:rsidRDefault="009C048E" w:rsidP="009C048E">
      <w:pPr>
        <w:pStyle w:val="NormalWeb"/>
        <w:ind w:left="720"/>
        <w:rPr>
          <w:color w:val="000000" w:themeColor="text1"/>
        </w:rPr>
      </w:pPr>
      <w:r w:rsidRPr="009C048E">
        <w:rPr>
          <w:color w:val="000000" w:themeColor="text1"/>
        </w:rPr>
        <w:t>Frameworks, methodologies, and case studies for organizational digital transformation.</w:t>
      </w:r>
    </w:p>
    <w:p w14:paraId="2AA88B1B" w14:textId="77777777" w:rsidR="009C048E" w:rsidRPr="009C048E" w:rsidRDefault="009C048E" w:rsidP="009C048E">
      <w:pPr>
        <w:pStyle w:val="Heading3"/>
        <w:ind w:left="720"/>
        <w:rPr>
          <w:b/>
          <w:bCs/>
          <w:color w:val="000000" w:themeColor="text1"/>
        </w:rPr>
      </w:pPr>
      <w:r w:rsidRPr="009C048E">
        <w:rPr>
          <w:b/>
          <w:bCs/>
          <w:color w:val="000000" w:themeColor="text1"/>
        </w:rPr>
        <w:t>• Business Process Automation and Intelligent Workflows</w:t>
      </w:r>
    </w:p>
    <w:p w14:paraId="1EED652D" w14:textId="77777777" w:rsidR="009C048E" w:rsidRPr="009C048E" w:rsidRDefault="009C048E" w:rsidP="009C048E">
      <w:pPr>
        <w:pStyle w:val="NormalWeb"/>
        <w:ind w:left="720"/>
        <w:rPr>
          <w:color w:val="000000" w:themeColor="text1"/>
        </w:rPr>
      </w:pPr>
      <w:r w:rsidRPr="009C048E">
        <w:rPr>
          <w:color w:val="000000" w:themeColor="text1"/>
        </w:rPr>
        <w:t>Robotic Process Automation (RPA), intelligent agents, and workflow optimization.</w:t>
      </w:r>
    </w:p>
    <w:p w14:paraId="144F2513" w14:textId="77777777" w:rsidR="009C048E" w:rsidRPr="009C048E" w:rsidRDefault="009C048E" w:rsidP="009C048E">
      <w:pPr>
        <w:pStyle w:val="Heading3"/>
        <w:ind w:left="720"/>
        <w:rPr>
          <w:b/>
          <w:bCs/>
          <w:color w:val="000000" w:themeColor="text1"/>
        </w:rPr>
      </w:pPr>
      <w:r w:rsidRPr="009C048E">
        <w:rPr>
          <w:b/>
          <w:bCs/>
          <w:color w:val="000000" w:themeColor="text1"/>
        </w:rPr>
        <w:t>• Industry 5.0 and Smart Enterprises</w:t>
      </w:r>
    </w:p>
    <w:p w14:paraId="3B4E0672" w14:textId="77777777" w:rsidR="009C048E" w:rsidRPr="009C048E" w:rsidRDefault="009C048E" w:rsidP="009C048E">
      <w:pPr>
        <w:pStyle w:val="NormalWeb"/>
        <w:ind w:left="720"/>
        <w:rPr>
          <w:color w:val="000000" w:themeColor="text1"/>
        </w:rPr>
      </w:pPr>
      <w:r w:rsidRPr="009C048E">
        <w:rPr>
          <w:color w:val="000000" w:themeColor="text1"/>
        </w:rPr>
        <w:t>Human-centric AI, cyber-physical systems, and sustainable industrial innovation.</w:t>
      </w:r>
    </w:p>
    <w:p w14:paraId="3B5A1443" w14:textId="77777777" w:rsidR="009C048E" w:rsidRPr="009C048E" w:rsidRDefault="009C048E" w:rsidP="009C048E">
      <w:pPr>
        <w:pStyle w:val="Heading3"/>
        <w:ind w:left="720"/>
        <w:rPr>
          <w:b/>
          <w:bCs/>
          <w:color w:val="000000" w:themeColor="text1"/>
        </w:rPr>
      </w:pPr>
      <w:r w:rsidRPr="009C048E">
        <w:rPr>
          <w:b/>
          <w:bCs/>
          <w:color w:val="000000" w:themeColor="text1"/>
        </w:rPr>
        <w:t>• Explainable AI and Responsible Enterprise Intelligence</w:t>
      </w:r>
    </w:p>
    <w:p w14:paraId="09C827CF" w14:textId="77777777" w:rsidR="009C048E" w:rsidRPr="009C048E" w:rsidRDefault="009C048E" w:rsidP="009C048E">
      <w:pPr>
        <w:pStyle w:val="NormalWeb"/>
        <w:ind w:left="720"/>
        <w:rPr>
          <w:color w:val="000000" w:themeColor="text1"/>
        </w:rPr>
      </w:pPr>
      <w:r w:rsidRPr="009C048E">
        <w:rPr>
          <w:color w:val="000000" w:themeColor="text1"/>
        </w:rPr>
        <w:t>Trustworthy AI, transparency, fairness, accountability, and governance.</w:t>
      </w:r>
    </w:p>
    <w:p w14:paraId="5EABDF07" w14:textId="77777777" w:rsidR="009C048E" w:rsidRPr="009C048E" w:rsidRDefault="009C048E" w:rsidP="009C048E">
      <w:pPr>
        <w:pStyle w:val="Heading3"/>
        <w:ind w:left="720"/>
        <w:rPr>
          <w:b/>
          <w:bCs/>
          <w:color w:val="000000" w:themeColor="text1"/>
        </w:rPr>
      </w:pPr>
      <w:r w:rsidRPr="009C048E">
        <w:rPr>
          <w:b/>
          <w:bCs/>
          <w:color w:val="000000" w:themeColor="text1"/>
        </w:rPr>
        <w:t>• Knowledge Management and Organizational Intelligence</w:t>
      </w:r>
    </w:p>
    <w:p w14:paraId="0297FD8B" w14:textId="77777777" w:rsidR="009C048E" w:rsidRPr="009C048E" w:rsidRDefault="009C048E" w:rsidP="009C048E">
      <w:pPr>
        <w:pStyle w:val="NormalWeb"/>
        <w:ind w:left="720"/>
        <w:rPr>
          <w:color w:val="000000" w:themeColor="text1"/>
        </w:rPr>
      </w:pPr>
      <w:r w:rsidRPr="009C048E">
        <w:rPr>
          <w:color w:val="000000" w:themeColor="text1"/>
        </w:rPr>
        <w:t>Knowledge discovery, organizational learning, and AI-supported innovation ecosystems.</w:t>
      </w:r>
    </w:p>
    <w:p w14:paraId="1BE6637D" w14:textId="77777777" w:rsidR="009C048E" w:rsidRPr="009C048E" w:rsidRDefault="009C048E" w:rsidP="009C048E">
      <w:pPr>
        <w:pStyle w:val="Heading3"/>
        <w:ind w:left="720"/>
        <w:rPr>
          <w:b/>
          <w:bCs/>
          <w:color w:val="000000" w:themeColor="text1"/>
        </w:rPr>
      </w:pPr>
      <w:r w:rsidRPr="009C048E">
        <w:rPr>
          <w:b/>
          <w:bCs/>
          <w:color w:val="000000" w:themeColor="text1"/>
        </w:rPr>
        <w:t>• AI for Financial Analytics and Risk Management</w:t>
      </w:r>
    </w:p>
    <w:p w14:paraId="70836968" w14:textId="77777777" w:rsidR="009C048E" w:rsidRPr="009C048E" w:rsidRDefault="009C048E" w:rsidP="009C048E">
      <w:pPr>
        <w:pStyle w:val="NormalWeb"/>
        <w:ind w:left="720"/>
        <w:rPr>
          <w:color w:val="000000" w:themeColor="text1"/>
        </w:rPr>
      </w:pPr>
      <w:r w:rsidRPr="009C048E">
        <w:rPr>
          <w:color w:val="000000" w:themeColor="text1"/>
        </w:rPr>
        <w:t>Fraud detection, credit scoring, investment analytics, and financial forecasting.</w:t>
      </w:r>
    </w:p>
    <w:p w14:paraId="7C6FB80F" w14:textId="77777777" w:rsidR="009C048E" w:rsidRPr="009C048E" w:rsidRDefault="009C048E" w:rsidP="009C048E">
      <w:pPr>
        <w:pStyle w:val="Heading3"/>
        <w:ind w:left="720"/>
        <w:rPr>
          <w:b/>
          <w:bCs/>
          <w:color w:val="000000" w:themeColor="text1"/>
        </w:rPr>
      </w:pPr>
      <w:r w:rsidRPr="009C048E">
        <w:rPr>
          <w:b/>
          <w:bCs/>
          <w:color w:val="000000" w:themeColor="text1"/>
        </w:rPr>
        <w:lastRenderedPageBreak/>
        <w:t>• Cloud, Edge, and Distributed AI for Enterprise Systems</w:t>
      </w:r>
    </w:p>
    <w:p w14:paraId="64F50C43" w14:textId="77777777" w:rsidR="009C048E" w:rsidRPr="009C048E" w:rsidRDefault="009C048E" w:rsidP="009C048E">
      <w:pPr>
        <w:pStyle w:val="NormalWeb"/>
        <w:ind w:left="720"/>
        <w:rPr>
          <w:color w:val="000000" w:themeColor="text1"/>
        </w:rPr>
      </w:pPr>
      <w:r w:rsidRPr="009C048E">
        <w:rPr>
          <w:color w:val="000000" w:themeColor="text1"/>
        </w:rPr>
        <w:t>Scalable architectures and intelligent service platforms.</w:t>
      </w:r>
    </w:p>
    <w:p w14:paraId="27E44713" w14:textId="77777777" w:rsidR="009C048E" w:rsidRPr="009C048E" w:rsidRDefault="009C048E" w:rsidP="009C048E">
      <w:pPr>
        <w:pStyle w:val="Heading3"/>
        <w:ind w:left="720"/>
        <w:rPr>
          <w:b/>
          <w:bCs/>
          <w:color w:val="000000" w:themeColor="text1"/>
        </w:rPr>
      </w:pPr>
      <w:r w:rsidRPr="009C048E">
        <w:rPr>
          <w:b/>
          <w:bCs/>
          <w:color w:val="000000" w:themeColor="text1"/>
        </w:rPr>
        <w:t>• Data Governance, Security, and Privacy in Enterprise Environments</w:t>
      </w:r>
    </w:p>
    <w:p w14:paraId="7B876A7B" w14:textId="77777777" w:rsidR="009C048E" w:rsidRPr="009C048E" w:rsidRDefault="009C048E" w:rsidP="009C048E">
      <w:pPr>
        <w:pStyle w:val="NormalWeb"/>
        <w:ind w:left="720"/>
        <w:rPr>
          <w:color w:val="000000" w:themeColor="text1"/>
        </w:rPr>
      </w:pPr>
      <w:r w:rsidRPr="009C048E">
        <w:rPr>
          <w:color w:val="000000" w:themeColor="text1"/>
        </w:rPr>
        <w:t>Regulatory compliance, cybersecurity, and ethical management of enterprise data.</w:t>
      </w:r>
    </w:p>
    <w:p w14:paraId="150CF4EF" w14:textId="77777777" w:rsidR="009C048E" w:rsidRPr="009C048E" w:rsidRDefault="009C048E" w:rsidP="009C048E">
      <w:pPr>
        <w:pStyle w:val="Heading3"/>
        <w:ind w:left="720"/>
        <w:rPr>
          <w:b/>
          <w:bCs/>
          <w:color w:val="000000" w:themeColor="text1"/>
        </w:rPr>
      </w:pPr>
      <w:r w:rsidRPr="009C048E">
        <w:rPr>
          <w:b/>
          <w:bCs/>
          <w:color w:val="000000" w:themeColor="text1"/>
        </w:rPr>
        <w:t>• Smart Customer Relationship Management (CRM)</w:t>
      </w:r>
    </w:p>
    <w:p w14:paraId="2D1D3F3B" w14:textId="77777777" w:rsidR="009C048E" w:rsidRPr="009C048E" w:rsidRDefault="009C048E" w:rsidP="009C048E">
      <w:pPr>
        <w:pStyle w:val="NormalWeb"/>
        <w:ind w:left="720"/>
        <w:rPr>
          <w:color w:val="000000" w:themeColor="text1"/>
        </w:rPr>
      </w:pPr>
      <w:r w:rsidRPr="009C048E">
        <w:rPr>
          <w:color w:val="000000" w:themeColor="text1"/>
        </w:rPr>
        <w:t>AI-driven personalization, customer engagement, and recommendation systems.</w:t>
      </w:r>
    </w:p>
    <w:p w14:paraId="560F7C12" w14:textId="77777777" w:rsidR="009C048E" w:rsidRPr="00722469" w:rsidRDefault="009C048E" w:rsidP="009C048E">
      <w:pPr>
        <w:pStyle w:val="Heading3"/>
        <w:ind w:left="720"/>
        <w:rPr>
          <w:b/>
          <w:bCs/>
          <w:color w:val="000000" w:themeColor="text1"/>
        </w:rPr>
      </w:pPr>
      <w:r w:rsidRPr="00722469">
        <w:rPr>
          <w:b/>
          <w:bCs/>
          <w:color w:val="000000" w:themeColor="text1"/>
        </w:rPr>
        <w:t>• Generative AI for Enterprise Applications</w:t>
      </w:r>
    </w:p>
    <w:p w14:paraId="2B179CE0" w14:textId="77777777" w:rsidR="009C048E" w:rsidRPr="009C048E" w:rsidRDefault="009C048E" w:rsidP="009C048E">
      <w:pPr>
        <w:pStyle w:val="NormalWeb"/>
        <w:ind w:left="720"/>
        <w:rPr>
          <w:color w:val="000000" w:themeColor="text1"/>
        </w:rPr>
      </w:pPr>
      <w:r w:rsidRPr="009C048E">
        <w:rPr>
          <w:color w:val="000000" w:themeColor="text1"/>
        </w:rPr>
        <w:t>Large Language Models (LLMs), enterprise chatbots, content automation, and business productivity.</w:t>
      </w:r>
    </w:p>
    <w:p w14:paraId="43EA0B27" w14:textId="77777777" w:rsidR="009C048E" w:rsidRPr="009C048E" w:rsidRDefault="009C048E" w:rsidP="009C048E">
      <w:pPr>
        <w:pStyle w:val="Heading3"/>
        <w:ind w:left="720"/>
        <w:rPr>
          <w:color w:val="000000" w:themeColor="text1"/>
        </w:rPr>
      </w:pPr>
      <w:r w:rsidRPr="009C048E">
        <w:rPr>
          <w:color w:val="000000" w:themeColor="text1"/>
        </w:rPr>
        <w:t xml:space="preserve">• </w:t>
      </w:r>
      <w:r w:rsidRPr="00722469">
        <w:rPr>
          <w:b/>
          <w:bCs/>
          <w:color w:val="000000" w:themeColor="text1"/>
        </w:rPr>
        <w:t>Sustainable and Green AI for Business Ecosystems</w:t>
      </w:r>
    </w:p>
    <w:p w14:paraId="04BA9F7A" w14:textId="77777777" w:rsidR="009C048E" w:rsidRPr="009C048E" w:rsidRDefault="009C048E" w:rsidP="009C048E">
      <w:pPr>
        <w:pStyle w:val="NormalWeb"/>
        <w:ind w:left="720"/>
        <w:rPr>
          <w:color w:val="000000" w:themeColor="text1"/>
        </w:rPr>
      </w:pPr>
      <w:r w:rsidRPr="009C048E">
        <w:rPr>
          <w:color w:val="000000" w:themeColor="text1"/>
        </w:rPr>
        <w:t>Energy-efficient AI systems and sustainability-focused enterprise strategies.</w:t>
      </w:r>
    </w:p>
    <w:p w14:paraId="72D7376E" w14:textId="75EDED61" w:rsidR="00F06183" w:rsidRPr="00C02772" w:rsidRDefault="00F06183" w:rsidP="009C048E">
      <w:pPr>
        <w:autoSpaceDE/>
        <w:autoSpaceDN/>
        <w:ind w:left="720"/>
        <w:rPr>
          <w:rFonts w:ascii="Candara" w:hAnsi="Candara" w:cs="Arial"/>
          <w:b/>
        </w:rPr>
      </w:pPr>
    </w:p>
    <w:p w14:paraId="45766268" w14:textId="3DAB78A1" w:rsidR="00F06183" w:rsidRPr="00C02772" w:rsidRDefault="00F06183" w:rsidP="00F06183">
      <w:pPr>
        <w:rPr>
          <w:rFonts w:ascii="Candara" w:hAnsi="Candara" w:cs="Arial"/>
        </w:rPr>
      </w:pPr>
    </w:p>
    <w:p w14:paraId="69AA1BE7" w14:textId="419AC76D" w:rsidR="00F06183" w:rsidRPr="002D7DDC" w:rsidRDefault="00F06183" w:rsidP="00F06183">
      <w:pPr>
        <w:rPr>
          <w:rFonts w:ascii="Candara" w:hAnsi="Candara" w:cs="Arial"/>
          <w:b/>
          <w:bCs/>
          <w:color w:val="FF6600"/>
        </w:rPr>
      </w:pPr>
      <w:r w:rsidRPr="002D7DDC">
        <w:rPr>
          <w:rFonts w:ascii="Candara" w:hAnsi="Candara" w:cs="Arial"/>
          <w:b/>
          <w:bCs/>
          <w:color w:val="FF6600"/>
        </w:rPr>
        <w:t>SUBMISSION PROCEDURE:</w:t>
      </w:r>
    </w:p>
    <w:p w14:paraId="3DFD4AE1" w14:textId="3BDBDF28" w:rsidR="00F06183" w:rsidRPr="00C02772" w:rsidRDefault="00F06183" w:rsidP="00F06183">
      <w:pPr>
        <w:pStyle w:val="BodyText"/>
        <w:jc w:val="both"/>
        <w:rPr>
          <w:rFonts w:ascii="Candara" w:hAnsi="Candara" w:cs="Arial"/>
        </w:rPr>
      </w:pPr>
      <w:r>
        <w:rPr>
          <w:rFonts w:ascii="Candara" w:hAnsi="Candara" w:cs="Arial"/>
        </w:rPr>
        <w:t>You need to create your submission system (either use an easy chair or any other standard submission system) and all the</w:t>
      </w:r>
      <w:r w:rsidRPr="00C02772">
        <w:rPr>
          <w:rFonts w:ascii="Candara" w:hAnsi="Candara" w:cs="Arial"/>
        </w:rPr>
        <w:t xml:space="preserve"> submissions must be original and may not be under review by another publication. </w:t>
      </w:r>
      <w:r w:rsidRPr="00C02772">
        <w:rPr>
          <w:rFonts w:ascii="Candara" w:hAnsi="Candara"/>
          <w:szCs w:val="22"/>
        </w:rPr>
        <w:t xml:space="preserve">INTERESTED AUTHORS SHOULD CONSULT THE </w:t>
      </w:r>
      <w:r>
        <w:rPr>
          <w:rFonts w:ascii="Candara" w:hAnsi="Candara"/>
          <w:szCs w:val="22"/>
        </w:rPr>
        <w:t>CONFERENCE</w:t>
      </w:r>
      <w:r w:rsidRPr="00C02772">
        <w:rPr>
          <w:rFonts w:ascii="Candara" w:hAnsi="Candara"/>
          <w:szCs w:val="22"/>
        </w:rPr>
        <w:t xml:space="preserve">’S GUIDELINES FOR MANUSCRIPT SUBMISSIONS </w:t>
      </w:r>
      <w:r w:rsidRPr="00BF415C">
        <w:rPr>
          <w:rFonts w:ascii="Candara" w:hAnsi="Candara"/>
          <w:szCs w:val="22"/>
        </w:rPr>
        <w:t xml:space="preserve">at </w:t>
      </w:r>
      <w:r w:rsidRPr="00F06183">
        <w:rPr>
          <w:b/>
          <w:bCs/>
          <w:sz w:val="20"/>
          <w:szCs w:val="20"/>
        </w:rPr>
        <w:t>https://www.icain-conf.com/downloads</w:t>
      </w:r>
      <w:r>
        <w:rPr>
          <w:rFonts w:ascii="Candara" w:hAnsi="Candara"/>
          <w:szCs w:val="22"/>
        </w:rPr>
        <w:t xml:space="preserve">. </w:t>
      </w:r>
      <w:r w:rsidRPr="00BF415C">
        <w:rPr>
          <w:rFonts w:ascii="Candara" w:hAnsi="Candara" w:cs="Arial"/>
        </w:rPr>
        <w:t>All submitted</w:t>
      </w:r>
      <w:r w:rsidRPr="00C02772">
        <w:rPr>
          <w:rFonts w:ascii="Candara" w:hAnsi="Candara" w:cs="Arial"/>
        </w:rPr>
        <w:t xml:space="preserve"> papers will be reviewed on a double-blind, </w:t>
      </w:r>
      <w:r>
        <w:rPr>
          <w:rFonts w:ascii="Candara" w:hAnsi="Candara" w:cs="Arial"/>
        </w:rPr>
        <w:t>peer-review</w:t>
      </w:r>
      <w:r w:rsidRPr="00C02772">
        <w:rPr>
          <w:rFonts w:ascii="Candara" w:hAnsi="Candara" w:cs="Arial"/>
        </w:rPr>
        <w:t xml:space="preserve"> basis. </w:t>
      </w:r>
    </w:p>
    <w:p w14:paraId="392E6B09" w14:textId="77777777" w:rsidR="00F06183" w:rsidRDefault="00F06183" w:rsidP="00F06183">
      <w:pPr>
        <w:pStyle w:val="HTMLBody"/>
        <w:rPr>
          <w:rFonts w:ascii="Candara" w:hAnsi="Candara"/>
          <w:sz w:val="22"/>
          <w:szCs w:val="22"/>
        </w:rPr>
      </w:pPr>
    </w:p>
    <w:p w14:paraId="28A14E76" w14:textId="391B6558" w:rsidR="00F06183" w:rsidRDefault="00F06183" w:rsidP="00F06183">
      <w:pPr>
        <w:rPr>
          <w:rFonts w:ascii="Candara" w:hAnsi="Candara" w:cs="Arial"/>
          <w:b/>
          <w:bCs/>
          <w:color w:val="FF6600"/>
        </w:rPr>
      </w:pPr>
      <w:r>
        <w:rPr>
          <w:rFonts w:ascii="Candara" w:hAnsi="Candara" w:cs="Arial"/>
          <w:b/>
          <w:bCs/>
          <w:color w:val="FF6600"/>
        </w:rPr>
        <w:t>LEAD WORKSHOP ORGANIZER</w:t>
      </w:r>
      <w:r w:rsidRPr="002D7DDC">
        <w:rPr>
          <w:rFonts w:ascii="Candara" w:hAnsi="Candara" w:cs="Arial"/>
          <w:b/>
          <w:bCs/>
          <w:color w:val="FF6600"/>
        </w:rPr>
        <w:t xml:space="preserve">: </w:t>
      </w:r>
    </w:p>
    <w:p w14:paraId="6B0BC0CD" w14:textId="7E843970" w:rsidR="00722469" w:rsidRPr="00722469" w:rsidRDefault="00722469" w:rsidP="00722469">
      <w:pPr>
        <w:pStyle w:val="NormalWeb"/>
        <w:rPr>
          <w:rFonts w:ascii="Candara" w:hAnsi="Candara"/>
          <w:bCs/>
          <w:sz w:val="22"/>
          <w:szCs w:val="22"/>
        </w:rPr>
      </w:pPr>
      <w:r>
        <w:rPr>
          <w:rStyle w:val="Strong"/>
        </w:rPr>
        <w:t>Dr. Deepti Khanna</w:t>
      </w:r>
      <w:r>
        <w:t>, Associate Professor, Jagan Institute of Management Studies (JIMS), affiliated to Guru Gobind Singh Indraprastha University (GGSIPU), Rohini, New Delhi, India</w:t>
      </w:r>
      <w:r>
        <w:rPr>
          <w:rFonts w:ascii="Segoe UI Symbol" w:hAnsi="Segoe UI Symbol" w:cs="Segoe UI Symbol"/>
        </w:rPr>
        <w:t xml:space="preserve">, </w:t>
      </w:r>
      <w:hyperlink r:id="rId12" w:history="1">
        <w:r>
          <w:rPr>
            <w:rStyle w:val="Hyperlink"/>
            <w:rFonts w:ascii="Segoe UI Symbol" w:hAnsi="Segoe UI Symbol" w:cs="Segoe UI Symbol"/>
          </w:rPr>
          <w:t>drdeeptichoprakhanna@gmail.com</w:t>
        </w:r>
      </w:hyperlink>
    </w:p>
    <w:p w14:paraId="5FB5BD34" w14:textId="77FA2206" w:rsidR="00F06183" w:rsidRDefault="00F06183" w:rsidP="00F06183">
      <w:pPr>
        <w:adjustRightInd w:val="0"/>
        <w:jc w:val="center"/>
        <w:rPr>
          <w:rFonts w:ascii="Candara" w:hAnsi="Candara"/>
          <w:b/>
          <w:sz w:val="32"/>
          <w:szCs w:val="32"/>
        </w:rPr>
      </w:pPr>
      <w:r w:rsidRPr="00C02772">
        <w:rPr>
          <w:rFonts w:ascii="Candara" w:hAnsi="Candara"/>
          <w:b/>
          <w:sz w:val="32"/>
          <w:szCs w:val="32"/>
        </w:rPr>
        <w:t>* * * * * *</w:t>
      </w:r>
    </w:p>
    <w:sectPr w:rsidR="00F06183" w:rsidSect="00F06183">
      <w:type w:val="continuous"/>
      <w:pgSz w:w="12240" w:h="15840"/>
      <w:pgMar w:top="567" w:right="440" w:bottom="280" w:left="7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ahoma">
    <w:altName w:val="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ndara">
    <w:panose1 w:val="020E0502030303020204"/>
    <w:charset w:val="00"/>
    <w:family w:val="swiss"/>
    <w:pitch w:val="variable"/>
    <w:sig w:usb0="A00002EF" w:usb1="4000A44B"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Roboto">
    <w:altName w:val="Roboto"/>
    <w:charset w:val="00"/>
    <w:family w:val="auto"/>
    <w:pitch w:val="variable"/>
    <w:sig w:usb0="E00002FF" w:usb1="5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4A611B"/>
    <w:multiLevelType w:val="hybridMultilevel"/>
    <w:tmpl w:val="03D8C218"/>
    <w:lvl w:ilvl="0" w:tplc="A680FC50">
      <w:numFmt w:val="bullet"/>
      <w:lvlText w:val="•"/>
      <w:lvlJc w:val="left"/>
      <w:pPr>
        <w:ind w:left="827" w:hanging="128"/>
      </w:pPr>
      <w:rPr>
        <w:rFonts w:ascii="Tahoma" w:eastAsia="Tahoma" w:hAnsi="Tahoma" w:cs="Tahoma" w:hint="default"/>
        <w:w w:val="79"/>
        <w:sz w:val="22"/>
        <w:szCs w:val="22"/>
        <w:lang w:val="en-US" w:eastAsia="en-US" w:bidi="ar-SA"/>
      </w:rPr>
    </w:lvl>
    <w:lvl w:ilvl="1" w:tplc="4628D734">
      <w:numFmt w:val="bullet"/>
      <w:lvlText w:val="•"/>
      <w:lvlJc w:val="left"/>
      <w:pPr>
        <w:ind w:left="1844" w:hanging="128"/>
      </w:pPr>
      <w:rPr>
        <w:rFonts w:hint="default"/>
        <w:lang w:val="en-US" w:eastAsia="en-US" w:bidi="ar-SA"/>
      </w:rPr>
    </w:lvl>
    <w:lvl w:ilvl="2" w:tplc="65700EC6">
      <w:numFmt w:val="bullet"/>
      <w:lvlText w:val="•"/>
      <w:lvlJc w:val="left"/>
      <w:pPr>
        <w:ind w:left="2868" w:hanging="128"/>
      </w:pPr>
      <w:rPr>
        <w:rFonts w:hint="default"/>
        <w:lang w:val="en-US" w:eastAsia="en-US" w:bidi="ar-SA"/>
      </w:rPr>
    </w:lvl>
    <w:lvl w:ilvl="3" w:tplc="1FE6425A">
      <w:numFmt w:val="bullet"/>
      <w:lvlText w:val="•"/>
      <w:lvlJc w:val="left"/>
      <w:pPr>
        <w:ind w:left="3892" w:hanging="128"/>
      </w:pPr>
      <w:rPr>
        <w:rFonts w:hint="default"/>
        <w:lang w:val="en-US" w:eastAsia="en-US" w:bidi="ar-SA"/>
      </w:rPr>
    </w:lvl>
    <w:lvl w:ilvl="4" w:tplc="DE58804E">
      <w:numFmt w:val="bullet"/>
      <w:lvlText w:val="•"/>
      <w:lvlJc w:val="left"/>
      <w:pPr>
        <w:ind w:left="4916" w:hanging="128"/>
      </w:pPr>
      <w:rPr>
        <w:rFonts w:hint="default"/>
        <w:lang w:val="en-US" w:eastAsia="en-US" w:bidi="ar-SA"/>
      </w:rPr>
    </w:lvl>
    <w:lvl w:ilvl="5" w:tplc="BBA645B0">
      <w:numFmt w:val="bullet"/>
      <w:lvlText w:val="•"/>
      <w:lvlJc w:val="left"/>
      <w:pPr>
        <w:ind w:left="5940" w:hanging="128"/>
      </w:pPr>
      <w:rPr>
        <w:rFonts w:hint="default"/>
        <w:lang w:val="en-US" w:eastAsia="en-US" w:bidi="ar-SA"/>
      </w:rPr>
    </w:lvl>
    <w:lvl w:ilvl="6" w:tplc="DF7C3F94">
      <w:numFmt w:val="bullet"/>
      <w:lvlText w:val="•"/>
      <w:lvlJc w:val="left"/>
      <w:pPr>
        <w:ind w:left="6964" w:hanging="128"/>
      </w:pPr>
      <w:rPr>
        <w:rFonts w:hint="default"/>
        <w:lang w:val="en-US" w:eastAsia="en-US" w:bidi="ar-SA"/>
      </w:rPr>
    </w:lvl>
    <w:lvl w:ilvl="7" w:tplc="6CD6EFD4">
      <w:numFmt w:val="bullet"/>
      <w:lvlText w:val="•"/>
      <w:lvlJc w:val="left"/>
      <w:pPr>
        <w:ind w:left="7988" w:hanging="128"/>
      </w:pPr>
      <w:rPr>
        <w:rFonts w:hint="default"/>
        <w:lang w:val="en-US" w:eastAsia="en-US" w:bidi="ar-SA"/>
      </w:rPr>
    </w:lvl>
    <w:lvl w:ilvl="8" w:tplc="3568431E">
      <w:numFmt w:val="bullet"/>
      <w:lvlText w:val="•"/>
      <w:lvlJc w:val="left"/>
      <w:pPr>
        <w:ind w:left="9012" w:hanging="128"/>
      </w:pPr>
      <w:rPr>
        <w:rFonts w:hint="default"/>
        <w:lang w:val="en-US" w:eastAsia="en-US" w:bidi="ar-SA"/>
      </w:rPr>
    </w:lvl>
  </w:abstractNum>
  <w:abstractNum w:abstractNumId="1" w15:restartNumberingAfterBreak="0">
    <w:nsid w:val="134E3B4B"/>
    <w:multiLevelType w:val="hybridMultilevel"/>
    <w:tmpl w:val="B36A5A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437F"/>
    <w:rsid w:val="00035E8D"/>
    <w:rsid w:val="00160B74"/>
    <w:rsid w:val="00170BBB"/>
    <w:rsid w:val="0035597B"/>
    <w:rsid w:val="0037471B"/>
    <w:rsid w:val="003B3C14"/>
    <w:rsid w:val="00480B84"/>
    <w:rsid w:val="005D4416"/>
    <w:rsid w:val="0061101E"/>
    <w:rsid w:val="007041F6"/>
    <w:rsid w:val="00722469"/>
    <w:rsid w:val="009C048E"/>
    <w:rsid w:val="00A21CDE"/>
    <w:rsid w:val="00A90A88"/>
    <w:rsid w:val="00B5343F"/>
    <w:rsid w:val="00D314F1"/>
    <w:rsid w:val="00D36013"/>
    <w:rsid w:val="00EA2E00"/>
    <w:rsid w:val="00F06183"/>
    <w:rsid w:val="00F5437F"/>
    <w:rsid w:val="00F72C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108C465"/>
  <w15:docId w15:val="{6670DF9E-2434-4B26-9780-A19DD6C960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ahoma" w:eastAsia="Tahoma" w:hAnsi="Tahoma" w:cs="Tahoma"/>
    </w:rPr>
  </w:style>
  <w:style w:type="paragraph" w:styleId="Heading1">
    <w:name w:val="heading 1"/>
    <w:basedOn w:val="Normal"/>
    <w:uiPriority w:val="9"/>
    <w:qFormat/>
    <w:pPr>
      <w:spacing w:before="106"/>
      <w:ind w:left="1952" w:right="2062"/>
      <w:jc w:val="center"/>
      <w:outlineLvl w:val="0"/>
    </w:pPr>
    <w:rPr>
      <w:rFonts w:ascii="Verdana" w:eastAsia="Verdana" w:hAnsi="Verdana" w:cs="Verdana"/>
      <w:sz w:val="32"/>
      <w:szCs w:val="32"/>
    </w:rPr>
  </w:style>
  <w:style w:type="paragraph" w:styleId="Heading3">
    <w:name w:val="heading 3"/>
    <w:basedOn w:val="Normal"/>
    <w:next w:val="Normal"/>
    <w:link w:val="Heading3Char"/>
    <w:uiPriority w:val="9"/>
    <w:semiHidden/>
    <w:unhideWhenUsed/>
    <w:qFormat/>
    <w:rsid w:val="009C048E"/>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127"/>
      <w:ind w:left="1870" w:right="2062"/>
      <w:jc w:val="center"/>
    </w:pPr>
    <w:rPr>
      <w:rFonts w:ascii="Trebuchet MS" w:eastAsia="Trebuchet MS" w:hAnsi="Trebuchet MS" w:cs="Trebuchet MS"/>
      <w:b/>
      <w:bCs/>
      <w:sz w:val="32"/>
      <w:szCs w:val="32"/>
    </w:rPr>
  </w:style>
  <w:style w:type="paragraph" w:styleId="ListParagraph">
    <w:name w:val="List Paragraph"/>
    <w:basedOn w:val="Normal"/>
    <w:uiPriority w:val="1"/>
    <w:qFormat/>
    <w:pPr>
      <w:spacing w:before="4"/>
      <w:ind w:left="827" w:hanging="129"/>
    </w:pPr>
    <w:rPr>
      <w:rFonts w:ascii="Trebuchet MS" w:eastAsia="Trebuchet MS" w:hAnsi="Trebuchet MS" w:cs="Trebuchet MS"/>
    </w:rPr>
  </w:style>
  <w:style w:type="paragraph" w:customStyle="1" w:styleId="TableParagraph">
    <w:name w:val="Table Paragraph"/>
    <w:basedOn w:val="Normal"/>
    <w:uiPriority w:val="1"/>
    <w:qFormat/>
  </w:style>
  <w:style w:type="character" w:styleId="Hyperlink">
    <w:name w:val="Hyperlink"/>
    <w:basedOn w:val="DefaultParagraphFont"/>
    <w:uiPriority w:val="99"/>
    <w:rsid w:val="00F06183"/>
    <w:rPr>
      <w:color w:val="0000FF"/>
      <w:u w:val="single"/>
    </w:rPr>
  </w:style>
  <w:style w:type="paragraph" w:customStyle="1" w:styleId="HTMLBody">
    <w:name w:val="HTML Body"/>
    <w:rsid w:val="00F06183"/>
    <w:pPr>
      <w:widowControl/>
    </w:pPr>
    <w:rPr>
      <w:rFonts w:ascii="Arial" w:eastAsia="Times New Roman" w:hAnsi="Arial" w:cs="Arial"/>
      <w:sz w:val="20"/>
      <w:szCs w:val="20"/>
    </w:rPr>
  </w:style>
  <w:style w:type="paragraph" w:styleId="NormalWeb">
    <w:name w:val="Normal (Web)"/>
    <w:basedOn w:val="Normal"/>
    <w:uiPriority w:val="99"/>
    <w:unhideWhenUsed/>
    <w:rsid w:val="009C048E"/>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9C048E"/>
    <w:rPr>
      <w:b/>
      <w:bCs/>
    </w:rPr>
  </w:style>
  <w:style w:type="character" w:customStyle="1" w:styleId="Heading3Char">
    <w:name w:val="Heading 3 Char"/>
    <w:basedOn w:val="DefaultParagraphFont"/>
    <w:link w:val="Heading3"/>
    <w:uiPriority w:val="9"/>
    <w:semiHidden/>
    <w:rsid w:val="009C048E"/>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5843397">
      <w:bodyDiv w:val="1"/>
      <w:marLeft w:val="0"/>
      <w:marRight w:val="0"/>
      <w:marTop w:val="0"/>
      <w:marBottom w:val="0"/>
      <w:divBdr>
        <w:top w:val="none" w:sz="0" w:space="0" w:color="auto"/>
        <w:left w:val="none" w:sz="0" w:space="0" w:color="auto"/>
        <w:bottom w:val="none" w:sz="0" w:space="0" w:color="auto"/>
        <w:right w:val="none" w:sz="0" w:space="0" w:color="auto"/>
      </w:divBdr>
    </w:div>
    <w:div w:id="298458684">
      <w:bodyDiv w:val="1"/>
      <w:marLeft w:val="0"/>
      <w:marRight w:val="0"/>
      <w:marTop w:val="0"/>
      <w:marBottom w:val="0"/>
      <w:divBdr>
        <w:top w:val="none" w:sz="0" w:space="0" w:color="auto"/>
        <w:left w:val="none" w:sz="0" w:space="0" w:color="auto"/>
        <w:bottom w:val="none" w:sz="0" w:space="0" w:color="auto"/>
        <w:right w:val="none" w:sz="0" w:space="0" w:color="auto"/>
      </w:divBdr>
    </w:div>
    <w:div w:id="93120903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naveenjannaiah@gmail.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kamalkundra123@gmail.com" TargetMode="External"/><Relationship Id="rId12" Type="http://schemas.openxmlformats.org/officeDocument/2006/relationships/hyperlink" Target="mailto:drdeeptichoprakhanna@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drdeeptichoprakhanna@gmail.com" TargetMode="External"/><Relationship Id="rId11" Type="http://schemas.openxmlformats.org/officeDocument/2006/relationships/hyperlink" Target="mailto:naveenjannaiah@gmail.com" TargetMode="External"/><Relationship Id="rId5" Type="http://schemas.openxmlformats.org/officeDocument/2006/relationships/image" Target="media/image1.jpeg"/><Relationship Id="rId10" Type="http://schemas.openxmlformats.org/officeDocument/2006/relationships/hyperlink" Target="mailto:kamalkundra123@gmail.com" TargetMode="External"/><Relationship Id="rId4" Type="http://schemas.openxmlformats.org/officeDocument/2006/relationships/webSettings" Target="webSettings.xml"/><Relationship Id="rId9" Type="http://schemas.openxmlformats.org/officeDocument/2006/relationships/hyperlink" Target="mailto:drdeeptichoprakhanna@gmail.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3</Pages>
  <Words>646</Words>
  <Characters>5207</Characters>
  <Application>Microsoft Office Word</Application>
  <DocSecurity>0</DocSecurity>
  <Lines>43</Lines>
  <Paragraphs>11</Paragraphs>
  <ScaleCrop>false</ScaleCrop>
  <HeadingPairs>
    <vt:vector size="2" baseType="variant">
      <vt:variant>
        <vt:lpstr>Title</vt:lpstr>
      </vt:variant>
      <vt:variant>
        <vt:i4>1</vt:i4>
      </vt:variant>
    </vt:vector>
  </HeadingPairs>
  <TitlesOfParts>
    <vt:vector size="1" baseType="lpstr">
      <vt:lpstr>Session_Proposal.pdf</vt:lpstr>
    </vt:vector>
  </TitlesOfParts>
  <Company/>
  <LinksUpToDate>false</LinksUpToDate>
  <CharactersWithSpaces>5842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Session_Proposal.pdf</dc:title>
  <dc:creator>Amith Harish</dc:creator>
  <cp:keywords>DAGCgj00e-4,BAFB5JRBhdU</cp:keywords>
  <cp:lastModifiedBy>deepti khanna</cp:lastModifiedBy>
  <cp:revision>4</cp:revision>
  <dcterms:created xsi:type="dcterms:W3CDTF">2026-06-16T10:28:00Z</dcterms:created>
  <dcterms:modified xsi:type="dcterms:W3CDTF">2026-06-18T06:17:00Z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2024-06-06T00:00:00Z</vt:filetime>
  </property>
  <property fmtid="{D5CDD505-2E9C-101B-9397-08002B2CF9AE}" pid="3" name="Creator">
    <vt:lpwstr>Canva</vt:lpwstr>
  </property>
  <property fmtid="{D5CDD505-2E9C-101B-9397-08002B2CF9AE}" pid="4" name="LastSaved">
    <vt:filetime>2024-06-09T00:00:00Z</vt:filetime>
  </property>
  <property fmtid="{D5CDD505-2E9C-101B-9397-08002B2CF9AE}" pid="5" name="GrammarlyDocumentId">
    <vt:lpwstr>f9c6f0a257229fe92cf22087b6270ff7cad1f61afdba285e787cb37845a2fdcd</vt:lpwstr>
  </property>
</Properties>
</file>