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맑은 고딕" w:hAnsi="맑은 고딕"/>
          <w:rFonts w:eastAsia="맑은 고딕" w:ascii="Arial" w:hAnsi="Arial"/>
          <w:b/>
          <w:color w:val="1F4E79"/>
          <w:sz w:val="72"/>
        </w:rPr>
        <w:t>호흡기 내과 병동</w:t>
        <w:br/>
        <w:t>가이드라인</w:t>
      </w:r>
    </w:p>
    <w:p>
      <w:pPr>
        <w:spacing w:before="400"/>
        <w:jc w:val="center"/>
      </w:pPr>
      <w:r>
        <w:rPr>
          <w:rFonts w:ascii="맑은 고딕" w:hAnsi="맑은 고딕"/>
          <w:rFonts w:eastAsia="맑은 고딕" w:ascii="Arial" w:hAnsi="Arial"/>
          <w:color w:val="2E75B6"/>
          <w:sz w:val="36"/>
        </w:rPr>
        <w:t>전공의 · 인턴용 핵심 요약본</w:t>
      </w:r>
    </w:p>
    <w:p>
      <w:pPr>
        <w:spacing w:before="2400"/>
        <w:jc w:val="center"/>
      </w:pPr>
      <w:r>
        <w:rPr>
          <w:rFonts w:ascii="맑은 고딕" w:hAnsi="맑은 고딕"/>
          <w:rFonts w:eastAsia="맑은 고딕" w:ascii="Arial" w:hAnsi="Arial"/>
          <w:b/>
          <w:sz w:val="28"/>
        </w:rPr>
        <w:t>2026.05</w:t>
        <w:br/>
      </w:r>
      <w:r>
        <w:rPr>
          <w:rFonts w:ascii="맑은 고딕" w:hAnsi="맑은 고딕"/>
          <w:rFonts w:eastAsia="맑은 고딕" w:ascii="Arial" w:hAnsi="Arial"/>
          <w:sz w:val="24"/>
        </w:rPr>
        <w:t>(Update Version)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머리말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sz w:val="20"/>
        </w:rPr>
        <w:t>본 가이드라인은 호흡기 내과 전공의 및 인턴이 병동에서 빠르게 참고할 수 있도록 최신 진료지침을 토픽별로 요약한 자료입니다. 자세한 내용은 각 원본 가이드라인 및 Staff 선생님과 상의하여 적용해 주세요.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참고 자료 (18종)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자료명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발간 기관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 2017 성인 지역사회획득폐렴 항생제사용지침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대한감염학회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2. 2020 기침 진료지침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3. 2020 폐고혈압 진료지침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4. 2022 천식 진료지침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5. 2022 호흡기 민간요법 문헌고찰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6. 2023 폐암 진료 가이드라인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대한폐암학회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7. 2026.05 NSCLC 진료지침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대한폐암학회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8. 2026.05 SCLC 진료지침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대한폐암학회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9. COPD 진료지침 2024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10. ILD 진료지침 개정 (2023)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11. Lung Cancer Fact Sheet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국가암정보센터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12. ARDS 2016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ATS/ERS/SCCM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13. CDPR 2015 (Chronic Disease Practice Recommendation)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-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14. 결핵 진료지침 5판 (2024.02)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질병관리청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15. 기관지내시경 교과서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대한호흡기내시경학회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16. 기침 진료지침 PPT (2020)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대한결핵및호흡기학회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17. 성인 병원획득 폐렴 진료/항생제 사용지침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대한감염학회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18. 기존 호흡기 내과 주치의 매뉴얼 v18 (2025.9)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내부 자료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사용 안내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각 토픽은 [정의 → 진단/검사 → 치료 → 주의점] 순으로 구성됨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★ 표시: 시험·실무 핵심 포인트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⚠ 표시: 환자 안전과 직결되는 주의사항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약물 용량은 정상 신기능 기준이며, eGFR &lt;60에서는 용량 조절 필요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목 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I. 호흡기 일반 (약제 / 흡입제 / 산소요법)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II. 객혈 (Hemoptysis)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III. 폐 조직검사 (PCNB, EBUS, Bronchoscopy)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IV. 저산소혈증 (Hypoxemia) 평가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V. 지역사회획득 폐렴 (CAP)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VI. 병원획득/인공호흡기관련 폐렴 (HAP/VAP)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VII. 흉수/농흉 (Pleural effusion/Empyema)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VIII. 폐농양 (Lung abscess)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IX. 폐결핵 (Pulmonary TB) - 5판 (2024)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X. 비결핵성 항산균증 (NTM)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XI. COPD - 진단 및 안정시 치료 (2024 개정)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XII. COPD - 급성악화 (AECOPD)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XIII. 천식 (Asthma) - 2022 진료지침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XIV. 천식 급성악화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XV. 간질성 폐질환 (ILD) - 2023 개정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XVI. 폐암 (Lung cancer) - 2023/2026 지침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XVII. 폐색전증 (Pulmonary embolism)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XVIII. 기흉 (Pneumothorax)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XIX. ARDS - Berlin 정의 /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XX. 폐고혈압 (PH) - 2020 진료지침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XXI. 만성 기침 (Chronic cough) - 2020 진료지침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XXII. 기관지내시경 (Bronchoscopy)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XXIII. Anaphylaxis 및 약물 중증 피부반응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XXIV. 응급 상황 대처 / 임종 처치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XXV. 부록 - 항생제 용량표, 점수표, 약어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I. 호흡기 일반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흡입제 (Inhaler)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주요 흡입제 제형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DPI (Dry Powder Inhaler): 흡기 유속 ≥30 L/min 필요. 노약자·중증 환자는 부적합할 수 있음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pMDI (Pressurized Metered Dose Inhaler): 정량식 분무. Spacer 사용 권장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SMI (Soft Mist Inhaler, Respimat): 분무력 약함. 노인 환자에게 유리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Nebulizer: 급성악화 시 / 흡입 협조 어려운 환자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주요 흡입제 정리 (성분명/상품명)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성분 (Generic)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상품명 (예시)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용법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Salbutamol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Ventolin Evohaler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필요시 1~2 puff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Ipratropium bromide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Atrovent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Nebulizer q6~8hr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Indacaterol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Onbrez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cap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Olodaterol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Striverdi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Tiotropium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Spiriva Handihaler/Respimat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cap qd / 2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Glycopyrronium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Seebri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cap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Umeclidinium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Incruse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Indacaterol+Glycopyrronium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Xoterna/Ultibro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cap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Olodaterol+Tiotropium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Spiolto Respimat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Vilanterol+Umeclidinium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Anoro Ellipta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ICS+LABA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Budesonide+Formoterol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Symbicort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 puff bid (MART 가능)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ICS+LABA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Fluticasone+Salmeterol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Seretide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puff bid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ICS+LABA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Fluticasone furoate+Vilanterol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Relvar Ellipta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Triple (ICS+LABA+LAMA)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Fluticasone+Vilanterol+Umeclidinium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Trelegy Ellipta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 puff qd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Triple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Beclomethasone+Formoterol+Glycopyrronium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Trimbow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 puff bid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Triple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Budesonide+Formoterol+Glycopyrronium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Breztri Aerosphere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 puff bid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Trelegy 보험기준 (단일 흡입기 3제 요법): LAMA+LABA 또는 ICS+LABA로 조절 불충분, FEV1 &lt; 정상 예측치의 60% 또는 연 2회 이상 급성악화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흡입 술기 핵심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DPI: 깊고 빠르게 흡입 → 5초 숨 참기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pMDI: 천천히 깊게 흡입 (5초 이상) → 10초 숨 참기 → Spacer 사용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ICS 사용 후에는 반드시 가글 (구강 칸디다증 예방)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호흡기 주요 약제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Nebulizer 처방 (병동에서 자주 쓰는 조합)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Atrovent (Ipratropium) 1A + Ventolin (Salbutamol) 1A + N/S 3mL → q6~8hr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급성악화 시: 15분 간격으로 3회 연속 후 q4hr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가래가 많으면 Mucomyst (NAC) 1/2A mix 가능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Pulmicort (Budesonide) nebule q12hr - ICS nebulizer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경구 호흡기 약제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용량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기관지확장제 (메틸잔틴)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Acebrophylline (Acebro)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1C bid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기관지확장제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Doxofylline (Asima)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1T bid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심혈관 부작용 적음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점액용해제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Acetylcysteine (Muteran)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1T tid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점액용해제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Erdosteine (Mucosten)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1C bid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진해제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Cough-syrup (코데인 함유)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20mL tid~qid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졸음, 변비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진해제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Theobromine (Anycough)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1C bid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말초 cough receptor 억제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진해제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Codeine (Codein-T)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1~2T tid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난치성 기침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LTRA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Montelukast (Singulair)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10mg qhs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천식, ACO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PDE4 inhibitor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Roflumilast (Daxas)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500μg qd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COPD 급성악화 빈도 감소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산소요법 (Oxygen therapy)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산소 전달기구별 FiO2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기구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유량 (L/min)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FiO2 (대략)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Room air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0.21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Nasal cannula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1~6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0.24~0.44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저유량 system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Simple mask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5~10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0.40~0.60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저유량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Mask with reservoir bag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10~15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0.60~0.95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CO2 재호흡 차단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Venturi mask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4~15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0.24~0.60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정확한 FiO2 (CO2 retention 환자)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HFNC (Optiflow)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20~60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0.21~1.0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고유량, 양압 효과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NIV (BiPAP/CPAP)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0.21~1.0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환기 보조</w:t>
            </w:r>
          </w:p>
        </w:tc>
      </w:tr>
    </w:tbl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A-a gradient 계산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PAO2 = FiO2 × (Patm - PH2O) - PaCO2/R = FiO2 × 713 - 1.25 × PaCO2 (Room air 시)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</w:rPr>
        <w:t>A-a gradient = PAO2 - PaO2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정상 (30세 기준): A-a gradient &lt; 15 mmHg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연령 보정: 10년 증가마다 + 3 mmHg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A-a 증가: V/Q mismatch, Shunt, Diffusion defect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A-a 정상 + 저산소혈증: Hypoventilation, Low FiO2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재택산소 보험기준 (2014 개정)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다음 중 하나를 만족시 인정: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PaO2 ≤ 55 mmHg 또는 SaO2 ≤ 88%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PaO2 55~60 또는 SaO2 89% + 다음 중 하나: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폐고혈압 / 울혈성심부전 시사하는 말초부종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적혈구증가증 (Hct &gt; 55%)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SpO2 ≤ 88% (안정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가정용 산소발생기: 월 12,000원 본인부담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하루 15시간 이상 장기 산소 투여는 만성 호흡부전 환자에서 생존율을 향상시킴 (NOTT/MRC 연구)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II. 객혈 (Hemoptysis)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정의 및 분류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경증: &lt; 100 mL/24hr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중등도: 100~600 mL/24hr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대량 (massive): &gt; 200 mL/회 또는 &gt; 500 mL/24hr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대량 객혈은 출혈량보다 기도 폐쇄에 의한 질식이 더 위험!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병력 청취 핵심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객혈양: 한번에 몇 cc / 총량 (예: 휴지에 묻는 정도, 종이컵 1번)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시작 시점, 양상 (fresh blood / old blood clot)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항혈전제 복용: aspirin, clopidogrel, ticagrelor, prasugrel, warfarin, NOAC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과거 결핵, 기관지확장증, 폐동정맥기형, 폐암 가능성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항응고 중단의 risk-benefit 평가 (MI/CI/AF 환자는 순환기/신경과와 상의)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(즉시) + Chest CT(E) (안정 시) - 출혈 부위 / 원인 파악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CBC, INR, PT/aPTT - 출혈 정도 / 응고 이상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Matching 나가고 PRC 준비 (대량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SpO2, ABGA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안정 후 Bronchoscopy (출혈 부위 확인 / 국소 지혈)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초기 안정화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NPO 유지 (기도 흡인 예방)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출혈 의심 측을 아래로 한 Decubitus position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공급 (SpO2 ≥ 92% 유지)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IV line 확보 (양측, 18G 이상)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약물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기침 억제: Codein-S 60 cc tid 또는 Codeine 3T tid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Tranexamic acid (TRS) 1A q8hr IV (anti-fibrinolytic)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Blistop (p-Aminomethylbenzoic acid) 1A + NSS 100 mL mix IV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대량시 PRC 수혈 고려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Bronchial artery embolization (BAE)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1회 200 mL 이상 또는 하루 500~1000 mL 이상의 객혈 → 즉시 BAE 상의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동의서: 척수 동맥 손상에 의한 하지 마비, 출혈, 혈종, 재발 가능성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완치적 치료가 아니며 재발 시 추가 BAE 또는 수술적 절제 고려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대량 객혈 응급 대처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1) 기도 확보 → 필요시 기관 삽관 (출혈측 폐로 가는 큰 튜브)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2) 환측을 아래로 (건강한 폐로의 혈액 유입 차단)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3) Bronchoscopy로 환측 isolation (balloon tamponade, double-lumen tube)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4) 응급 BAE / 흉부외과 협진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III. 폐 조직검사 (PCNB / Bronchoscopy / EBUS)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검사 선택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Bronchoscopy: 중심성 병변, EBB / TBLB (말단 결절)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EBUS-TBNA: 종격동 LN, 중심성 종괴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PCNB (Percutaneous needle biopsy): 말초 결절, EBUS 접근 불가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Surgical biopsy (VATS): 위 검사 모두 실패 / 단일 결절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검사 전 준비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항혈전제 중단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6236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중단 기간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Aspirin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5~7일 (PCNB) / 일부는 유지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Clopidogrel, Ticagrelor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5~7일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Warfarin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INR 정상화까지 (대개 5일)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NOAC (DOAC)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24~48시간 (eGFR에 따라 조정)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Heparin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4~6시간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LMWH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12~24시간</w:t>
            </w:r>
          </w:p>
        </w:tc>
      </w:tr>
    </w:tbl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Routine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CBC (Hb, Plt), PT/INR, aPTT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ABO/RH, Irregular Ab. Screening (Matching 준비)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(외래 영상과 비교)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EKG (부정맥 확인)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환자 준비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NPO 검사일 전 자정부터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PCNB: supine vs prone 확인 (병변 위치에 따라)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동의서: 기흉, 출혈, 조직검사 실패, 재검사 필요성, 수술적 진단 가능성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검사 후 관리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기흉 모니터링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검사 직후 → 병동 도착 전 Chest PA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Emphysema/COPD 환자는 지연성 기흉 가능 - 검사 당일 저녁, 다음날 아침 F/U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호흡곤란 / SpO2 저하 시 즉시 Chest PA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기흉 발생 시: NP 4 L/min 산소 → 양 많으면 흉부외과 협진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출혈 (Hemoptysis)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소량 blood tinged sputum: 대부분 자연 지혈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CODE-S, TRS 처방 고려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지속 시 embolization 고려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Culture 검체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AFB culture 검체는 saline 함유 bottle에 보관 (formalin 절대 금지)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IV. 저산소혈증 (Hypoxemia) 평가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5가지 기전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기전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A-a gradient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FiO2 증가 시 반응</w:t>
            </w:r>
          </w:p>
        </w:tc>
        <w:tc>
          <w:tcPr>
            <w:tcW w:type="dxa" w:w="368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대표 질환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Low FiO2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정상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교정됨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고지대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Hypoventilation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정상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교정됨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약물중독, 신경근질환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V/Q mismatch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증가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교정됨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COPD, 폐렴, 천식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Diffusion impairment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증가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교정됨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ILD, 폐고혈압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Right-to-left shunt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증가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교정 안 됨 (FiO2 100%에도)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AVM, ASD, hepato-pulmonary syn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병력 /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Cyanosis, 손가락 clubbing 확인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가족력: pulmonary HTN, AVM, 선천성 심기형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Dyspnea grade: mMRC 0~4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간질환 동반 여부 (Hepato-pulmonary syndrome)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검사 순서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CBC, L-ADM3, Chest PA - 기본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ABGA - A-a gradient 계산, FiO2에 따른 PaO2 변화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CT(E) → 필요시 Pul. Thromboembolism CT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Echo (TTE) - Shunt 의심 시 Contrast echo (saline bubble)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Lung perfusion scan, angiography (필요시)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mMRC 호흡곤란 점수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850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심한 운동 시에만 숨이 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평지 빨리 걷거나 약간 오르막 걸을 때 숨이 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평지를 걸을 때 숨이 차서 동년배보다 천천히 걷거나 멈춰서 쉬어야 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평지 약 100 m 또는 몇 분만 걸어도 숨이 차서 멈춰야 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숨이 너무 차서 외출 못 함 / 옷을 입을 때도 숨이 참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ECOG Performance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850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정상 활동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가벼운 활동 가능, 격렬한 활동 제한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자기 관리 가능, 깨어있는 시간의 50% 미만 누워있음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자기 관리 제한, 50% 이상 누워있음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완전히 침상 의존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사망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V. 지역사회획득 폐렴 (CAP)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2017 성인 지역사회획득폐렴 항생제사용지침 (대한감염학회)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진단 기준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새로운 폐 침윤 (Chest PA/CT) + 다음 중 ≥2: 발열, 기침, 가래, 호흡곤란, 흉통, 청진상 crackle/bronchial sound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CRP, ESR, Procalcitonin 상승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중증도 평가 - CURB-65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점수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Confusion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의식 변화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Urea (BUN)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20 mg/dL (&gt;7 mmol/L)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Respiratory rate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≥ 30/min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Blood pressure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SBP &lt; 90 또는 DBP ≤ 60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Age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≥ 65세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</w:tr>
    </w:tbl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해석: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0~1점: 외래 치료 가능 (mortality &lt; 3%)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2점: 단기 입원 또는 외래 (mortality 9%)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≥ 3점: 입원, 4~5점은 ICU 고려 (mortality &gt; 15%)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중증 CAP 기준 (ICU 입실 기준)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Major criteria (1개 이상):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Mechanical ventilation 필요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Septic shock (vasopressor 필요)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Minor criteria (3개 이상):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RR ≥ 30/min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PaO2/FiO2 ≤ 250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다엽성 폐침윤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의식 변화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BUN ≥ 20 mg/dL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WBC &lt; 4,000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Plt &lt; 100,000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체온 &lt; 36°C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저혈압 (적극적 수액 보충 필요)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원인균 (한국, 2017 지침)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Streptococcus pneumoniae - 가장 흔함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Mycoplasma pneumoniae - 젊은 환자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Chlamydophila pneumoniae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Legionella pneumophila - 중증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Haemophilus influenzae - COPD 환자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Klebsiella pneumoniae - 알코올 중독, DM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Pseudomonas aeruginosa - 기관지확장증, 만성 폐질환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Staphylococcus aureus (MRSA 포함) - 인플루엔자 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Respiratory virus (Influenza, RSV, SARS-CoV-2) - 약 10%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Sputum Gram stain + bacterial culture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Blood culture × 2쌍 (항생제 투여 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비정형 폐렴 의심 시: Mycoplasma IgM/IgG, Legionella urinary Ag, Chlamydia PCR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호흡기 바이러스 PCR (multiplex), Influenza rapid Ag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ESR/CRP, Procalcitonin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Sepsis 의심 시 lactic acid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Immunocompromised: Cryptococcus Ag, Aspergillus Ag, PJP PCR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객담 검체 적정성 (Gram stain, 저배율 X40)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적절: WBC &gt; 25 + Epithelial cell &lt; 10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Grade 5 (이상적): 가장 좋은 검체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Grade 1~4: 구인두 분비물 오염 - 재채취 권장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6. 경험적 항생제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외래 치료 (경증, CURB-65 0~1)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Amoxicillin 1g tid PO 또는 Amoxicillin/clavulanate (Augmentin) 625mg tid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+ Macrolide (Azithromycin 500mg qd × 3일 또는 Clarithromycin 500mg bid)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Respiratory fluoroquinolone 단독: Levofloxacin 750mg qd, Moxifloxacin 400mg qd, Gemifloxacin 320mg qd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입원 치료 (일반 병동, Pseudomonas 위험 없음)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Ceftriaxone 2g qd IV (또는 Cefotaxime 1~2g q8hr) + Macrolide (Clarithromycin or Azithromycin) 또는 Respiratory FQ 단독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중증 / Pseudomonas cover 필요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Pseudomonas 위험 인자: 기관지확장증, 만성 폐질환, 최근 항생제 사용, 면역저하, 거주시설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Cefepime 2g q8hr + Ciprofloxacin (400mg q8hr) 또는 + Amikacin (20mg/kg qd)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Piperacillin/tazobactam (Tazo/pip) 4.5g q6~8hr ± Ciprofloxacin/Moxifloxacin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ESBL (+) 균 의심 / 확인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Carbapenem: Imipenem 500mg q6hr 또는 Meropenem 1g q8hr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MRSA cover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Vancomycin 15mg/kg q12hr IV (TDM, AUC/MIC 400~600)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Linezolid 600mg q12hr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Vancomycin 천천히 정주 (red man syndrome 예방) - 1g/시간 이상 금기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Aspiration pneumonia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특정 소견 없으면 CAP에 준해 치료 (Ceftriaxone)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Subacute onset / 치아 불량 / 폐 괴사 → Anaerobe cover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Clindamycin 600mg q8hr 추가 또는 Ampicillin/sulbactam 단독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Clindamycin vs Metronidazole: Aspiration pneumonia에서 Clindamycin 선호 (G+, G- aerobe 동시 cover)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7. 치료 기간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경증 외래: 5~7일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입원 (CAP): 7~10일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Pseudomonas/MRSA: 10~14일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Legionella: 14~21일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Aspiration / abscess / empyema: 4~6주 이상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8. 퇴원 기준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체온 &lt; 37.8°C, 안정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HR &lt; 100, RR &lt; 24, SBP &gt; 90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SpO2 &gt; 90% (room air)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의식 정상, 경구 섭취 가능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48시간 이상 안정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VI. 병원획득/인공호흡기 관련 폐렴 (HAP/VAP)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성인 병원획득 폐렴 진료 및 항생제 사용지침 (대한감염학회)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정의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HAP (Hospital-acquired pneumonia): 입원 48시간 이후 발생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VAP (Ventilator-associated pneumonia): 기관삽관 48시간 이후 발생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다제내성 위험인자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최근 90일 이내 정맥 항생제 사용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패혈성 쇼크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VAP 발생 전 ARDS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5일 이상 입원 후 VAP 발생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급성 신대체 요법 (CRRT)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경험적 항생제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다제내성 위험 낮음 (HAP)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Piperacillin/tazobactam 4.5g q6~8hr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Cefepime 2g q8hr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Levofloxacin 750mg qd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다제내성 위험 높음 (VAP / 중증 HAP)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 xml:space="preserve">• Antipseudomonal β-lactam (Pip/Tazo or Cefepime or Meropenem) + 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Antipseudomonal FQ (Ciprofloxacin/Levofloxacin) 또는 Aminoglycoside (Amikacin) +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MRSA cover (Vancomycin or Linezolid)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주요 내성균별 치료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균종</w:t>
            </w:r>
          </w:p>
        </w:tc>
        <w:tc>
          <w:tcPr>
            <w:tcW w:type="dxa" w:w="6236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MRSA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Vancomycin 15mg/kg q12hr 또는 Linezolid 600mg q12hr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ESBL(+) Enterobacterales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Carbapenem (Meropenem 1g q8hr)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Pseudomonas aeruginosa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β-lactam + AG 또는 FQ 병용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CRE/CRPA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Colistin 9 MU loading → 4.5 MU q12hr + Carbapenem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Acinetobacter baumannii (CRAB)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Colistin ± Sulbactam (Ampicillin/sulbactam) ± Tigecycline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Stenotrophomonas maltophilia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TMP/SMX (Bactrim) IV 또는 Levofloxacin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De-escalation: 48~72시간 후 배양 결과 확인하여 좁은 spectrum으로 변경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치료 기간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일반적으로 7일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Pseudomonas, Acinetobacter, 면역저하: 14일 고려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VII. 흉수 / 농흉 (Pleural effusion / Empyema)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+ Both decubitus (1cm 이상 fluid shift → tap)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CT(E)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진단적 천자 (diagnostic thoracentesis)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흉수 검사 항목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Body fluid analysis (포함: pH)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Cell count &amp; differential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LDH, Total protein, Albumin, Glucose, Amylase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Cytology (악성 의심 시 3회 연속, cell block)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Gram stain, AFB stain, Fungal stain, Culture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ADA (&gt;40 IU/L → 결핵성 흉막염 시사)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Chylothorax 의심: Triglyceride (&gt;110 mg/dL)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CEA, NSE (악성 의심)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Light criteria - Exudate 진단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다음 중 하나라도 만족 시 Exudate: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Pleural/Serum protein &gt; 0.5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Pleural/Serum LDH &gt; 0.6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 LDH &gt; 정상 상한의 2/3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Light criteria상 20%의 transudate가 exudate로 잘못 분류됨. 심부전 의심 시: Protein gradient &gt; 3.1 g/dL 또는 Albumin gradient &gt; 1.2 g/dL → Transudate로 재해석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흉수 원인별 감별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양상</w:t>
            </w:r>
          </w:p>
        </w:tc>
        <w:tc>
          <w:tcPr>
            <w:tcW w:type="dxa" w:w="6803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원인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Transudate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심부전, 간경변, 신증후군, 폐색전증 (일부)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Exudate - 림프구 우세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결핵, 악성, 림프종, 류마티스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Exudate - 호중구 우세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세균성 폐렴, 폐색전증, 췌장염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Glucose 저하 (&lt;60)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결핵, 류마티스, 농흉, 악성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pH &lt; 7.2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농흉 (chest tube 적응증)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Amylase 상승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췌장염, 식도 천공, 악성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Triglyceride &gt; 110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Chylothorax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Hemothorax (Hct &gt; 50% blood)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외상, 악성, PE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Chest tube/catheter 적응증 (한 가지라도 만족)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Gross pus in pleural space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 fluid Gram stain (+) 또는 culture (+)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 fluid glucose &lt; 60 mg/dL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 pH &lt; 7.2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Loculated effusion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농흉 (Empyema)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항생제: Cefotaxime/Ceftriaxone + Clindamycin (4~6주 이상)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tube 삽입 후 → 호전 시 경구 항생제로 전환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Loculation / 배액 불량 시 Urokinase instillation (50,000 U)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내과적 치료 실패 시 → 흉부외과 (VATS decortication)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Empyema 치료 중 bronchopleural fistula 발생 가능성 항상 염두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6. 결핵성 흉막염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ADA &gt; 40 IU/L + 림프구 우세 → 결핵 가능성 높음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Pleural biopsy로 조직학적 확진 (육아종)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일반 결핵과 동일 (6개월)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Sputum AFB/TB-PCR (-)이면 격리 필요 없음 (단, 폐결핵 동반 가능성 확인)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Drainage 100 mL 이하 → catheter 제거 고려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퇴원 전 PFT (restriction 평가)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VIII. 폐농양 (Lung abscess)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임상양상 / 위험인자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Aspiration (구강 내 이물질 흡인, 연하곤란)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Alcoholism, DM, 면역저하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치주 질환 (구강 혐기성균)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CVA, kidney/liver dysfunction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썩은 냄새의 화농성 객담 (특징적)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lung abscess가 주변 혈관에 인접 → massive hemoptysis로 갑자기 사망 가능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&amp; Both decubitus - air-fluid level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CBC, ESR/CRP, Procalcitonin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CT(E)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Bronchoscopy (안정 후) - 폐색 / 이물 확인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체위 배농 (postural drainage)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항생제: Ceftriaxone + Clindamycin 600mg q8hr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Amoxicillin/clavulanate IV → PO (Augmentin 3T tid)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MDR 의심: Cefepime + Clindamycin 또는 Tazo/pip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 기간: 4~8주 (영상학적 호전까지)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Refractory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경피적 배농 (bronchopleural fistula 위험)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수술적 절제 (Lobectomy)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IX. 폐결핵 (Pulmonary TB)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결핵 진료지침 5판 (2024.02, 질병관리청)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Sputum AFB stain + AFB culture (액체/고체 배지 동시) × 3회 연속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객담 배출 불가 시 3% saline 유도 객담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TB-PCR (Xpert MTB/RIF 권장): 결과 ~2시간, RIF 내성 동시 확인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CT: cavity, tree-in-bud, centrilobular nodule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Bronchoscopy washing → AFB stain/culture, TB-PCR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잠복결핵 (LTBI)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TST (PPD): 전박부 안쪽에 0.1 mL ID → 48~72시간 후 induration ≥10 mm 양성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IGRA (QuantiFERON-TB / T-SPOT): 결핵균 항원에 대한 IFN-γ 측정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초치료 (Drug-susceptible TB)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표준요법: 2HREZ / 4HR(E) = 6개월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약제 용량 (체중 60 kg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용량 (성인)</w:t>
            </w:r>
          </w:p>
        </w:tc>
        <w:tc>
          <w:tcPr>
            <w:tcW w:type="dxa" w:w="481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주요 부작용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 (Isoniazid)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 mg/kg (max 300 mg) qd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간독성, 말초신경병증 (Pyridoxine 병용)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RFP (Rifampin)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 mg/kg (max 600 mg) qd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간독성, 약물상호작용, 주황색 체액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EMB (Ethambutol)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15~25 mg/kg qd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시신경염, 적녹색맹 → 시력 검사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PZA (Pyrazinamide)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20~25 mg/kg qd (max 2g)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간독성, 고요산혈증, 관절통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Pyridoxine (B6)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10~25 mg qd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 부작용 예방</w:t>
            </w:r>
          </w:p>
        </w:tc>
      </w:tr>
    </w:tbl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복합제재 (체중별)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Tubis® 1T = INH 75 + RFP 150 + EMB 275 + PZA 400 mg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30~37 kg: 2T, 38~54 kg: 3T, 55~70 kg: 4T, ≥71 kg: 5T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결핵약 처방시 "결핵 치료 동의서" 받기 + Pyridoxine 1T 같이 처방 + EMB 시신경염 설명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부작용 관리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간독성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ALT &gt; 정상 5배 또는 ALT &gt; 3배 + 증상 (오심, 황달) → 약제 중단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중단 약제: RFP, INH, PZA / 유지: EMB (간독성 적음)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대체 약제: Moxifloxacin 400mg qd + Cycloserine 250mg bid + EMB ± AMK 또는 PAS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ALT 정상화 후 → RFP → INH → PZA 순서로 재투여 (저용량부터)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기타 부작용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EMB → 시신경염 (색각 이상) → EMB 중단, 안과 의뢰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RFP → 혈소판 감소, AKI → RFP 중단 (재투여 금지)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PZA → 관절통/통풍 → NSAID, 통풍 발생 시 PZA 중단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피부 발진: 경미는 항히스타민제로 유지, 심하면 모든 약제 중단 후 재투여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특수 상황 결핵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임신/수유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표준요법 (2HREZ/4HR(E)) 가능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수유 중에도 일차약제 가능 (소량 모유로 이행)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간질환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경증 (비활동성 HBV): 9HRE + LFT 모니터링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중증 (LC Child B 이상): 간독성 없는 약제 (EMB, AMK, Quinolone, Cycloserine) 18~24개월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신부전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INH, RFP, Moxifloxacin, PAS, Prothionamide: 용량 조절 없이 사용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EMB, PZA: 투약 간격 늘리기 (eg. 월수금)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투석 환자: 모든 결핵약 투석 직후 투여, Pyridoxine 매일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약제 내성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내성 형태</w:t>
            </w:r>
          </w:p>
        </w:tc>
        <w:tc>
          <w:tcPr>
            <w:tcW w:type="dxa" w:w="6803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치료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 단독 내성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RFP+EMB+PZA+Levofloxacin 6개월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RFP 단독 내성 (드묾)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INH+EMB+PZA+Quinolone 12~18개월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MDR-TB (INH+RFP)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권고 처방: Bedaquiline + Linezolid + Levo/Moxi + Cycloserine ± Clofazimine, 18~20개월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Pre-XDR (MDR + FQ 내성)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개별화 처방, 전문가 의뢰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XDR-TB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신약 (Bedaquiline, Delamanid, Pretomanid) 포함 다제요법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Xpert에서 RIF 내성 → 통상 약제 감수성검사 결과 나올 때까지 MDR-TB로 간주하여 치료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폐외 결핵 치료 기간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림프절 결핵: 6개월 (림프절 잔류 시 연장 가능, paradoxical reaction 25%에서)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흉막 결핵: 6개월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속립 결핵 (Miliary TB): 6~9개월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골관절 결핵: 6~9개월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중추신경계 결핵: 9~12개월 + Steroid 병행 (Dexamethasone)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심막 결핵: 6개월 + Steroid 고려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6. 격리 해제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보통 결핵약 복용 2주 후 격리 해제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Sputum AFB stain (-) 되면 격리 해제 가능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MDR-TB는 sputum culture 음전될 때까지 격리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X. 비결핵성 항산균증 (NTM)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특징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NTM = Mycobacteria other than tuberculosis (MOTT)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AFB stain (+), 결핵균보다 빨리 자람 (1~2주)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사람간 전파 없음 → 격리 불필요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국내 sputum AFB(+) 중 NTM 비율: 보건소 10%, 대학병원 45~65%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주요 균종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M. avium complex (MAC, M.avium + M.intracellulare) - 70%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M. abscessus complex (M.abscessus, M.massiliense, M.bolletii)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M. kansasii - 치료 성공률 95%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ATS/IDSA 진단 기준 (2007/2020)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임상적 + 영상학적 + 미생물학적 기준 모두 만족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A. 임상적 / 영상학적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호흡기 증상 (수개월 기침, 가래 ± 객혈)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흉부 X-ray: 결절성 또는 공동성 병변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HRCT: 다발성 기관지확장증 + 다발성 결절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+ 결핵 등 다른 질환 배제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B. 미생물학적 (다음 중 하나)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객담 ≥ 2회 배양 양성 (같은 균)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기관지 세척액 1회 배양 양성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TBLB 등 조직 배양 양성 또는 조직검사상 육아종 + 객담/세척액 1회 양성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임상 양상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섬유공동형 (Fibrocavitary): 중년 남성, COPD/과거 TB, 상엽 공동, 치료 없으면 1~2년 내 진행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결절기관지확장증형 (Nodular bronchiectatic): 중년 여성, 우중엽/좌상엽 lingula, 다발성 소결절, 느린 진행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치료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NTM 진단 = 즉시 치료 아님! 증상 / 영상 진행에 따라 결정. 치료기간 1년 이상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MAC 폐질환 (2020 ATS/IDSA)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 xml:space="preserve">• Macrolide (Azithromycin 500mg qd or Clarithromycin 1000mg qd) + 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 xml:space="preserve">• Ethambutol 15 mg/kg qd + 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Rifampin 600 mg qd (또는 Rifabutin 300 mg qd)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중증/공동성: + Streptomycin 또는 Amikacin (초기 2~3개월, 주 2~3회 IM)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치료기간: 객담 배양 음전 후 ≥ 12개월 (총 18~24개월)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M. abscessus 폐질환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Macrolide 단독은 미생물학적 완치 어려움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Induction (2~4개월): Amikacin IV + Cefoxitin/Imipenem IV + Macrolide PO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Continuation: Macrolide + 흡입 amikacin ± 경구약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국소 병변 → 폐절제술 고려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XI. COPD - 진단 및 안정시 치료 (2024 개정)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COPD 진료지침 2024 (대한결핵및호흡기학회)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40세 이상 + 흡연 등 위험인자 + 만성 호흡곤란/기침/가래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폐활량측정법(Spirometry): 기관지확장제 투여 후 FEV1/FVC &lt; 0.7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평가 - 새로운 분류 (2024)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증상 평가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mMRC (호흡곤란), CAT (COPD Assessment Test, 8문항)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악화 위험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지난 1년 악화 횟수 및 입원 여부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환자군 분류 (가/나/다)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군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FEV1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mMRC / CAT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악화력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치료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가군 (저위험·경증)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≥ 60%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mMRC 0~1 또는 CAT &lt; 10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0~1회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 또는 단독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나군 (저위험·중증)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≥ 60%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mMRC ≥ 2 또는 CAT ≥ 10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0~1회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다군 (고위험)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60%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관계없음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≥ 2회 또는 입원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LABA+LAMA (eos≥300 → +ICS)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약물 치료 - 2024 개정 핵심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★ 2024 핵심 변화: 저위험군에도 일차치료로 LABA+LAMA 복합제 권장 (단독제 아님)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★ ICS 처방 기준: 혈액 호산구 ≥ 300/μL (고위험군 다군에 한해)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★ ICS 처방 시 폐렴 위험 증가 → 호산구 낮은 환자에서는 ICS 피하기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치료 단계 (2024)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Step 1 (초기): LABA + LAMA 복합제 (모든 환자군)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Step 2 (악화 지속): + ICS (호산구 ≥ 300/μL)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Step 3: + Roflumilast (PDE4i) - FEV1 &lt; 50% + 만성 기관지염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Step 4: + Azithromycin 250 mg qd 또는 500 mg 3회/주 (악화 잦은 비흡연자)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Step 5 (Biologics, 2024 신규): Dupilumab - eos ≥ 300, Type 2 inflammation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흡입제 보험기준 (2022.3 개정)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FEV1 &lt; 80%: 중등도 이상 COPD - 유지요법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FEV1 ≥ 80% + 호흡곤란 조절 안 됨: 유지요법 가능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Daxas (Roflumilast 500μg) 보험기준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FEV1 &lt; 50% 또는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β2 agonist/항콜린제 사용에도 연 2회 이상 급성악화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부작용: 설사, 식욕 저하, 체중 감소 (10% 환자)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비약물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금연 (가장 중요)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백신: 인플루엔자 (매년), 폐렴구균 (PCV13 + PPSV23), COVID-19, RSV (60세 이상)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호흡재활 (Pulmonary rehabilitation): MRC ≥ 2, FEV1 &lt; 80%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재택산소: PaO2 ≤ 55 mmHg 또는 SaO2 ≤ 88%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LVRS / EBV (Endobronchial valve): 상엽 우세 폐기종, FEV1 20~45%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동반질환 평가 (중요)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심혈관: 심부전, IHD, AF, 말초동맥질환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폐암: 매년 저선량 흉부 CT (흡연력 있는 자, 한국에서는 비흡연자도 고려)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골다공증: 스테로이드 사용자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우울증/불안: 30~70% 동반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대사증후군, GERD, 수면무호흡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XII. COPD 급성악화 (AECOPD)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정의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호흡곤란, 기침, 가래의 증가/변화가 일상적 변화 범위를 벗어나 약제 추가가 필요한 급성 상태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중증도 평가 (Rome 분류,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치료 장소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Mild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SABA만으로 호전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외래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Moderate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SABA + 항생제 ± 경구 스테로이드 필요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외래/단기 입원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Severe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응급실 방문 / 입원 필요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입원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Very severe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호흡부전 / NIV / 기계환기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ICU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입원 적응증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현저한 호흡곤란 증가, 기저 SaO2 &lt; 90%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NIV 필요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의식 변화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악화에 대한 반응 없음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심각한 동반질환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가정 지원 부족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ICU 적응증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Severe dyspnea + 초기 치료 반응 없음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의식 변화 (혼돈, 혼수)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보충/NIV에도 PaO2 &lt; 40 또는 PaCO2 &gt; 60 + pH &lt; 7.25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기계환기 필요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혈역학 불안정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산소요법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Target SpO2 88~92% (CO2 retention 환자에서 과산소 피하기)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Venturi mask로 정확한 FiO2 조절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기관지확장제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Nebulizer: Ventolin (Salbutamol) 1A + Atrovent (Ipratropium) 1A + N/S 3mL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초기 15분 간격 × 3회 → q4~6hr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가래 많을 시 NAC mix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스테로이드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Prednisolone 40 mg PO qd × 5일 (Methylprednisolone 32~40 mg IV qd 동등)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5일 vs 14일 비교에서 5일이 비열등 (REDUCE trial)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Tapering 불필요 (5일 후 바로 중단 가능)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항생제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Anthonisen criteria: 객담 증가 + 객담 화농성 + 호흡곤란 증가 중 ≥ 2가지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일반: Amoxicillin/clavulanate, Cefuroxime, Azithromycin, Doxycycline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중증/입원: Ceftriaxone 2g qd + Clarithromycin 또는 Moxifloxacin 400mg qd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Pseudomonas 위험: Cefepime + Cipro, Tazo/pip + Cipro/AMK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Aspiration 의심: + Clindamycin 600mg q8hr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호흡 보조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NIV (BiPAP): pH ≤ 7.35 + PaCO2 &gt; 45 mmHg + RR &gt; 23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NIV 적응증: 호흡성 산증, 심한 호흡곤란, 보조 호흡근 사용, 역설적 호흡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NIV 금기: 호흡 정지, 혈역학 불안정, 의식 저하, 다량 분비물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침습적 기계환기: NIV 실패, NIV 금기, 의식 저하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보조 약물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Magnesium sulfate 2g IV over 20 min (severe attack)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Theophylline IV (좁은 치료 영역, 권장도 낮음)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XIII. 천식 (Asthma)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2022 천식 진료지침 (대한결핵및호흡기학회)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진단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병력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재발성 호흡곤란, 천명, 기침, 가슴 답답함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변동성 (밤/이른 새벽 악화, 운동/알레르겐/감염 후 악화)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과거 알레르기 질환 (비염, 아토피)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가족력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Spirometry + BDR: FEV1 12% &amp; 200 mL 이상 증가 시 양성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Peak flow variability: 일중 변동 &gt; 20% 시 양성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Methacholine 유발검사: 음성 BDR이지만 의심 시 (PC20 &lt; 8 mg/mL)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FeNO (호기 NO): &gt; 50 ppb → 호산구성 염증 시사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혈액/객담 호산구 수, 총 IgE, 특이 IgE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(다른 질환 배제)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부비동염 동반 확인 (악화 요인)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중증도 (Step) - 치료 단계별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6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약물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대상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Step 1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SABA prn 또는 저용량 ICS-Formoterol prn (선호)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경증 간헐형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Step 2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저용량 ICS qd + SABA prn 또는 저용량 ICS-Formoterol prn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경증 지속형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Step 3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저용량 ICS-LABA + SABA prn 또는 저용량 MART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중등도 지속형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Step 4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중등량 ICS-LABA + SABA prn 또는 중등량 MART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중증 지속형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Step 5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고용량 ICS-LABA + LAMA/Biologics + SABA prn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난치성/중증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MART (Maintenance And Reliever Therapy): Symbicort/Foster - ICS+Formoterol을 유지+증상조절 모두 사용. Salbutamol prn 대신 같은 흡입기 사용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단계별 약물 용량 (Budesonide 환산)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ICS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저용량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중등량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고용량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Budesonide (BUD)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200~400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400~800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800 μg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Fluticasone propionate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100~250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250~500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500 μg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Fluticasone furoate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92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184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Beclomethasone (HFA)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200~500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500~1000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1000 μg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Ciclesonide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80~160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160~320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320 μg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Mometasone furoate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110~220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220~440 μg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440 μg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중증 천식 생물학제제 (Biologics)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표적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적응증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용법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Omalizumab (Xolair)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Anti-IgE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알레르기성 (총 IgE 30~700)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IgE/체중 따라 SQ q2~4wk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Mepolizumab (Nucala)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Anti-IL-5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Eos ≥ 150/300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100 mg SQ q4wk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Reslizumab (Cinqair)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Anti-IL-5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Eos ≥ 400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 mg/kg IV q4wk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Benralizumab (Fasenra)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Anti-IL-5Rα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Eos ≥ 300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30 mg SQ q4wk × 3 → q8wk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Dupilumab (Dupixent)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Anti-IL-4Rα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Eos ≥ 150 또는 FeNO ≥ 25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300 mg SQ q2wk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Tezepelumab (Tezspire)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Anti-TSLP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Phenotype 무관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210 mg SQ q4wk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천식 조절 평가 (GINA)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지난 4주간: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주간 증상 &gt; 주 2회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야간 각성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Reliever 사용 &gt; 주 2회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활동 제한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조절 (None) / 부분 조절 (1~2) / 미조절 (3~4)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XIV. 천식 급성악화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중증도 분류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경증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중등도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중증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생명위협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말하기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문장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구절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단어만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말 못 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의식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명료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명료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동요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졸음/혼수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호흡수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증가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증가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30/min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서맥/무호흡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보조호흡근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없음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있음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있음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역설호흡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HR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100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100~120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120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서맥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SpO2 (RA)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95%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91~95%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90%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PEF (% predicted)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&gt; 80%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50~80%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50%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&lt; 33%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초기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1단계: 즉시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산소: SpO2 ≥ 94% 유지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SABA Nebulizer: Ventolin 5mg + N/S → 20분 간격으로 3회 또는 연속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Ipratropium nebulizer 추가 (중증)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Systemic steroid: Prednisolone 40~50 mg PO 또는 Methylprednisolone 1 mg/kg IV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2단계: 반응 부족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Magnesium sulfate 2g IV over 20분 (생명위협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Aminophylline IV (드물게)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Heliox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NIV 고려 (의식 명료, 협조 가능)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3단계: 호흡부전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기관 삽관 + 기계환기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Permissive hypercapnia (낮은 분당 환기량, 긴 호기시간)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급성 천식악화에서 자발적 PEEPi 발생 - 외부 PEEP 추가 시 주의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입원 / 퇴원 결정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퇴원 가능: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PEF &gt; 70% predicted (또는 본인 best의 70%)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증상 호전, SpO2 &gt; 94%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SABA 4시간 이상 간격 가능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입원 적응증: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PEF &lt; 60% 1시간 치료 후에도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동반 질환, 가정 환경 불량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과거 ICU 입원/삽관력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퇴원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Prednisolone 40 mg qd × 5일 (tapering 불필요)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ICS 시작 또는 step up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흡입제 술기 재교육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Action plan 제공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1~2주 내 외래 follow-up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XV. 간질성 폐질환 (ILD)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ILD 진료지침 개정 (2023, 대한결핵및호흡기학회)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분류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IPF (Idiopathic Pulmonary Fibrosis) - 가장 흔함, 예후 불량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NSIP (Non-specific Interstitial Pneumonia)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COP (Cryptogenic Organizing Pneumonia)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HP (Hypersensitivity Pneumonitis)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CTD-ILD (RA, SSc, MCTD, PM/DM, SLE)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Sarcoidosis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Drug-induced (Amiodarone, MTX, Bleomycin, 면역항암제)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Pneumoconiosis (폐진증, 석면폐)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진단 접근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병력: 약제, 직업, 환경 노출, CTD 증상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신체검진: Velcro rale, clubbing, CTD 피부/관절 소견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Lab: ANA, RF, anti-CCP, ANCA, Ro/La, Scl-70, anti-Jo-1, KL-6, SP-A/D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PFT: 제한성 환기장애 + DLCO 감소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HRCT: UIP / NSIP / OP / HP pattern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BAL: 림프구 우세 (&gt;40%) → HP/BOOP/NSIP/CTD-ILD 시사 (IPF는 호중구 우세)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필요시 surgical lung biopsy (VATS)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IPF 진단 기준 (2018 ATS/ERS/JRS/ALAT)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Definite UIP on HRCT (전형적):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Subpleural, basal predominant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Honeycombing ± traction bronchiectasis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Reticular abnormality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Atypical findings 없음 (GGO 우세, mosaic attenuation 등)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Definite UIP + 다른 원인 배제 → 조직 검사 없이 IPF 진단 가능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IPF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항섬유화제 (Antifibrotic): FVC 감소 속도 저하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Pirfenidone (Esbriet) 801 mg tid → 식후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Nintedanib (Ofev) 150 mg bid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스테로이드 단독은 권장하지 않음 (IPF에서 효과 없음, 부작용)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(안정 시 SpO2 &lt; 88%)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호흡재활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폐이식 (적절한 환자)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Acute exacerbation 시 고용량 스테로이드 고려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비-IPF ILD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CTD-ILD, NSIP, HP, COP → 스테로이드 반응 좋음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Prednisolone 0.5~1 mg/kg qd → 점진적 감량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Steroid-sparing: Azathioprine, MMF, Cyclophosphamide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Progressive fibrosing ILD (PF-ILD): Nintedanib 추가 가능 (INBUILD trial)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XVI. 폐암 (Lung cancer)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2023 폐암 진료가이드라인 + 2026.05 NSCLC/SCLC (대한폐암학회)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분류 및 빈도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NSCLC (85%): 선암 40%, 편평상피암 30%, 대세포암 15%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SCLC (15%)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한국 폐암 연간 발생률: ~50/10만명 (남성 1위)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진단 / 병기 검사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병력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흡연력 - pack-years (중단 시점 포함)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직업력, 석면/라돈 노출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가족력, 결핵 과거력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체중 감소, performance status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영상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CT(E) - mediastinal LN 평가 필수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PET-CT 토르소 (조영증강) - 원격 전이 평가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Brain MRI (meta, initial)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조직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Bronchoscopy + biopsy/EBB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EBUS-TBNA (중심성/종격동)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PCNB (말초 결절)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Neck/Supraclavicular LN 우선 (덜 침습적)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분자병리 (NSCLC 진단 시 필수)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EGFR mutation (PNAClamp)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ALK fusion (D5F3 IHC + FISH)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ROS1 fusion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PD-L1 IHC (TPS)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NGS panel (KRAS G12C, BRAF V600E, MET, RET, HER2, NTRK, NRG1)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TMB, MSI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병기 (TNM 8판)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T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45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IA1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T1a (≤1cm)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IA2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T1b (≤2cm)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IA3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T1c (≤3cm)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IB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T2a (3~4cm)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IIA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T2b (4~5cm)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IIB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T1~T2 / T3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N1 / N0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IIIA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T3~T4 / T1~T2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N1~N2 / N2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IIIB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T1~T2 / T3~T4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N3 / N2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IIIC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T3~T4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N3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IVA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임의 T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임의 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M1a (흉수, 다른쪽 폐 결절) / M1b (단일 원격)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IVB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임의 T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임의 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M1c (다발성 원격)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NSCLC 치료 - 최신 권고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Stage I~II (수술 가능)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근치적 수술 (lobectomy + mediastinal LN dissection)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Adjuvant CTx (Stage IB ≥4cm, II, IIIA): cisplatin + pemetrexed (비편평) 또는 + vinorelbine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★ EGFR L858R/Exon 19 del + IB~IIIA → Adjuvant Osimertinib 80mg qd × 3년 (ADAURA)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★ PD-L1 ≥ 1% (IB~IIIA, EGFR/ALK 음성) → Adjuvant Atezolizumab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Stage III (국소진행)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수술 가능 IIIA: 수술 ± 보조 항암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수술 불가 III: Concurrent chemoradiotherapy (CCRT)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CCRT 후 12개월 Durvalumab consolidation (PACIFIC)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Stage IV - 1차 치료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Driver mutation (+):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EGFR (Exon 19 del, L858R): Osimertinib (1st choice), Lazertinib + Amivantamab (MARIPOSA)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EGFR atypical (Exon 20 ins): Amivantamab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ALK: Alectinib, Brigatinib, Lorlatinib (1차)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ROS1: Crizotinib, Entrectinib, Repotrectinib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BRAF V600E: Dabrafenib + Trametinib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KRAS G12C: Sotorasib, Adagrasib (2차 이후)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MET ex14 skipping: Capmatinib, Tepotinib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RET fusion: Selpercatinib, Pralsetinib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HER2: Trastuzumab deruxtecan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NTRK: Larotrectinib, Entrectinib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Driver mutation (-):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PD-L1 ≥ 50%: Pembrolizumab 단독 또는 + 항암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PD-L1 &lt; 50%: Pembrolizumab + 백금 + Pemetrexed (비편평) 또는 + 카보플라틴 + Paclitaxel (편평)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Osimertinib 내성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Re-biopsy or Liquid biopsy → T790M, C797S, MET amplification 확인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C797S: Lazertinib + Amivantamab 고려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MET amplification: Osimertinib + Savolitinib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Histologic transformation (SCLC, squamous): 그에 맞는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Pemetrexed + Platinum + (Bevacizumab) 또는 단독 화학요법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SCLC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LD (Limited disease): CCRT (cisplatin + etoposide + RT) → PCI 고려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ED (Extensive disease): Carboplatin + Etoposide + Atezolizumab (1차) → Atezolizumab 유지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또는 Durvalumab 병용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2차 이상: Topotecan, Lurbinectedin (Zepzelca, 비보험), Tarlatamab (DLL3 BiTE, 2024)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PCI: CR/PR 보인 LD/ED 환자 → 뇌 전이 감소, OS 향상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6. 면역치료제 면역관련 부작용 (irAE)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장기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부작용</w:t>
            </w:r>
          </w:p>
        </w:tc>
        <w:tc>
          <w:tcPr>
            <w:tcW w:type="dxa" w:w="5386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관리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Pneumonitis (5~10%)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Steroid (PD 1mg/kg), 중증은 IV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장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Colitis (설사, 복통)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Steroid + Infliximab/Vedolizumab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간염 (AST/ALT 상승)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Steroid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갑상선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갑상선기능저하/항진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Levothyroxine / 항갑상선제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뇌하수체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Hypophysitis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Steroid + 호르몬 보충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피부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Rash, vitiligo, SJS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국소/전신 스테로이드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관절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Arthritis, myalgia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NSAID, Steroid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심장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Myocarditis (드물지만 치명적)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응급 steroid, 항암 중단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신장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Nephritis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Steroid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혈액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Cytopenia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원인 약제 중단, IVIG, Steroid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Pseudoprogression: 처음 종양 크기 증가 후 감소 (10% 환자에서 관찰) - 임상적 안정 시 치료 지속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Hyperprogression: 치료 후 가속 진행 (대개 2개월 이내 2배 이상)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7. RECIST 1.1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CR: 모든 표적 병변 소실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PR: 표적 병변 합 ≥ 30% 감소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PD: 합 ≥ 20% 증가 + 절대 5mm 이상 (또는 새 병변)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SD: PR/PD에 해당하지 않음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XVII. 폐색전증 (Pulmonary Embolism)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위험인자 (Virchow triad)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Stasis: 부동, 장거리 이동, 수술/외상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Endothelial injury: 카테터, 수술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Hypercoagulability: 악성종양, 임신, 경구피임약, 유전성 (Factor V Leiden, Protein C/S 결핍)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임상 양상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호흡곤란 (가장 흔함)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흉통 (pleuritic)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객혈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실신, hypotension (massive PE)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DVT 증상 (한쪽 다리 부종, 통증)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Wells score (PE 가능성)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점수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DVT 임상 증상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3.0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PE가 다른 진단보다 가능성 높음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3.0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HR &gt; 100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1.5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최근 4주 내 부동/수술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1.5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이전 DVT/PE 병력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1.5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객혈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1.0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악성종양 (치료 중 또는 6개월 내)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1.0</w:t>
            </w:r>
          </w:p>
        </w:tc>
      </w:tr>
    </w:tbl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&lt; 2: low (D-dimer 권장)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2~6: moderate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&gt; 6: high (즉시 영상 검사)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D-dimer: 음성 (&lt; 500 ng/mL or age × 10) → PE 배제 (low/moderate)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CTPA (CT pulmonary angiography) - 표준 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V/Q scan: 신부전, 조영제 금기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Doppler ultrasound: DVT 확인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Echo: RV strain, PASP - massive PE 평가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항응고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1차: DOAC (Apixaban, Rivaroxaban) - 출혈 위험 낮으면 선호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LMWH (Enoxaparin 1 mg/kg q12hr) → Warfarin 또는 DOAC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UFH: 신부전 환자, thrombolysis 가능성, 출혈 위험 시 (역전 가능)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Thrombolysis 적응증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Massive PE (hemodynamic instability, SBP &lt; 90 mmHg, vasopressor 필요)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tPA (Alteplase) 100 mg over 2시간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상대 적응증: Submassive PE + RV strain + biomarker (+) → 개별 평가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수술/카테터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Catheter-directed thrombolysis (CDT)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Surgical embolectomy (thrombolysis 금기 / 실패)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IVC filter: 항응고 금기 / 항응고에도 재발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6. 치료 기간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Provoked (수술, 외상): 3개월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Unprovoked: 6개월 이상 (재발 위험에 따라 연장)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악성종양: 항암치료 동안 (보통 LMWH 선호)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재발성: 평생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XVIII. 기흉 (Pneumothorax)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분류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Spontaneous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Primary: 기저질환 없는 젊은 마른 남성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Secondary: COPD, TB, 악성, ILD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Traumatic: 외상, 의인성 (PCNB, central line, mechanical ventilation)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Tension pneumothorax: 응급!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(상부 직립): 폐선 (pleural line)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LUS (lung ultrasound): A lines, absent lung sliding, lung point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CT: 정확한 크기, 폐 평가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Tension pneumothorax 임상 소견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</w:rPr>
        <w:t>⚠ 진단은 임상! 영상 기다리지 말 것!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호흡곤란, 빈호흡, 청색증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환측 호흡음 감소/소실, 과공명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Hypotension, JVD, 기관 편위 (반대측)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Pulsus paradoxus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치료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Tension pneumothorax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즉시 needle decompression (2nd ICS midclavicular line 또는 5th ICS midaxillary line)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그 다음 chest tube 삽입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Primary spontaneous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소량 (&lt;3 cm apex 또는 &lt;2 cm side, asymptomatic): 산소 + 관찰 (4~6시간 후 PA F/U)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중등도 이상 / 증상 동반: 흡인 또는 chest tube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Secondary spontaneous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대부분 chest tube 삽입 (작아도 SpO2 저하 위험)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수술 (VATS bullectomy)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재발 (1차 발생 후 30~50%)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지속적 air leak (&gt; 5~7일)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양측성, 직업적 (잠수부, 조종사)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XIX. ARDS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Berlin 정의 (2012) + ATS/ESICM/SCCM 2017/2023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Berlin 정의 (2012)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Timing: 알려진 손상/새로운 호흡기 증상 발생 후 1주 이내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Imaging: 양측성 침윤 (CXR or CT)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Origin: 심부전 / 과수분으로 완전히 설명 안 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Oxygenation (PEEP ≥ 5):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Mild: 200 &lt; PaO2/FiO2 ≤ 300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Moderate: 100 &lt; PaO2/FiO2 ≤ 200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Severe: PaO2/FiO2 ≤ 100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2023 글로벌 정의 추가: HFNC (≥30 L/min)에서도 ARDS 진단 가능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원인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직접: 폐렴 (가장 흔함), 흡인, 흉부 외상, 익수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간접: Sepsis, 췌장염, 다발성 외상, 대량 수혈, DIC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치료 - 핵심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Mechanical ventilation - Lung protective ventilation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Tidal volume: 4~8 mL/kg PBW (목표 6 mL/kg)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Plateau pressure ≤ 30 cmH2O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PEEP: ARDSnet PEEP table (FiO2에 따라)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Driving pressure (Pplat - PEEP) ≤ 15 cmH2O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Permissive hypercapnia (pH &gt; 7.20)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Adjuncts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Prone positioning (severe ARDS, P/F &lt; 150): 16시간/일 (PROSEVA trial)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Neuromuscular blockade (cisatracurium) 48시간 (severe, 일부에서)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ECMO: refractory hypoxemia (P/F &lt; 80 + 적절한 ventilation 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Conservative fluid management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Steroid (의견 분분)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Early moderate-severe ARDS: Dexamethasone 20mg qd × 5일 → 10mg qd × 5일 (DEXA-ARDS)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COVID-19 ARDS: Dexamethasone 6 mg qd × 10일 (RECOVERY)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예후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Mortality: Mild 27%, Moderate 32%, Severe 45%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Long-term: 폐 기능 회복 1년 이상 / 인지/심리적 후유증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XX. 폐고혈압 (Pulmonary Hypertension)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2020 폐고혈압 진료지침 (대한결핵및호흡기학회)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정의 (2018 ESC 6th WSPH 개정)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mPAP &gt; 20 mmHg at rest (이전 기준 ≥ 25에서 변경)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Pre-capillary PH: mPAP &gt; 20 + PAWP ≤ 15 + PVR &gt; 2 WU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분류 (5 groups)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명칭</w:t>
            </w:r>
          </w:p>
        </w:tc>
        <w:tc>
          <w:tcPr>
            <w:tcW w:type="dxa" w:w="56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대표 질환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PAH (pulmonary arterial HTN)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IPAH, HPAH, CTD-PAH, CHD-PAH, drug, HIV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PH due to left heart disease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HFrEF, HFpEF, valvular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PH due to lung disease/hypoxia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COPD, ILD, OSA, 고지대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CTEPH (chronic thromboembolic)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만성 PE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Unclear / multifactorial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Sarcoid, hematologic, metabolic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Echo (screening): TR Vmax &gt; 2.8 m/s, RV dilatation/dysfunction, PAPs estimation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Right heart catheterization (RHC) - 확진 / WHO group 분류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PFT, DLCO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V/Q scan (CTEPH 배제)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CTD 검사 (ANA, RF, Anti-Scl-70, Anti-centromere)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HIV, 간기능, 갑상선기능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치료 - Group 1 (PAH)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General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이뇨제 (RV failure)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(SpO2 &lt; 90%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항응고: 일부에서 (IPAH)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운동 권장 (감독 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피임 (임신 금기)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Targeted therapy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용법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Endothelin receptor antagonist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Bosentan, Ambrisentan, Macitentan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PDE5 inhibitor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Sildenafil, Tadalafil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Soluble guanylate cyclase stimulator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Riociguat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PO (CTEPH도)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Prostacyclin analog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Epoprostenol, Treprostinil, Iloprost (흡입)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IV, SQ, 흡입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IP receptor agonist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Selexipag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Activin signaling inhibitor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Sotatercept (2024 신규)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SQ q3wk</w:t>
            </w:r>
          </w:p>
        </w:tc>
      </w:tr>
    </w:tbl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Low risk + 단독 경구약: 1제 시작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Intermediate/High risk: ERA + PDE5i 2제 병용 시작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Severe (NYHA IV): IV/SQ prostacyclin 포함 3제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Group 2~5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Group 2 (좌심): 기저 심질환 치료, PAH 약제 금기 (pulmonary edema 위험)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Group 3 (폐): 기저 폐질환 치료, 산소, 폐이식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Group 4 (CTEPH): PEA (pulmonary endarterectomy) 수술이 1차 / 비수술 → Riociguat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Group 5: 기저 질환 치료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XXI. 만성 기침 (Chronic cough)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2020 기침 진료지침 (대한결핵및호흡기학회)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정의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급성: &lt; 3주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아급성 (subacute): 3~8주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만성 (chronic): &gt; 8주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만성 기침 주요 원인 (Triad)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UACS (upper airway cough syndrome) + Asthma/Cough-variant asthma + GERD = 만성 기침의 90%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1) UACS (구 PNDS, postnasal drip syndrome)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알레르기성 비염, 부비동염, 비점막염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항히스타민제 + decongestant, 비강 corticosteroid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진단적 치료 (1~2주)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2) Asthma / Cough-variant asthma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Methacholine 유발검사 + Spirometry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ICS ± LABA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3) GERD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Heartburn, regurgitation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PPI (Omeprazole 20mg bid × 8주)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진단적 치료 후 평가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4) 기타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약제 (ACE inhibitor → 5~20%에서 기침, ARB로 변경)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호산구성 기관지염 (NAEB, non-asthmatic eosinophilic bronchitis): 객담 호산구 ≥ 3% → ICS 반응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Refractory chronic cough / Unexplained chronic cough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Refractory cough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Speech therapy / cough suppression therapy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Gabapentin 300 mg → 600 mg → 900 mg PO bid (titration)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Pregabalin 75 mg bid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Amitriptyline 10~25 mg qhs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Codeine, Morphine (소량) - 마지막 수단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Gefapixant (P2X3 antagonist, 2024 신규) - 만성 난치성 기침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진단 알고리즘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1단계: 병력, 신체검진, Chest X-ray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2단계: 흡연 / ACE inhibitor 중단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3단계: UACS 치료 (4주)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4단계: Asthma evaluation (Methacholine), GERD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5단계: 기타 (NAEB, ILD, 외이도, 호흡근, 정신과)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XXII. 기관지내시경 (Bronchoscopy)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참고: 기관지내시경 교과서 (대한호흡기내시경학회)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적응증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진단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Hemoptysis 평가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Persistent cough, wheezing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Atelectasis, lung mass, mediastinal mass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Sputum cytology (+) 이지만 영상 음성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VC paralysis 평가 (RLN)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감염 (PJP, 결핵, 진균) - BAL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ILD - TBLB, cryobiopsy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Foreign body removal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Mucus plug 제거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Stenting (악성/양성 협착)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Tumor debulking (laser, electrocautery, APC)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Endobronchial valve (폐기종 LVRS)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PDT (photodynamic therapy) - 표재성 폐암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금기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절대 금기: 환자 불협조, 심각한 hypoxemia (PaO2 &lt; 55 in O2), 불안정 협심증/MI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상대 금기: 미보정 응고병증, 폐고혈압, 천식 발작, 부정맥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검사 전 준비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NPO 6시간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항혈전제 중단: PCNB와 동일 (TBLB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동의서: 출혈, 기흉, 저산소, 감염, 마취 합병증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전처치: Atropine 0.5mg IV (분비물 감소), Midazolam IV (sedation), Lidocaine spray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모니터링, EKG, BP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술기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Bronchoalveolar lavage (BAL)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병변 부위 wedge → N/S 20mL × 5회 주입/회수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검사: cell count/differential, microbiology (Gram, AFB, fungal, PCR), cytology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해석: 림프구 우세 (HP, sarcoid, NSIP) / 호중구 우세 (IPF, 감염) / 호산구 우세 (eosinophilic pneumonia)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Transbronchial biopsy (TBLB)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Forceps biopsy 4~6 piece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형광투시 또는 EBUS 안내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합병증: 기흉 5%, 출혈 1~4%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EBUS-TBNA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Linear EBUS: 종격동 LN (LN 2R/L, 3P, 4R/L, 7, 10R/L, 11, 12)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Radial EBUS: 말초 결절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22G or 21G needle, 3~5 pass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ROSE (rapid on-site evaluation) 권장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검사 후 관리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회복실 2시간 모니터링 (sedation reversal)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PA (TBLB / EBUS-TBNA 후): 기흉 확인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Bronchoscopy 후 2시간 NPO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소량의 객혈은 정상 - 지속 시 보고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XXIII. Anaphylaxis 및 약물 중증 피부반응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Anaphylaxis 진단 기준 (3가지 중 하나)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1) 갑자기 발생 (수분~수시간) + 피부/점막 침범 (두드러기, 가려움, 홍조, 입술/혀/목젖 부종) + 다음 중 하나: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호흡기 (호흡곤란, 천명, 저산소)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저혈압 또는 말단 장기 부전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2) 알러젠 노출 후 2가지 이상 빠르게 발생: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피부/점막 침범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호흡기 침범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저혈압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 · GI 증상 (복통, 구토)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3) 알려진 알러젠 노출 후 저혈압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즉시 처치 (분 단위)</w:t>
      </w:r>
    </w:p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1차 약: Epinephrine 0.3~0.5 mg IM (대퇴 외측, 1:1000)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필요시 5~15분 간격으로 반복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Refractory: Epinephrine IV infusion (0.1 μg/kg/min, titration)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보조 치료: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산소 (high flow)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IV fluid 1~2 L 빠르게 (1차 응답 없으면)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Trendelenburg position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H1 blocker: Diphenhydramine 25~50mg IV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H2 blocker: Famotidine 20mg IV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Steroid: Methylprednisolone 1~2 mg/kg IV (재발 예방)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Bronchospasm: Salbutamol nebulizer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Refractory hypotension: NE, Vasopressin, Glucagon (β-blocker 사용자)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퇴원 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Biphasic reaction (4~6시간 후 재발) 가능 → 4~8시간 모니터링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Self-injectable epinephrine (Epi-pen) 처방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알러지내과 의뢰 (원인 알러젠 확인)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Medical alert bracelet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SCAR (Severe Cutaneous Adverse Reaction)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SJS / TEN (Stevens-Johnson syndrome / Toxic Epidermal Necrolysis)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SJS: &lt; 10% body surface area (BSA) 박리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SJS-TEN overlap: 10~30%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TEN: &gt; 30%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주요 원인 약물: Allopurinol, Carbamazepine, Sulfonamides, NSAIDs, Lamotrigine, Nevirapine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진단: 점막 침범 (2 군데 이상) + 표적 병변 + Nikolsky sign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의심 약물 즉시 중단, supportive care (화상 치료실), IVIG/Cyclosporin/Etanercept 논쟁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DRESS (Drug Reaction with Eosinophilia and Systemic Symptoms)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약물 시작 후 2~8주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발열, 림프절종대, 피부 발진, 호산구 증가, 장기 침범 (간, 신, 폐)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주요 원인: Allopurinol, Antiepileptics, Sulfonamides, Vancomycin, Minocycline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치료: 의심 약물 중단, 전신 스테로이드 (PD 1 mg/kg)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AGEP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Acute Generalized Exanthematous Pustulosis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약물 시작 후 수일 내, 발열 + 작은 농포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결핵약 desensitization</w:t>
      </w:r>
    </w:p>
    <w:p>
      <w:pPr>
        <w:spacing w:after="40"/>
      </w:pPr>
      <w:r>
        <w:rPr>
          <w:rFonts w:ascii="맑은 고딕" w:hAnsi="맑은 고딕"/>
          <w:rFonts w:eastAsia="맑은 고딕" w:ascii="Arial" w:hAnsi="Arial"/>
          <w:b/>
        </w:rPr>
        <w:t>예시) RFP desensitization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1일차: 20mg → 40mg → 80mg → 150mg (3시간 간격)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2일차: 300mg → 450mg (3시간 간격)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과민반응 발생 시 → 다음날 그 용량의 1/20부터 재시작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XXIV. 응급 상황 대처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CPR (성인, 2020 KACPR/AHA)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순서: C → A → B (Compression-first)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Chest compression: 5~6 cm depth, 100~120/min, full recoil, minimal interruption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Compression:Ventilation = 30:2 (비기도확보 시)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Advanced airway 후: 연속 compression + 호흡 1회/6초 (10/min)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Epinephrine 1 mg IV q3~5min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VF/VT: Defibrillation → CPR → Epi 후 Amiodarone 300mg (2차 150mg)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가역적 원인 (5H/5T):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5H: Hypovolemia, Hypoxia, H+ (acidosis), Hypo/Hyperkalemia, Hypothermia</w:t>
      </w:r>
    </w:p>
    <w:p>
      <w:pPr>
        <w:spacing w:after="20"/>
        <w:ind w:left="567" w:hanging="170"/>
      </w:pPr>
      <w:r>
        <w:rPr>
          <w:rFonts w:ascii="맑은 고딕" w:hAnsi="맑은 고딕"/>
          <w:rFonts w:eastAsia="맑은 고딕" w:ascii="Arial" w:hAnsi="Arial"/>
        </w:rPr>
        <w:t>-   · 5T: Tension pneumothorax, Tamponade, Toxin, Thrombosis (PE/MI), Trauma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Acute respiratory failure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Type 1 (Hypoxemic): PaO2 &lt; 60 mmHg, A-a gradient 증가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Type 2 (Hypercapnic): PaCO2 &gt; 45 mmHg, pH &lt; 7.35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Type 3 (Perioperative): atelectasis)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Type 4 (Shock): hypoperfusion</w:t>
      </w:r>
    </w:p>
    <w:p>
      <w:pPr>
        <w:spacing w:before="160" w:after="40"/>
      </w:pPr>
      <w:r>
        <w:rPr>
          <w:rFonts w:ascii="맑은 고딕" w:hAnsi="맑은 고딕"/>
          <w:rFonts w:eastAsia="맑은 고딕" w:ascii="Arial" w:hAnsi="Arial"/>
          <w:b/>
          <w:color w:val="000000"/>
          <w:sz w:val="22"/>
        </w:rPr>
        <w:t>▶ Indications for intubation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Respiratory: PaO2 &lt; 60 with FiO2 &gt; 0.6, PaCO2 &gt; 50 with pH &lt; 7.25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Mental: GCS &lt; 8, agitation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Airway: 흡인 위험, 분비물 다량, 기도 폐쇄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Hemodynamic: Shock + 호흡일 감소 필요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Septic shock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Sepsis: SOFA score ≥ 2 + 감염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Septic shock: lactate &gt; 2 + vasopressor 필요 (despite fluid)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Initial: 1시간 이내 항생제 + 30 mL/kg crystalloid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MAP ≥ 65 mmHg 목표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1차 vasopressor: Norepinephrine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2차: Vasopressin, Epinephrine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스테로이드: NE &gt; 0.25 μg/kg/min 시 Hydrocortisone 200mg/일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Lactate clearance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임종 처치 (Care of dying)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환자/가족과 충분한 상의 (DNR, DNI, AND, hospice)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Code status 명확히 (Full code / Partial / DNR/DNI / Comfort)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통증 조절: 모르핀 (적정 적용)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호흡곤란: 산소, 모르핀 저용량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분비물 (death rattle): Glycopyrrolate, Atropine SL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Sedation 필요 시: Midazolam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영양/수액 줄이기 (사망 임박 시 fluid overload 악화)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영적 / 심리적 지지</w:t>
      </w:r>
    </w:p>
    <w:p>
      <w:r>
        <w:br w:type="page"/>
      </w:r>
    </w:p>
    <w:p>
      <w:pPr>
        <w:spacing w:before="360" w:after="120"/>
        <w:pBdr>
          <w:bottom w:val="single" w:sz="12" w:color="1F4E79"/>
        </w:pBdr>
      </w:pPr>
      <w:r>
        <w:rPr>
          <w:rFonts w:ascii="맑은 고딕" w:hAnsi="맑은 고딕"/>
          <w:rFonts w:eastAsia="맑은 고딕" w:ascii="Arial" w:hAnsi="Arial"/>
          <w:b/>
          <w:color w:val="1F4E79"/>
          <w:sz w:val="36"/>
        </w:rPr>
        <w:t>XXV. 부 록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1. 신기능에 따른 항생제 용량 조절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정상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CrCl 30~50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CrCl 10~30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CrCl &lt; 10 / HD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Cefepime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2g q8hr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2g q12hr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2g q24hr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q24hr (HD 후)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Cefotaxime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1~2g q8hr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q8~12hr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q12hr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q24hr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Ceftriaxone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2g q24hr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 (간 배설 50%)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Piperacillin/tazo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4.5g q6~8hr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3.375g q8hr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2.25g q8hr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2.25g q12hr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Meropenem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1g q12hr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q12hr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q24hr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Imipenem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q6hr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q8hr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q12hr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250mg q12hr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Vancomycin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15mg/kg q12hr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TDM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TDM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HD 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Levofloxacin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750mg qd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q48hr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500mg q48hr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Moxifloxacin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400mg qd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동일 (조절 불필요)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Amikacin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15~20mg/kg qd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TDM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TDM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HD 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Colistin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Loading 9 MU + 4.5 MU q12hr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용량 감량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용량 감량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HD 후 추가</w:t>
            </w:r>
          </w:p>
        </w:tc>
      </w:tr>
    </w:tbl>
    <w:p>
      <w:pPr>
        <w:spacing w:before="80" w:after="80"/>
        <w:ind w:left="170"/>
      </w:pPr>
      <w:r>
        <w:rPr>
          <w:rFonts w:ascii="맑은 고딕" w:hAnsi="맑은 고딕"/>
          <w:rFonts w:eastAsia="맑은 고딕" w:ascii="Arial" w:hAnsi="Arial"/>
          <w:b/>
          <w:color w:val="C00000"/>
          <w:sz w:val="20"/>
        </w:rPr>
        <w:t>★ 용량 조절 불필요: Azithromycin, Ceftriaxone, Chloramphenicol, Clindamycin, Doxycycline, Linezolid, Minocycline, Moxifloxacin, Nafcillin, Polymyxin B, Tigecycline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2. 결핵약 용량 (체중별)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약제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&lt; 40 kg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40~55 kg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56~75 kg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&gt; 75 kg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250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300 mg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RFP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450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600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600 mg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EMB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600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800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1200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1600 mg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PZA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1000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1500 mg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2000 mg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3. 자주 쓰는 EMR Order Code (참고용)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CODE-S: Cough syrup 60 cc tid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TRS: Tranexamic acid 1A q8hr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CY 752X/751X: INH/RFP 신속 내성검사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B4064X: AFB sensitivity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CZ864: TB/NTM detection (조직)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C60291X: NTM ID test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B0510E: Body fluid cell &amp; diff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C5940: Pleural cell block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7ACTINA: Actinamide (Cobalamine)</w:t>
      </w:r>
    </w:p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4. 자주 쓰는 약어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약어</w:t>
            </w:r>
          </w:p>
        </w:tc>
        <w:tc>
          <w:tcPr>
            <w:tcW w:type="dxa" w:w="6803"/>
            <w:shd w:val="clear" w:color="auto" w:fill="2E75B6"/>
          </w:tcPr>
          <w:p>
            <w:pPr>
              <w:jc w:val="center"/>
            </w:pPr>
            <w:r/>
            <w:r>
              <w:rPr>
                <w:rFonts w:ascii="맑은 고딕" w:hAnsi="맑은 고딕"/>
                <w:rFonts w:eastAsia="맑은 고딕" w:ascii="Arial" w:hAnsi="Arial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ABG/ABGA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Arterial blood gas analysis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ACO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Asthma-COPD Overlap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ADA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Adenosine deaminase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AECOPD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Acute Exacerbation of COPD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BAE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Bronchial artery embolization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BAL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Bronchoalveolar lavage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BDR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Bronchodilator response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CAP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Community-acquired pneumonia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CCRT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Concurrent chemoradiotherapy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CTEPH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Chronic thromboembolic pulmonary HTN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DLCO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Diffusing capacity for 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EBUS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Endobronchial ultrasound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FeNO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Fractional exhaled nitric oxide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GERD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Gastroesophageal reflux disease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HAP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Hospital-acquired pneumonia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HFNC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High-flow nasal cannula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HRCT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High-resolution CT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ICS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Inhaled corticosteroid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IGRA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Interferon-gamma releasing assay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ILD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Interstitial lung disease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IPF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Idiopathic pulmonary fibrosis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irAE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Immune-related adverse event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LABA / LAMA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Long-acting β2-agonist / muscarinic antagonist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LTBI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Latent TB infection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MART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Maintenance and reliever therapy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MDR-TB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Multidrug-resistant TB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mMRC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Modified Medical Research Council (dyspnea)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NIV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Non-invasive ventilation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NSCLC / SCLC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Non-small cell / Small cell lung cancer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NTM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Nontuberculous mycobacteria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PCNB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Percutaneous needle biopsy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PEF / PEFR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Peak expiratory flow / rate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PFT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Pulmonary function test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PJP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Pneumocystis jiroveci pneumonia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PSI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Pneumonia severity index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SABA / SAMA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Short-acting β2-agonist / muscarinic antagonist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TBLB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Transbronchial lung biopsy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UACS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Upper airway cough syndrome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VAP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Ventilator-associated pneumonia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XDR-TB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rFonts w:eastAsia="맑은 고딕" w:ascii="Arial" w:hAnsi="Arial"/>
                <w:sz w:val="18"/>
              </w:rPr>
              <w:t>Extensively drug-resistant TB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rFonts w:eastAsia="맑은 고딕" w:ascii="Arial" w:hAnsi="Arial"/>
          <w:b/>
          <w:color w:val="2E75B6"/>
          <w:sz w:val="28"/>
        </w:rPr>
        <w:t>5. 최근 변화 요약 (2022~2026 주요 업데이트)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COPD 2024: LABA+LAMA 일차치료 (저위험군 포함), ICS는 호산구 ≥300/μL에 한정, Dupilumab 신규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천식 2022: Step 1에서 SABA 단독 → 저용량 ICS-Formoterol prn 선호 (anti-inflammatory reliever)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결핵 5판 (2024): MDR-TB → Bedaquiline 6개월 포함 권고 처방, 18~20개월 치료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폐고혈압: mPAP &gt; 20으로 정의 변경 (이전 ≥25)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Lung cancer 2026: Adjuvant Osimertinib (ADAURA), Adjuvant Atezolizumab (IMpower010), PACIFIC, MARIPOSA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SCLC 2026: Atezolizumab/Durvalumab 1차 추가, Tarlatamab (DLL3 BiTE) 2차 이상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ILD 2023: Antifibrotic (Nintedanib) - PF-ILD에도 적응 확대 (INBUILD)</w:t>
      </w:r>
    </w:p>
    <w:p>
      <w:pPr>
        <w:spacing w:after="20"/>
        <w:ind w:left="283" w:hanging="170"/>
      </w:pPr>
      <w:r>
        <w:rPr>
          <w:rFonts w:ascii="맑은 고딕" w:hAnsi="맑은 고딕"/>
          <w:rFonts w:eastAsia="맑은 고딕" w:ascii="Arial" w:hAnsi="Arial"/>
        </w:rPr>
        <w:t>• CAP 2024 IDSA/ATS: Procalcitonin guided de-escalation, MRSA/Pseudomonas screening</w:t>
      </w:r>
    </w:p>
    <w:p/>
    <w:p>
      <w:pPr>
        <w:jc w:val="center"/>
      </w:pPr>
      <w:r>
        <w:rPr>
          <w:rFonts w:ascii="맑은 고딕" w:hAnsi="맑은 고딕"/>
          <w:rFonts w:eastAsia="맑은 고딕" w:ascii="Arial" w:hAnsi="Arial"/>
          <w:b/>
          <w:color w:val="1F4E79"/>
          <w:sz w:val="24"/>
        </w:rPr>
        <w:t>— 끝 —</w:t>
      </w:r>
    </w:p>
    <w:p/>
    <w:p>
      <w:pPr>
        <w:jc w:val="center"/>
      </w:pPr>
      <w:r>
        <w:rPr>
          <w:rFonts w:ascii="맑은 고딕" w:hAnsi="맑은 고딕"/>
          <w:rFonts w:eastAsia="맑은 고딕" w:ascii="Arial" w:hAnsi="Arial"/>
          <w:color w:val="595959"/>
          <w:sz w:val="18"/>
        </w:rPr>
        <w:t>본 가이드라인은 참고용이며, 실제 진료는 각 환자의 임상 상황과</w:t>
        <w:br/>
      </w:r>
      <w:r>
        <w:rPr>
          <w:rFonts w:ascii="맑은 고딕" w:hAnsi="맑은 고딕"/>
          <w:rFonts w:eastAsia="맑은 고딕" w:ascii="Arial" w:hAnsi="Arial"/>
          <w:color w:val="595959"/>
          <w:sz w:val="18"/>
        </w:rPr>
        <w:t>최신 진료지침 / Staff 선생님의 판단에 따라 결정해야 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