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shd w:fill="0D1525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Impulso </w:t>
            </w:r>
            <w:r>
              <w:rPr>
                <w:rFonts w:ascii="Georgia" w:cs="Georgia" w:eastAsia="Georgia" w:hAnsi="Georgia"/>
                <w:color w:val="7EC8A0"/>
                <w:sz w:val="18"/>
                <w:szCs w:val="18"/>
              </w:rPr>
              <w:t xml:space="preserve">(GEB)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 ·   Semana 2  ·  IKIGAI parte 2</w:t>
            </w:r>
          </w:p>
        </w:tc>
        <w:tc>
          <w:tcPr>
            <w:tcW w:type="dxa" w:w="2160"/>
            <w:shd w:fill="F0C040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525"/>
                <w:sz w:val="19"/>
                <w:szCs w:val="19"/>
              </w:rPr>
              <w:t xml:space="preserve">🟠  Propósito</w:t>
            </w:r>
          </w:p>
        </w:tc>
      </w:tr>
    </w:tbl>
    <w:p>
      <w:pPr>
        <w:spacing w:after="100" w:before="0"/>
      </w:pPr>
    </w:p>
    <w:p>
      <w:pPr>
        <w:spacing w:after="80" w:before="0"/>
        <w:jc w:val="left"/>
      </w:pPr>
      <w:r>
        <w:rPr>
          <w:rFonts w:ascii="Georgia" w:cs="Georgia" w:eastAsia="Georgia" w:hAnsi="Georgia"/>
          <w:b/>
          <w:bCs/>
          <w:color w:val="0D1525"/>
          <w:sz w:val="42"/>
          <w:szCs w:val="42"/>
        </w:rPr>
        <w:t xml:space="preserve">Mis cuadrantes 3 y 4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Anota al menos 20 ítems por cuadrante. Sin editar, sin filtros — la cantidad abre puertas.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240"/>
        <w:gridCol w:w="4640"/>
      </w:tblGrid>
      <w:tr>
        <w:tc>
          <w:tcPr>
            <w:tcW w:type="dxa" w:w="4480"/>
            <w:tcBorders>
              <w:top w:val="none"/>
              <w:left w:val="none"/>
              <w:bottom w:val="single" w:color="F0C040" w:sz="8"/>
              <w:right w:val="none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Nombre: </w:t>
            </w:r>
            <w:r>
              <w:rPr>
                <w:sz w:val="18"/>
                <w:szCs w:val="18"/>
              </w:rPr>
              <w:t xml:space="preserve">                                                        </w:t>
            </w:r>
          </w:p>
        </w:tc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640"/>
            <w:tcBorders>
              <w:top w:val="none"/>
              <w:left w:val="none"/>
              <w:bottom w:val="single" w:color="F0C040" w:sz="8"/>
              <w:right w:val="none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Fecha: </w:t>
            </w:r>
            <w:r>
              <w:rPr>
                <w:sz w:val="18"/>
                <w:szCs w:val="18"/>
              </w:rPr>
              <w:t xml:space="preserve">                                              </w:t>
            </w:r>
          </w:p>
        </w:tc>
      </w:tr>
    </w:tbl>
    <w:p>
      <w:pPr>
        <w:spacing w:after="120" w:before="0"/>
      </w:pPr>
    </w:p>
    <w:p>
      <w:pPr>
        <w:pBdr>
          <w:bottom w:val="single" w:color="6AB0F5" w:sz="6"/>
        </w:pBdr>
        <w:spacing w:after="8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40A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Cuadrante 3 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Lo que el mundo necesita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Piensa en dolores humanos, sociales, empresariales y de tu industria. ¿Qué problema ves repetirse que nadie resuelve? Escríbelo en gerundio (ej. "Ayudando a...", "Reduciendo...", "Enseñando...", "Conectando...").</w:t>
      </w: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2.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3.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4.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5.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6.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7.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8.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9.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10.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11.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12.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13.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14.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15.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16.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17.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18.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19.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20.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21.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22.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shd w:fill="6AB0F5" w:color="auto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120"/>
            <w:shd w:fill="FAFA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Regla de oro: ¿Se te prende la chispa de "quiero hacer algo al respecto"? Si sí, va.</w:t>
            </w:r>
          </w:p>
        </w:tc>
      </w:tr>
    </w:tbl>
    <w:p>
      <w:pPr>
        <w:spacing w:after="100" w:before="0"/>
      </w:pPr>
    </w:p>
    <w:p>
      <w:pPr>
        <w:pBdr>
          <w:bottom w:val="single" w:color="F07060" w:sz="6"/>
        </w:pBdr>
        <w:spacing w:after="8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B91C1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Cuadrante 4  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Por lo que te pueden pagar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Incluye habilidades que ya pagó el mercado (aunque sea poco), cosas que te han ofrecido pagar, talentos que alguien más valoró. Anota tanto productos como servicios concretos.</w:t>
      </w: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2.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3.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4.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5.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6.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7.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8.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9.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10.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11.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12.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13.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14.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15.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16.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17.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18.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19.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20.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21.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pBdr>
          <w:bottom w:val="single" w:color="D1D5DB" w:sz="4"/>
        </w:pBd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22.  </w:t>
      </w:r>
      <w:r>
        <w:rPr>
          <w:rFonts w:ascii="Calibri" w:cs="Calibri" w:eastAsia="Calibri" w:hAnsi="Calibri"/>
          <w:i/>
          <w:iCs/>
          <w:color w:val="D9D9D9"/>
          <w:sz w:val="18"/>
          <w:szCs w:val="18"/>
        </w:rPr>
        <w:t xml:space="preserve"/>
      </w:r>
    </w:p>
    <w:p>
      <w:pPr>
        <w:spacing w:after="40" w:before="0"/>
      </w:pP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shd w:fill="F07060" w:color="auto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  <w:tc>
          <w:tcPr>
            <w:tcW w:type="dxa" w:w="9120"/>
            <w:shd w:fill="FAFA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Regla de oro: ¿Ves oportunidades concretas de ingreso — no solo buenas intenciones?</w:t>
            </w:r>
          </w:p>
        </w:tc>
      </w:tr>
    </w:tbl>
    <w:p>
      <w:pPr>
        <w:spacing w:after="120" w:before="0"/>
      </w:pPr>
    </w:p>
    <w:p>
      <w:pPr>
        <w:pBdr>
          <w:bottom w:val="single" w:color="F0C040" w:sz="6"/>
        </w:pBdr>
        <w:spacing w:after="80" w:before="0"/>
      </w:pPr>
    </w:p>
    <w:p>
      <w:pPr>
        <w:spacing w:after="60" w:before="0"/>
      </w:pP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D1525"/>
          <w:sz w:val="28"/>
          <w:szCs w:val="28"/>
        </w:rPr>
        <w:t xml:space="preserve">Cruza los 4 cuadrantes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Con los 4 cuadrantes completos (los 2 de esta semana + los 2 de la semana pasada), busca los cruces. Anota lo que aparece — no tiene que ser perfecto todavía.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single" w:color="F0C040" w:sz="6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0C040"/>
                <w:sz w:val="17"/>
                <w:szCs w:val="17"/>
              </w:rPr>
              <w:t xml:space="preserve">PASIÓN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Lo que amas  ×  En lo que eres bueno</w:t>
            </w:r>
          </w:p>
          <w:p>
            <w:pPr>
              <w:pBdr>
                <w:bottom w:val="single" w:color="D1D5DB" w:sz="4"/>
              </w:pBdr>
              <w:spacing w:after="0" w:before="0"/>
            </w:pPr>
            <w:r>
              <w:rPr>
                <w:sz w:val="18"/>
                <w:szCs w:val="18"/>
              </w:rPr>
              <w:t xml:space="preserve">   </w:t>
            </w:r>
          </w:p>
          <w:p>
            <w:pPr>
              <w:spacing w:after="30" w:before="0"/>
            </w:pPr>
          </w:p>
          <w:p>
            <w:pPr>
              <w:pBdr>
                <w:bottom w:val="single" w:color="D1D5DB" w:sz="4"/>
              </w:pBdr>
              <w:spacing w:after="0" w:before="0"/>
            </w:pPr>
            <w:r>
              <w:rPr>
                <w:sz w:val="18"/>
                <w:szCs w:val="18"/>
              </w:rPr>
              <w:t xml:space="preserve">   </w:t>
            </w:r>
          </w:p>
        </w:tc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40"/>
            <w:tcBorders>
              <w:top w:val="single" w:color="7EC8A0" w:sz="6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EC8A0"/>
                <w:sz w:val="17"/>
                <w:szCs w:val="17"/>
              </w:rPr>
              <w:t xml:space="preserve">MISIÓN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Lo que amas  ×  Lo que el mundo necesita</w:t>
            </w:r>
          </w:p>
          <w:p>
            <w:pPr>
              <w:pBdr>
                <w:bottom w:val="single" w:color="D1D5DB" w:sz="4"/>
              </w:pBdr>
              <w:spacing w:after="0" w:before="0"/>
            </w:pPr>
            <w:r>
              <w:rPr>
                <w:sz w:val="18"/>
                <w:szCs w:val="18"/>
              </w:rPr>
              <w:t xml:space="preserve">   </w:t>
            </w:r>
          </w:p>
          <w:p>
            <w:pPr>
              <w:spacing w:after="30" w:before="0"/>
            </w:pPr>
          </w:p>
          <w:p>
            <w:pPr>
              <w:pBdr>
                <w:bottom w:val="single" w:color="D1D5DB" w:sz="4"/>
              </w:pBdr>
              <w:spacing w:after="0" w:before="0"/>
            </w:pPr>
            <w:r>
              <w:rPr>
                <w:sz w:val="18"/>
                <w:szCs w:val="18"/>
              </w:rPr>
              <w:t xml:space="preserve">  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0"/>
            </w:pPr>
          </w:p>
        </w:tc>
      </w:tr>
      <w:tr>
        <w:tc>
          <w:tcPr>
            <w:tcW w:type="dxa" w:w="4440"/>
            <w:tcBorders>
              <w:top w:val="single" w:color="7EC8A0" w:sz="6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7EC8A0"/>
                <w:sz w:val="17"/>
                <w:szCs w:val="17"/>
              </w:rPr>
              <w:t xml:space="preserve">PROFESIÓN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En lo que eres bueno  ×  Por lo que te pagan</w:t>
            </w:r>
          </w:p>
          <w:p>
            <w:pPr>
              <w:pBdr>
                <w:bottom w:val="single" w:color="D1D5DB" w:sz="4"/>
              </w:pBdr>
              <w:spacing w:after="0" w:before="0"/>
            </w:pPr>
            <w:r>
              <w:rPr>
                <w:sz w:val="18"/>
                <w:szCs w:val="18"/>
              </w:rPr>
              <w:t xml:space="preserve">   </w:t>
            </w:r>
          </w:p>
          <w:p>
            <w:pPr>
              <w:spacing w:after="30" w:before="0"/>
            </w:pPr>
          </w:p>
          <w:p>
            <w:pPr>
              <w:pBdr>
                <w:bottom w:val="single" w:color="D1D5DB" w:sz="4"/>
              </w:pBdr>
              <w:spacing w:after="0" w:before="0"/>
            </w:pPr>
            <w:r>
              <w:rPr>
                <w:sz w:val="18"/>
                <w:szCs w:val="18"/>
              </w:rPr>
              <w:t xml:space="preserve">   </w:t>
            </w:r>
          </w:p>
        </w:tc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440"/>
            <w:tcBorders>
              <w:top w:val="single" w:color="F07060" w:sz="6"/>
              <w:left w:val="single" w:color="D1D5DB" w:sz="4"/>
              <w:bottom w:val="single" w:color="D1D5DB" w:sz="4"/>
              <w:right w:val="single" w:color="D1D5DB" w:sz="4"/>
            </w:tcBorders>
            <w:shd w:fill="FAFA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07060"/>
                <w:sz w:val="17"/>
                <w:szCs w:val="17"/>
              </w:rPr>
              <w:t xml:space="preserve">VOCACIÓN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Lo que necesita el mundo  ×  Por lo que te pagan</w:t>
            </w:r>
          </w:p>
          <w:p>
            <w:pPr>
              <w:pBdr>
                <w:bottom w:val="single" w:color="D1D5DB" w:sz="4"/>
              </w:pBdr>
              <w:spacing w:after="0" w:before="0"/>
            </w:pPr>
            <w:r>
              <w:rPr>
                <w:sz w:val="18"/>
                <w:szCs w:val="18"/>
              </w:rPr>
              <w:t xml:space="preserve">   </w:t>
            </w:r>
          </w:p>
          <w:p>
            <w:pPr>
              <w:spacing w:after="30" w:before="0"/>
            </w:pPr>
          </w:p>
          <w:p>
            <w:pPr>
              <w:pBdr>
                <w:bottom w:val="single" w:color="D1D5DB" w:sz="4"/>
              </w:pBdr>
              <w:spacing w:after="0" w:before="0"/>
            </w:pPr>
            <w:r>
              <w:rPr>
                <w:sz w:val="18"/>
                <w:szCs w:val="18"/>
              </w:rPr>
              <w:t xml:space="preserve">   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152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0C040"/>
                <w:sz w:val="28"/>
                <w:szCs w:val="28"/>
              </w:rPr>
              <w:t xml:space="preserve">Tu IKIGAI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8"/>
                <w:szCs w:val="18"/>
              </w:rPr>
              <w:t xml:space="preserve">En el centro de los 4 cruces — anota aquí tu razón de ser, con tus palabras.</w:t>
            </w:r>
          </w:p>
          <w:p>
            <w:pPr>
              <w:pBdr>
                <w:bottom w:val="single" w:color="444444" w:sz="4"/>
              </w:pBdr>
              <w:spacing w:after="0" w:before="0"/>
            </w:pPr>
            <w:r>
              <w:rPr>
                <w:color w:val="FFFFFF"/>
                <w:sz w:val="22"/>
                <w:szCs w:val="22"/>
              </w:rPr>
              <w:t xml:space="preserve">   </w:t>
            </w:r>
          </w:p>
          <w:p>
            <w:pPr>
              <w:spacing w:after="60" w:before="0"/>
            </w:pPr>
          </w:p>
          <w:p>
            <w:pPr>
              <w:pBdr>
                <w:bottom w:val="single" w:color="444444" w:sz="4"/>
              </w:pBdr>
              <w:spacing w:after="0" w:before="0"/>
            </w:pPr>
            <w:r>
              <w:rPr>
                <w:color w:val="FFFFFF"/>
                <w:sz w:val="22"/>
                <w:szCs w:val="22"/>
              </w:rPr>
              <w:t xml:space="preserve">   </w:t>
            </w:r>
          </w:p>
          <w:p>
            <w:pPr>
              <w:spacing w:after="60" w:before="0"/>
            </w:pPr>
          </w:p>
          <w:p>
            <w:pPr>
              <w:pBdr>
                <w:bottom w:val="single" w:color="444444" w:sz="4"/>
              </w:pBdr>
              <w:spacing w:after="0" w:before="0"/>
            </w:pPr>
            <w:r>
              <w:rPr>
                <w:color w:val="FFFFFF"/>
                <w:sz w:val="22"/>
                <w:szCs w:val="22"/>
              </w:rPr>
              <w:t xml:space="preserve">   </w:t>
            </w:r>
          </w:p>
        </w:tc>
      </w:tr>
    </w:tbl>
    <w:p>
      <w:pPr>
        <w:spacing w:after="100" w:before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CCCCCC"/>
          <w:sz w:val="16"/>
          <w:szCs w:val="16"/>
        </w:rPr>
        <w:t xml:space="preserve">Universidad GEB · Impulso · Sem. 2 · Propósito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2026-08-25T18:23:28.739Z</dcterms:created>
  <dcterms:modified xsi:type="dcterms:W3CDTF">2026-08-25T18:23:28.750Z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