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64" w:before="0" w:after="100"/>
        <w:jc w:val="center"/>
        <w:rPr/>
      </w:pPr>
      <w:r>
        <w:rPr/>
        <w:t>ФЕДЕРАЛЬНОЕ ГОСУДАРСТВЕННОЕ БЮДЖЕТНОЕ</w:t>
      </w:r>
    </w:p>
    <w:p>
      <w:pPr>
        <w:pStyle w:val="Normal"/>
        <w:spacing w:lineRule="auto" w:line="252" w:before="0" w:after="109"/>
        <w:ind w:left="10" w:right="177" w:hanging="10"/>
        <w:jc w:val="center"/>
        <w:rPr/>
      </w:pPr>
      <w:r>
        <w:rPr/>
        <w:t>ОБРАЗОВАТЕЛЬНОЕ УЧРЕЖДЕНИЕ</w:t>
      </w:r>
    </w:p>
    <w:p>
      <w:pPr>
        <w:pStyle w:val="Normal"/>
        <w:spacing w:lineRule="auto" w:line="252" w:before="0" w:after="111"/>
        <w:ind w:left="10" w:right="179" w:hanging="10"/>
        <w:jc w:val="center"/>
        <w:rPr/>
      </w:pPr>
      <w:r>
        <w:rPr/>
        <w:t>ВЫСШЕГО ОБРАЗОВАНИЯ</w:t>
      </w:r>
    </w:p>
    <w:p>
      <w:pPr>
        <w:pStyle w:val="Normal"/>
        <w:spacing w:lineRule="auto" w:line="264" w:before="0" w:after="4"/>
        <w:jc w:val="center"/>
        <w:rPr/>
      </w:pPr>
      <w:r>
        <w:rPr/>
        <w:t>«УФИМСКИЙ УНИВЕРСИТЕТ НАУКИ И ТЕХНОЛОГИЙ»</w:t>
      </w:r>
    </w:p>
    <w:p>
      <w:pPr>
        <w:pStyle w:val="Normal"/>
        <w:spacing w:lineRule="auto" w:line="312" w:before="0" w:after="2"/>
        <w:ind w:left="14" w:right="4825" w:hanging="0"/>
        <w:jc w:val="center"/>
        <w:rPr/>
      </w:pPr>
      <w:r>
        <w:rPr/>
      </w:r>
    </w:p>
    <w:p>
      <w:pPr>
        <w:pStyle w:val="Normal"/>
        <w:spacing w:lineRule="auto" w:line="252" w:before="0" w:after="62"/>
        <w:ind w:left="10" w:right="118" w:hanging="10"/>
        <w:jc w:val="center"/>
        <w:rPr/>
      </w:pPr>
      <w:r>
        <w:rPr/>
        <w:t xml:space="preserve">Институт информатики, математики и робототехники </w:t>
      </w:r>
    </w:p>
    <w:p>
      <w:pPr>
        <w:pStyle w:val="Normal"/>
        <w:spacing w:lineRule="auto" w:line="252"/>
        <w:ind w:left="10" w:right="179" w:hanging="10"/>
        <w:jc w:val="center"/>
        <w:rPr/>
      </w:pPr>
      <w:r>
        <w:rPr/>
        <w:t>Кафедра математического и компьютерного моделирования</w:t>
      </w:r>
    </w:p>
    <w:p>
      <w:pPr>
        <w:pStyle w:val="Normal"/>
        <w:spacing w:lineRule="auto" w:line="252" w:before="0" w:after="109"/>
        <w:ind w:left="2" w:hanging="0"/>
        <w:jc w:val="center"/>
        <w:rPr/>
      </w:pPr>
      <w:r>
        <w:rPr/>
      </w:r>
    </w:p>
    <w:p>
      <w:pPr>
        <w:pStyle w:val="Normal"/>
        <w:spacing w:lineRule="auto" w:line="252"/>
        <w:ind w:left="2" w:hanging="0"/>
        <w:jc w:val="center"/>
        <w:rPr>
          <w:b/>
          <w:b/>
        </w:rPr>
      </w:pPr>
      <w:r>
        <w:rPr>
          <w:b/>
        </w:rPr>
        <w:t>Лабораторная работа №</w:t>
      </w:r>
      <w:r>
        <w:rPr>
          <w:b/>
        </w:rPr>
        <w:t>9</w:t>
      </w:r>
      <w:r>
        <w:rPr>
          <w:b/>
        </w:rPr>
        <w:t xml:space="preserve">: Построение графика </w:t>
      </w:r>
      <w:r>
        <w:rPr>
          <w:b/>
        </w:rPr>
        <w:t xml:space="preserve">в полярных координатах </w:t>
      </w:r>
      <w:r>
        <w:rPr>
          <w:b/>
        </w:rPr>
        <w:t>в svg в python</w:t>
      </w:r>
    </w:p>
    <w:p>
      <w:pPr>
        <w:pStyle w:val="Normal"/>
        <w:spacing w:lineRule="auto" w:line="252"/>
        <w:ind w:left="2" w:hanging="0"/>
        <w:jc w:val="center"/>
        <w:rPr>
          <w:b/>
          <w:b/>
        </w:rPr>
      </w:pPr>
      <w:r>
        <w:rPr>
          <w:b/>
        </w:rPr>
      </w:r>
    </w:p>
    <w:p>
      <w:pPr>
        <w:pStyle w:val="Normal"/>
        <w:spacing w:lineRule="auto" w:line="252"/>
        <w:ind w:left="2" w:hanging="0"/>
        <w:jc w:val="center"/>
        <w:rPr>
          <w:b/>
          <w:b/>
        </w:rPr>
      </w:pPr>
      <w:r>
        <w:rPr>
          <w:b/>
        </w:rPr>
        <w:t>ОБУЧАЮЩЕГОСЯ</w:t>
      </w:r>
    </w:p>
    <w:p>
      <w:pPr>
        <w:pStyle w:val="Normal"/>
        <w:spacing w:lineRule="auto" w:line="252"/>
        <w:ind w:left="2" w:hanging="0"/>
        <w:jc w:val="center"/>
        <w:rPr/>
      </w:pPr>
      <w:r>
        <w:rPr/>
        <w:t>4 курса группы ПИ-4ИВТ221Б</w:t>
      </w:r>
    </w:p>
    <w:p>
      <w:pPr>
        <w:pStyle w:val="Normal"/>
        <w:spacing w:lineRule="auto" w:line="252"/>
        <w:ind w:left="2" w:hanging="0"/>
        <w:jc w:val="center"/>
        <w:rPr/>
      </w:pPr>
      <w:r>
        <w:rPr/>
      </w:r>
    </w:p>
    <w:p>
      <w:pPr>
        <w:pStyle w:val="Normal"/>
        <w:spacing w:lineRule="auto" w:line="252"/>
        <w:ind w:left="2" w:hanging="0"/>
        <w:jc w:val="center"/>
        <w:rPr>
          <w:u w:val="single"/>
        </w:rPr>
      </w:pPr>
      <w:r>
        <w:rPr>
          <w:u w:val="single"/>
        </w:rPr>
        <w:t>Санникова Михаила Александровича</w:t>
      </w:r>
    </w:p>
    <w:p>
      <w:pPr>
        <w:pStyle w:val="Normal"/>
        <w:spacing w:lineRule="auto" w:line="252" w:before="0" w:after="109"/>
        <w:ind w:left="2" w:hanging="0"/>
        <w:jc w:val="center"/>
        <w:rPr/>
      </w:pPr>
      <w:r>
        <w:rPr/>
      </w:r>
    </w:p>
    <w:p>
      <w:pPr>
        <w:pStyle w:val="Normal"/>
        <w:spacing w:lineRule="auto" w:line="252" w:before="0" w:after="109"/>
        <w:ind w:left="2" w:hanging="0"/>
        <w:jc w:val="center"/>
        <w:rPr/>
      </w:pPr>
      <w:r>
        <w:rPr/>
      </w:r>
    </w:p>
    <w:tbl>
      <w:tblPr>
        <w:tblW w:w="9353" w:type="dxa"/>
        <w:jc w:val="left"/>
        <w:tblInd w:w="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3826"/>
        <w:gridCol w:w="5526"/>
      </w:tblGrid>
      <w:tr>
        <w:trPr/>
        <w:tc>
          <w:tcPr>
            <w:tcW w:w="3826" w:type="dxa"/>
            <w:tcBorders/>
          </w:tcPr>
          <w:p>
            <w:pPr>
              <w:pStyle w:val="Normal"/>
              <w:widowControl w:val="false"/>
              <w:spacing w:lineRule="auto" w:line="252"/>
              <w:rPr/>
            </w:pPr>
            <w:r>
              <w:rPr/>
              <w:t>Уровень высшего образования:</w:t>
            </w:r>
          </w:p>
          <w:p>
            <w:pPr>
              <w:pStyle w:val="Normal"/>
              <w:widowControl w:val="false"/>
              <w:spacing w:lineRule="auto" w:line="252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52"/>
              <w:rPr/>
            </w:pPr>
            <w:r>
              <w:rPr/>
              <w:t>Направление подготовки (специальность)</w:t>
            </w:r>
          </w:p>
          <w:p>
            <w:pPr>
              <w:pStyle w:val="Normal"/>
              <w:widowControl w:val="false"/>
              <w:spacing w:lineRule="auto" w:line="252"/>
              <w:rPr/>
            </w:pPr>
            <w:r>
              <w:rPr/>
              <w:t>Направленность (профиль)</w:t>
            </w:r>
          </w:p>
          <w:p>
            <w:pPr>
              <w:pStyle w:val="Normal"/>
              <w:widowControl w:val="false"/>
              <w:spacing w:lineRule="auto" w:line="252"/>
              <w:rPr/>
            </w:pPr>
            <w:r>
              <w:rPr/>
              <w:t>программы</w:t>
            </w:r>
          </w:p>
          <w:p>
            <w:pPr>
              <w:pStyle w:val="Normal"/>
              <w:widowControl w:val="false"/>
              <w:spacing w:lineRule="auto" w:line="252"/>
              <w:rPr/>
            </w:pPr>
            <w:r>
              <w:rPr/>
              <w:t>Дата выполнения</w:t>
            </w:r>
          </w:p>
        </w:tc>
        <w:tc>
          <w:tcPr>
            <w:tcW w:w="5526" w:type="dxa"/>
            <w:tcBorders/>
          </w:tcPr>
          <w:p>
            <w:pPr>
              <w:pStyle w:val="Normal"/>
              <w:widowControl w:val="false"/>
              <w:spacing w:lineRule="auto" w:line="252"/>
              <w:jc w:val="center"/>
              <w:rPr/>
            </w:pPr>
            <w:r>
              <w:rPr/>
              <w:t>высшее образование – бакалавриат</w:t>
            </w:r>
          </w:p>
          <w:p>
            <w:pPr>
              <w:pStyle w:val="Normal"/>
              <w:widowControl w:val="false"/>
              <w:spacing w:lineRule="auto" w:line="252"/>
              <w:jc w:val="center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52"/>
              <w:jc w:val="center"/>
              <w:rPr>
                <w:u w:val="single"/>
              </w:rPr>
            </w:pPr>
            <w:r>
              <w:rPr>
                <w:u w:val="single"/>
              </w:rPr>
              <w:t>09.03.03 “Прикладная информатика”</w:t>
            </w:r>
          </w:p>
          <w:p>
            <w:pPr>
              <w:pStyle w:val="Normal"/>
              <w:widowControl w:val="false"/>
              <w:spacing w:lineRule="auto" w:line="252"/>
              <w:jc w:val="center"/>
              <w:rPr>
                <w:u w:val="single"/>
              </w:rPr>
            </w:pPr>
            <w:r>
              <w:rPr>
                <w:u w:val="single"/>
              </w:rPr>
            </w:r>
          </w:p>
          <w:p>
            <w:pPr>
              <w:pStyle w:val="Normal"/>
              <w:widowControl w:val="false"/>
              <w:spacing w:lineRule="auto" w:line="252"/>
              <w:jc w:val="center"/>
              <w:rPr>
                <w:u w:val="single"/>
              </w:rPr>
            </w:pPr>
            <w:r>
              <w:rPr>
                <w:u w:val="single"/>
              </w:rPr>
              <w:t>Информационные и вычислительные технологии</w:t>
            </w:r>
          </w:p>
          <w:p>
            <w:pPr>
              <w:pStyle w:val="Normal"/>
              <w:widowControl w:val="false"/>
              <w:spacing w:lineRule="auto" w:line="252"/>
              <w:jc w:val="center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52"/>
              <w:jc w:val="center"/>
              <w:rPr/>
            </w:pPr>
            <w:r>
              <w:rPr/>
              <w:t>25.11.2025</w:t>
            </w:r>
          </w:p>
        </w:tc>
      </w:tr>
      <w:tr>
        <w:trPr/>
        <w:tc>
          <w:tcPr>
            <w:tcW w:w="3826" w:type="dxa"/>
            <w:tcBorders/>
          </w:tcPr>
          <w:p>
            <w:pPr>
              <w:pStyle w:val="Normal"/>
              <w:widowControl w:val="false"/>
              <w:spacing w:lineRule="auto" w:line="252"/>
              <w:rPr/>
            </w:pPr>
            <w:r>
              <w:rPr/>
            </w:r>
          </w:p>
        </w:tc>
        <w:tc>
          <w:tcPr>
            <w:tcW w:w="5526" w:type="dxa"/>
            <w:tcBorders/>
          </w:tcPr>
          <w:p>
            <w:pPr>
              <w:pStyle w:val="Normal"/>
              <w:widowControl w:val="false"/>
              <w:spacing w:lineRule="auto" w:line="252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3826" w:type="dxa"/>
            <w:tcBorders/>
          </w:tcPr>
          <w:p>
            <w:pPr>
              <w:pStyle w:val="Normal"/>
              <w:widowControl w:val="false"/>
              <w:spacing w:lineRule="auto" w:line="252"/>
              <w:rPr/>
            </w:pPr>
            <w:r>
              <w:rPr/>
            </w:r>
          </w:p>
        </w:tc>
        <w:tc>
          <w:tcPr>
            <w:tcW w:w="5526" w:type="dxa"/>
            <w:tcBorders/>
          </w:tcPr>
          <w:p>
            <w:pPr>
              <w:pStyle w:val="Normal"/>
              <w:widowControl w:val="false"/>
              <w:spacing w:lineRule="auto" w:line="252"/>
              <w:jc w:val="center"/>
              <w:rPr/>
            </w:pPr>
            <w:r>
              <w:rPr/>
            </w:r>
          </w:p>
        </w:tc>
      </w:tr>
    </w:tbl>
    <w:p>
      <w:pPr>
        <w:pStyle w:val="Normal"/>
        <w:spacing w:lineRule="auto" w:line="252" w:before="0" w:after="109"/>
        <w:ind w:left="2" w:hanging="0"/>
        <w:jc w:val="center"/>
        <w:rPr/>
      </w:pPr>
      <w:r>
        <w:rPr/>
      </w:r>
    </w:p>
    <w:p>
      <w:pPr>
        <w:pStyle w:val="Normal"/>
        <w:spacing w:lineRule="auto" w:line="252"/>
        <w:ind w:left="2" w:hanging="0"/>
        <w:jc w:val="center"/>
        <w:rPr/>
      </w:pPr>
      <w:r>
        <w:rPr/>
      </w:r>
    </w:p>
    <w:p>
      <w:pPr>
        <w:pStyle w:val="Normal"/>
        <w:spacing w:lineRule="auto" w:line="252"/>
        <w:ind w:left="14" w:hanging="0"/>
        <w:jc w:val="center"/>
        <w:rPr/>
      </w:pPr>
      <w:r>
        <w:rPr/>
      </w:r>
    </w:p>
    <w:p>
      <w:pPr>
        <w:pStyle w:val="Normal"/>
        <w:spacing w:lineRule="auto" w:line="252" w:before="0" w:after="16"/>
        <w:ind w:left="14" w:hanging="0"/>
        <w:jc w:val="center"/>
        <w:rPr/>
      </w:pPr>
      <w:r>
        <w:rPr/>
      </w:r>
    </w:p>
    <w:p>
      <w:pPr>
        <w:pStyle w:val="Normal"/>
        <w:spacing w:lineRule="auto" w:line="252"/>
        <w:ind w:left="14" w:hanging="0"/>
        <w:jc w:val="center"/>
        <w:rPr/>
      </w:pPr>
      <w:r>
        <w:rPr/>
      </w:r>
    </w:p>
    <w:p>
      <w:pPr>
        <w:pStyle w:val="Normal"/>
        <w:spacing w:lineRule="auto" w:line="252" w:before="0" w:after="12"/>
        <w:ind w:left="14" w:hanging="0"/>
        <w:jc w:val="center"/>
        <w:rPr/>
      </w:pPr>
      <w:r>
        <w:rPr/>
      </w:r>
    </w:p>
    <w:p>
      <w:pPr>
        <w:pStyle w:val="Normal"/>
        <w:spacing w:lineRule="auto" w:line="252" w:before="0" w:after="12"/>
        <w:ind w:left="14" w:hanging="0"/>
        <w:jc w:val="center"/>
        <w:rPr/>
      </w:pPr>
      <w:r>
        <w:rPr/>
      </w:r>
    </w:p>
    <w:p>
      <w:pPr>
        <w:pStyle w:val="Normal"/>
        <w:spacing w:lineRule="auto" w:line="252" w:before="0" w:after="12"/>
        <w:ind w:left="14" w:hanging="0"/>
        <w:jc w:val="center"/>
        <w:rPr/>
      </w:pPr>
      <w:r>
        <w:rPr/>
      </w:r>
    </w:p>
    <w:p>
      <w:pPr>
        <w:pStyle w:val="Normal"/>
        <w:spacing w:lineRule="auto" w:line="252"/>
        <w:ind w:left="62" w:hanging="0"/>
        <w:jc w:val="center"/>
        <w:rPr/>
      </w:pPr>
      <w:r>
        <w:rPr/>
      </w:r>
    </w:p>
    <w:p>
      <w:pPr>
        <w:pStyle w:val="Normal"/>
        <w:spacing w:lineRule="auto" w:line="252"/>
        <w:ind w:left="2" w:hanging="0"/>
        <w:jc w:val="center"/>
        <w:rPr/>
      </w:pPr>
      <w:r>
        <w:rPr/>
      </w:r>
    </w:p>
    <w:p>
      <w:pPr>
        <w:pStyle w:val="Normal"/>
        <w:spacing w:lineRule="auto" w:line="252"/>
        <w:ind w:left="10" w:right="175" w:hanging="10"/>
        <w:jc w:val="center"/>
        <w:rPr/>
      </w:pPr>
      <w:r>
        <w:rPr/>
      </w:r>
    </w:p>
    <w:p>
      <w:pPr>
        <w:pStyle w:val="Normal"/>
        <w:spacing w:lineRule="auto" w:line="252"/>
        <w:ind w:left="10" w:right="175" w:hanging="10"/>
        <w:jc w:val="center"/>
        <w:rPr/>
      </w:pPr>
      <w:r>
        <w:rPr/>
      </w:r>
    </w:p>
    <w:p>
      <w:pPr>
        <w:pStyle w:val="Normal"/>
        <w:spacing w:lineRule="auto" w:line="252"/>
        <w:ind w:left="10" w:right="175" w:hanging="10"/>
        <w:jc w:val="center"/>
        <w:rPr/>
      </w:pPr>
      <w:r>
        <w:rPr/>
      </w:r>
    </w:p>
    <w:p>
      <w:pPr>
        <w:pStyle w:val="Normal"/>
        <w:spacing w:lineRule="auto" w:line="252"/>
        <w:ind w:left="10" w:right="175" w:hanging="10"/>
        <w:jc w:val="center"/>
        <w:rPr/>
      </w:pPr>
      <w:r>
        <w:rPr/>
      </w:r>
    </w:p>
    <w:p>
      <w:pPr>
        <w:pStyle w:val="Normal"/>
        <w:spacing w:lineRule="auto" w:line="252"/>
        <w:ind w:left="10" w:right="175" w:hanging="10"/>
        <w:jc w:val="center"/>
        <w:rPr/>
      </w:pPr>
      <w:r>
        <w:rPr/>
      </w:r>
    </w:p>
    <w:p>
      <w:pPr>
        <w:pStyle w:val="Normal"/>
        <w:spacing w:lineRule="auto" w:line="252"/>
        <w:ind w:left="10" w:right="175" w:hanging="10"/>
        <w:jc w:val="center"/>
        <w:rPr/>
      </w:pPr>
      <w:r>
        <w:rPr/>
      </w:r>
    </w:p>
    <w:p>
      <w:pPr>
        <w:pStyle w:val="Normal"/>
        <w:spacing w:lineRule="auto" w:line="252"/>
        <w:ind w:left="10" w:right="175" w:hanging="10"/>
        <w:jc w:val="center"/>
        <w:rPr/>
      </w:pPr>
      <w:r>
        <w:rPr/>
      </w:r>
    </w:p>
    <w:p>
      <w:pPr>
        <w:pStyle w:val="Normal"/>
        <w:spacing w:lineRule="auto" w:line="252"/>
        <w:ind w:left="10" w:right="175" w:hanging="10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52"/>
        <w:ind w:right="175" w:hanging="0"/>
        <w:rPr/>
      </w:pPr>
      <w:r>
        <w:rPr/>
      </w:r>
    </w:p>
    <w:p>
      <w:pPr>
        <w:pStyle w:val="Normal"/>
        <w:spacing w:lineRule="auto" w:line="252"/>
        <w:ind w:left="10" w:right="175" w:hanging="10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52"/>
        <w:ind w:left="10" w:right="175" w:hanging="10"/>
        <w:jc w:val="center"/>
        <w:rPr/>
      </w:pPr>
      <w:r>
        <w:rPr/>
        <w:t>УФА – 2025</w:t>
      </w:r>
      <w:r>
        <w:br w:type="page"/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Постановка задачи: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>
          <w:b w:val="false"/>
          <w:bCs w:val="false"/>
        </w:rPr>
        <w:t xml:space="preserve">Построить график </w:t>
      </w:r>
      <w:r>
        <w:rPr>
          <w:b w:val="false"/>
          <w:bCs w:val="false"/>
        </w:rPr>
        <w:t xml:space="preserve">в полярных координатах </w:t>
      </w:r>
      <w:r>
        <w:rPr>
          <w:b w:val="false"/>
          <w:bCs w:val="false"/>
        </w:rPr>
        <w:t>в формате svg в python.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  <w:r>
        <w:br w:type="page"/>
      </w:r>
    </w:p>
    <w:p>
      <w:pPr>
        <w:pStyle w:val="Normal"/>
        <w:rPr>
          <w:b/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Практическая часть:</w:t>
      </w:r>
    </w:p>
    <w:p>
      <w:pPr>
        <w:pStyle w:val="Normal"/>
        <w:rPr/>
      </w:pPr>
      <w:r>
        <w:rPr/>
        <w:t>Листинг кода с комментариями</w:t>
      </w:r>
    </w:p>
    <w:p>
      <w:pPr>
        <w:pStyle w:val="Normal"/>
        <w:pBdr/>
        <w:shd w:fill="263238"/>
        <w:rPr/>
      </w:pPr>
      <w:r>
        <w:rPr>
          <w:rFonts w:ascii="JetBrains Mono" w:hAnsi="JetBrains Mono"/>
          <w:b w:val="false"/>
          <w:i/>
          <w:color w:val="C792EA"/>
          <w:sz w:val="21"/>
        </w:rPr>
        <w:t xml:space="preserve">import 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numpy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as </w:t>
      </w:r>
      <w:r>
        <w:rPr>
          <w:rFonts w:ascii="JetBrains Mono" w:hAnsi="JetBrains Mono"/>
          <w:b w:val="false"/>
          <w:i w:val="false"/>
          <w:color w:val="C3CEE3"/>
          <w:sz w:val="21"/>
        </w:rPr>
        <w:t>np</w:t>
      </w:r>
      <w:r>
        <w:rPr/>
        <w:br/>
      </w:r>
      <w:r>
        <w:rPr>
          <w:rFonts w:ascii="JetBrains Mono" w:hAnsi="JetBrains Mono"/>
          <w:b w:val="false"/>
          <w:i/>
          <w:color w:val="C792EA"/>
          <w:sz w:val="21"/>
        </w:rPr>
        <w:t xml:space="preserve">import </w:t>
      </w:r>
      <w:r>
        <w:rPr>
          <w:rFonts w:ascii="JetBrains Mono" w:hAnsi="JetBrains Mono"/>
          <w:b w:val="false"/>
          <w:i w:val="false"/>
          <w:color w:val="C3CEE3"/>
          <w:sz w:val="21"/>
        </w:rPr>
        <w:t>matplotlib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pyplot </w:t>
      </w:r>
      <w:r>
        <w:rPr>
          <w:rFonts w:ascii="JetBrains Mono" w:hAnsi="JetBrains Mono"/>
          <w:b w:val="false"/>
          <w:i/>
          <w:color w:val="C792EA"/>
          <w:sz w:val="21"/>
        </w:rPr>
        <w:t xml:space="preserve">as </w:t>
      </w:r>
      <w:r>
        <w:rPr>
          <w:rFonts w:ascii="JetBrains Mono" w:hAnsi="JetBrains Mono"/>
          <w:b w:val="false"/>
          <w:i w:val="false"/>
          <w:color w:val="C3CEE3"/>
          <w:sz w:val="21"/>
        </w:rPr>
        <w:t>plt</w:t>
      </w:r>
      <w:r>
        <w:rPr/>
        <w:br/>
        <w:br/>
      </w:r>
      <w:r>
        <w:rPr>
          <w:rFonts w:ascii="JetBrains Mono" w:hAnsi="JetBrains Mono"/>
          <w:b w:val="false"/>
          <w:i/>
          <w:color w:val="546E7A"/>
          <w:sz w:val="21"/>
        </w:rPr>
        <w:t># Параметры</w:t>
      </w:r>
      <w:r>
        <w:rPr/>
        <w:br/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h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C3CEE3"/>
          <w:sz w:val="21"/>
        </w:rPr>
        <w:t>np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pi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/ </w:t>
      </w:r>
      <w:r>
        <w:rPr>
          <w:rFonts w:ascii="JetBrains Mono" w:hAnsi="JetBrains Mono"/>
          <w:b w:val="false"/>
          <w:i w:val="false"/>
          <w:color w:val="F78C6C"/>
          <w:sz w:val="21"/>
        </w:rPr>
        <w:t>16</w:t>
      </w:r>
      <w:r>
        <w:rPr/>
        <w:br/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phi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C3CEE3"/>
          <w:sz w:val="21"/>
        </w:rPr>
        <w:t>np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arange</w:t>
      </w:r>
      <w:r>
        <w:rPr>
          <w:rFonts w:ascii="JetBrains Mono" w:hAnsi="JetBrains Mono"/>
          <w:b w:val="false"/>
          <w:i w:val="false"/>
          <w:color w:val="89DDFF"/>
          <w:sz w:val="21"/>
        </w:rPr>
        <w:t>(-</w:t>
      </w:r>
      <w:r>
        <w:rPr>
          <w:rFonts w:ascii="JetBrains Mono" w:hAnsi="JetBrains Mono"/>
          <w:b w:val="false"/>
          <w:i w:val="false"/>
          <w:color w:val="C3CEE3"/>
          <w:sz w:val="21"/>
        </w:rPr>
        <w:t>np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pi</w:t>
      </w:r>
      <w:r>
        <w:rPr>
          <w:rFonts w:ascii="JetBrains Mono" w:hAnsi="JetBrains Mono"/>
          <w:b w:val="false"/>
          <w:i w:val="false"/>
          <w:color w:val="89DDFF"/>
          <w:sz w:val="21"/>
        </w:rPr>
        <w:t>/</w:t>
      </w:r>
      <w:r>
        <w:rPr>
          <w:rFonts w:ascii="JetBrains Mono" w:hAnsi="JetBrains Mono"/>
          <w:b w:val="false"/>
          <w:i w:val="false"/>
          <w:color w:val="F78C6C"/>
          <w:sz w:val="21"/>
        </w:rPr>
        <w:t>2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C3CEE3"/>
          <w:sz w:val="21"/>
        </w:rPr>
        <w:t>np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C3CEE3"/>
          <w:sz w:val="21"/>
        </w:rPr>
        <w:t>pi</w:t>
      </w:r>
      <w:r>
        <w:rPr>
          <w:rFonts w:ascii="JetBrains Mono" w:hAnsi="JetBrains Mono"/>
          <w:b w:val="false"/>
          <w:i w:val="false"/>
          <w:color w:val="89DDFF"/>
          <w:sz w:val="21"/>
        </w:rPr>
        <w:t>/</w:t>
      </w:r>
      <w:r>
        <w:rPr>
          <w:rFonts w:ascii="JetBrains Mono" w:hAnsi="JetBrains Mono"/>
          <w:b w:val="false"/>
          <w:i w:val="false"/>
          <w:color w:val="F78C6C"/>
          <w:sz w:val="21"/>
        </w:rPr>
        <w:t xml:space="preserve">2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+ </w:t>
      </w:r>
      <w:r>
        <w:rPr>
          <w:rFonts w:ascii="JetBrains Mono" w:hAnsi="JetBrains Mono"/>
          <w:b w:val="false"/>
          <w:i w:val="false"/>
          <w:color w:val="C3CEE3"/>
          <w:sz w:val="21"/>
        </w:rPr>
        <w:t>h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C3CEE3"/>
          <w:sz w:val="21"/>
        </w:rPr>
        <w:t>h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/>
          <w:color w:val="546E7A"/>
          <w:sz w:val="21"/>
        </w:rPr>
        <w:t># Функция</w:t>
      </w:r>
      <w:r>
        <w:rPr/>
        <w:br/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p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F78C6C"/>
          <w:sz w:val="21"/>
        </w:rPr>
        <w:t xml:space="preserve">3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* </w:t>
      </w:r>
      <w:r>
        <w:rPr>
          <w:rFonts w:ascii="JetBrains Mono" w:hAnsi="JetBrains Mono"/>
          <w:b w:val="false"/>
          <w:i w:val="false"/>
          <w:color w:val="C3CEE3"/>
          <w:sz w:val="21"/>
        </w:rPr>
        <w:t>np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cos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CEE3"/>
          <w:sz w:val="21"/>
        </w:rPr>
        <w:t>phi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/>
          <w:color w:val="546E7A"/>
          <w:sz w:val="21"/>
        </w:rPr>
        <w:t># Создаем рисунок</w:t>
      </w:r>
      <w:r>
        <w:rPr/>
        <w:br/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fig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C3CEE3"/>
          <w:sz w:val="21"/>
        </w:rPr>
        <w:t>plt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figure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F78C6C"/>
          <w:sz w:val="21"/>
        </w:rPr>
        <w:t>figsize</w:t>
      </w:r>
      <w:r>
        <w:rPr>
          <w:rFonts w:ascii="JetBrains Mono" w:hAnsi="JetBrains Mono"/>
          <w:b w:val="false"/>
          <w:i w:val="false"/>
          <w:color w:val="89DDFF"/>
          <w:sz w:val="21"/>
        </w:rPr>
        <w:t>=(</w:t>
      </w:r>
      <w:r>
        <w:rPr>
          <w:rFonts w:ascii="JetBrains Mono" w:hAnsi="JetBrains Mono"/>
          <w:b w:val="false"/>
          <w:i w:val="false"/>
          <w:color w:val="F78C6C"/>
          <w:sz w:val="21"/>
        </w:rPr>
        <w:t>8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8</w:t>
      </w:r>
      <w:r>
        <w:rPr>
          <w:rFonts w:ascii="JetBrains Mono" w:hAnsi="JetBrains Mono"/>
          <w:b w:val="false"/>
          <w:i w:val="false"/>
          <w:color w:val="89DDFF"/>
          <w:sz w:val="21"/>
        </w:rPr>
        <w:t>))</w:t>
      </w:r>
      <w:r>
        <w:rPr/>
        <w:br/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ax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C3CEE3"/>
          <w:sz w:val="21"/>
        </w:rPr>
        <w:t>fig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add_subplot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F78C6C"/>
          <w:sz w:val="21"/>
        </w:rPr>
        <w:t>111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projection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 w:val="false"/>
          <w:color w:val="C3E88D"/>
          <w:sz w:val="21"/>
        </w:rPr>
        <w:t>'polar'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/>
          <w:color w:val="546E7A"/>
          <w:sz w:val="21"/>
        </w:rPr>
        <w:t># Основная сетка</w:t>
      </w:r>
      <w:r>
        <w:rPr/>
        <w:br/>
      </w:r>
      <w:r>
        <w:rPr>
          <w:rFonts w:ascii="JetBrains Mono" w:hAnsi="JetBrains Mono"/>
          <w:b w:val="false"/>
          <w:i w:val="false"/>
          <w:color w:val="C3CEE3"/>
          <w:sz w:val="21"/>
        </w:rPr>
        <w:t>ax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grid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C792EA"/>
          <w:sz w:val="21"/>
        </w:rPr>
        <w:t>True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which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 w:val="false"/>
          <w:color w:val="C3E88D"/>
          <w:sz w:val="21"/>
        </w:rPr>
        <w:t>'major'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linewidth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 w:val="false"/>
          <w:color w:val="F78C6C"/>
          <w:sz w:val="21"/>
        </w:rPr>
        <w:t>0.8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color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 w:val="false"/>
          <w:color w:val="C3E88D"/>
          <w:sz w:val="21"/>
        </w:rPr>
        <w:t>'gray'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/>
          <w:color w:val="546E7A"/>
          <w:sz w:val="21"/>
        </w:rPr>
        <w:t># Вспомогательная сетка (меньшая)</w:t>
      </w:r>
      <w:r>
        <w:rPr/>
        <w:br/>
      </w:r>
      <w:r>
        <w:rPr>
          <w:rFonts w:ascii="JetBrains Mono" w:hAnsi="JetBrains Mono"/>
          <w:b w:val="false"/>
          <w:i w:val="false"/>
          <w:color w:val="C3CEE3"/>
          <w:sz w:val="21"/>
        </w:rPr>
        <w:t>ax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grid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/>
          <w:color w:val="C792EA"/>
          <w:sz w:val="21"/>
        </w:rPr>
        <w:t>True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which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 w:val="false"/>
          <w:color w:val="C3E88D"/>
          <w:sz w:val="21"/>
        </w:rPr>
        <w:t>'minor'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linestyle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 w:val="false"/>
          <w:color w:val="C3E88D"/>
          <w:sz w:val="21"/>
        </w:rPr>
        <w:t>'--'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linewidth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 w:val="false"/>
          <w:color w:val="F78C6C"/>
          <w:sz w:val="21"/>
        </w:rPr>
        <w:t>0.5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color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 w:val="false"/>
          <w:color w:val="C3E88D"/>
          <w:sz w:val="21"/>
        </w:rPr>
        <w:t>'lightgray'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/>
          <w:color w:val="546E7A"/>
          <w:sz w:val="21"/>
        </w:rPr>
        <w:t># Включаем минорные деления (по углу)</w:t>
      </w:r>
      <w:r>
        <w:rPr/>
        <w:br/>
      </w:r>
      <w:r>
        <w:rPr>
          <w:rFonts w:ascii="JetBrains Mono" w:hAnsi="JetBrains Mono"/>
          <w:b w:val="false"/>
          <w:i w:val="false"/>
          <w:color w:val="C3CEE3"/>
          <w:sz w:val="21"/>
        </w:rPr>
        <w:t>ax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set_rmin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F78C6C"/>
          <w:sz w:val="21"/>
        </w:rPr>
        <w:t>5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/>
          <w:color w:val="546E7A"/>
          <w:sz w:val="21"/>
        </w:rPr>
        <w:t># График функции</w:t>
      </w:r>
      <w:r>
        <w:rPr/>
        <w:br/>
      </w:r>
      <w:r>
        <w:rPr>
          <w:rFonts w:ascii="JetBrains Mono" w:hAnsi="JetBrains Mono"/>
          <w:b w:val="false"/>
          <w:i w:val="false"/>
          <w:color w:val="C3CEE3"/>
          <w:sz w:val="21"/>
        </w:rPr>
        <w:t>ax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plot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CEE3"/>
          <w:sz w:val="21"/>
        </w:rPr>
        <w:t>phi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C3CEE3"/>
          <w:sz w:val="21"/>
        </w:rPr>
        <w:t>p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label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 w:val="false"/>
          <w:color w:val="C3E88D"/>
          <w:sz w:val="21"/>
        </w:rPr>
        <w:t>r"$p = 3\cos(\varphi)$"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color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 w:val="false"/>
          <w:color w:val="C3E88D"/>
          <w:sz w:val="21"/>
        </w:rPr>
        <w:t>"blue"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linewidth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 w:val="false"/>
          <w:color w:val="F78C6C"/>
          <w:sz w:val="21"/>
        </w:rPr>
        <w:t>2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/>
          <w:color w:val="546E7A"/>
          <w:sz w:val="21"/>
        </w:rPr>
        <w:t># Название графика</w:t>
      </w:r>
      <w:r>
        <w:rPr/>
        <w:br/>
      </w:r>
      <w:r>
        <w:rPr>
          <w:rFonts w:ascii="JetBrains Mono" w:hAnsi="JetBrains Mono"/>
          <w:b w:val="false"/>
          <w:i w:val="false"/>
          <w:color w:val="C3CEE3"/>
          <w:sz w:val="21"/>
        </w:rPr>
        <w:t>plt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title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"Полярный график: p = 3cos(φ)"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fontsize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 w:val="false"/>
          <w:color w:val="F78C6C"/>
          <w:sz w:val="21"/>
        </w:rPr>
        <w:t>14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/>
          <w:color w:val="546E7A"/>
          <w:sz w:val="21"/>
        </w:rPr>
        <w:t># Математическая запись функции (легенда)</w:t>
      </w:r>
      <w:r>
        <w:rPr/>
        <w:br/>
      </w:r>
      <w:r>
        <w:rPr>
          <w:rFonts w:ascii="JetBrains Mono" w:hAnsi="JetBrains Mono"/>
          <w:b w:val="false"/>
          <w:i w:val="false"/>
          <w:color w:val="C3CEE3"/>
          <w:sz w:val="21"/>
        </w:rPr>
        <w:t>plt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legend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F78C6C"/>
          <w:sz w:val="21"/>
        </w:rPr>
        <w:t>loc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 w:val="false"/>
          <w:color w:val="C3E88D"/>
          <w:sz w:val="21"/>
        </w:rPr>
        <w:t>"upper right"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/>
          <w:color w:val="546E7A"/>
          <w:sz w:val="21"/>
        </w:rPr>
        <w:t># Сохранение в SVG</w:t>
      </w:r>
      <w:r>
        <w:rPr/>
        <w:br/>
      </w:r>
      <w:r>
        <w:rPr>
          <w:rFonts w:ascii="JetBrains Mono" w:hAnsi="JetBrains Mono"/>
          <w:b w:val="false"/>
          <w:i w:val="false"/>
          <w:color w:val="C3CEE3"/>
          <w:sz w:val="21"/>
        </w:rPr>
        <w:t xml:space="preserve">output_file 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= </w:t>
      </w:r>
      <w:r>
        <w:rPr>
          <w:rFonts w:ascii="JetBrains Mono" w:hAnsi="JetBrains Mono"/>
          <w:b w:val="false"/>
          <w:i w:val="false"/>
          <w:color w:val="C3E88D"/>
          <w:sz w:val="21"/>
        </w:rPr>
        <w:t>"polar_plot.svg"</w:t>
      </w:r>
      <w:r>
        <w:rPr/>
        <w:br/>
      </w:r>
      <w:r>
        <w:rPr>
          <w:rFonts w:ascii="JetBrains Mono" w:hAnsi="JetBrains Mono"/>
          <w:b w:val="false"/>
          <w:i w:val="false"/>
          <w:color w:val="C3CEE3"/>
          <w:sz w:val="21"/>
        </w:rPr>
        <w:t>plt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savefig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CEE3"/>
          <w:sz w:val="21"/>
        </w:rPr>
        <w:t>output_file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F78C6C"/>
          <w:sz w:val="21"/>
        </w:rPr>
        <w:t>format</w:t>
      </w:r>
      <w:r>
        <w:rPr>
          <w:rFonts w:ascii="JetBrains Mono" w:hAnsi="JetBrains Mono"/>
          <w:b w:val="false"/>
          <w:i w:val="false"/>
          <w:color w:val="89DDFF"/>
          <w:sz w:val="21"/>
        </w:rPr>
        <w:t>=</w:t>
      </w:r>
      <w:r>
        <w:rPr>
          <w:rFonts w:ascii="JetBrains Mono" w:hAnsi="JetBrains Mono"/>
          <w:b w:val="false"/>
          <w:i w:val="false"/>
          <w:color w:val="C3E88D"/>
          <w:sz w:val="21"/>
        </w:rPr>
        <w:t>"svg"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C3CEE3"/>
          <w:sz w:val="21"/>
        </w:rPr>
        <w:t>plt</w:t>
      </w:r>
      <w:r>
        <w:rPr>
          <w:rFonts w:ascii="JetBrains Mono" w:hAnsi="JetBrains Mono"/>
          <w:b w:val="false"/>
          <w:i w:val="false"/>
          <w:color w:val="89DDFF"/>
          <w:sz w:val="21"/>
        </w:rPr>
        <w:t>.</w:t>
      </w:r>
      <w:r>
        <w:rPr>
          <w:rFonts w:ascii="JetBrains Mono" w:hAnsi="JetBrains Mono"/>
          <w:b w:val="false"/>
          <w:i w:val="false"/>
          <w:color w:val="82AAFF"/>
          <w:sz w:val="21"/>
        </w:rPr>
        <w:t>show</w:t>
      </w:r>
      <w:r>
        <w:rPr>
          <w:rFonts w:ascii="JetBrains Mono" w:hAnsi="JetBrains Mono"/>
          <w:b w:val="false"/>
          <w:i w:val="false"/>
          <w:color w:val="89DDFF"/>
          <w:sz w:val="21"/>
        </w:rPr>
        <w:t>()</w:t>
      </w:r>
      <w:r>
        <w:rPr/>
        <w:br/>
        <w:br/>
      </w:r>
      <w:r>
        <w:rPr>
          <w:rFonts w:ascii="JetBrains Mono" w:hAnsi="JetBrains Mono"/>
          <w:b w:val="false"/>
          <w:i/>
          <w:color w:val="82AAFF"/>
          <w:sz w:val="21"/>
        </w:rPr>
        <w:t>print</w:t>
      </w:r>
      <w:r>
        <w:rPr>
          <w:rFonts w:ascii="JetBrains Mono" w:hAnsi="JetBrains Mono"/>
          <w:b w:val="false"/>
          <w:i w:val="false"/>
          <w:color w:val="89DDFF"/>
          <w:sz w:val="21"/>
        </w:rPr>
        <w:t>(</w:t>
      </w:r>
      <w:r>
        <w:rPr>
          <w:rFonts w:ascii="JetBrains Mono" w:hAnsi="JetBrains Mono"/>
          <w:b w:val="false"/>
          <w:i w:val="false"/>
          <w:color w:val="C3E88D"/>
          <w:sz w:val="21"/>
        </w:rPr>
        <w:t>"SVG файл сохранён как:"</w:t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, </w:t>
      </w:r>
      <w:r>
        <w:rPr>
          <w:rFonts w:ascii="JetBrains Mono" w:hAnsi="JetBrains Mono"/>
          <w:b w:val="false"/>
          <w:i w:val="false"/>
          <w:color w:val="C3CEE3"/>
          <w:sz w:val="21"/>
        </w:rPr>
        <w:t>output_file</w:t>
      </w:r>
      <w:r>
        <w:rPr>
          <w:rFonts w:ascii="JetBrains Mono" w:hAnsi="JetBrains Mono"/>
          <w:b w:val="false"/>
          <w:i w:val="false"/>
          <w:color w:val="89DDFF"/>
          <w:sz w:val="21"/>
        </w:rPr>
        <w:t>)</w:t>
      </w:r>
      <w:r>
        <w:rPr/>
        <w:b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  <w:t>Скриншоты выполнения программы: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98297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82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JetBrains Mono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55ab3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  <w14:ligatures w14:val="none"/>
    </w:rPr>
  </w:style>
  <w:style w:type="paragraph" w:styleId="1">
    <w:name w:val="Heading 1"/>
    <w:basedOn w:val="Normal"/>
    <w:next w:val="Normal"/>
    <w:link w:val="11"/>
    <w:uiPriority w:val="9"/>
    <w:qFormat/>
    <w:rsid w:val="001a6441"/>
    <w:pPr>
      <w:keepNext w:val="true"/>
      <w:keepLines/>
      <w:spacing w:lineRule="auto" w:line="276"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Normal"/>
    <w:next w:val="Normal"/>
    <w:link w:val="21"/>
    <w:uiPriority w:val="9"/>
    <w:semiHidden/>
    <w:unhideWhenUsed/>
    <w:qFormat/>
    <w:rsid w:val="001a6441"/>
    <w:pPr>
      <w:keepNext w:val="true"/>
      <w:keepLines/>
      <w:spacing w:lineRule="auto" w:line="276"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Normal"/>
    <w:next w:val="Normal"/>
    <w:link w:val="31"/>
    <w:uiPriority w:val="9"/>
    <w:semiHidden/>
    <w:unhideWhenUsed/>
    <w:qFormat/>
    <w:rsid w:val="001a6441"/>
    <w:pPr>
      <w:keepNext w:val="true"/>
      <w:keepLines/>
      <w:spacing w:lineRule="auto" w:line="276" w:before="160" w:after="80"/>
      <w:outlineLvl w:val="2"/>
    </w:pPr>
    <w:rPr>
      <w:rFonts w:ascii="Calibri" w:hAnsi="Calibri" w:eastAsia="" w:cs="" w:asciiTheme="minorHAnsi" w:cstheme="majorBidi" w:eastAsiaTheme="majorEastAsia" w:hAnsiTheme="minorHAns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Normal"/>
    <w:next w:val="Normal"/>
    <w:link w:val="41"/>
    <w:uiPriority w:val="9"/>
    <w:semiHidden/>
    <w:unhideWhenUsed/>
    <w:qFormat/>
    <w:rsid w:val="001a6441"/>
    <w:pPr>
      <w:keepNext w:val="true"/>
      <w:keepLines/>
      <w:spacing w:lineRule="auto" w:line="276" w:before="80" w:after="40"/>
      <w:outlineLvl w:val="3"/>
    </w:pPr>
    <w:rPr>
      <w:rFonts w:ascii="Calibri" w:hAnsi="Calibri" w:eastAsia="" w:cs="" w:asciiTheme="minorHAnsi" w:cstheme="majorBidi" w:eastAsiaTheme="majorEastAsia" w:hAnsiTheme="minorHAns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Normal"/>
    <w:next w:val="Normal"/>
    <w:link w:val="51"/>
    <w:uiPriority w:val="9"/>
    <w:semiHidden/>
    <w:unhideWhenUsed/>
    <w:qFormat/>
    <w:rsid w:val="001a6441"/>
    <w:pPr>
      <w:keepNext w:val="true"/>
      <w:keepLines/>
      <w:spacing w:lineRule="auto" w:line="276" w:before="80" w:after="40"/>
      <w:outlineLvl w:val="4"/>
    </w:pPr>
    <w:rPr>
      <w:rFonts w:ascii="Calibri" w:hAnsi="Calibri" w:eastAsia="" w:cs="" w:asciiTheme="minorHAnsi" w:cstheme="majorBidi" w:eastAsiaTheme="majorEastAsia" w:hAnsiTheme="minorHAns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Normal"/>
    <w:next w:val="Normal"/>
    <w:link w:val="61"/>
    <w:uiPriority w:val="9"/>
    <w:semiHidden/>
    <w:unhideWhenUsed/>
    <w:qFormat/>
    <w:rsid w:val="001a6441"/>
    <w:pPr>
      <w:keepNext w:val="true"/>
      <w:keepLines/>
      <w:spacing w:lineRule="auto" w:line="276" w:before="40" w:after="0"/>
      <w:outlineLvl w:val="5"/>
    </w:pPr>
    <w:rPr>
      <w:rFonts w:ascii="Calibri" w:hAnsi="Calibri" w:eastAsia="" w:cs="" w:asciiTheme="minorHAnsi" w:cstheme="majorBidi" w:eastAsiaTheme="majorEastAsia" w:hAnsiTheme="minorHAns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Normal"/>
    <w:next w:val="Normal"/>
    <w:link w:val="71"/>
    <w:uiPriority w:val="9"/>
    <w:semiHidden/>
    <w:unhideWhenUsed/>
    <w:qFormat/>
    <w:rsid w:val="001a6441"/>
    <w:pPr>
      <w:keepNext w:val="true"/>
      <w:keepLines/>
      <w:spacing w:lineRule="auto" w:line="276" w:before="40" w:after="0"/>
      <w:outlineLvl w:val="6"/>
    </w:pPr>
    <w:rPr>
      <w:rFonts w:ascii="Calibri" w:hAnsi="Calibri" w:eastAsia="" w:cs="" w:asciiTheme="minorHAnsi" w:cstheme="majorBidi" w:eastAsiaTheme="majorEastAsia" w:hAnsiTheme="minorHAns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Normal"/>
    <w:next w:val="Normal"/>
    <w:link w:val="81"/>
    <w:uiPriority w:val="9"/>
    <w:semiHidden/>
    <w:unhideWhenUsed/>
    <w:qFormat/>
    <w:rsid w:val="001a6441"/>
    <w:pPr>
      <w:keepNext w:val="true"/>
      <w:keepLines/>
      <w:spacing w:lineRule="auto" w:line="276"/>
      <w:outlineLvl w:val="7"/>
    </w:pPr>
    <w:rPr>
      <w:rFonts w:ascii="Calibri" w:hAnsi="Calibri" w:eastAsia="" w:cs="" w:asciiTheme="minorHAnsi" w:cstheme="majorBidi" w:eastAsiaTheme="majorEastAsia" w:hAnsiTheme="minorHAns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Normal"/>
    <w:next w:val="Normal"/>
    <w:link w:val="91"/>
    <w:uiPriority w:val="9"/>
    <w:semiHidden/>
    <w:unhideWhenUsed/>
    <w:qFormat/>
    <w:rsid w:val="001a6441"/>
    <w:pPr>
      <w:keepNext w:val="true"/>
      <w:keepLines/>
      <w:spacing w:lineRule="auto" w:line="276"/>
      <w:outlineLvl w:val="8"/>
    </w:pPr>
    <w:rPr>
      <w:rFonts w:ascii="Calibri" w:hAnsi="Calibri" w:eastAsia="" w:cs="" w:asciiTheme="minorHAnsi" w:cstheme="majorBidi" w:eastAsiaTheme="majorEastAsia" w:hAnsiTheme="minorHAnsi"/>
      <w:color w:val="272727" w:themeColor="text1" w:themeTint="d8"/>
      <w:kern w:val="2"/>
      <w:lang w:eastAsia="en-US"/>
      <w14:ligatures w14:val="standardContextual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sid w:val="001a6441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21" w:customStyle="1">
    <w:name w:val="Заголовок 2 Знак"/>
    <w:basedOn w:val="DefaultParagraphFont"/>
    <w:uiPriority w:val="9"/>
    <w:semiHidden/>
    <w:qFormat/>
    <w:rsid w:val="001a6441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31" w:customStyle="1">
    <w:name w:val="Заголовок 3 Знак"/>
    <w:basedOn w:val="DefaultParagraphFont"/>
    <w:uiPriority w:val="9"/>
    <w:semiHidden/>
    <w:qFormat/>
    <w:rsid w:val="001a6441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41" w:customStyle="1">
    <w:name w:val="Заголовок 4 Знак"/>
    <w:basedOn w:val="DefaultParagraphFont"/>
    <w:uiPriority w:val="9"/>
    <w:semiHidden/>
    <w:qFormat/>
    <w:rsid w:val="001a6441"/>
    <w:rPr>
      <w:rFonts w:eastAsia="" w:cs="" w:cstheme="majorBidi" w:eastAsiaTheme="majorEastAsia"/>
      <w:i/>
      <w:iCs/>
      <w:color w:val="2F5496" w:themeColor="accent1" w:themeShade="bf"/>
    </w:rPr>
  </w:style>
  <w:style w:type="character" w:styleId="51" w:customStyle="1">
    <w:name w:val="Заголовок 5 Знак"/>
    <w:basedOn w:val="DefaultParagraphFont"/>
    <w:uiPriority w:val="9"/>
    <w:semiHidden/>
    <w:qFormat/>
    <w:rsid w:val="001a6441"/>
    <w:rPr>
      <w:rFonts w:eastAsia="" w:cs="" w:cstheme="majorBidi" w:eastAsiaTheme="majorEastAsia"/>
      <w:color w:val="2F5496" w:themeColor="accent1" w:themeShade="bf"/>
    </w:rPr>
  </w:style>
  <w:style w:type="character" w:styleId="61" w:customStyle="1">
    <w:name w:val="Заголовок 6 Знак"/>
    <w:basedOn w:val="DefaultParagraphFont"/>
    <w:uiPriority w:val="9"/>
    <w:semiHidden/>
    <w:qFormat/>
    <w:rsid w:val="001a6441"/>
    <w:rPr>
      <w:rFonts w:eastAsia="" w:cs="" w:cstheme="majorBidi" w:eastAsiaTheme="majorEastAsia"/>
      <w:i/>
      <w:iCs/>
      <w:color w:val="595959" w:themeColor="text1" w:themeTint="a6"/>
    </w:rPr>
  </w:style>
  <w:style w:type="character" w:styleId="71" w:customStyle="1">
    <w:name w:val="Заголовок 7 Знак"/>
    <w:basedOn w:val="DefaultParagraphFont"/>
    <w:uiPriority w:val="9"/>
    <w:semiHidden/>
    <w:qFormat/>
    <w:rsid w:val="001a6441"/>
    <w:rPr>
      <w:rFonts w:eastAsia="" w:cs="" w:cstheme="majorBidi" w:eastAsiaTheme="majorEastAsia"/>
      <w:color w:val="595959" w:themeColor="text1" w:themeTint="a6"/>
    </w:rPr>
  </w:style>
  <w:style w:type="character" w:styleId="81" w:customStyle="1">
    <w:name w:val="Заголовок 8 Знак"/>
    <w:basedOn w:val="DefaultParagraphFont"/>
    <w:uiPriority w:val="9"/>
    <w:semiHidden/>
    <w:qFormat/>
    <w:rsid w:val="001a6441"/>
    <w:rPr>
      <w:rFonts w:eastAsia="" w:cs="" w:cstheme="majorBidi" w:eastAsiaTheme="majorEastAsia"/>
      <w:i/>
      <w:iCs/>
      <w:color w:val="272727" w:themeColor="text1" w:themeTint="d8"/>
    </w:rPr>
  </w:style>
  <w:style w:type="character" w:styleId="91" w:customStyle="1">
    <w:name w:val="Заголовок 9 Знак"/>
    <w:basedOn w:val="DefaultParagraphFont"/>
    <w:uiPriority w:val="9"/>
    <w:semiHidden/>
    <w:qFormat/>
    <w:rsid w:val="001a6441"/>
    <w:rPr>
      <w:rFonts w:eastAsia="" w:cs="" w:cstheme="majorBidi" w:eastAsiaTheme="majorEastAsia"/>
      <w:color w:val="272727" w:themeColor="text1" w:themeTint="d8"/>
    </w:rPr>
  </w:style>
  <w:style w:type="character" w:styleId="Style5" w:customStyle="1">
    <w:name w:val="Заголовок Знак"/>
    <w:basedOn w:val="DefaultParagraphFont"/>
    <w:uiPriority w:val="10"/>
    <w:qFormat/>
    <w:rsid w:val="001a644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1a6441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1a644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a6441"/>
    <w:rPr>
      <w:i/>
      <w:iCs/>
      <w:color w:val="2F5496" w:themeColor="accent1" w:themeShade="bf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1a64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441"/>
    <w:rPr>
      <w:b/>
      <w:bCs/>
      <w:smallCaps/>
      <w:color w:val="2F5496" w:themeColor="accent1" w:themeShade="bf"/>
      <w:spacing w:val="5"/>
    </w:rPr>
  </w:style>
  <w:style w:type="character" w:styleId="Style8">
    <w:name w:val="Маркеры"/>
    <w:qFormat/>
    <w:rPr>
      <w:rFonts w:ascii="OpenSymbol" w:hAnsi="OpenSymbol" w:eastAsia="OpenSymbol" w:cs="OpenSymbol"/>
    </w:rPr>
  </w:style>
  <w:style w:type="character" w:styleId="Style9">
    <w:name w:val="Символ нумерации"/>
    <w:qFormat/>
    <w:rPr/>
  </w:style>
  <w:style w:type="paragraph" w:styleId="Style10">
    <w:name w:val="Заголовок"/>
    <w:basedOn w:val="Normal"/>
    <w:next w:val="Style11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1">
    <w:name w:val="Body Text"/>
    <w:basedOn w:val="Normal"/>
    <w:pPr>
      <w:spacing w:lineRule="auto" w:line="276" w:before="0" w:after="140"/>
    </w:pPr>
    <w:rPr/>
  </w:style>
  <w:style w:type="paragraph" w:styleId="Style12">
    <w:name w:val="List"/>
    <w:basedOn w:val="Style11"/>
    <w:pPr/>
    <w:rPr>
      <w:rFonts w:cs="Lohit Devanagari"/>
    </w:rPr>
  </w:style>
  <w:style w:type="paragraph" w:styleId="Style13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Lohit Devanagari"/>
    </w:rPr>
  </w:style>
  <w:style w:type="paragraph" w:styleId="Style15">
    <w:name w:val="Title"/>
    <w:basedOn w:val="Normal"/>
    <w:next w:val="Normal"/>
    <w:link w:val="Style5"/>
    <w:uiPriority w:val="10"/>
    <w:qFormat/>
    <w:rsid w:val="001a6441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:lang w:eastAsia="en-US"/>
      <w14:ligatures w14:val="standardContextual"/>
    </w:rPr>
  </w:style>
  <w:style w:type="paragraph" w:styleId="Style16">
    <w:name w:val="Subtitle"/>
    <w:basedOn w:val="Normal"/>
    <w:next w:val="Normal"/>
    <w:link w:val="Style6"/>
    <w:uiPriority w:val="11"/>
    <w:qFormat/>
    <w:rsid w:val="001a6441"/>
    <w:pPr>
      <w:spacing w:lineRule="auto" w:line="276" w:before="0" w:after="160"/>
    </w:pPr>
    <w:rPr>
      <w:rFonts w:ascii="Calibri" w:hAnsi="Calibri" w:eastAsia="" w:cs="" w:asciiTheme="minorHAnsi" w:cstheme="majorBidi" w:eastAsiaTheme="majorEastAsia" w:hAnsiTheme="minorHAns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paragraph" w:styleId="Quote">
    <w:name w:val="Quote"/>
    <w:basedOn w:val="Normal"/>
    <w:next w:val="Normal"/>
    <w:link w:val="22"/>
    <w:uiPriority w:val="29"/>
    <w:qFormat/>
    <w:rsid w:val="001a6441"/>
    <w:pPr>
      <w:spacing w:lineRule="auto" w:line="276" w:before="160" w:after="160"/>
      <w:jc w:val="center"/>
    </w:pPr>
    <w:rPr>
      <w:rFonts w:ascii="Calibri" w:hAnsi="Calibri" w:eastAsia="Calibri" w:cs="" w:asciiTheme="minorHAnsi" w:cstheme="minorBidi" w:eastAsiaTheme="minorHAnsi" w:hAnsiTheme="minorHAnsi"/>
      <w:i/>
      <w:iCs/>
      <w:color w:val="404040" w:themeColor="text1" w:themeTint="bf"/>
      <w:kern w:val="2"/>
      <w:lang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1a6441"/>
    <w:pPr>
      <w:spacing w:lineRule="auto" w:line="276" w:before="0" w:after="160"/>
      <w:ind w:left="720" w:hanging="0"/>
      <w:contextualSpacing/>
    </w:pPr>
    <w:rPr>
      <w:rFonts w:ascii="Calibri" w:hAnsi="Calibri" w:eastAsia="Calibri" w:cs="" w:asciiTheme="minorHAnsi" w:cstheme="minorBidi" w:eastAsiaTheme="minorHAnsi" w:hAnsiTheme="minorHAnsi"/>
      <w:kern w:val="2"/>
      <w:lang w:eastAsia="en-US"/>
      <w14:ligatures w14:val="standardContextual"/>
    </w:rPr>
  </w:style>
  <w:style w:type="paragraph" w:styleId="IntenseQuote">
    <w:name w:val="Intense Quote"/>
    <w:basedOn w:val="Normal"/>
    <w:next w:val="Normal"/>
    <w:link w:val="Style7"/>
    <w:uiPriority w:val="30"/>
    <w:qFormat/>
    <w:rsid w:val="001a6441"/>
    <w:pPr>
      <w:pBdr>
        <w:top w:val="single" w:sz="4" w:space="10" w:color="2F5496"/>
        <w:bottom w:val="single" w:sz="4" w:space="10" w:color="2F5496"/>
      </w:pBdr>
      <w:spacing w:lineRule="auto" w:line="276" w:before="360" w:after="360"/>
      <w:ind w:left="864" w:right="864" w:hanging="0"/>
      <w:jc w:val="center"/>
    </w:pPr>
    <w:rPr>
      <w:rFonts w:ascii="Calibri" w:hAnsi="Calibri" w:eastAsia="Calibri" w:cs="" w:asciiTheme="minorHAnsi" w:cstheme="minorBidi" w:eastAsiaTheme="minorHAnsi" w:hAnsiTheme="minorHAnsi"/>
      <w:i/>
      <w:iCs/>
      <w:color w:val="2F5496" w:themeColor="accent1" w:themeShade="bf"/>
      <w:kern w:val="2"/>
      <w:lang w:eastAsia="en-US"/>
      <w14:ligatures w14:val="standardContextu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Application>LibreOffice/7.3.7.2$Linux_X86_64 LibreOffice_project/30$Build-2</Application>
  <AppVersion>15.0000</AppVersion>
  <Pages>4</Pages>
  <Words>192</Words>
  <Characters>1476</Characters>
  <CharactersWithSpaces>1657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2025-09-20T11:31:00Z</dcterms:created>
  <dc:creator>sabinakaralimi@gmail.com</dc:creator>
  <dc:description/>
  <dc:language>ru-RU</dc:language>
  <cp:lastModifiedBy/>
  <dcterms:modified xsi:type="dcterms:W3CDTF">2025-11-25T22:36:12Z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