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cs="黑体"/>
          <w:b/>
          <w:sz w:val="72"/>
          <w:szCs w:val="72"/>
        </w:rPr>
      </w:pPr>
      <w:r>
        <w:rPr>
          <w:rFonts w:hint="eastAsia" w:ascii="黑体" w:hAnsi="黑体" w:eastAsia="黑体" w:cs="黑体"/>
          <w:b/>
          <w:sz w:val="72"/>
          <w:szCs w:val="72"/>
        </w:rPr>
        <w:t>通信原理实验报告</w:t>
      </w:r>
    </w:p>
    <w:p>
      <w:pPr>
        <w:jc w:val="center"/>
        <w:rPr>
          <w:rFonts w:ascii="黑体" w:hAnsi="黑体" w:eastAsia="黑体" w:cs="黑体"/>
          <w:b/>
          <w:color w:val="000000"/>
          <w:sz w:val="36"/>
          <w:szCs w:val="36"/>
        </w:rPr>
      </w:pPr>
      <w:r>
        <w:rPr>
          <w:rFonts w:hint="eastAsia" w:ascii="黑体" w:hAnsi="黑体" w:eastAsia="黑体" w:cs="黑体"/>
          <w:b/>
          <w:color w:val="000000"/>
          <w:sz w:val="36"/>
          <w:szCs w:val="36"/>
          <w:lang w:bidi="ar"/>
        </w:rPr>
        <w:t>（实验一：Labview入门及通信中的常见函数）</w:t>
      </w:r>
    </w:p>
    <w:p>
      <w:pPr>
        <w:jc w:val="center"/>
        <w:rPr>
          <w:rFonts w:ascii="华文楷体" w:hAnsi="华文楷体" w:eastAsia="华文楷体"/>
          <w:b/>
          <w:sz w:val="36"/>
          <w:szCs w:val="36"/>
        </w:rPr>
      </w:pPr>
    </w:p>
    <w:p>
      <w:pPr>
        <w:jc w:val="center"/>
        <w:rPr>
          <w:rFonts w:ascii="华文楷体" w:hAnsi="华文楷体" w:eastAsia="华文楷体"/>
          <w:b/>
          <w:sz w:val="36"/>
          <w:szCs w:val="36"/>
        </w:rPr>
      </w:pPr>
    </w:p>
    <w:p>
      <w:pPr>
        <w:ind w:left="840" w:leftChars="400"/>
        <w:rPr>
          <w:rFonts w:hint="default" w:ascii="华文楷体" w:hAnsi="华文楷体" w:eastAsia="华文楷体"/>
          <w:b/>
          <w:sz w:val="44"/>
          <w:szCs w:val="44"/>
          <w:lang w:val="en-US" w:eastAsia="zh-CN"/>
        </w:rPr>
      </w:pPr>
      <w:r>
        <w:rPr>
          <w:rFonts w:hint="eastAsia" w:ascii="华文楷体" w:hAnsi="华文楷体" w:eastAsia="华文楷体"/>
          <w:b/>
          <w:sz w:val="44"/>
          <w:szCs w:val="44"/>
        </w:rPr>
        <w:t>班级：</w:t>
      </w:r>
      <w:r>
        <w:rPr>
          <w:rFonts w:hint="eastAsia" w:ascii="华文楷体" w:hAnsi="华文楷体" w:eastAsia="华文楷体"/>
          <w:b/>
          <w:sz w:val="44"/>
          <w:szCs w:val="44"/>
          <w:lang w:val="en-US" w:eastAsia="zh-CN"/>
        </w:rPr>
        <w:t>通信2班</w:t>
      </w:r>
    </w:p>
    <w:p>
      <w:pPr>
        <w:ind w:left="840" w:leftChars="400"/>
        <w:rPr>
          <w:rFonts w:ascii="华文楷体" w:hAnsi="华文楷体" w:eastAsia="华文楷体"/>
          <w:b/>
          <w:sz w:val="44"/>
          <w:szCs w:val="44"/>
        </w:rPr>
      </w:pPr>
      <w:r>
        <w:rPr>
          <w:rFonts w:hint="eastAsia" w:ascii="华文楷体" w:hAnsi="华文楷体" w:eastAsia="华文楷体"/>
          <w:b/>
          <w:sz w:val="44"/>
          <w:szCs w:val="44"/>
        </w:rPr>
        <w:t>姓名：</w:t>
      </w:r>
      <w:r>
        <w:rPr>
          <w:rFonts w:hint="eastAsia" w:ascii="华文楷体" w:hAnsi="华文楷体" w:eastAsia="华文楷体"/>
          <w:b/>
          <w:sz w:val="44"/>
          <w:szCs w:val="44"/>
          <w:lang w:val="en-US" w:eastAsia="zh-CN"/>
        </w:rPr>
        <w:t>颜梓杰</w:t>
      </w:r>
      <w:r>
        <w:rPr>
          <w:rFonts w:hint="eastAsia" w:ascii="华文楷体" w:hAnsi="华文楷体" w:eastAsia="华文楷体"/>
          <w:b/>
          <w:sz w:val="44"/>
          <w:szCs w:val="44"/>
        </w:rPr>
        <w:t xml:space="preserve"> </w:t>
      </w:r>
    </w:p>
    <w:p>
      <w:pPr>
        <w:ind w:left="840" w:leftChars="400"/>
        <w:rPr>
          <w:rFonts w:hint="default" w:ascii="华文楷体" w:hAnsi="华文楷体" w:eastAsia="华文楷体"/>
          <w:b/>
          <w:sz w:val="44"/>
          <w:szCs w:val="44"/>
          <w:lang w:val="en-US" w:eastAsia="zh-CN"/>
        </w:rPr>
      </w:pPr>
      <w:r>
        <w:rPr>
          <w:rFonts w:hint="eastAsia" w:ascii="华文楷体" w:hAnsi="华文楷体" w:eastAsia="华文楷体"/>
          <w:b/>
          <w:sz w:val="44"/>
          <w:szCs w:val="44"/>
        </w:rPr>
        <w:t>学号：</w:t>
      </w:r>
      <w:r>
        <w:rPr>
          <w:rFonts w:hint="eastAsia" w:ascii="华文楷体" w:hAnsi="华文楷体" w:eastAsia="华文楷体"/>
          <w:b/>
          <w:sz w:val="44"/>
          <w:szCs w:val="44"/>
          <w:lang w:val="en-US" w:eastAsia="zh-CN"/>
        </w:rPr>
        <w:t>210210221</w:t>
      </w:r>
    </w:p>
    <w:p>
      <w:pPr>
        <w:ind w:left="840" w:leftChars="400"/>
        <w:rPr>
          <w:rFonts w:ascii="华文楷体" w:hAnsi="华文楷体" w:eastAsia="华文楷体"/>
          <w:b/>
          <w:sz w:val="44"/>
          <w:szCs w:val="44"/>
        </w:rPr>
      </w:pPr>
    </w:p>
    <w:p>
      <w:pPr>
        <w:ind w:left="840" w:leftChars="400"/>
        <w:rPr>
          <w:rFonts w:hint="default" w:ascii="华文楷体" w:hAnsi="华文楷体" w:eastAsia="华文楷体"/>
          <w:b/>
          <w:sz w:val="44"/>
          <w:szCs w:val="44"/>
          <w:lang w:val="en-US" w:eastAsia="zh-CN"/>
        </w:rPr>
      </w:pPr>
      <w:r>
        <w:rPr>
          <w:rFonts w:hint="eastAsia" w:ascii="华文楷体" w:hAnsi="华文楷体" w:eastAsia="华文楷体"/>
          <w:b/>
          <w:sz w:val="44"/>
          <w:szCs w:val="44"/>
        </w:rPr>
        <w:t>上课地点：</w:t>
      </w:r>
      <w:r>
        <w:rPr>
          <w:rFonts w:hint="eastAsia" w:ascii="华文楷体" w:hAnsi="华文楷体" w:eastAsia="华文楷体"/>
          <w:b/>
          <w:sz w:val="44"/>
          <w:szCs w:val="44"/>
          <w:lang w:val="en-US" w:eastAsia="zh-CN"/>
        </w:rPr>
        <w:t>K403</w:t>
      </w:r>
    </w:p>
    <w:p>
      <w:pPr>
        <w:ind w:left="840" w:leftChars="400"/>
        <w:rPr>
          <w:rFonts w:hint="eastAsia" w:ascii="华文楷体" w:hAnsi="华文楷体" w:eastAsia="华文楷体"/>
          <w:b/>
          <w:sz w:val="44"/>
          <w:szCs w:val="44"/>
          <w:lang w:val="en-US" w:eastAsia="zh-CN"/>
        </w:rPr>
      </w:pPr>
      <w:r>
        <w:rPr>
          <w:rFonts w:hint="eastAsia" w:ascii="华文楷体" w:hAnsi="华文楷体" w:eastAsia="华文楷体"/>
          <w:b/>
          <w:sz w:val="44"/>
          <w:szCs w:val="44"/>
        </w:rPr>
        <w:t>指导教师：</w:t>
      </w:r>
      <w:r>
        <w:rPr>
          <w:rFonts w:hint="eastAsia" w:ascii="华文楷体" w:hAnsi="华文楷体" w:eastAsia="华文楷体"/>
          <w:b/>
          <w:sz w:val="44"/>
          <w:szCs w:val="44"/>
          <w:lang w:val="en-US" w:eastAsia="zh-CN"/>
        </w:rPr>
        <w:t>高林</w:t>
      </w:r>
    </w:p>
    <w:p>
      <w:pPr>
        <w:ind w:left="840" w:leftChars="400"/>
        <w:rPr>
          <w:rFonts w:hint="default" w:ascii="宋体" w:hAnsi="宋体" w:eastAsia="华文楷体"/>
          <w:b/>
          <w:sz w:val="28"/>
          <w:szCs w:val="28"/>
          <w:lang w:val="en-US" w:eastAsia="zh-CN"/>
        </w:rPr>
      </w:pPr>
      <w:r>
        <w:rPr>
          <w:rFonts w:hint="eastAsia" w:ascii="华文楷体" w:hAnsi="华文楷体" w:eastAsia="华文楷体"/>
          <w:b/>
          <w:sz w:val="44"/>
          <w:szCs w:val="44"/>
        </w:rPr>
        <w:t>日期：</w:t>
      </w:r>
      <w:r>
        <w:rPr>
          <w:rFonts w:hint="eastAsia" w:ascii="华文楷体" w:hAnsi="华文楷体" w:eastAsia="华文楷体"/>
          <w:b/>
          <w:sz w:val="44"/>
          <w:szCs w:val="44"/>
          <w:lang w:val="en-US" w:eastAsia="zh-CN"/>
        </w:rPr>
        <w:t>2023年10月16日</w:t>
      </w: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p>
    <w:p>
      <w:pPr>
        <w:jc w:val="center"/>
        <w:rPr>
          <w:rFonts w:ascii="等线" w:hAnsi="等线" w:eastAsia="等线" w:cs="Times New Roman"/>
          <w:b/>
          <w:color w:val="000000"/>
          <w:sz w:val="36"/>
          <w:szCs w:val="36"/>
          <w:lang w:bidi="ar"/>
        </w:rPr>
      </w:pPr>
    </w:p>
    <w:p>
      <w:pPr>
        <w:jc w:val="center"/>
        <w:rPr>
          <w:rFonts w:ascii="等线" w:hAnsi="等线" w:eastAsia="等线" w:cs="Times New Roman"/>
          <w:b/>
          <w:color w:val="000000"/>
          <w:sz w:val="36"/>
          <w:szCs w:val="36"/>
          <w:lang w:bidi="ar"/>
        </w:rPr>
      </w:pPr>
    </w:p>
    <w:p>
      <w:pPr>
        <w:jc w:val="center"/>
        <w:rPr>
          <w:b/>
          <w:color w:val="000000"/>
          <w:sz w:val="36"/>
          <w:szCs w:val="36"/>
        </w:rPr>
      </w:pPr>
      <w:r>
        <w:rPr>
          <w:rFonts w:hint="eastAsia" w:ascii="等线" w:hAnsi="等线" w:eastAsia="等线" w:cs="Times New Roman"/>
          <w:b/>
          <w:color w:val="000000"/>
          <w:sz w:val="36"/>
          <w:szCs w:val="36"/>
          <w:lang w:bidi="ar"/>
        </w:rPr>
        <w:t>实验一</w:t>
      </w:r>
      <w:r>
        <w:rPr>
          <w:rFonts w:hint="eastAsia" w:ascii="等线" w:hAnsi="等线" w:eastAsia="等线" w:cs="Times New Roman"/>
          <w:b/>
          <w:color w:val="000000"/>
          <w:sz w:val="36"/>
          <w:szCs w:val="36"/>
          <w:lang w:bidi="ar"/>
        </w:rPr>
        <w:tab/>
      </w:r>
      <w:r>
        <w:rPr>
          <w:rFonts w:hint="eastAsia" w:ascii="等线" w:hAnsi="等线" w:eastAsia="等线" w:cs="Times New Roman"/>
          <w:b/>
          <w:color w:val="000000"/>
          <w:sz w:val="36"/>
          <w:szCs w:val="36"/>
          <w:lang w:bidi="ar"/>
        </w:rPr>
        <w:t>Labview入门及通信中的常见函数</w:t>
      </w:r>
    </w:p>
    <w:p>
      <w:pPr>
        <w:jc w:val="center"/>
      </w:pPr>
    </w:p>
    <w:p>
      <w:p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一、实验目的</w:t>
      </w:r>
    </w:p>
    <w:p>
      <w:pPr>
        <w:pStyle w:val="12"/>
        <w:numPr>
          <w:ilvl w:val="0"/>
          <w:numId w:val="1"/>
        </w:numPr>
        <w:ind w:firstLineChars="0"/>
        <w:rPr>
          <w:sz w:val="24"/>
          <w:szCs w:val="32"/>
        </w:rPr>
      </w:pPr>
      <w:r>
        <w:rPr>
          <w:rFonts w:hint="eastAsia" w:ascii="宋体" w:hAnsi="宋体" w:eastAsia="宋体" w:cs="宋体"/>
          <w:sz w:val="24"/>
          <w:szCs w:val="28"/>
          <w:lang w:bidi="ar"/>
        </w:rPr>
        <w:tab/>
      </w:r>
      <w:r>
        <w:rPr>
          <w:rFonts w:hint="eastAsia"/>
          <w:sz w:val="24"/>
          <w:szCs w:val="32"/>
        </w:rPr>
        <w:t>学会Labview软件的基础操作，完成Labview入门</w:t>
      </w:r>
    </w:p>
    <w:p>
      <w:pPr>
        <w:pStyle w:val="12"/>
        <w:numPr>
          <w:ilvl w:val="0"/>
          <w:numId w:val="1"/>
        </w:numPr>
        <w:ind w:firstLineChars="0"/>
        <w:rPr>
          <w:sz w:val="24"/>
          <w:szCs w:val="32"/>
        </w:rPr>
      </w:pPr>
      <w:r>
        <w:rPr>
          <w:rFonts w:hint="eastAsia"/>
          <w:sz w:val="24"/>
          <w:szCs w:val="32"/>
        </w:rPr>
        <w:t>理解基础的Labview可视化编程逻辑</w:t>
      </w:r>
    </w:p>
    <w:p>
      <w:pPr>
        <w:pStyle w:val="12"/>
        <w:numPr>
          <w:ilvl w:val="0"/>
          <w:numId w:val="1"/>
        </w:numPr>
        <w:ind w:firstLineChars="0"/>
        <w:rPr>
          <w:rFonts w:ascii="宋体" w:hAnsi="宋体" w:eastAsia="宋体" w:cs="宋体"/>
          <w:sz w:val="24"/>
          <w:szCs w:val="28"/>
          <w:lang w:bidi="ar"/>
        </w:rPr>
      </w:pPr>
      <w:r>
        <w:rPr>
          <w:rFonts w:hint="eastAsia"/>
          <w:sz w:val="24"/>
          <w:szCs w:val="32"/>
        </w:rPr>
        <w:t>掌握用Labview进行基本的波形操作</w:t>
      </w:r>
    </w:p>
    <w:p>
      <w:pPr>
        <w:numPr>
          <w:ilvl w:val="0"/>
          <w:numId w:val="2"/>
        </w:num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实验预习</w:t>
      </w:r>
    </w:p>
    <w:p>
      <w:pPr>
        <w:snapToGrid w:val="0"/>
        <w:spacing w:line="360" w:lineRule="auto"/>
        <w:ind w:firstLine="420"/>
        <w:rPr>
          <w:rFonts w:ascii="宋体" w:hAnsi="宋体" w:eastAsia="宋体" w:cs="宋体"/>
          <w:szCs w:val="21"/>
        </w:rPr>
      </w:pPr>
      <w:r>
        <w:rPr>
          <w:rFonts w:ascii="Calibri" w:hAnsi="Calibri" w:eastAsia="宋体" w:cs="Calibri"/>
          <w:color w:val="000000"/>
          <w:kern w:val="0"/>
          <w:sz w:val="24"/>
          <w:lang w:bidi="ar"/>
        </w:rPr>
        <w:t>Lab</w:t>
      </w:r>
      <w:r>
        <w:rPr>
          <w:rFonts w:hint="eastAsia" w:ascii="Calibri" w:hAnsi="Calibri" w:eastAsia="宋体" w:cs="Calibri"/>
          <w:color w:val="000000"/>
          <w:kern w:val="0"/>
          <w:sz w:val="24"/>
          <w:lang w:bidi="ar"/>
        </w:rPr>
        <w:t>view</w:t>
      </w:r>
      <w:r>
        <w:rPr>
          <w:rFonts w:hint="eastAsia" w:ascii="宋体" w:hAnsi="宋体" w:eastAsia="宋体" w:cs="宋体"/>
          <w:color w:val="000000"/>
          <w:kern w:val="0"/>
          <w:sz w:val="24"/>
          <w:lang w:bidi="ar"/>
        </w:rPr>
        <w:t>按照数据流模式运行</w:t>
      </w:r>
      <w:r>
        <w:rPr>
          <w:rFonts w:ascii="Calibri" w:hAnsi="Calibri" w:eastAsia="宋体" w:cs="Calibri"/>
          <w:color w:val="000000"/>
          <w:kern w:val="0"/>
          <w:sz w:val="24"/>
          <w:lang w:bidi="ar"/>
        </w:rPr>
        <w:t>VI</w:t>
      </w:r>
      <w:r>
        <w:rPr>
          <w:rFonts w:hint="eastAsia" w:ascii="宋体" w:hAnsi="宋体" w:eastAsia="宋体" w:cs="宋体"/>
          <w:color w:val="000000"/>
          <w:kern w:val="0"/>
          <w:sz w:val="24"/>
          <w:lang w:bidi="ar"/>
        </w:rPr>
        <w:t>，其数据流向的基本原则是什么？</w:t>
      </w:r>
    </w:p>
    <w:p>
      <w:pPr>
        <w:pStyle w:val="7"/>
        <w:widowControl/>
        <w:snapToGrid w:val="0"/>
        <w:spacing w:line="360" w:lineRule="auto"/>
        <w:ind w:firstLine="0" w:firstLineChars="0"/>
        <w:jc w:val="left"/>
        <w:rPr>
          <w:rFonts w:ascii="宋体" w:hAnsi="宋体" w:eastAsia="宋体" w:cs="宋体"/>
          <w:color w:val="000000"/>
          <w:kern w:val="0"/>
          <w:sz w:val="24"/>
          <w:szCs w:val="24"/>
          <w:lang w:bidi="ar"/>
        </w:rPr>
      </w:pPr>
      <w:r>
        <w:t>　　</w:t>
      </w:r>
      <w:r>
        <w:rPr>
          <w:rFonts w:ascii="宋体" w:hAnsi="宋体" w:eastAsia="宋体" w:cs="宋体"/>
          <w:color w:val="000000"/>
          <w:kern w:val="0"/>
          <w:sz w:val="24"/>
          <w:szCs w:val="24"/>
          <w:lang w:bidi="ar"/>
        </w:rPr>
        <w:t>程序框图上的节点只有在接收到所有必要输入端的数据后才开始执行。节点执行后产生输出端数据，并将该数据传递给数据流路径中的下一个节点。数据流在节点中流动的过程决定了程序框图上VI和函数的执行顺序。</w:t>
      </w:r>
    </w:p>
    <w:p>
      <w:pPr>
        <w:numPr>
          <w:ilvl w:val="0"/>
          <w:numId w:val="2"/>
        </w:numPr>
        <w:snapToGrid w:val="0"/>
        <w:spacing w:before="156" w:beforeLines="50" w:after="156" w:afterLines="50"/>
        <w:rPr>
          <w:rFonts w:ascii="宋体" w:hAnsi="宋体" w:eastAsia="宋体" w:cs="宋体"/>
          <w:b/>
          <w:color w:val="000000"/>
          <w:sz w:val="24"/>
          <w:szCs w:val="22"/>
          <w:lang w:bidi="ar"/>
        </w:rPr>
      </w:pPr>
      <w:r>
        <w:rPr>
          <w:rFonts w:hint="eastAsia" w:ascii="宋体" w:hAnsi="宋体" w:eastAsia="宋体" w:cs="宋体"/>
          <w:b/>
          <w:color w:val="000000"/>
          <w:sz w:val="24"/>
          <w:szCs w:val="22"/>
          <w:lang w:bidi="ar"/>
        </w:rPr>
        <w:t>实验记录</w:t>
      </w:r>
    </w:p>
    <w:p>
      <w:pPr>
        <w:pStyle w:val="12"/>
        <w:numPr>
          <w:ilvl w:val="0"/>
          <w:numId w:val="3"/>
        </w:numPr>
        <w:ind w:firstLineChars="0"/>
        <w:rPr>
          <w:sz w:val="24"/>
          <w:szCs w:val="32"/>
        </w:rPr>
      </w:pPr>
      <w:r>
        <w:rPr>
          <w:sz w:val="24"/>
          <w:szCs w:val="32"/>
        </w:rPr>
        <w:tab/>
      </w:r>
      <w:r>
        <w:rPr>
          <w:sz w:val="24"/>
          <w:szCs w:val="32"/>
        </w:rPr>
        <w:t>简易计算器的前面板与程序框图截图</w:t>
      </w:r>
    </w:p>
    <w:p>
      <w:pPr>
        <w:pStyle w:val="12"/>
        <w:ind w:left="780" w:firstLine="0" w:firstLineChars="0"/>
        <w:rPr>
          <w:rFonts w:hint="eastAsia"/>
          <w:sz w:val="24"/>
          <w:szCs w:val="32"/>
        </w:rPr>
      </w:pPr>
      <w:r>
        <w:drawing>
          <wp:inline distT="0" distB="0" distL="0" distR="0">
            <wp:extent cx="5247005" cy="4409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47619" cy="4409524"/>
                    </a:xfrm>
                    <a:prstGeom prst="rect">
                      <a:avLst/>
                    </a:prstGeom>
                  </pic:spPr>
                </pic:pic>
              </a:graphicData>
            </a:graphic>
          </wp:inline>
        </w:drawing>
      </w:r>
    </w:p>
    <w:p>
      <w:pPr>
        <w:pStyle w:val="12"/>
        <w:ind w:left="420" w:firstLine="0" w:firstLineChars="0"/>
        <w:rPr>
          <w:sz w:val="24"/>
          <w:szCs w:val="32"/>
        </w:rPr>
      </w:pPr>
      <w:r>
        <w:drawing>
          <wp:inline distT="0" distB="0" distL="0" distR="0">
            <wp:extent cx="5274310" cy="3016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016885"/>
                    </a:xfrm>
                    <a:prstGeom prst="rect">
                      <a:avLst/>
                    </a:prstGeom>
                  </pic:spPr>
                </pic:pic>
              </a:graphicData>
            </a:graphic>
          </wp:inline>
        </w:drawing>
      </w:r>
    </w:p>
    <w:p>
      <w:pPr>
        <w:pStyle w:val="12"/>
        <w:numPr>
          <w:ilvl w:val="0"/>
          <w:numId w:val="3"/>
        </w:numPr>
        <w:ind w:firstLineChars="0"/>
        <w:rPr>
          <w:sz w:val="24"/>
          <w:szCs w:val="32"/>
        </w:rPr>
      </w:pPr>
      <w:r>
        <w:rPr>
          <w:sz w:val="24"/>
          <w:szCs w:val="32"/>
        </w:rPr>
        <w:t>拓展后的科学计算器前面板与程序框图截图</w:t>
      </w:r>
    </w:p>
    <w:p>
      <w:pPr>
        <w:pStyle w:val="12"/>
        <w:ind w:left="420" w:firstLine="0" w:firstLineChars="0"/>
        <w:rPr>
          <w:sz w:val="24"/>
          <w:szCs w:val="32"/>
        </w:rPr>
      </w:pPr>
      <w:r>
        <w:drawing>
          <wp:inline distT="0" distB="0" distL="0" distR="0">
            <wp:extent cx="5247005" cy="4409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47619" cy="4409524"/>
                    </a:xfrm>
                    <a:prstGeom prst="rect">
                      <a:avLst/>
                    </a:prstGeom>
                  </pic:spPr>
                </pic:pic>
              </a:graphicData>
            </a:graphic>
          </wp:inline>
        </w:drawing>
      </w:r>
    </w:p>
    <w:p>
      <w:pPr>
        <w:pStyle w:val="12"/>
        <w:ind w:left="420" w:firstLine="0" w:firstLineChars="0"/>
        <w:rPr>
          <w:sz w:val="24"/>
          <w:szCs w:val="32"/>
        </w:rPr>
      </w:pPr>
      <w:r>
        <w:drawing>
          <wp:inline distT="0" distB="0" distL="0" distR="0">
            <wp:extent cx="5274310" cy="30010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3001010"/>
                    </a:xfrm>
                    <a:prstGeom prst="rect">
                      <a:avLst/>
                    </a:prstGeom>
                  </pic:spPr>
                </pic:pic>
              </a:graphicData>
            </a:graphic>
          </wp:inline>
        </w:drawing>
      </w:r>
    </w:p>
    <w:p>
      <w:pPr>
        <w:pStyle w:val="12"/>
        <w:ind w:left="420" w:firstLine="0" w:firstLineChars="0"/>
        <w:rPr>
          <w:rFonts w:hint="eastAsia"/>
          <w:sz w:val="24"/>
          <w:szCs w:val="32"/>
        </w:rPr>
      </w:pPr>
      <w:r>
        <w:drawing>
          <wp:inline distT="0" distB="0" distL="0" distR="0">
            <wp:extent cx="5274310" cy="2561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561590"/>
                    </a:xfrm>
                    <a:prstGeom prst="rect">
                      <a:avLst/>
                    </a:prstGeom>
                  </pic:spPr>
                </pic:pic>
              </a:graphicData>
            </a:graphic>
          </wp:inline>
        </w:drawing>
      </w:r>
    </w:p>
    <w:p>
      <w:pPr>
        <w:pStyle w:val="12"/>
        <w:numPr>
          <w:ilvl w:val="0"/>
          <w:numId w:val="3"/>
        </w:numPr>
        <w:ind w:firstLineChars="0"/>
        <w:rPr>
          <w:sz w:val="24"/>
          <w:szCs w:val="32"/>
        </w:rPr>
      </w:pPr>
      <w:r>
        <w:rPr>
          <w:sz w:val="24"/>
          <w:szCs w:val="32"/>
        </w:rPr>
        <w:t>利用函数发生器生成幅度为1，频率为20Hz的锯齿波，得到波形图和频谱图，前面板与程序框图截图</w:t>
      </w:r>
    </w:p>
    <w:p>
      <w:pPr>
        <w:pStyle w:val="12"/>
        <w:ind w:left="420" w:firstLine="0" w:firstLineChars="0"/>
        <w:rPr>
          <w:sz w:val="24"/>
          <w:szCs w:val="32"/>
        </w:rPr>
      </w:pPr>
      <w:r>
        <w:drawing>
          <wp:inline distT="0" distB="0" distL="0" distR="0">
            <wp:extent cx="5274310" cy="4417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4417060"/>
                    </a:xfrm>
                    <a:prstGeom prst="rect">
                      <a:avLst/>
                    </a:prstGeom>
                  </pic:spPr>
                </pic:pic>
              </a:graphicData>
            </a:graphic>
          </wp:inline>
        </w:drawing>
      </w:r>
    </w:p>
    <w:p>
      <w:pPr>
        <w:pStyle w:val="12"/>
        <w:ind w:left="420" w:firstLine="0" w:firstLineChars="0"/>
        <w:rPr>
          <w:rFonts w:hint="eastAsia"/>
          <w:sz w:val="24"/>
          <w:szCs w:val="32"/>
        </w:rPr>
      </w:pPr>
      <w:r>
        <w:drawing>
          <wp:inline distT="0" distB="0" distL="0" distR="0">
            <wp:extent cx="5274310" cy="2414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414270"/>
                    </a:xfrm>
                    <a:prstGeom prst="rect">
                      <a:avLst/>
                    </a:prstGeom>
                  </pic:spPr>
                </pic:pic>
              </a:graphicData>
            </a:graphic>
          </wp:inline>
        </w:drawing>
      </w:r>
    </w:p>
    <w:p>
      <w:pPr>
        <w:pStyle w:val="12"/>
        <w:numPr>
          <w:ilvl w:val="0"/>
          <w:numId w:val="3"/>
        </w:numPr>
        <w:ind w:firstLineChars="0"/>
        <w:rPr>
          <w:sz w:val="24"/>
          <w:szCs w:val="32"/>
        </w:rPr>
      </w:pPr>
      <w:r>
        <w:rPr>
          <w:sz w:val="24"/>
          <w:szCs w:val="32"/>
        </w:rPr>
        <w:t>在3的基础上加标准差为1的高斯白噪声，得到波形图和频谱图，前面板与程序框图截图</w:t>
      </w:r>
    </w:p>
    <w:p>
      <w:pPr>
        <w:pStyle w:val="12"/>
        <w:ind w:left="420" w:firstLine="0" w:firstLineChars="0"/>
        <w:rPr>
          <w:sz w:val="24"/>
          <w:szCs w:val="32"/>
        </w:rPr>
      </w:pPr>
      <w:r>
        <w:drawing>
          <wp:inline distT="0" distB="0" distL="0" distR="0">
            <wp:extent cx="5274310" cy="33820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3382010"/>
                    </a:xfrm>
                    <a:prstGeom prst="rect">
                      <a:avLst/>
                    </a:prstGeom>
                  </pic:spPr>
                </pic:pic>
              </a:graphicData>
            </a:graphic>
          </wp:inline>
        </w:drawing>
      </w:r>
    </w:p>
    <w:p>
      <w:pPr>
        <w:pStyle w:val="12"/>
        <w:ind w:left="420" w:firstLine="0" w:firstLineChars="0"/>
        <w:rPr>
          <w:rFonts w:hint="eastAsia"/>
          <w:sz w:val="24"/>
          <w:szCs w:val="32"/>
        </w:rPr>
      </w:pPr>
      <w:r>
        <w:drawing>
          <wp:inline distT="0" distB="0" distL="0" distR="0">
            <wp:extent cx="5274310" cy="29851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985135"/>
                    </a:xfrm>
                    <a:prstGeom prst="rect">
                      <a:avLst/>
                    </a:prstGeom>
                  </pic:spPr>
                </pic:pic>
              </a:graphicData>
            </a:graphic>
          </wp:inline>
        </w:drawing>
      </w:r>
    </w:p>
    <w:p>
      <w:pPr>
        <w:pStyle w:val="12"/>
        <w:numPr>
          <w:ilvl w:val="0"/>
          <w:numId w:val="3"/>
        </w:numPr>
        <w:ind w:firstLineChars="0"/>
        <w:rPr>
          <w:sz w:val="24"/>
          <w:szCs w:val="32"/>
        </w:rPr>
      </w:pPr>
      <w:r>
        <w:rPr>
          <w:sz w:val="24"/>
          <w:szCs w:val="32"/>
        </w:rPr>
        <w:t>合理配置滤波器参数，对4产生的信号进行滤波，得到滤波后的输出波形、频谱以及滤波器的幅频特性曲线，前面板与程序框图截图</w:t>
      </w:r>
    </w:p>
    <w:p>
      <w:pPr>
        <w:pStyle w:val="7"/>
        <w:widowControl/>
        <w:snapToGrid w:val="0"/>
        <w:spacing w:line="360" w:lineRule="auto"/>
        <w:ind w:firstLine="0" w:firstLineChars="0"/>
        <w:jc w:val="left"/>
        <w:rPr>
          <w:rFonts w:hint="default" w:ascii="宋体" w:hAnsi="宋体" w:eastAsia="宋体" w:cs="宋体"/>
          <w:szCs w:val="21"/>
        </w:rPr>
      </w:pPr>
      <w:r>
        <w:drawing>
          <wp:inline distT="0" distB="0" distL="0" distR="0">
            <wp:extent cx="5274310" cy="44742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4474210"/>
                    </a:xfrm>
                    <a:prstGeom prst="rect">
                      <a:avLst/>
                    </a:prstGeom>
                  </pic:spPr>
                </pic:pic>
              </a:graphicData>
            </a:graphic>
          </wp:inline>
        </w:drawing>
      </w:r>
    </w:p>
    <w:p>
      <w:pPr>
        <w:pStyle w:val="7"/>
        <w:widowControl/>
        <w:snapToGrid w:val="0"/>
        <w:spacing w:line="360" w:lineRule="auto"/>
        <w:ind w:firstLine="0" w:firstLineChars="0"/>
        <w:jc w:val="left"/>
        <w:rPr>
          <w:rFonts w:ascii="宋体" w:hAnsi="宋体" w:eastAsia="宋体" w:cs="宋体"/>
          <w:b/>
          <w:szCs w:val="21"/>
        </w:rPr>
      </w:pPr>
      <w:r>
        <w:drawing>
          <wp:inline distT="0" distB="0" distL="0" distR="0">
            <wp:extent cx="5274310" cy="4842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4842510"/>
                    </a:xfrm>
                    <a:prstGeom prst="rect">
                      <a:avLst/>
                    </a:prstGeom>
                  </pic:spPr>
                </pic:pic>
              </a:graphicData>
            </a:graphic>
          </wp:inline>
        </w:drawing>
      </w:r>
    </w:p>
    <w:p>
      <w:pPr>
        <w:pStyle w:val="7"/>
        <w:widowControl/>
        <w:snapToGrid w:val="0"/>
        <w:spacing w:line="360" w:lineRule="auto"/>
        <w:ind w:firstLine="0" w:firstLineChars="0"/>
        <w:jc w:val="left"/>
        <w:rPr>
          <w:rFonts w:hint="default" w:ascii="宋体" w:hAnsi="宋体" w:eastAsia="宋体" w:cs="宋体"/>
          <w:szCs w:val="21"/>
        </w:rPr>
      </w:pPr>
      <w:r>
        <w:rPr>
          <w:rFonts w:ascii="宋体" w:hAnsi="宋体" w:eastAsia="宋体" w:cs="宋体"/>
          <w:b/>
          <w:color w:val="000000"/>
          <w:sz w:val="24"/>
          <w:lang w:bidi="ar"/>
        </w:rPr>
        <w:t>四、扩展问题</w:t>
      </w:r>
    </w:p>
    <w:p>
      <w:pPr>
        <w:pStyle w:val="12"/>
        <w:numPr>
          <w:ilvl w:val="0"/>
          <w:numId w:val="4"/>
        </w:numPr>
        <w:ind w:firstLineChars="0"/>
        <w:rPr>
          <w:sz w:val="24"/>
          <w:szCs w:val="32"/>
        </w:rPr>
      </w:pPr>
      <w:r>
        <w:rPr>
          <w:rFonts w:hint="eastAsia"/>
          <w:sz w:val="24"/>
          <w:szCs w:val="32"/>
        </w:rPr>
        <w:t>Labview在运行时，“运行”与“连续运行”有何区别？</w:t>
      </w:r>
    </w:p>
    <w:p>
      <w:pPr>
        <w:pStyle w:val="12"/>
        <w:ind w:left="420" w:leftChars="0" w:firstLine="420" w:firstLineChars="0"/>
        <w:rPr>
          <w:rFonts w:hint="default" w:eastAsiaTheme="minorEastAsia"/>
          <w:sz w:val="24"/>
          <w:szCs w:val="32"/>
          <w:lang w:val="en-US" w:eastAsia="zh-CN"/>
        </w:rPr>
      </w:pPr>
      <w:r>
        <w:rPr>
          <w:rFonts w:hint="eastAsia"/>
          <w:sz w:val="24"/>
          <w:szCs w:val="32"/>
          <w:lang w:val="en-US" w:eastAsia="zh-CN"/>
        </w:rPr>
        <w:t>运行只能进行一次结果运算，连续运行可以不限次数的进行结果运算</w:t>
      </w:r>
    </w:p>
    <w:p>
      <w:pPr>
        <w:pStyle w:val="12"/>
        <w:numPr>
          <w:ilvl w:val="0"/>
          <w:numId w:val="4"/>
        </w:numPr>
        <w:ind w:firstLineChars="0"/>
        <w:rPr>
          <w:sz w:val="24"/>
          <w:szCs w:val="32"/>
        </w:rPr>
      </w:pPr>
      <w:r>
        <w:rPr>
          <w:rFonts w:hint="eastAsia"/>
          <w:sz w:val="24"/>
          <w:szCs w:val="32"/>
        </w:rPr>
        <w:t>请列举几种合理快捷的排查bug方式</w:t>
      </w:r>
    </w:p>
    <w:p>
      <w:pPr>
        <w:pStyle w:val="12"/>
        <w:ind w:left="420" w:leftChars="0" w:firstLine="420" w:firstLineChars="0"/>
        <w:rPr>
          <w:rFonts w:hint="default"/>
          <w:sz w:val="24"/>
          <w:szCs w:val="32"/>
          <w:lang w:val="en-US" w:eastAsia="zh-CN"/>
        </w:rPr>
      </w:pPr>
      <w:r>
        <w:rPr>
          <w:rFonts w:hint="eastAsia"/>
          <w:sz w:val="24"/>
          <w:szCs w:val="32"/>
          <w:lang w:val="en-US" w:eastAsia="zh-CN"/>
        </w:rPr>
        <w:t>通过软件运行中提出的错误报告排查bug；通过将程序框图分成多个部分排查bug；通过上网搜索情况排查bug；与同学一起讨论排查bug</w:t>
      </w:r>
    </w:p>
    <w:p>
      <w:pPr>
        <w:pStyle w:val="7"/>
        <w:widowControl/>
        <w:snapToGrid w:val="0"/>
        <w:spacing w:line="360" w:lineRule="auto"/>
        <w:ind w:firstLine="0" w:firstLineChars="0"/>
        <w:jc w:val="left"/>
        <w:rPr>
          <w:rFonts w:hint="default" w:ascii="宋体" w:hAnsi="宋体"/>
          <w:b/>
          <w:sz w:val="28"/>
          <w:szCs w:val="28"/>
        </w:rPr>
      </w:pPr>
      <w:r>
        <w:rPr>
          <w:rFonts w:ascii="宋体" w:hAnsi="宋体" w:eastAsia="宋体" w:cs="宋体"/>
          <w:b/>
          <w:color w:val="000000"/>
          <w:sz w:val="24"/>
          <w:lang w:bidi="ar"/>
        </w:rPr>
        <w:t>五、总结和实验心得</w:t>
      </w:r>
    </w:p>
    <w:p>
      <w:pPr>
        <w:pStyle w:val="12"/>
        <w:rPr>
          <w:rFonts w:hint="default"/>
          <w:sz w:val="24"/>
          <w:szCs w:val="32"/>
          <w:lang w:val="en-US" w:eastAsia="zh-CN"/>
        </w:rPr>
      </w:pPr>
      <w:bookmarkStart w:id="0" w:name="_GoBack"/>
      <w:bookmarkEnd w:id="0"/>
      <w:r>
        <w:rPr>
          <w:rFonts w:hint="eastAsia"/>
          <w:sz w:val="24"/>
          <w:szCs w:val="32"/>
          <w:lang w:val="en-US" w:eastAsia="zh-CN"/>
        </w:rPr>
        <w:t>学会Labview软件的基础操作，完成了简易计算器的设计；理解基础的Labview可视化编程逻辑；掌握用Labview进行基本的波形操作，进行了波形的仿真验证。</w:t>
      </w:r>
    </w:p>
    <w:p>
      <w:pPr>
        <w:rPr>
          <w:rFonts w:hint="eastAsia" w:ascii="宋体" w:hAnsi="宋体" w:eastAsiaTheme="minorEastAsia"/>
          <w:b/>
          <w:sz w:val="28"/>
          <w:szCs w:val="28"/>
          <w:lang w:val="en-US" w:eastAsia="zh-CN"/>
        </w:rPr>
      </w:pPr>
    </w:p>
    <w:p>
      <w:pPr>
        <w:pStyle w:val="7"/>
        <w:widowControl/>
        <w:snapToGrid w:val="0"/>
        <w:spacing w:line="360" w:lineRule="auto"/>
        <w:jc w:val="left"/>
        <w:rPr>
          <w:rFonts w:hint="default" w:ascii="宋体" w:hAnsi="宋体" w:eastAsia="宋体" w:cs="宋体"/>
          <w:color w:val="00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692926"/>
      <w:docPartObj>
        <w:docPartGallery w:val="autotext"/>
      </w:docPartObj>
    </w:sdtPr>
    <w:sdtContent>
      <w:p>
        <w:pPr>
          <w:pStyle w:val="2"/>
          <w:jc w:val="center"/>
        </w:pPr>
        <w:r>
          <w:fldChar w:fldCharType="begin"/>
        </w:r>
        <w:r>
          <w:instrText xml:space="preserve">PAGE   \* MERGEFORMAT</w:instrText>
        </w:r>
        <w:r>
          <w:fldChar w:fldCharType="separate"/>
        </w:r>
        <w:r>
          <w:rPr>
            <w:lang w:val="zh-CN"/>
          </w:rPr>
          <w:t>3</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89E60"/>
    <w:multiLevelType w:val="multilevel"/>
    <w:tmpl w:val="BDB89E6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CCB94CF9"/>
    <w:multiLevelType w:val="singleLevel"/>
    <w:tmpl w:val="CCB94CF9"/>
    <w:lvl w:ilvl="0" w:tentative="0">
      <w:start w:val="2"/>
      <w:numFmt w:val="chineseCounting"/>
      <w:suff w:val="nothing"/>
      <w:lvlText w:val="%1、"/>
      <w:lvlJc w:val="left"/>
      <w:rPr>
        <w:rFonts w:hint="eastAsia"/>
      </w:rPr>
    </w:lvl>
  </w:abstractNum>
  <w:abstractNum w:abstractNumId="2">
    <w:nsid w:val="6084D5EB"/>
    <w:multiLevelType w:val="multilevel"/>
    <w:tmpl w:val="6084D5E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30F5D6C"/>
    <w:multiLevelType w:val="multilevel"/>
    <w:tmpl w:val="730F5D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iNzM1MTA2MjNkOTFlZDgzMzBiNDk0MTIxMjIzYTEifQ=="/>
  </w:docVars>
  <w:rsids>
    <w:rsidRoot w:val="04344249"/>
    <w:rsid w:val="000930D6"/>
    <w:rsid w:val="000B68B4"/>
    <w:rsid w:val="00131A68"/>
    <w:rsid w:val="00172E5C"/>
    <w:rsid w:val="001A1B26"/>
    <w:rsid w:val="00215E86"/>
    <w:rsid w:val="00263F33"/>
    <w:rsid w:val="002C2A52"/>
    <w:rsid w:val="002D0B18"/>
    <w:rsid w:val="002E6FBE"/>
    <w:rsid w:val="00311CCE"/>
    <w:rsid w:val="00396827"/>
    <w:rsid w:val="00410D60"/>
    <w:rsid w:val="00445590"/>
    <w:rsid w:val="0049013C"/>
    <w:rsid w:val="00494231"/>
    <w:rsid w:val="00597E78"/>
    <w:rsid w:val="006E09EE"/>
    <w:rsid w:val="007202A2"/>
    <w:rsid w:val="0078374D"/>
    <w:rsid w:val="00810B40"/>
    <w:rsid w:val="00837FC7"/>
    <w:rsid w:val="00846A1A"/>
    <w:rsid w:val="00850DAC"/>
    <w:rsid w:val="009A5FAE"/>
    <w:rsid w:val="00A05993"/>
    <w:rsid w:val="00A50E4B"/>
    <w:rsid w:val="00A863B4"/>
    <w:rsid w:val="00A87A2E"/>
    <w:rsid w:val="00A97F5A"/>
    <w:rsid w:val="00AA75F9"/>
    <w:rsid w:val="00B53509"/>
    <w:rsid w:val="00B8217E"/>
    <w:rsid w:val="00C20051"/>
    <w:rsid w:val="00C31DE7"/>
    <w:rsid w:val="00CD6A66"/>
    <w:rsid w:val="00D146EB"/>
    <w:rsid w:val="00D72408"/>
    <w:rsid w:val="00E22304"/>
    <w:rsid w:val="00E416E6"/>
    <w:rsid w:val="00E71D5A"/>
    <w:rsid w:val="00E84927"/>
    <w:rsid w:val="00E877F6"/>
    <w:rsid w:val="00EB455F"/>
    <w:rsid w:val="00FE4697"/>
    <w:rsid w:val="04344249"/>
    <w:rsid w:val="14DE4D8E"/>
    <w:rsid w:val="49381DFA"/>
    <w:rsid w:val="507B498E"/>
    <w:rsid w:val="51C37525"/>
    <w:rsid w:val="5FCF39BF"/>
    <w:rsid w:val="703D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iPriority w:val="99"/>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customStyle="1" w:styleId="6">
    <w:name w:val="fontstyle21"/>
    <w:basedOn w:val="5"/>
    <w:uiPriority w:val="0"/>
    <w:rPr>
      <w:rFonts w:hint="default" w:ascii="Calibri" w:hAnsi="Calibri" w:cs="Calibri"/>
      <w:color w:val="000000"/>
      <w:sz w:val="22"/>
      <w:szCs w:val="22"/>
    </w:rPr>
  </w:style>
  <w:style w:type="paragraph" w:customStyle="1" w:styleId="7">
    <w:name w:val="msolistparagraph"/>
    <w:basedOn w:val="1"/>
    <w:uiPriority w:val="0"/>
    <w:pPr>
      <w:ind w:firstLine="420" w:firstLineChars="200"/>
    </w:pPr>
    <w:rPr>
      <w:rFonts w:hint="eastAsia" w:ascii="等线" w:hAnsi="等线" w:eastAsia="等线" w:cs="Times New Roman"/>
      <w:szCs w:val="22"/>
    </w:rPr>
  </w:style>
  <w:style w:type="character" w:customStyle="1" w:styleId="8">
    <w:name w:val="fontstyle01"/>
    <w:basedOn w:val="5"/>
    <w:uiPriority w:val="0"/>
    <w:rPr>
      <w:rFonts w:hint="eastAsia" w:ascii="宋体" w:hAnsi="宋体" w:eastAsia="宋体" w:cs="宋体"/>
      <w:color w:val="000000"/>
      <w:sz w:val="22"/>
      <w:szCs w:val="22"/>
    </w:rPr>
  </w:style>
  <w:style w:type="character" w:customStyle="1" w:styleId="9">
    <w:name w:val="fontstyle11"/>
    <w:basedOn w:val="5"/>
    <w:uiPriority w:val="0"/>
    <w:rPr>
      <w:rFonts w:hint="eastAsia" w:ascii="宋体" w:hAnsi="宋体" w:eastAsia="宋体" w:cs="宋体"/>
      <w:color w:val="000000"/>
      <w:sz w:val="22"/>
      <w:szCs w:val="22"/>
    </w:rPr>
  </w:style>
  <w:style w:type="character" w:customStyle="1" w:styleId="10">
    <w:name w:val="页眉 Char"/>
    <w:basedOn w:val="5"/>
    <w:link w:val="3"/>
    <w:qFormat/>
    <w:uiPriority w:val="0"/>
    <w:rPr>
      <w:rFonts w:asciiTheme="minorHAnsi" w:hAnsiTheme="minorHAnsi" w:eastAsiaTheme="minorEastAsia" w:cstheme="minorBidi"/>
      <w:kern w:val="2"/>
      <w:sz w:val="18"/>
      <w:szCs w:val="18"/>
    </w:rPr>
  </w:style>
  <w:style w:type="character" w:customStyle="1" w:styleId="11">
    <w:name w:val="页脚 Char"/>
    <w:basedOn w:val="5"/>
    <w:link w:val="2"/>
    <w:uiPriority w:val="99"/>
    <w:rPr>
      <w:rFonts w:asciiTheme="minorHAnsi" w:hAnsiTheme="minorHAnsi" w:eastAsiaTheme="minorEastAsia" w:cstheme="minorBidi"/>
      <w:kern w:val="2"/>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88</Words>
  <Characters>503</Characters>
  <Lines>4</Lines>
  <Paragraphs>1</Paragraphs>
  <TotalTime>22</TotalTime>
  <ScaleCrop>false</ScaleCrop>
  <LinksUpToDate>false</LinksUpToDate>
  <CharactersWithSpaces>590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2019-02-17T15:04:00Z</dcterms:created>
  <dc:creator>abc</dc:creator>
  <cp:lastModifiedBy>颶鼠</cp:lastModifiedBy>
  <dcterms:modified xsi:type="dcterms:W3CDTF">2023-10-23T12:05:56Z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1DCD8A81691048C19C2BB3C48C9296D0_12</vt:lpwstr>
  </property>
</Properties>
</file>