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rFonts w:hint="default" w:eastAsia="宋体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Jitsi视频会议</w:t>
      </w:r>
      <w:bookmarkStart w:id="72" w:name="_GoBack"/>
      <w:bookmarkEnd w:id="72"/>
      <w:r>
        <w:rPr>
          <w:rFonts w:hint="eastAsia"/>
          <w:b/>
          <w:sz w:val="44"/>
          <w:szCs w:val="44"/>
          <w:lang w:val="en-US" w:eastAsia="zh-CN"/>
        </w:rPr>
        <w:t>功能清单</w:t>
      </w:r>
    </w:p>
    <w:p>
      <w:pPr>
        <w:jc w:val="center"/>
        <w:rPr>
          <w:b/>
          <w:sz w:val="44"/>
          <w:szCs w:val="44"/>
        </w:rPr>
      </w:pPr>
    </w:p>
    <w:tbl>
      <w:tblPr>
        <w:tblStyle w:val="20"/>
        <w:tblW w:w="85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4"/>
        <w:gridCol w:w="2214"/>
        <w:gridCol w:w="2050"/>
        <w:gridCol w:w="20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214" w:type="dxa"/>
            <w:vMerge w:val="restart"/>
            <w:shd w:val="clear" w:color="auto" w:fill="auto"/>
          </w:tcPr>
          <w:p>
            <w:r>
              <w:rPr>
                <w:rFonts w:hint="eastAsia"/>
              </w:rPr>
              <w:t>文件状态：</w:t>
            </w:r>
          </w:p>
          <w:p>
            <w:r>
              <w:rPr>
                <w:rFonts w:hint="eastAsia"/>
              </w:rPr>
              <w:t>[√] 草稿</w:t>
            </w:r>
          </w:p>
          <w:p>
            <w:r>
              <w:rPr>
                <w:rFonts w:hint="eastAsia"/>
              </w:rPr>
              <w:t>[  ] 正式发布</w:t>
            </w:r>
          </w:p>
          <w:p>
            <w:r>
              <w:rPr>
                <w:rFonts w:hint="eastAsia"/>
              </w:rPr>
              <w:t>[  ] 正在修改</w:t>
            </w:r>
          </w:p>
        </w:tc>
        <w:tc>
          <w:tcPr>
            <w:tcW w:w="2214" w:type="dxa"/>
            <w:shd w:val="clear" w:color="auto" w:fill="D9D9D9"/>
          </w:tcPr>
          <w:p>
            <w:r>
              <w:rPr>
                <w:rFonts w:hint="eastAsia"/>
              </w:rPr>
              <w:t>项目名称：</w:t>
            </w:r>
          </w:p>
        </w:tc>
        <w:tc>
          <w:tcPr>
            <w:tcW w:w="4100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Jitsi视频会议功能清单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214" w:type="dxa"/>
            <w:vMerge w:val="continue"/>
            <w:shd w:val="clear" w:color="auto" w:fill="auto"/>
          </w:tcPr>
          <w:p/>
        </w:tc>
        <w:tc>
          <w:tcPr>
            <w:tcW w:w="2214" w:type="dxa"/>
            <w:shd w:val="clear" w:color="auto" w:fill="D9D9D9"/>
          </w:tcPr>
          <w:p>
            <w:r>
              <w:rPr>
                <w:rFonts w:hint="eastAsia"/>
              </w:rPr>
              <w:t>密    级：</w:t>
            </w:r>
          </w:p>
        </w:tc>
        <w:tc>
          <w:tcPr>
            <w:tcW w:w="4100" w:type="dxa"/>
            <w:gridSpan w:val="2"/>
          </w:tcPr>
          <w:p>
            <w:r>
              <w:rPr>
                <w:rFonts w:hint="eastAsia"/>
              </w:rPr>
              <w:t>内密（只在项目组内部交流）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9" w:hRule="atLeast"/>
          <w:jc w:val="center"/>
        </w:trPr>
        <w:tc>
          <w:tcPr>
            <w:tcW w:w="2214" w:type="dxa"/>
            <w:vMerge w:val="continue"/>
            <w:shd w:val="clear" w:color="auto" w:fill="auto"/>
          </w:tcPr>
          <w:p/>
        </w:tc>
        <w:tc>
          <w:tcPr>
            <w:tcW w:w="2214" w:type="dxa"/>
            <w:shd w:val="clear" w:color="auto" w:fill="D9D9D9"/>
          </w:tcPr>
          <w:p>
            <w:r>
              <w:rPr>
                <w:rFonts w:hint="eastAsia"/>
              </w:rPr>
              <w:t>文档版本：</w:t>
            </w:r>
          </w:p>
        </w:tc>
        <w:tc>
          <w:tcPr>
            <w:tcW w:w="4100" w:type="dxa"/>
            <w:gridSpan w:val="2"/>
          </w:tcPr>
          <w:p>
            <w:r>
              <w:rPr>
                <w:rFonts w:hint="eastAsia"/>
              </w:rPr>
              <w:t>V1.0.0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7" w:hRule="atLeast"/>
          <w:jc w:val="center"/>
        </w:trPr>
        <w:tc>
          <w:tcPr>
            <w:tcW w:w="2214" w:type="dxa"/>
            <w:shd w:val="clear" w:color="auto" w:fill="E6E6E6"/>
          </w:tcPr>
          <w:p>
            <w:r>
              <w:rPr>
                <w:rFonts w:hint="eastAsia"/>
              </w:rPr>
              <w:t>拟制：</w:t>
            </w:r>
          </w:p>
        </w:tc>
        <w:tc>
          <w:tcPr>
            <w:tcW w:w="2214" w:type="dxa"/>
          </w:tcPr>
          <w:p/>
        </w:tc>
        <w:tc>
          <w:tcPr>
            <w:tcW w:w="2050" w:type="dxa"/>
          </w:tcPr>
          <w:p>
            <w:r>
              <w:rPr>
                <w:rFonts w:hint="eastAsia"/>
              </w:rPr>
              <w:t>日期：</w:t>
            </w:r>
          </w:p>
        </w:tc>
        <w:tc>
          <w:tcPr>
            <w:tcW w:w="2050" w:type="dxa"/>
          </w:tcPr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01" w:hRule="atLeast"/>
          <w:jc w:val="center"/>
        </w:trPr>
        <w:tc>
          <w:tcPr>
            <w:tcW w:w="2214" w:type="dxa"/>
            <w:shd w:val="clear" w:color="auto" w:fill="E6E6E6"/>
          </w:tcPr>
          <w:p>
            <w:r>
              <w:rPr>
                <w:rFonts w:hint="eastAsia"/>
              </w:rPr>
              <w:t>审核：</w:t>
            </w:r>
          </w:p>
        </w:tc>
        <w:tc>
          <w:tcPr>
            <w:tcW w:w="2214" w:type="dxa"/>
          </w:tcPr>
          <w:p/>
        </w:tc>
        <w:tc>
          <w:tcPr>
            <w:tcW w:w="2050" w:type="dxa"/>
          </w:tcPr>
          <w:p>
            <w:r>
              <w:rPr>
                <w:rFonts w:hint="eastAsia"/>
              </w:rPr>
              <w:t>日期：</w:t>
            </w:r>
          </w:p>
        </w:tc>
        <w:tc>
          <w:tcPr>
            <w:tcW w:w="2050" w:type="dxa"/>
          </w:tcPr>
          <w:p>
            <w:pPr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1" w:hRule="atLeast"/>
          <w:jc w:val="center"/>
        </w:trPr>
        <w:tc>
          <w:tcPr>
            <w:tcW w:w="2214" w:type="dxa"/>
            <w:shd w:val="clear" w:color="auto" w:fill="E6E6E6"/>
          </w:tcPr>
          <w:p>
            <w:r>
              <w:rPr>
                <w:rFonts w:hint="eastAsia"/>
              </w:rPr>
              <w:t>批准：</w:t>
            </w:r>
          </w:p>
        </w:tc>
        <w:tc>
          <w:tcPr>
            <w:tcW w:w="2214" w:type="dxa"/>
          </w:tcPr>
          <w:p/>
        </w:tc>
        <w:tc>
          <w:tcPr>
            <w:tcW w:w="2050" w:type="dxa"/>
          </w:tcPr>
          <w:p>
            <w:r>
              <w:rPr>
                <w:rFonts w:hint="eastAsia"/>
              </w:rPr>
              <w:t>日期：</w:t>
            </w:r>
          </w:p>
        </w:tc>
        <w:tc>
          <w:tcPr>
            <w:tcW w:w="2050" w:type="dxa"/>
          </w:tcPr>
          <w:p>
            <w:pPr>
              <w:rPr>
                <w:sz w:val="24"/>
              </w:rPr>
            </w:pPr>
          </w:p>
        </w:tc>
      </w:tr>
    </w:tbl>
    <w:p/>
    <w:p/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tbl>
      <w:tblPr>
        <w:tblStyle w:val="21"/>
        <w:tblW w:w="852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drawing>
                <wp:inline distT="0" distB="0" distL="114300" distR="114300">
                  <wp:extent cx="1370330" cy="899160"/>
                  <wp:effectExtent l="0" t="0" r="1270" b="15240"/>
                  <wp:docPr id="6" name="图片 3" descr="四信logo(黄)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 descr="四信logo(黄)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33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spacing w:line="180" w:lineRule="auto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>客户热线：400-8838 -199</w:t>
            </w:r>
          </w:p>
          <w:p>
            <w:pPr>
              <w:spacing w:line="180" w:lineRule="auto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 xml:space="preserve">电话：+86-592-6300320 </w:t>
            </w:r>
          </w:p>
          <w:p>
            <w:pPr>
              <w:spacing w:line="180" w:lineRule="auto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>传真：+86-592-5912735</w:t>
            </w:r>
          </w:p>
          <w:p>
            <w:pPr>
              <w:spacing w:line="180" w:lineRule="auto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>网址：</w:t>
            </w:r>
            <w:r>
              <w:fldChar w:fldCharType="begin"/>
            </w:r>
            <w:r>
              <w:instrText xml:space="preserve"> HYPERLINK "http://www.four-faith.com" </w:instrText>
            </w:r>
            <w:r>
              <w:fldChar w:fldCharType="separate"/>
            </w:r>
            <w:r>
              <w:rPr>
                <w:rStyle w:val="23"/>
                <w:rFonts w:hint="eastAsia"/>
                <w:color w:val="FF0000"/>
                <w:sz w:val="20"/>
              </w:rPr>
              <w:t>www.four-faith.com</w:t>
            </w:r>
            <w:r>
              <w:rPr>
                <w:rStyle w:val="23"/>
                <w:rFonts w:hint="eastAsia"/>
                <w:color w:val="FF0000"/>
                <w:sz w:val="20"/>
              </w:rPr>
              <w:fldChar w:fldCharType="end"/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  <w:sz w:val="20"/>
              </w:rPr>
              <w:t>地址：厦门集美软件园三期A06栋11层</w:t>
            </w:r>
          </w:p>
        </w:tc>
      </w:tr>
    </w:tbl>
    <w:p>
      <w:pPr>
        <w:rPr>
          <w:rFonts w:ascii="Arial" w:hAnsi="Arial" w:cs="Arial"/>
          <w:b/>
          <w:color w:val="FF0000"/>
          <w:sz w:val="28"/>
          <w:szCs w:val="28"/>
        </w:rPr>
      </w:pPr>
    </w:p>
    <w:p/>
    <w:p>
      <w:pPr>
        <w:rPr>
          <w:sz w:val="24"/>
          <w:szCs w:val="22"/>
        </w:rPr>
      </w:pPr>
    </w:p>
    <w:p>
      <w:pPr>
        <w:tabs>
          <w:tab w:val="right" w:pos="10568"/>
        </w:tabs>
        <w:jc w:val="center"/>
        <w:rPr>
          <w:b/>
          <w:bCs/>
          <w:sz w:val="28"/>
          <w:szCs w:val="28"/>
        </w:rPr>
      </w:pPr>
    </w:p>
    <w:p>
      <w:pPr>
        <w:tabs>
          <w:tab w:val="right" w:pos="10568"/>
        </w:tabs>
        <w:jc w:val="center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>
      <w:pPr>
        <w:tabs>
          <w:tab w:val="right" w:pos="10568"/>
        </w:tabs>
        <w:jc w:val="center"/>
        <w:rPr>
          <w:sz w:val="24"/>
        </w:rPr>
      </w:pPr>
      <w:r>
        <w:rPr>
          <w:rFonts w:hint="eastAsia"/>
          <w:b/>
          <w:bCs/>
          <w:sz w:val="28"/>
          <w:szCs w:val="28"/>
        </w:rPr>
        <w:t>修订记录</w:t>
      </w:r>
    </w:p>
    <w:tbl>
      <w:tblPr>
        <w:tblStyle w:val="20"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1440"/>
        <w:gridCol w:w="3924"/>
        <w:gridCol w:w="1488"/>
        <w:gridCol w:w="1128"/>
        <w:gridCol w:w="16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修订前版本</w:t>
            </w:r>
          </w:p>
        </w:tc>
        <w:tc>
          <w:tcPr>
            <w:tcW w:w="1440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修订的页码</w:t>
            </w:r>
          </w:p>
        </w:tc>
        <w:tc>
          <w:tcPr>
            <w:tcW w:w="3924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修订内容描述</w:t>
            </w:r>
          </w:p>
        </w:tc>
        <w:tc>
          <w:tcPr>
            <w:tcW w:w="1488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修订人</w:t>
            </w:r>
          </w:p>
        </w:tc>
        <w:tc>
          <w:tcPr>
            <w:tcW w:w="1128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修订后版本</w:t>
            </w:r>
          </w:p>
        </w:tc>
        <w:tc>
          <w:tcPr>
            <w:tcW w:w="1656" w:type="dxa"/>
            <w:vAlign w:val="center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</w:rPr>
            </w:pPr>
            <w:r>
              <w:rPr>
                <w:rFonts w:hint="eastAsia" w:cs="宋体"/>
                <w:sz w:val="24"/>
              </w:rPr>
              <w:t>生效日期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eastAsia="Times New Roman" w:cs="宋体"/>
                <w:szCs w:val="21"/>
              </w:rPr>
            </w:pPr>
            <w:r>
              <w:rPr>
                <w:rFonts w:hint="eastAsia" w:eastAsia="Times New Roman" w:cs="宋体"/>
                <w:szCs w:val="21"/>
              </w:rPr>
              <w:t>/</w:t>
            </w: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eastAsia="Times New Roman"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eastAsia="Times New Roman" w:cs="宋体"/>
                <w:szCs w:val="21"/>
              </w:rPr>
            </w:pPr>
            <w:r>
              <w:rPr>
                <w:rFonts w:hint="eastAsia" w:eastAsia="Times New Roman" w:cs="宋体"/>
                <w:szCs w:val="21"/>
              </w:rPr>
              <w:t>初始版本</w:t>
            </w: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hint="default" w:eastAsia="宋体" w:cs="宋体"/>
                <w:szCs w:val="21"/>
                <w:lang w:val="en-US" w:eastAsia="zh-CN"/>
              </w:rPr>
            </w:pPr>
            <w:r>
              <w:rPr>
                <w:rFonts w:hint="eastAsia" w:cs="宋体"/>
                <w:szCs w:val="21"/>
                <w:lang w:val="en-US" w:eastAsia="zh-CN"/>
              </w:rPr>
              <w:t>黄启顺</w:t>
            </w: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  <w:r>
              <w:rPr>
                <w:rFonts w:hint="eastAsia" w:cs="宋体"/>
                <w:szCs w:val="21"/>
              </w:rPr>
              <w:t>V1.0.1</w:t>
            </w: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 w:val="24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40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3924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48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128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  <w:tc>
          <w:tcPr>
            <w:tcW w:w="1656" w:type="dxa"/>
          </w:tcPr>
          <w:p>
            <w:pPr>
              <w:tabs>
                <w:tab w:val="right" w:pos="10568"/>
              </w:tabs>
              <w:jc w:val="center"/>
              <w:rPr>
                <w:rFonts w:cs="宋体"/>
                <w:szCs w:val="21"/>
              </w:rPr>
            </w:pPr>
          </w:p>
        </w:tc>
      </w:tr>
    </w:tbl>
    <w:p>
      <w:pPr>
        <w:jc w:val="center"/>
        <w:rPr>
          <w:sz w:val="24"/>
          <w:szCs w:val="22"/>
        </w:rPr>
      </w:pPr>
    </w:p>
    <w:p>
      <w:pPr>
        <w:jc w:val="center"/>
        <w:rPr>
          <w:sz w:val="24"/>
          <w:szCs w:val="22"/>
        </w:rPr>
      </w:pPr>
    </w:p>
    <w:p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br w:type="page"/>
      </w:r>
    </w:p>
    <w:p>
      <w:pPr>
        <w:jc w:val="center"/>
        <w:rPr>
          <w:sz w:val="24"/>
          <w:szCs w:val="22"/>
        </w:rPr>
      </w:pPr>
      <w:r>
        <w:rPr>
          <w:rFonts w:hint="eastAsia"/>
          <w:sz w:val="24"/>
          <w:szCs w:val="22"/>
        </w:rPr>
        <w:t>目  录</w:t>
      </w:r>
    </w:p>
    <w:p>
      <w:pPr>
        <w:pStyle w:val="15"/>
        <w:tabs>
          <w:tab w:val="right" w:leader="dot" w:pos="9996"/>
        </w:tabs>
      </w:pPr>
      <w:r>
        <w:rPr>
          <w:rFonts w:hint="eastAsia"/>
          <w:b/>
          <w:sz w:val="28"/>
        </w:rPr>
        <w:fldChar w:fldCharType="begin"/>
      </w:r>
      <w:r>
        <w:rPr>
          <w:rFonts w:hint="eastAsia"/>
          <w:b/>
          <w:sz w:val="28"/>
        </w:rPr>
        <w:instrText xml:space="preserve">TOC \o "1-4" \h \u </w:instrText>
      </w:r>
      <w:r>
        <w:rPr>
          <w:rFonts w:hint="eastAsia"/>
          <w:b/>
          <w:sz w:val="28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_Toc7411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功能清单</w:t>
      </w:r>
      <w:r>
        <w:tab/>
      </w:r>
      <w:r>
        <w:fldChar w:fldCharType="begin"/>
      </w:r>
      <w:r>
        <w:instrText xml:space="preserve"> PAGEREF _Toc7411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_Toc28809 </w:instrText>
      </w:r>
      <w:r>
        <w:rPr>
          <w:rFonts w:hint="eastAsia"/>
        </w:rPr>
        <w:fldChar w:fldCharType="separate"/>
      </w:r>
      <w:r>
        <w:rPr>
          <w:rFonts w:hint="default" w:ascii="宋体" w:hAnsi="宋体"/>
        </w:rPr>
        <w:t xml:space="preserve">1.1. </w:t>
      </w:r>
      <w:r>
        <w:rPr>
          <w:rFonts w:hint="eastAsia" w:ascii="宋体" w:hAnsi="宋体"/>
          <w:lang w:val="en-US" w:eastAsia="zh-CN"/>
        </w:rPr>
        <w:t>开始会议</w:t>
      </w:r>
      <w:r>
        <w:tab/>
      </w:r>
      <w:r>
        <w:fldChar w:fldCharType="begin"/>
      </w:r>
      <w:r>
        <w:instrText xml:space="preserve"> PAGEREF _Toc28809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_Toc18452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 </w:t>
      </w:r>
      <w:r>
        <w:rPr>
          <w:rFonts w:hint="eastAsia"/>
          <w:lang w:val="en-US" w:eastAsia="zh-CN"/>
        </w:rPr>
        <w:t>加入会议</w:t>
      </w:r>
      <w:r>
        <w:tab/>
      </w:r>
      <w:r>
        <w:fldChar w:fldCharType="begin"/>
      </w:r>
      <w:r>
        <w:instrText xml:space="preserve"> PAGEREF _Toc18452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_Toc12667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1.1.1.1. </w:t>
      </w:r>
      <w:r>
        <w:rPr>
          <w:rFonts w:hint="eastAsia"/>
          <w:lang w:val="en-US" w:eastAsia="zh-CN"/>
        </w:rPr>
        <w:t>静音/解除静音</w:t>
      </w:r>
      <w:r>
        <w:tab/>
      </w:r>
      <w:r>
        <w:fldChar w:fldCharType="begin"/>
      </w:r>
      <w:r>
        <w:instrText xml:space="preserve"> PAGEREF _Toc12667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_Toc12380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1.1.1.2. </w:t>
      </w:r>
      <w:r>
        <w:rPr>
          <w:rFonts w:hint="eastAsia"/>
          <w:lang w:val="en-US" w:eastAsia="zh-CN"/>
        </w:rPr>
        <w:t>开启/关闭摄像头</w:t>
      </w:r>
      <w:r>
        <w:tab/>
      </w:r>
      <w:r>
        <w:fldChar w:fldCharType="begin"/>
      </w:r>
      <w:r>
        <w:instrText xml:space="preserve"> PAGEREF _Toc12380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_Toc8427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1.1.1.3. </w:t>
      </w:r>
      <w:r>
        <w:rPr>
          <w:rFonts w:hint="eastAsia"/>
          <w:lang w:val="en-US" w:eastAsia="zh-CN"/>
        </w:rPr>
        <w:t>开始/停止共享屏幕</w:t>
      </w:r>
      <w:r>
        <w:tab/>
      </w:r>
      <w:r>
        <w:fldChar w:fldCharType="begin"/>
      </w:r>
      <w:r>
        <w:instrText xml:space="preserve"> PAGEREF _Toc8427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_Toc27738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1.1.1.4. </w:t>
      </w:r>
      <w:r>
        <w:rPr>
          <w:rFonts w:hint="eastAsia"/>
          <w:lang w:val="en-US" w:eastAsia="zh-CN"/>
        </w:rPr>
        <w:t>开启/关闭聊天窗口</w:t>
      </w:r>
      <w:r>
        <w:tab/>
      </w:r>
      <w:r>
        <w:fldChar w:fldCharType="begin"/>
      </w:r>
      <w:r>
        <w:instrText xml:space="preserve"> PAGEREF _Toc27738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_Toc17576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1.1.1.5. </w:t>
      </w:r>
      <w:r>
        <w:rPr>
          <w:rFonts w:hint="eastAsia"/>
          <w:lang w:val="en-US" w:eastAsia="zh-CN"/>
        </w:rPr>
        <w:t>举起/放下你的手</w:t>
      </w:r>
      <w:r>
        <w:tab/>
      </w:r>
      <w:r>
        <w:fldChar w:fldCharType="begin"/>
      </w:r>
      <w:r>
        <w:instrText xml:space="preserve"> PAGEREF _Toc17576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_Toc5656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1.1.1.6. </w:t>
      </w:r>
      <w:r>
        <w:rPr>
          <w:rFonts w:hint="eastAsia"/>
          <w:lang w:val="en-US" w:eastAsia="zh-CN"/>
        </w:rPr>
        <w:t>参会者</w:t>
      </w:r>
      <w:r>
        <w:tab/>
      </w:r>
      <w:r>
        <w:fldChar w:fldCharType="begin"/>
      </w:r>
      <w:r>
        <w:instrText xml:space="preserve"> PAGEREF _Toc5656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_Toc13358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1.1.1.7. </w:t>
      </w:r>
      <w:r>
        <w:rPr>
          <w:rFonts w:hint="eastAsia"/>
          <w:lang w:val="en-US" w:eastAsia="zh-CN"/>
        </w:rPr>
        <w:t>画面模式</w:t>
      </w:r>
      <w:r>
        <w:tab/>
      </w:r>
      <w:r>
        <w:fldChar w:fldCharType="begin"/>
      </w:r>
      <w:r>
        <w:instrText xml:space="preserve"> PAGEREF _Toc13358 \h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_Toc32370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1.1.1.8. </w:t>
      </w:r>
      <w:r>
        <w:rPr>
          <w:rFonts w:hint="eastAsia"/>
          <w:lang w:val="en-US" w:eastAsia="zh-CN"/>
        </w:rPr>
        <w:t>邀请其他人</w:t>
      </w:r>
      <w:r>
        <w:tab/>
      </w:r>
      <w:r>
        <w:fldChar w:fldCharType="begin"/>
      </w:r>
      <w:r>
        <w:instrText xml:space="preserve"> PAGEREF _Toc32370 \h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_Toc24322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1.1.1.9. </w:t>
      </w:r>
      <w:r>
        <w:rPr>
          <w:rFonts w:hint="eastAsia"/>
          <w:lang w:val="en-US" w:eastAsia="zh-CN"/>
        </w:rPr>
        <w:t>性能设定</w:t>
      </w:r>
      <w:r>
        <w:tab/>
      </w:r>
      <w:r>
        <w:fldChar w:fldCharType="begin"/>
      </w:r>
      <w:r>
        <w:instrText xml:space="preserve"> PAGEREF _Toc24322 \h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_Toc14444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1.1.1.10. </w:t>
      </w:r>
      <w:r>
        <w:rPr>
          <w:rFonts w:hint="eastAsia"/>
          <w:lang w:val="en-US" w:eastAsia="zh-CN"/>
        </w:rPr>
        <w:t>进入全屏</w:t>
      </w:r>
      <w:r>
        <w:tab/>
      </w:r>
      <w:r>
        <w:fldChar w:fldCharType="begin"/>
      </w:r>
      <w:r>
        <w:instrText xml:space="preserve"> PAGEREF _Toc14444 \h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_Toc20301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1.1.1.11. </w:t>
      </w:r>
      <w:r>
        <w:rPr>
          <w:rFonts w:hint="eastAsia"/>
          <w:lang w:val="en-US" w:eastAsia="zh-CN"/>
        </w:rPr>
        <w:t>安全选项</w:t>
      </w:r>
      <w:r>
        <w:tab/>
      </w:r>
      <w:r>
        <w:fldChar w:fldCharType="begin"/>
      </w:r>
      <w:r>
        <w:instrText xml:space="preserve"> PAGEREF _Toc20301 \h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_Toc9207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1.1.1.12. </w:t>
      </w:r>
      <w:r>
        <w:rPr>
          <w:rFonts w:hint="eastAsia"/>
          <w:lang w:val="en-US" w:eastAsia="zh-CN"/>
        </w:rPr>
        <w:t>开始录制</w:t>
      </w:r>
      <w:r>
        <w:tab/>
      </w:r>
      <w:r>
        <w:fldChar w:fldCharType="begin"/>
      </w:r>
      <w:r>
        <w:instrText xml:space="preserve"> PAGEREF _Toc9207 \h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_Toc4610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1.1.1.13. </w:t>
      </w:r>
      <w:r>
        <w:rPr>
          <w:rFonts w:hint="eastAsia"/>
          <w:lang w:val="en-US" w:eastAsia="zh-CN"/>
        </w:rPr>
        <w:t>开始直播</w:t>
      </w:r>
      <w:r>
        <w:tab/>
      </w:r>
      <w:r>
        <w:fldChar w:fldCharType="begin"/>
      </w:r>
      <w:r>
        <w:instrText xml:space="preserve"> PAGEREF _Toc4610 \h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_Toc7161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1.1.1.14. </w:t>
      </w:r>
      <w:r>
        <w:rPr>
          <w:rFonts w:hint="eastAsia"/>
          <w:lang w:val="en-US" w:eastAsia="zh-CN"/>
        </w:rPr>
        <w:t>分享视频</w:t>
      </w:r>
      <w:r>
        <w:tab/>
      </w:r>
      <w:r>
        <w:fldChar w:fldCharType="begin"/>
      </w:r>
      <w:r>
        <w:instrText xml:space="preserve"> PAGEREF _Toc7161 \h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_Toc31037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1.1.1.15. </w:t>
      </w:r>
      <w:r>
        <w:rPr>
          <w:rFonts w:hint="eastAsia"/>
          <w:lang w:val="en-US" w:eastAsia="zh-CN"/>
        </w:rPr>
        <w:t>分享音频</w:t>
      </w:r>
      <w:r>
        <w:tab/>
      </w:r>
      <w:r>
        <w:fldChar w:fldCharType="begin"/>
      </w:r>
      <w:r>
        <w:instrText xml:space="preserve"> PAGEREF _Toc31037 \h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_Toc18850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1.1.1.16. </w:t>
      </w:r>
      <w:r>
        <w:rPr>
          <w:rFonts w:hint="eastAsia"/>
          <w:lang w:val="en-US" w:eastAsia="zh-CN"/>
        </w:rPr>
        <w:t>噪声抑制/关闭噪声抑制</w:t>
      </w:r>
      <w:r>
        <w:tab/>
      </w:r>
      <w:r>
        <w:fldChar w:fldCharType="begin"/>
      </w:r>
      <w:r>
        <w:instrText xml:space="preserve"> PAGEREF _Toc18850 \h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_Toc21205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1.1.1.17. </w:t>
      </w:r>
      <w:r>
        <w:rPr>
          <w:rFonts w:hint="eastAsia"/>
          <w:lang w:val="en-US" w:eastAsia="zh-CN"/>
        </w:rPr>
        <w:t>显示/隐藏白板</w:t>
      </w:r>
      <w:r>
        <w:tab/>
      </w:r>
      <w:r>
        <w:fldChar w:fldCharType="begin"/>
      </w:r>
      <w:r>
        <w:instrText xml:space="preserve"> PAGEREF _Toc21205 \h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_Toc28490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1.1.1.18. </w:t>
      </w:r>
      <w:r>
        <w:rPr>
          <w:rFonts w:hint="eastAsia"/>
          <w:lang w:val="en-US" w:eastAsia="zh-CN"/>
        </w:rPr>
        <w:t>选择背景</w:t>
      </w:r>
      <w:r>
        <w:tab/>
      </w:r>
      <w:r>
        <w:fldChar w:fldCharType="begin"/>
      </w:r>
      <w:r>
        <w:instrText xml:space="preserve"> PAGEREF _Toc28490 \h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_Toc15404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1.1.1.19. </w:t>
      </w:r>
      <w:r>
        <w:rPr>
          <w:rFonts w:hint="eastAsia"/>
          <w:lang w:val="en-US" w:eastAsia="zh-CN"/>
        </w:rPr>
        <w:t>发言统计</w:t>
      </w:r>
      <w:r>
        <w:tab/>
      </w:r>
      <w:r>
        <w:fldChar w:fldCharType="begin"/>
      </w:r>
      <w:r>
        <w:instrText xml:space="preserve"> PAGEREF _Toc15404 \h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_Toc20341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1.1.1.20. </w:t>
      </w:r>
      <w:r>
        <w:rPr>
          <w:rFonts w:hint="eastAsia"/>
          <w:lang w:val="en-US" w:eastAsia="zh-CN"/>
        </w:rPr>
        <w:t>设置</w:t>
      </w:r>
      <w:r>
        <w:tab/>
      </w:r>
      <w:r>
        <w:fldChar w:fldCharType="begin"/>
      </w:r>
      <w:r>
        <w:instrText xml:space="preserve"> PAGEREF _Toc20341 \h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_Toc17853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1.1.1.21. </w:t>
      </w:r>
      <w:r>
        <w:rPr>
          <w:rFonts w:hint="eastAsia"/>
          <w:lang w:val="en-US" w:eastAsia="zh-CN"/>
        </w:rPr>
        <w:t>查看快捷方式</w:t>
      </w:r>
      <w:r>
        <w:tab/>
      </w:r>
      <w:r>
        <w:fldChar w:fldCharType="begin"/>
      </w:r>
      <w:r>
        <w:instrText xml:space="preserve"> PAGEREF _Toc17853 \h </w:instrText>
      </w:r>
      <w:r>
        <w:fldChar w:fldCharType="separate"/>
      </w:r>
      <w:r>
        <w:t>43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_Toc14506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1.1.1.22. </w:t>
      </w:r>
      <w:r>
        <w:rPr>
          <w:rFonts w:hint="eastAsia"/>
          <w:lang w:val="en-US" w:eastAsia="zh-CN"/>
        </w:rPr>
        <w:t>嵌入会议</w:t>
      </w:r>
      <w:r>
        <w:tab/>
      </w:r>
      <w:r>
        <w:fldChar w:fldCharType="begin"/>
      </w:r>
      <w:r>
        <w:instrText xml:space="preserve"> PAGEREF _Toc14506 \h </w:instrText>
      </w:r>
      <w:r>
        <w:fldChar w:fldCharType="separate"/>
      </w:r>
      <w:r>
        <w:t>44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_Toc27655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1.1.1.23.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_Toc27655 \h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_Toc17721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1.1.1.24. </w:t>
      </w:r>
      <w:r>
        <w:rPr>
          <w:rFonts w:hint="eastAsia"/>
          <w:lang w:val="en-US" w:eastAsia="zh-CN"/>
        </w:rPr>
        <w:t>离开视频</w:t>
      </w:r>
      <w:r>
        <w:tab/>
      </w:r>
      <w:r>
        <w:fldChar w:fldCharType="begin"/>
      </w:r>
      <w:r>
        <w:instrText xml:space="preserve"> PAGEREF _Toc17721 \h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_Toc22709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1.1.2. </w:t>
      </w:r>
      <w:r>
        <w:rPr>
          <w:rFonts w:hint="eastAsia"/>
          <w:lang w:val="en-US" w:eastAsia="zh-CN"/>
        </w:rPr>
        <w:t>不使用音频加入会议</w:t>
      </w:r>
      <w:r>
        <w:tab/>
      </w:r>
      <w:r>
        <w:fldChar w:fldCharType="begin"/>
      </w:r>
      <w:r>
        <w:instrText xml:space="preserve"> PAGEREF _Toc22709 \h </w:instrText>
      </w:r>
      <w:r>
        <w:fldChar w:fldCharType="separate"/>
      </w:r>
      <w:r>
        <w:t>47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_Toc5688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1.1.3. </w:t>
      </w:r>
      <w:r>
        <w:rPr>
          <w:rFonts w:hint="eastAsia"/>
          <w:lang w:val="en-US" w:eastAsia="zh-CN"/>
        </w:rPr>
        <w:t>静音/解除静音</w:t>
      </w:r>
      <w:r>
        <w:tab/>
      </w:r>
      <w:r>
        <w:fldChar w:fldCharType="begin"/>
      </w:r>
      <w:r>
        <w:instrText xml:space="preserve"> PAGEREF _Toc5688 \h </w:instrText>
      </w:r>
      <w:r>
        <w:fldChar w:fldCharType="separate"/>
      </w:r>
      <w:r>
        <w:t>48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_Toc13886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1.1.4. </w:t>
      </w:r>
      <w:r>
        <w:rPr>
          <w:rFonts w:hint="eastAsia"/>
          <w:lang w:val="en-US" w:eastAsia="zh-CN"/>
        </w:rPr>
        <w:t>开启/关闭摄像头</w:t>
      </w:r>
      <w:r>
        <w:tab/>
      </w:r>
      <w:r>
        <w:fldChar w:fldCharType="begin"/>
      </w:r>
      <w:r>
        <w:instrText xml:space="preserve"> PAGEREF _Toc13886 \h </w:instrText>
      </w:r>
      <w:r>
        <w:fldChar w:fldCharType="separate"/>
      </w:r>
      <w:r>
        <w:t>49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_Toc19243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1.1.5. </w:t>
      </w:r>
      <w:r>
        <w:rPr>
          <w:rFonts w:hint="eastAsia"/>
          <w:lang w:val="en-US" w:eastAsia="zh-CN"/>
        </w:rPr>
        <w:t>邀请其他人</w:t>
      </w:r>
      <w:r>
        <w:tab/>
      </w:r>
      <w:r>
        <w:fldChar w:fldCharType="begin"/>
      </w:r>
      <w:r>
        <w:instrText xml:space="preserve"> PAGEREF _Toc19243 \h </w:instrText>
      </w:r>
      <w:r>
        <w:fldChar w:fldCharType="separate"/>
      </w:r>
      <w:r>
        <w:t>50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_Toc29012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1.1.6. </w:t>
      </w:r>
      <w:r>
        <w:rPr>
          <w:rFonts w:hint="eastAsia"/>
          <w:lang w:val="en-US" w:eastAsia="zh-CN"/>
        </w:rPr>
        <w:t>选择背景</w:t>
      </w:r>
      <w:r>
        <w:tab/>
      </w:r>
      <w:r>
        <w:fldChar w:fldCharType="begin"/>
      </w:r>
      <w:r>
        <w:instrText xml:space="preserve"> PAGEREF _Toc29012 \h </w:instrText>
      </w:r>
      <w:r>
        <w:fldChar w:fldCharType="separate"/>
      </w:r>
      <w:r>
        <w:t>51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_Toc17469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 </w:t>
      </w:r>
      <w:r>
        <w:rPr>
          <w:rFonts w:hint="eastAsia"/>
          <w:lang w:val="en-US" w:eastAsia="zh-CN"/>
        </w:rPr>
        <w:t>设置</w:t>
      </w:r>
      <w:r>
        <w:tab/>
      </w:r>
      <w:r>
        <w:fldChar w:fldCharType="begin"/>
      </w:r>
      <w:r>
        <w:instrText xml:space="preserve"> PAGEREF _Toc17469 \h </w:instrText>
      </w:r>
      <w:r>
        <w:fldChar w:fldCharType="separate"/>
      </w:r>
      <w:r>
        <w:t>52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_Toc24267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1.1.7.1. </w:t>
      </w:r>
      <w:r>
        <w:rPr>
          <w:rFonts w:hint="eastAsia"/>
          <w:lang w:val="en-US" w:eastAsia="zh-CN"/>
        </w:rPr>
        <w:t>设备</w:t>
      </w:r>
      <w:r>
        <w:tab/>
      </w:r>
      <w:r>
        <w:fldChar w:fldCharType="begin"/>
      </w:r>
      <w:r>
        <w:instrText xml:space="preserve"> PAGEREF _Toc24267 \h </w:instrText>
      </w:r>
      <w:r>
        <w:fldChar w:fldCharType="separate"/>
      </w:r>
      <w:r>
        <w:t>53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_Toc27379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1.1.7.2. </w:t>
      </w:r>
      <w:r>
        <w:rPr>
          <w:rFonts w:hint="eastAsia"/>
          <w:lang w:val="en-US" w:eastAsia="zh-CN"/>
        </w:rPr>
        <w:t>简介</w:t>
      </w:r>
      <w:r>
        <w:tab/>
      </w:r>
      <w:r>
        <w:fldChar w:fldCharType="begin"/>
      </w:r>
      <w:r>
        <w:instrText xml:space="preserve"> PAGEREF _Toc27379 \h </w:instrText>
      </w:r>
      <w:r>
        <w:fldChar w:fldCharType="separate"/>
      </w:r>
      <w:r>
        <w:t>54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_Toc12787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1.1.7.3. </w:t>
      </w:r>
      <w:r>
        <w:rPr>
          <w:rFonts w:hint="eastAsia"/>
          <w:lang w:val="en-US" w:eastAsia="zh-CN"/>
        </w:rPr>
        <w:t>日历</w:t>
      </w:r>
      <w:r>
        <w:tab/>
      </w:r>
      <w:r>
        <w:fldChar w:fldCharType="begin"/>
      </w:r>
      <w:r>
        <w:instrText xml:space="preserve"> PAGEREF _Toc12787 \h </w:instrText>
      </w:r>
      <w:r>
        <w:fldChar w:fldCharType="separate"/>
      </w:r>
      <w:r>
        <w:t>55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_Toc23996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1.1.7.4. </w:t>
      </w:r>
      <w:r>
        <w:rPr>
          <w:rFonts w:hint="eastAsia"/>
          <w:lang w:val="en-US" w:eastAsia="zh-CN"/>
        </w:rPr>
        <w:t>音频</w:t>
      </w:r>
      <w:r>
        <w:tab/>
      </w:r>
      <w:r>
        <w:fldChar w:fldCharType="begin"/>
      </w:r>
      <w:r>
        <w:instrText xml:space="preserve"> PAGEREF _Toc23996 \h </w:instrText>
      </w:r>
      <w:r>
        <w:fldChar w:fldCharType="separate"/>
      </w:r>
      <w:r>
        <w:t>56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_Toc20081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1.1.7.5. </w:t>
      </w:r>
      <w:r>
        <w:rPr>
          <w:rFonts w:hint="eastAsia"/>
          <w:lang w:val="en-US" w:eastAsia="zh-CN"/>
        </w:rPr>
        <w:t>更多</w:t>
      </w:r>
      <w:r>
        <w:tab/>
      </w:r>
      <w:r>
        <w:fldChar w:fldCharType="begin"/>
      </w:r>
      <w:r>
        <w:instrText xml:space="preserve"> PAGEREF _Toc20081 \h </w:instrText>
      </w:r>
      <w:r>
        <w:fldChar w:fldCharType="separate"/>
      </w:r>
      <w:r>
        <w:t>57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_Toc31957 </w:instrText>
      </w:r>
      <w:r>
        <w:rPr>
          <w:rFonts w:hint="eastAsia"/>
        </w:rPr>
        <w:fldChar w:fldCharType="separate"/>
      </w:r>
      <w:r>
        <w:rPr>
          <w:rFonts w:hint="default" w:ascii="宋体" w:hAnsi="宋体"/>
        </w:rPr>
        <w:t xml:space="preserve">1.2. </w:t>
      </w:r>
      <w:r>
        <w:rPr>
          <w:rFonts w:hint="eastAsia" w:ascii="宋体" w:hAnsi="宋体"/>
          <w:lang w:val="en-US" w:eastAsia="zh-CN"/>
        </w:rPr>
        <w:t>提前预定会议</w:t>
      </w:r>
      <w:r>
        <w:tab/>
      </w:r>
      <w:r>
        <w:fldChar w:fldCharType="begin"/>
      </w:r>
      <w:r>
        <w:instrText xml:space="preserve"> PAGEREF _Toc31957 \h </w:instrText>
      </w:r>
      <w:r>
        <w:fldChar w:fldCharType="separate"/>
      </w:r>
      <w:r>
        <w:t>58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_Toc6674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1.2.1. </w:t>
      </w:r>
      <w:r>
        <w:rPr>
          <w:rFonts w:hint="eastAsia"/>
          <w:lang w:val="en-US" w:eastAsia="zh-CN"/>
        </w:rPr>
        <w:t>安排一个有主持的会议</w:t>
      </w:r>
      <w:r>
        <w:tab/>
      </w:r>
      <w:r>
        <w:fldChar w:fldCharType="begin"/>
      </w:r>
      <w:r>
        <w:instrText xml:space="preserve"> PAGEREF _Toc6674 \h </w:instrText>
      </w:r>
      <w:r>
        <w:fldChar w:fldCharType="separate"/>
      </w:r>
      <w:r>
        <w:t>59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6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_Toc2891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1.2.1.1. </w:t>
      </w:r>
      <w:r>
        <w:rPr>
          <w:rFonts w:hint="eastAsia"/>
          <w:lang w:val="en-US" w:eastAsia="zh-CN"/>
        </w:rPr>
        <w:t>以主持人身份加入会议</w:t>
      </w:r>
      <w:r>
        <w:tab/>
      </w:r>
      <w:r>
        <w:fldChar w:fldCharType="begin"/>
      </w:r>
      <w:r>
        <w:instrText xml:space="preserve"> PAGEREF _Toc2891 \h </w:instrText>
      </w:r>
      <w:r>
        <w:fldChar w:fldCharType="separate"/>
      </w:r>
      <w:r>
        <w:t>60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_Toc22081 </w:instrText>
      </w:r>
      <w:r>
        <w:rPr>
          <w:rFonts w:hint="eastAsia"/>
        </w:rPr>
        <w:fldChar w:fldCharType="separate"/>
      </w:r>
      <w:r>
        <w:rPr>
          <w:rFonts w:hint="default" w:ascii="宋体" w:hAnsi="宋体"/>
        </w:rPr>
        <w:t xml:space="preserve">1.3. </w:t>
      </w:r>
      <w:r>
        <w:rPr>
          <w:rFonts w:hint="eastAsia"/>
          <w:lang w:val="en-US" w:eastAsia="zh-CN"/>
        </w:rPr>
        <w:t>你的</w:t>
      </w:r>
      <w:r>
        <w:rPr>
          <w:rFonts w:hint="default"/>
          <w:lang w:val="en-US" w:eastAsia="zh-CN"/>
        </w:rPr>
        <w:t>即将召开的会议</w:t>
      </w:r>
      <w:r>
        <w:tab/>
      </w:r>
      <w:r>
        <w:fldChar w:fldCharType="begin"/>
      </w:r>
      <w:r>
        <w:instrText xml:space="preserve"> PAGEREF _Toc22081 \h </w:instrText>
      </w:r>
      <w:r>
        <w:fldChar w:fldCharType="separate"/>
      </w:r>
      <w:r>
        <w:t>61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_Toc27947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1.3.1. </w:t>
      </w:r>
      <w:r>
        <w:rPr>
          <w:rFonts w:hint="eastAsia"/>
          <w:lang w:val="en-US" w:eastAsia="zh-CN"/>
        </w:rPr>
        <w:t>连接你的日历</w:t>
      </w:r>
      <w:r>
        <w:tab/>
      </w:r>
      <w:r>
        <w:fldChar w:fldCharType="begin"/>
      </w:r>
      <w:r>
        <w:instrText xml:space="preserve"> PAGEREF _Toc27947 \h </w:instrText>
      </w:r>
      <w:r>
        <w:fldChar w:fldCharType="separate"/>
      </w:r>
      <w:r>
        <w:t>63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_Toc1528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1.3.2. </w:t>
      </w:r>
      <w:r>
        <w:rPr>
          <w:rFonts w:hint="eastAsia"/>
          <w:lang w:val="en-US" w:eastAsia="zh-CN"/>
        </w:rPr>
        <w:t>进入即将召开的会议</w:t>
      </w:r>
      <w:r>
        <w:tab/>
      </w:r>
      <w:r>
        <w:fldChar w:fldCharType="begin"/>
      </w:r>
      <w:r>
        <w:instrText xml:space="preserve"> PAGEREF _Toc1528 \h </w:instrText>
      </w:r>
      <w:r>
        <w:fldChar w:fldCharType="separate"/>
      </w:r>
      <w:r>
        <w:t>64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_Toc5154 </w:instrText>
      </w:r>
      <w:r>
        <w:rPr>
          <w:rFonts w:hint="eastAsia"/>
        </w:rPr>
        <w:fldChar w:fldCharType="separate"/>
      </w:r>
      <w:r>
        <w:rPr>
          <w:rFonts w:hint="default" w:ascii="宋体" w:hAnsi="宋体"/>
        </w:rPr>
        <w:t xml:space="preserve">1.4. </w:t>
      </w:r>
      <w:r>
        <w:rPr>
          <w:rFonts w:hint="eastAsia" w:ascii="宋体" w:hAnsi="宋体"/>
          <w:lang w:val="en-US" w:eastAsia="zh-CN"/>
        </w:rPr>
        <w:t>你的最近的会议</w:t>
      </w:r>
      <w:r>
        <w:tab/>
      </w:r>
      <w:r>
        <w:fldChar w:fldCharType="begin"/>
      </w:r>
      <w:r>
        <w:instrText xml:space="preserve"> PAGEREF _Toc5154 \h </w:instrText>
      </w:r>
      <w:r>
        <w:fldChar w:fldCharType="separate"/>
      </w:r>
      <w:r>
        <w:t>65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_Toc19555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1.4.1. </w:t>
      </w:r>
      <w:r>
        <w:rPr>
          <w:rFonts w:hint="eastAsia"/>
          <w:lang w:val="en-US" w:eastAsia="zh-CN"/>
        </w:rPr>
        <w:t>进入最近的会议</w:t>
      </w:r>
      <w:r>
        <w:tab/>
      </w:r>
      <w:r>
        <w:fldChar w:fldCharType="begin"/>
      </w:r>
      <w:r>
        <w:instrText xml:space="preserve"> PAGEREF _Toc19555 \h </w:instrText>
      </w:r>
      <w:r>
        <w:fldChar w:fldCharType="separate"/>
      </w:r>
      <w:r>
        <w:t>66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_Toc30227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扩展程序</w:t>
      </w:r>
      <w:r>
        <w:tab/>
      </w:r>
      <w:r>
        <w:fldChar w:fldCharType="begin"/>
      </w:r>
      <w:r>
        <w:instrText xml:space="preserve"> PAGEREF _Toc30227 \h </w:instrText>
      </w:r>
      <w:r>
        <w:fldChar w:fldCharType="separate"/>
      </w:r>
      <w:r>
        <w:t>67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_Toc20890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安装扩展程序</w:t>
      </w:r>
      <w:r>
        <w:tab/>
      </w:r>
      <w:r>
        <w:fldChar w:fldCharType="begin"/>
      </w:r>
      <w:r>
        <w:instrText xml:space="preserve"> PAGEREF _Toc20890 \h </w:instrText>
      </w:r>
      <w:r>
        <w:fldChar w:fldCharType="separate"/>
      </w:r>
      <w:r>
        <w:t>67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_Toc1394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使用扩展程序</w:t>
      </w:r>
      <w:r>
        <w:tab/>
      </w:r>
      <w:r>
        <w:fldChar w:fldCharType="begin"/>
      </w:r>
      <w:r>
        <w:instrText xml:space="preserve"> PAGEREF _Toc1394 \h </w:instrText>
      </w:r>
      <w:r>
        <w:fldChar w:fldCharType="separate"/>
      </w:r>
      <w:r>
        <w:t>69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_Toc26131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创建Google日程会议</w:t>
      </w:r>
      <w:r>
        <w:tab/>
      </w:r>
      <w:r>
        <w:fldChar w:fldCharType="begin"/>
      </w:r>
      <w:r>
        <w:instrText xml:space="preserve"> PAGEREF _Toc26131 \h </w:instrText>
      </w:r>
      <w:r>
        <w:fldChar w:fldCharType="separate"/>
      </w:r>
      <w:r>
        <w:t>70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_Toc8549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创建Outlook 365日程会议</w:t>
      </w:r>
      <w:r>
        <w:tab/>
      </w:r>
      <w:r>
        <w:fldChar w:fldCharType="begin"/>
      </w:r>
      <w:r>
        <w:instrText xml:space="preserve"> PAGEREF _Toc8549 \h </w:instrText>
      </w:r>
      <w:r>
        <w:fldChar w:fldCharType="separate"/>
      </w:r>
      <w:r>
        <w:t>71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8"/>
        <w:tabs>
          <w:tab w:val="right" w:leader="dot" w:pos="999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_Toc8894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删除扩展程序</w:t>
      </w:r>
      <w:r>
        <w:tab/>
      </w:r>
      <w:r>
        <w:fldChar w:fldCharType="begin"/>
      </w:r>
      <w:r>
        <w:instrText xml:space="preserve"> PAGEREF _Toc8894 \h </w:instrText>
      </w:r>
      <w:r>
        <w:fldChar w:fldCharType="separate"/>
      </w:r>
      <w:r>
        <w:t>72</w:t>
      </w:r>
      <w:r>
        <w:fldChar w:fldCharType="end"/>
      </w:r>
      <w:r>
        <w:rPr>
          <w:rFonts w:hint="eastAsia"/>
        </w:rPr>
        <w:fldChar w:fldCharType="end"/>
      </w:r>
    </w:p>
    <w:p>
      <w:r>
        <w:rPr>
          <w:rFonts w:hint="eastAsia"/>
        </w:rPr>
        <w:fldChar w:fldCharType="end"/>
      </w:r>
    </w:p>
    <w:p>
      <w:bookmarkStart w:id="0" w:name="_Toc124137485"/>
      <w:bookmarkStart w:id="1" w:name="_Toc23033"/>
      <w:r>
        <w:rPr>
          <w:rFonts w:hint="eastAsia"/>
        </w:rPr>
        <w:br w:type="page"/>
      </w:r>
    </w:p>
    <w:bookmarkEnd w:id="0"/>
    <w:bookmarkEnd w:id="1"/>
    <w:p>
      <w:pPr>
        <w:pStyle w:val="2"/>
      </w:pPr>
      <w:bookmarkStart w:id="2" w:name="_Toc7411"/>
      <w:r>
        <w:rPr>
          <w:rFonts w:hint="eastAsia"/>
          <w:lang w:val="en-US" w:eastAsia="zh-CN"/>
        </w:rPr>
        <w:t>功能清单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访问Jitsi Meet：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"https://meet.jit.si"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https://meet.jit.si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6342380" cy="2522855"/>
            <wp:effectExtent l="0" t="0" r="127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238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开始会议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以主持人身份提前预定会议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你的即将召开的会议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你的最近的会议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rPr>
          <w:rFonts w:ascii="宋体" w:hAnsi="宋体"/>
        </w:rPr>
      </w:pPr>
      <w:bookmarkStart w:id="3" w:name="_Toc28809"/>
      <w:bookmarkStart w:id="4" w:name="_开始会议"/>
      <w:r>
        <w:rPr>
          <w:rFonts w:hint="eastAsia" w:ascii="宋体" w:hAnsi="宋体"/>
          <w:lang w:val="en-US" w:eastAsia="zh-CN"/>
        </w:rPr>
        <w:t>开始会议</w:t>
      </w:r>
      <w:bookmarkEnd w:id="3"/>
    </w:p>
    <w:bookmarkEnd w:id="4"/>
    <w:p>
      <w:pPr>
        <w:rPr>
          <w:rFonts w:hint="eastAsia"/>
          <w:lang w:val="en-US" w:eastAsia="zh-CN"/>
        </w:rPr>
      </w:pPr>
      <w:bookmarkStart w:id="5" w:name="_Toc169920901"/>
      <w:bookmarkStart w:id="6" w:name="_Toc291516830"/>
      <w:bookmarkStart w:id="7" w:name="_Toc277951796"/>
      <w:bookmarkStart w:id="8" w:name="_Toc82339511"/>
      <w:r>
        <w:rPr>
          <w:rFonts w:hint="eastAsia"/>
          <w:lang w:val="en-US" w:eastAsia="zh-CN"/>
        </w:rPr>
        <w:t>输入会议名称，开始会议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32855" cy="3166110"/>
            <wp:effectExtent l="0" t="0" r="10795" b="152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加入会议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不使用音频加入会议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静音/解除静音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开启/关闭摄像头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邀请其他人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选择背景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8452"/>
      <w:bookmarkStart w:id="10" w:name="_加入会议"/>
      <w:r>
        <w:rPr>
          <w:rFonts w:hint="eastAsia"/>
          <w:lang w:val="en-US" w:eastAsia="zh-CN"/>
        </w:rPr>
        <w:t>加入会议</w:t>
      </w:r>
      <w:bookmarkEnd w:id="9"/>
    </w:p>
    <w:bookmarkEnd w:id="10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输入名称，点击：加入会议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37935" cy="3175635"/>
            <wp:effectExtent l="0" t="0" r="5715" b="571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静音/解除静音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开启/关闭摄像头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开始/停止共享屏幕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开启/关闭聊天窗口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举起/放下你的手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画面模式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邀请其他人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性能设定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进入全屏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安全选项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开始录制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开始直播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分享视频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分享音频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噪声抑制/关闭噪声抑制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显示/隐藏白板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选择背景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发言统计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查看快捷方式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嵌入会议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离开视频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1" w:name="_Toc12667"/>
      <w:r>
        <w:rPr>
          <w:rFonts w:hint="eastAsia"/>
          <w:lang w:val="en-US" w:eastAsia="zh-CN"/>
        </w:rPr>
        <w:t>静音/解除静音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点击：静音/解除静音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2" w:name="_Toc12380"/>
      <w:r>
        <w:rPr>
          <w:rFonts w:hint="eastAsia"/>
          <w:lang w:val="en-US" w:eastAsia="zh-CN"/>
        </w:rPr>
        <w:t>开启/关闭摄像头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点击：开启/关闭摄像头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3" w:name="_Toc8427"/>
      <w:r>
        <w:rPr>
          <w:rFonts w:hint="eastAsia"/>
          <w:lang w:val="en-US" w:eastAsia="zh-CN"/>
        </w:rPr>
        <w:t>开始/停止共享屏幕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点击：开始共享屏幕</w:t>
      </w:r>
    </w:p>
    <w:p>
      <w:r>
        <w:drawing>
          <wp:inline distT="0" distB="0" distL="114300" distR="114300">
            <wp:extent cx="5791200" cy="4953000"/>
            <wp:effectExtent l="0" t="0" r="0" b="0"/>
            <wp:docPr id="7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整个屏幕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Chrome标签页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分享系统中的音频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4" w:name="_Toc27738"/>
      <w:r>
        <w:rPr>
          <w:rFonts w:hint="eastAsia"/>
          <w:lang w:val="en-US" w:eastAsia="zh-CN"/>
        </w:rPr>
        <w:t>开启/关闭聊天窗口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点击：开启聊天窗口</w:t>
      </w:r>
    </w:p>
    <w:p>
      <w:r>
        <w:drawing>
          <wp:inline distT="0" distB="0" distL="114300" distR="114300">
            <wp:extent cx="3000375" cy="9115425"/>
            <wp:effectExtent l="0" t="0" r="9525" b="9525"/>
            <wp:docPr id="7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911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发送表情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投票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（1）创建投票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17576"/>
      <w:r>
        <w:rPr>
          <w:rFonts w:hint="eastAsia"/>
          <w:lang w:val="en-US" w:eastAsia="zh-CN"/>
        </w:rPr>
        <w:t>举起/放下你的手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点击：举起/放下你的手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5656"/>
      <w:r>
        <w:rPr>
          <w:rFonts w:hint="eastAsia"/>
          <w:lang w:val="en-US" w:eastAsia="zh-CN"/>
        </w:rPr>
        <w:t>参会者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点击：参会者</w:t>
      </w:r>
    </w:p>
    <w:p>
      <w:r>
        <w:drawing>
          <wp:inline distT="0" distB="0" distL="114300" distR="114300">
            <wp:extent cx="3019425" cy="9124950"/>
            <wp:effectExtent l="0" t="0" r="9525" b="0"/>
            <wp:docPr id="6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1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95600" cy="3076575"/>
            <wp:effectExtent l="0" t="0" r="0" b="9525"/>
            <wp:docPr id="7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邀请其他人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搜索参会者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参会者列表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添加分组讨论室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全体静音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禁用所有人视频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允许参会者：自我解除静音、开启视频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更多主持人控制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7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邀请其他人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点击：邀请其他人</w:t>
      </w:r>
    </w:p>
    <w:p>
      <w:r>
        <w:drawing>
          <wp:inline distT="0" distB="0" distL="114300" distR="114300">
            <wp:extent cx="3771900" cy="3171825"/>
            <wp:effectExtent l="0" t="0" r="0" b="9525"/>
            <wp:docPr id="7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复制会议链接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分享会议邀请链接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复制全部信息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Outlook邮箱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Yahoo邮箱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更多号码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7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全体静音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点击：全体静音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81425" cy="2514600"/>
            <wp:effectExtent l="0" t="0" r="9525" b="0"/>
            <wp:docPr id="6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7"/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更多主持人控制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点击：更多主持人控制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3343275"/>
            <wp:effectExtent l="0" t="0" r="0" b="9525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所有人开始时静音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所有人开始时隐藏视频画面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所有人跟随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关闭所有人反应提示音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7" w:name="_Toc13358"/>
      <w:r>
        <w:rPr>
          <w:rFonts w:hint="eastAsia"/>
          <w:lang w:val="en-US" w:eastAsia="zh-CN"/>
        </w:rPr>
        <w:t>画面模式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点击：画面模式</w:t>
      </w:r>
    </w:p>
    <w:p>
      <w:r>
        <w:drawing>
          <wp:inline distT="0" distB="0" distL="114300" distR="114300">
            <wp:extent cx="2571750" cy="1647825"/>
            <wp:effectExtent l="0" t="0" r="0" b="9525"/>
            <wp:docPr id="6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翻转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隐藏本人视图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在视图中固定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8" w:name="_Toc32370"/>
      <w:r>
        <w:rPr>
          <w:rFonts w:hint="eastAsia"/>
          <w:lang w:val="en-US" w:eastAsia="zh-CN"/>
        </w:rPr>
        <w:t>邀请其他人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点击：邀请其他人</w:t>
      </w:r>
    </w:p>
    <w:p>
      <w:r>
        <w:drawing>
          <wp:inline distT="0" distB="0" distL="114300" distR="114300">
            <wp:extent cx="3771900" cy="3171825"/>
            <wp:effectExtent l="0" t="0" r="0" b="9525"/>
            <wp:docPr id="6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复制会议链接</w:t>
      </w:r>
    </w:p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分享会议邀请链接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复制全部信息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Outlook邮箱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Yahoo邮箱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更多号码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9" w:name="_Toc24322"/>
      <w:r>
        <w:rPr>
          <w:rFonts w:hint="eastAsia"/>
          <w:lang w:val="en-US" w:eastAsia="zh-CN"/>
        </w:rPr>
        <w:t>性能设定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点击：性能设定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24275" cy="2657475"/>
            <wp:effectExtent l="0" t="0" r="9525" b="9525"/>
            <wp:docPr id="6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设置：最佳性能 &gt;&gt;&gt; 最佳品质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0" w:name="_Toc14444"/>
      <w:r>
        <w:rPr>
          <w:rFonts w:hint="eastAsia"/>
          <w:lang w:val="en-US" w:eastAsia="zh-CN"/>
        </w:rPr>
        <w:t>进入全屏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点击：进入全屏模式，按Esc可退出全屏模式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1" w:name="_Toc20301"/>
      <w:r>
        <w:rPr>
          <w:rFonts w:hint="eastAsia"/>
          <w:lang w:val="en-US" w:eastAsia="zh-CN"/>
        </w:rPr>
        <w:t>安全选项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点击：安全选项</w:t>
      </w:r>
    </w:p>
    <w:p>
      <w:r>
        <w:drawing>
          <wp:inline distT="0" distB="0" distL="114300" distR="114300">
            <wp:extent cx="3762375" cy="5686425"/>
            <wp:effectExtent l="0" t="0" r="9525" b="9525"/>
            <wp:docPr id="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开启大厅模式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开启端对端机密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2" w:name="_Toc9207"/>
      <w:r>
        <w:rPr>
          <w:rFonts w:hint="eastAsia"/>
          <w:lang w:val="en-US" w:eastAsia="zh-CN"/>
        </w:rPr>
        <w:t>开始录制</w:t>
      </w:r>
      <w:bookmarkEnd w:id="2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点击：开始录制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2850" cy="3371850"/>
            <wp:effectExtent l="0" t="0" r="0" b="0"/>
            <wp:docPr id="6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把录制文件保存在本地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只录制我的音频和视频流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开始录制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3" w:name="_Toc4610"/>
      <w:r>
        <w:rPr>
          <w:rFonts w:hint="eastAsia"/>
          <w:lang w:val="en-US" w:eastAsia="zh-CN"/>
        </w:rPr>
        <w:t>开始直播</w:t>
      </w:r>
      <w:bookmarkEnd w:id="2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点击：开始直播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81425" cy="3667125"/>
            <wp:effectExtent l="0" t="0" r="9525" b="9525"/>
            <wp:docPr id="6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使用Google账号登录，输入直播码，点击：开始直播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4" w:name="_Toc7161"/>
      <w:r>
        <w:rPr>
          <w:rFonts w:hint="eastAsia"/>
          <w:lang w:val="en-US" w:eastAsia="zh-CN"/>
        </w:rPr>
        <w:t>分享视频</w:t>
      </w:r>
      <w:bookmarkEnd w:id="2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点击：分享视频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2200275"/>
            <wp:effectExtent l="0" t="0" r="0" b="9525"/>
            <wp:docPr id="6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输入视频链接，点击分享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5" w:name="_Toc31037"/>
      <w:r>
        <w:rPr>
          <w:rFonts w:hint="eastAsia"/>
          <w:lang w:val="en-US" w:eastAsia="zh-CN"/>
        </w:rPr>
        <w:t>分享音频</w:t>
      </w:r>
      <w:bookmarkEnd w:id="25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点击：分享音频</w:t>
      </w:r>
    </w:p>
    <w:p>
      <w:r>
        <w:drawing>
          <wp:inline distT="0" distB="0" distL="114300" distR="114300">
            <wp:extent cx="6286500" cy="6696075"/>
            <wp:effectExtent l="0" t="0" r="0" b="9525"/>
            <wp:docPr id="5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点击：继续（或取消、关闭），可选择：不要再显示</w:t>
      </w:r>
    </w:p>
    <w:p>
      <w:r>
        <w:drawing>
          <wp:inline distT="0" distB="0" distL="114300" distR="114300">
            <wp:extent cx="5734050" cy="4991100"/>
            <wp:effectExtent l="0" t="0" r="0" b="0"/>
            <wp:docPr id="6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OLE_LINK3"/>
      <w:r>
        <w:rPr>
          <w:rFonts w:hint="eastAsia"/>
          <w:lang w:val="en-US" w:eastAsia="zh-CN"/>
        </w:rPr>
        <w:t>可选择：整个屏幕、窗口、Chrome标签页，以及分享系统中的音频，点击分享（或取消）</w:t>
      </w:r>
    </w:p>
    <w:bookmarkEnd w:id="26"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7" w:name="_Toc18850"/>
      <w:r>
        <w:rPr>
          <w:rFonts w:hint="eastAsia"/>
          <w:lang w:val="en-US" w:eastAsia="zh-CN"/>
        </w:rPr>
        <w:t>噪声抑制/关闭噪声抑制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点击：噪声抑制，或关闭噪声抑制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8" w:name="_Toc21205"/>
      <w:r>
        <w:rPr>
          <w:rFonts w:hint="eastAsia"/>
          <w:lang w:val="en-US" w:eastAsia="zh-CN"/>
        </w:rPr>
        <w:t>显示/隐藏白板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点击：显示白板，或隐藏白板</w:t>
      </w:r>
    </w:p>
    <w:p>
      <w:r>
        <w:drawing>
          <wp:inline distT="0" distB="0" distL="114300" distR="114300">
            <wp:extent cx="6344285" cy="2901950"/>
            <wp:effectExtent l="0" t="0" r="18415" b="12700"/>
            <wp:docPr id="5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保存为图像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重置缩放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撤销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反撤销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橡皮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矩形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菱形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圆形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箭头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线条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自由书写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29" w:name="_Toc28490"/>
      <w:r>
        <w:rPr>
          <w:rFonts w:hint="eastAsia"/>
          <w:lang w:val="en-US" w:eastAsia="zh-CN"/>
        </w:rPr>
        <w:t>选择背景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点击：选择背景</w:t>
      </w:r>
    </w:p>
    <w:p>
      <w:r>
        <w:drawing>
          <wp:inline distT="0" distB="0" distL="114300" distR="114300">
            <wp:extent cx="5838825" cy="2657475"/>
            <wp:effectExtent l="0" t="0" r="9525" b="9525"/>
            <wp:docPr id="5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0" w:name="_Toc15404"/>
      <w:r>
        <w:rPr>
          <w:rFonts w:hint="eastAsia"/>
          <w:lang w:val="en-US" w:eastAsia="zh-CN"/>
        </w:rPr>
        <w:t>发言统计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点击：发言统计</w:t>
      </w:r>
    </w:p>
    <w:p>
      <w:r>
        <w:drawing>
          <wp:inline distT="0" distB="0" distL="114300" distR="114300">
            <wp:extent cx="3781425" cy="2352675"/>
            <wp:effectExtent l="0" t="0" r="9525" b="9525"/>
            <wp:docPr id="5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1" w:name="_Toc20341"/>
      <w:r>
        <w:rPr>
          <w:rFonts w:hint="eastAsia"/>
          <w:lang w:val="en-US" w:eastAsia="zh-CN"/>
        </w:rPr>
        <w:t>设置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点击：设置</w:t>
      </w:r>
    </w:p>
    <w:p>
      <w:r>
        <w:drawing>
          <wp:inline distT="0" distB="0" distL="114300" distR="114300">
            <wp:extent cx="5724525" cy="4019550"/>
            <wp:effectExtent l="0" t="0" r="9525" b="0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主持人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日历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点击：设备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24525" cy="4019550"/>
            <wp:effectExtent l="0" t="0" r="9525" b="0"/>
            <wp:docPr id="5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设置麦克风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设置摄像头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设置音频输出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播放测试音频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4525" cy="2828925"/>
            <wp:effectExtent l="0" t="0" r="9525" b="9525"/>
            <wp:docPr id="5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设置显示名称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设置Gravatar邮箱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主持人</w:t>
      </w:r>
    </w:p>
    <w:p>
      <w:pPr>
        <w:rPr>
          <w:rFonts w:hint="default"/>
          <w:lang w:val="en-US" w:eastAsia="zh-CN"/>
        </w:rPr>
      </w:pPr>
      <w:bookmarkStart w:id="32" w:name="OLE_LINK2"/>
      <w:r>
        <w:rPr>
          <w:rFonts w:hint="eastAsia"/>
          <w:lang w:val="en-US" w:eastAsia="zh-CN"/>
        </w:rPr>
        <w:t>点击：主持人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3343275"/>
            <wp:effectExtent l="0" t="0" r="0" b="9525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所有人开始时静音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所有人开始时隐藏视频画面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所有人跟随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关闭所有人反应提示音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  <w:bookmarkEnd w:id="3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点击：日历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19750" cy="3371850"/>
            <wp:effectExtent l="0" t="0" r="0" b="0"/>
            <wp:docPr id="5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使用Google账号登录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使用Microsoft账号登录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点击：音频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572125" cy="4086225"/>
            <wp:effectExtent l="0" t="0" r="9525" b="9525"/>
            <wp:docPr id="5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设置播放提示音：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会议反应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新消息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参会者已加入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参会者已离开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通话时静音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参会者已进入大厅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点击：更多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19750" cy="4676775"/>
            <wp:effectExtent l="0" t="0" r="0" b="9525"/>
            <wp:docPr id="5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会前：开启会前屏幕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显示通知：聊天信息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快捷键：开启键盘快捷键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本人试图：隐藏本人视图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共享屏幕帧率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可被固定的最大参会者人数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3" w:name="_Toc17853"/>
      <w:r>
        <w:rPr>
          <w:rFonts w:hint="eastAsia"/>
          <w:lang w:val="en-US" w:eastAsia="zh-CN"/>
        </w:rPr>
        <w:t>查看快捷方式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点击：查看快捷方式</w:t>
      </w:r>
    </w:p>
    <w:p>
      <w:r>
        <w:drawing>
          <wp:inline distT="0" distB="0" distL="114300" distR="114300">
            <wp:extent cx="3505200" cy="7391400"/>
            <wp:effectExtent l="0" t="0" r="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4" w:name="_Toc14506"/>
      <w:r>
        <w:rPr>
          <w:rFonts w:hint="eastAsia"/>
          <w:lang w:val="en-US" w:eastAsia="zh-CN"/>
        </w:rPr>
        <w:t>嵌入会议</w:t>
      </w:r>
      <w:bookmarkEnd w:id="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点击：嵌入会议</w:t>
      </w:r>
    </w:p>
    <w:p>
      <w:r>
        <w:drawing>
          <wp:inline distT="0" distB="0" distL="114300" distR="114300">
            <wp:extent cx="3829050" cy="2886075"/>
            <wp:effectExtent l="0" t="0" r="0" b="9525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</w:t>
      </w:r>
    </w:p>
    <w:p>
      <w:pPr>
        <w:numPr>
          <w:ilvl w:val="0"/>
          <w:numId w:val="2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5" w:name="_Toc27655"/>
      <w:r>
        <w:rPr>
          <w:rFonts w:hint="eastAsia"/>
          <w:lang w:val="en-US" w:eastAsia="zh-CN"/>
        </w:rPr>
        <w:t>帮助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点击：帮助，进入：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"https://jitsi.github.io/handbook/help"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https://jitsi.github.io/handbook/help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36" w:name="_Toc17721"/>
      <w:r>
        <w:rPr>
          <w:rFonts w:hint="eastAsia"/>
          <w:lang w:val="en-US" w:eastAsia="zh-CN"/>
        </w:rPr>
        <w:t>离开视频</w:t>
      </w:r>
      <w:bookmarkEnd w:id="3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点击：离开会议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2709"/>
      <w:r>
        <w:rPr>
          <w:rFonts w:hint="eastAsia"/>
          <w:lang w:val="en-US" w:eastAsia="zh-CN"/>
        </w:rPr>
        <w:t>不使用音频加入会议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输入名称，点击：不适用音频加入会议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44285" cy="3178810"/>
            <wp:effectExtent l="0" t="0" r="18415" b="25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428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"_加入会议"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1.1.1加入会议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5688"/>
      <w:r>
        <w:rPr>
          <w:rFonts w:hint="eastAsia"/>
          <w:lang w:val="en-US" w:eastAsia="zh-CN"/>
        </w:rPr>
        <w:t>静音/解除静音</w:t>
      </w:r>
      <w:bookmarkEnd w:id="3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点击：静音，或解除静音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3886"/>
      <w:r>
        <w:rPr>
          <w:rFonts w:hint="eastAsia"/>
          <w:lang w:val="en-US" w:eastAsia="zh-CN"/>
        </w:rPr>
        <w:t>开启/关闭摄像头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点击：开启摄像头，或关闭摄像头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40" w:name="_Toc19243"/>
      <w:r>
        <w:rPr>
          <w:rFonts w:hint="eastAsia"/>
          <w:lang w:val="en-US" w:eastAsia="zh-CN"/>
        </w:rPr>
        <w:t>邀请其他人</w:t>
      </w:r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点击：邀请其他人</w:t>
      </w:r>
    </w:p>
    <w:p>
      <w:r>
        <w:drawing>
          <wp:inline distT="0" distB="0" distL="114300" distR="114300">
            <wp:extent cx="3819525" cy="3657600"/>
            <wp:effectExtent l="0" t="0" r="9525" b="0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bookmarkStart w:id="41" w:name="OLE_LINK1"/>
      <w:r>
        <w:rPr>
          <w:rFonts w:hint="eastAsia"/>
          <w:lang w:val="en-US" w:eastAsia="zh-CN"/>
        </w:rPr>
        <w:t>复制会议链接</w:t>
      </w:r>
    </w:p>
    <w:bookmarkEnd w:id="41"/>
    <w:p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分享会议邀请链接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复制全部信息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Google邮箱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Outlook邮箱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Yahoo邮箱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更多号码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29012"/>
      <w:r>
        <w:rPr>
          <w:rFonts w:hint="eastAsia"/>
          <w:lang w:val="en-US" w:eastAsia="zh-CN"/>
        </w:rPr>
        <w:t>选择背景</w:t>
      </w:r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点击：选择背景</w:t>
      </w:r>
    </w:p>
    <w:p>
      <w:r>
        <w:drawing>
          <wp:inline distT="0" distB="0" distL="114300" distR="114300">
            <wp:extent cx="5781675" cy="2762250"/>
            <wp:effectExtent l="0" t="0" r="9525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选择虚拟背景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43" w:name="_Toc17469"/>
      <w:r>
        <w:rPr>
          <w:rFonts w:hint="eastAsia"/>
          <w:lang w:val="en-US" w:eastAsia="zh-CN"/>
        </w:rPr>
        <w:t>设置</w:t>
      </w:r>
      <w:bookmarkEnd w:id="4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点击：设置</w:t>
      </w:r>
    </w:p>
    <w:p>
      <w:r>
        <w:drawing>
          <wp:inline distT="0" distB="0" distL="114300" distR="114300">
            <wp:extent cx="5591175" cy="3895725"/>
            <wp:effectExtent l="0" t="0" r="9525" b="952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日历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44" w:name="_Toc24267"/>
      <w:r>
        <w:rPr>
          <w:rFonts w:hint="eastAsia"/>
          <w:lang w:val="en-US" w:eastAsia="zh-CN"/>
        </w:rPr>
        <w:t>设备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点击：设备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91175" cy="3895725"/>
            <wp:effectExtent l="0" t="0" r="9525" b="952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预览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设置麦克风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设置摄像头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设置音频输出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播放测试音频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bookmarkStart w:id="45" w:name="_Toc27379"/>
      <w:r>
        <w:rPr>
          <w:rFonts w:hint="eastAsia"/>
          <w:lang w:val="en-US" w:eastAsia="zh-CN"/>
        </w:rPr>
        <w:t>简介</w:t>
      </w:r>
      <w:bookmarkEnd w:id="4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76900" cy="2762250"/>
            <wp:effectExtent l="0" t="0" r="0" b="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设置显示名称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设置Gravatar邮箱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46" w:name="_Toc12787"/>
      <w:r>
        <w:rPr>
          <w:rFonts w:hint="eastAsia"/>
          <w:lang w:val="en-US" w:eastAsia="zh-CN"/>
        </w:rPr>
        <w:t>日历</w:t>
      </w:r>
      <w:bookmarkEnd w:id="4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点击：日历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95950" cy="3457575"/>
            <wp:effectExtent l="0" t="0" r="0" b="9525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使用Google账号登录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使用Microsoft账号登录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bookmarkStart w:id="47" w:name="_Toc23996"/>
      <w:r>
        <w:rPr>
          <w:rFonts w:hint="eastAsia"/>
          <w:lang w:val="en-US" w:eastAsia="zh-CN"/>
        </w:rPr>
        <w:t>音频</w:t>
      </w:r>
      <w:bookmarkEnd w:id="47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点击：音频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29275" cy="4133850"/>
            <wp:effectExtent l="0" t="0" r="9525" b="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设置播放提示音：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会议反应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新消息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参会者已加入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参会者已离开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通话时静音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参会者已进入大厅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bookmarkStart w:id="48" w:name="_Toc20081"/>
      <w:r>
        <w:rPr>
          <w:rFonts w:hint="eastAsia"/>
          <w:lang w:val="en-US" w:eastAsia="zh-CN"/>
        </w:rPr>
        <w:t>更多</w:t>
      </w:r>
      <w:bookmarkEnd w:id="4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点击：更多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629275" cy="4581525"/>
            <wp:effectExtent l="0" t="0" r="9525" b="9525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会前：开启会前屏幕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显示通知：聊天信息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快捷键：开启键盘快捷键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本人试图：隐藏本人视图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共享屏幕帧率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可被固定的最大参会者人数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ascii="宋体" w:hAnsi="宋体"/>
        </w:rPr>
      </w:pPr>
      <w:bookmarkStart w:id="49" w:name="_Toc31957"/>
      <w:r>
        <w:rPr>
          <w:rFonts w:hint="eastAsia" w:ascii="宋体" w:hAnsi="宋体"/>
          <w:lang w:val="en-US" w:eastAsia="zh-CN"/>
        </w:rPr>
        <w:t>提前预定会议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点击：以主持人身份提前预定会议，进入：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"https://moderated.jitsi.net"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3"/>
          <w:rFonts w:hint="default"/>
          <w:lang w:val="en-US" w:eastAsia="zh-CN"/>
        </w:rPr>
        <w:t>https://moderated.jitsi.net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24400" cy="24574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给我安排一个有主持的会议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bookmarkStart w:id="50" w:name="_Toc6674"/>
      <w:r>
        <w:rPr>
          <w:rFonts w:hint="eastAsia"/>
          <w:lang w:val="en-US" w:eastAsia="zh-CN"/>
        </w:rPr>
        <w:t>安排一个有主持的会议</w:t>
      </w:r>
      <w:bookmarkEnd w:id="5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点击：给我安排一个有主持的会议</w:t>
      </w:r>
    </w:p>
    <w:p>
      <w:r>
        <w:drawing>
          <wp:inline distT="0" distB="0" distL="114300" distR="114300">
            <wp:extent cx="4772025" cy="437197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把会议链接分享给访客：复制并分享链接：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"https://meet.jit.si/moderated/xxx"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https://meet.jit.si/moderated/xxx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把当前页面分享给其他主持人：复制并分享链接：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"https://moderated.jitsi.net/xxx"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https://moderated.jitsi.net/xxx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1"/>
        </w:numPr>
        <w:rPr>
          <w:rFonts w:hint="eastAsia"/>
        </w:rPr>
      </w:pPr>
      <w:r>
        <w:rPr>
          <w:rFonts w:hint="eastAsia"/>
          <w:lang w:val="en-US" w:eastAsia="zh-CN"/>
        </w:rPr>
        <w:t>以主持人身份加入会议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51" w:name="_Toc2891"/>
      <w:r>
        <w:rPr>
          <w:rFonts w:hint="eastAsia"/>
          <w:lang w:val="en-US" w:eastAsia="zh-CN"/>
        </w:rPr>
        <w:t>以主持人身份加入会议</w:t>
      </w:r>
      <w:bookmarkEnd w:id="5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点击：以主持人身份加入会议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29680" cy="3176270"/>
            <wp:effectExtent l="0" t="0" r="13970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"_开始会议"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1.1开始会议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bookmarkEnd w:id="5"/>
    <w:bookmarkEnd w:id="6"/>
    <w:bookmarkEnd w:id="7"/>
    <w:bookmarkEnd w:id="8"/>
    <w:p>
      <w:pPr>
        <w:pStyle w:val="3"/>
        <w:rPr>
          <w:rFonts w:ascii="宋体" w:hAnsi="宋体"/>
        </w:rPr>
      </w:pPr>
      <w:bookmarkStart w:id="52" w:name="_Toc22081"/>
      <w:r>
        <w:rPr>
          <w:rFonts w:hint="eastAsia"/>
          <w:lang w:val="en-US" w:eastAsia="zh-CN"/>
        </w:rPr>
        <w:t>你的</w:t>
      </w:r>
      <w:r>
        <w:rPr>
          <w:rFonts w:hint="default"/>
          <w:lang w:val="en-US" w:eastAsia="zh-CN"/>
        </w:rPr>
        <w:t>即将召开的会议</w:t>
      </w:r>
      <w:bookmarkEnd w:id="52"/>
    </w:p>
    <w:p>
      <w:pPr>
        <w:rPr>
          <w:rFonts w:hint="default"/>
          <w:lang w:val="en-US" w:eastAsia="zh-CN"/>
        </w:rPr>
      </w:pPr>
      <w:bookmarkStart w:id="53" w:name="_Toc7216"/>
      <w:bookmarkStart w:id="54" w:name="_Toc98332715"/>
      <w:bookmarkStart w:id="55" w:name="_Toc291516831"/>
      <w:bookmarkStart w:id="56" w:name="_Toc82339512"/>
      <w:bookmarkStart w:id="57" w:name="_Toc277951797"/>
      <w:bookmarkStart w:id="58" w:name="_Toc169920902"/>
      <w:r>
        <w:rPr>
          <w:rFonts w:hint="eastAsia"/>
          <w:lang w:val="en-US" w:eastAsia="zh-CN"/>
        </w:rPr>
        <w:t>点击：你的即将召开的会议，创建日程会议参考：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"_扩展程序"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扩展程序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如果未登录Google或Microsoft账号，显示：连接你的日历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341110" cy="2877185"/>
            <wp:effectExtent l="0" t="0" r="2540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如果已登录Google或Microsoft账号，显示：刷新日历</w:t>
      </w:r>
    </w:p>
    <w:p>
      <w:r>
        <w:drawing>
          <wp:inline distT="0" distB="0" distL="114300" distR="114300">
            <wp:extent cx="6344920" cy="2840990"/>
            <wp:effectExtent l="0" t="0" r="17780" b="1651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刷新日历后显示：即将召开的会议列表，点击会议或+号按钮，可以进入会议</w:t>
      </w:r>
    </w:p>
    <w:p>
      <w:r>
        <w:drawing>
          <wp:inline distT="0" distB="0" distL="114300" distR="114300">
            <wp:extent cx="6343650" cy="2792095"/>
            <wp:effectExtent l="0" t="0" r="0" b="825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"_连接你的日历"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连接你的日历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刷新日历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即将召开的会议列表</w:t>
      </w:r>
    </w:p>
    <w:p>
      <w:pPr>
        <w:numPr>
          <w:ilvl w:val="0"/>
          <w:numId w:val="3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进入会议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  <w:rPr>
          <w:rFonts w:hint="eastAsia"/>
        </w:rPr>
      </w:pPr>
      <w:bookmarkStart w:id="59" w:name="_Toc27947"/>
      <w:bookmarkStart w:id="60" w:name="_连接你的日历"/>
      <w:r>
        <w:rPr>
          <w:rFonts w:hint="eastAsia"/>
          <w:lang w:val="en-US" w:eastAsia="zh-CN"/>
        </w:rPr>
        <w:t>连接你的日历</w:t>
      </w:r>
      <w:bookmarkEnd w:id="59"/>
    </w:p>
    <w:bookmarkEnd w:id="60"/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点击：连接你的日历</w:t>
      </w:r>
    </w:p>
    <w:p>
      <w:pPr>
        <w:rPr>
          <w:rFonts w:hint="eastAsia"/>
        </w:rPr>
      </w:pPr>
      <w:r>
        <w:drawing>
          <wp:inline distT="0" distB="0" distL="114300" distR="114300">
            <wp:extent cx="5695950" cy="3419475"/>
            <wp:effectExtent l="0" t="0" r="0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使用Google账号登录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使用Microsoft账号登录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</w:t>
      </w:r>
    </w:p>
    <w:p>
      <w:pPr>
        <w:numPr>
          <w:ilvl w:val="0"/>
          <w:numId w:val="2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</w:t>
      </w: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  <w:lang w:val="en-US" w:eastAsia="zh-CN"/>
        </w:rPr>
        <w:t>关闭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61" w:name="_Toc1528"/>
      <w:r>
        <w:rPr>
          <w:rFonts w:hint="eastAsia"/>
          <w:lang w:val="en-US" w:eastAsia="zh-CN"/>
        </w:rPr>
        <w:t>进入即将召开的会议</w:t>
      </w:r>
      <w:bookmarkEnd w:id="61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点击：即将召开的会议记录</w:t>
      </w:r>
    </w:p>
    <w:p>
      <w:r>
        <w:drawing>
          <wp:inline distT="0" distB="0" distL="114300" distR="114300">
            <wp:extent cx="6332855" cy="3182620"/>
            <wp:effectExtent l="0" t="0" r="10795" b="1778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"_开始会议"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1.1开始会议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ascii="宋体" w:hAnsi="宋体"/>
        </w:rPr>
      </w:pPr>
      <w:bookmarkStart w:id="62" w:name="_Toc5154"/>
      <w:r>
        <w:rPr>
          <w:rFonts w:hint="eastAsia" w:ascii="宋体" w:hAnsi="宋体"/>
          <w:lang w:val="en-US" w:eastAsia="zh-CN"/>
        </w:rPr>
        <w:t>你的最近的会议</w:t>
      </w:r>
      <w:bookmarkEnd w:id="62"/>
    </w:p>
    <w:p>
      <w:pPr>
        <w:rPr>
          <w:rFonts w:hint="eastAsia"/>
        </w:rPr>
      </w:pPr>
      <w:r>
        <w:rPr>
          <w:rFonts w:hint="eastAsia"/>
          <w:lang w:val="en-US" w:eastAsia="zh-CN"/>
        </w:rPr>
        <w:t>点击：你的最近的会议</w:t>
      </w:r>
    </w:p>
    <w:p>
      <w:pPr>
        <w:rPr>
          <w:rFonts w:hint="eastAsia"/>
        </w:rPr>
      </w:pPr>
      <w:r>
        <w:drawing>
          <wp:inline distT="0" distB="0" distL="114300" distR="114300">
            <wp:extent cx="6347460" cy="2856230"/>
            <wp:effectExtent l="0" t="0" r="15240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bookmarkEnd w:id="53"/>
    <w:bookmarkEnd w:id="54"/>
    <w:bookmarkEnd w:id="55"/>
    <w:bookmarkEnd w:id="56"/>
    <w:bookmarkEnd w:id="57"/>
    <w:bookmarkEnd w:id="5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最近的会议列表</w:t>
      </w:r>
    </w:p>
    <w:p>
      <w:pPr>
        <w:numPr>
          <w:ilvl w:val="0"/>
          <w:numId w:val="3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删除最近的会议</w:t>
      </w:r>
    </w:p>
    <w:p>
      <w:pPr>
        <w:numPr>
          <w:ilvl w:val="0"/>
          <w:numId w:val="3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"_进入最近的会议"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进入最近的会议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63" w:name="_Toc19555"/>
      <w:bookmarkStart w:id="64" w:name="_进入最近的会议"/>
      <w:r>
        <w:rPr>
          <w:rFonts w:hint="eastAsia"/>
          <w:lang w:val="en-US" w:eastAsia="zh-CN"/>
        </w:rPr>
        <w:t>进入最近的会议</w:t>
      </w:r>
      <w:bookmarkEnd w:id="63"/>
    </w:p>
    <w:bookmarkEnd w:id="64"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点击：最近的会议记录</w:t>
      </w:r>
    </w:p>
    <w:p>
      <w:r>
        <w:drawing>
          <wp:inline distT="0" distB="0" distL="114300" distR="114300">
            <wp:extent cx="6332855" cy="3182620"/>
            <wp:effectExtent l="0" t="0" r="10795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"_开始会议"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1.1开始会议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bookmarkStart w:id="65" w:name="_Toc30227"/>
      <w:bookmarkStart w:id="66" w:name="_扩展程序"/>
      <w:r>
        <w:rPr>
          <w:rFonts w:hint="eastAsia"/>
          <w:lang w:val="en-US" w:eastAsia="zh-CN"/>
        </w:rPr>
        <w:t>扩展程序</w:t>
      </w:r>
      <w:bookmarkEnd w:id="65"/>
    </w:p>
    <w:bookmarkEnd w:id="66"/>
    <w:p>
      <w:pPr>
        <w:pStyle w:val="3"/>
        <w:bidi w:val="0"/>
        <w:rPr>
          <w:rFonts w:hint="eastAsia"/>
          <w:lang w:val="en-US" w:eastAsia="zh-CN"/>
        </w:rPr>
      </w:pPr>
      <w:bookmarkStart w:id="67" w:name="_Toc20890"/>
      <w:r>
        <w:rPr>
          <w:rFonts w:hint="eastAsia"/>
          <w:lang w:val="en-US" w:eastAsia="zh-CN"/>
        </w:rPr>
        <w:t>安装扩展程序</w:t>
      </w:r>
      <w:bookmarkEnd w:id="67"/>
    </w:p>
    <w:p>
      <w:pPr>
        <w:numPr>
          <w:ilvl w:val="0"/>
          <w:numId w:val="3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"https://meet.jit.si/"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3"/>
          <w:rFonts w:hint="eastAsia"/>
          <w:lang w:val="en-US" w:eastAsia="zh-CN"/>
        </w:rPr>
        <w:t>https://meet.jit.si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，弹出：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438650" cy="1800225"/>
            <wp:effectExtent l="0" t="0" r="0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选择：安装Chrome扩展程序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67350" cy="1076325"/>
            <wp:effectExtent l="0" t="0" r="0" b="952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选择：添加至Chrome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24350" cy="1781175"/>
            <wp:effectExtent l="0" t="0" r="0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3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选择：添加扩展程序</w:t>
      </w:r>
    </w:p>
    <w:p>
      <w:r>
        <w:drawing>
          <wp:inline distT="0" distB="0" distL="114300" distR="114300">
            <wp:extent cx="6344920" cy="1123315"/>
            <wp:effectExtent l="0" t="0" r="1778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bookmarkStart w:id="68" w:name="_Toc1394"/>
      <w:r>
        <w:rPr>
          <w:rFonts w:hint="eastAsia"/>
          <w:lang w:val="en-US" w:eastAsia="zh-CN"/>
        </w:rPr>
        <w:t>使用扩展程序</w:t>
      </w:r>
      <w:bookmarkEnd w:id="68"/>
    </w:p>
    <w:p>
      <w:pPr>
        <w:numPr>
          <w:ilvl w:val="0"/>
          <w:numId w:val="3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选择：扩展程序</w:t>
      </w:r>
    </w:p>
    <w:p>
      <w:pPr>
        <w:numPr>
          <w:ilvl w:val="0"/>
          <w:numId w:val="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选择：创建Google日程会议</w:t>
      </w:r>
    </w:p>
    <w:p>
      <w:pPr>
        <w:numPr>
          <w:ilvl w:val="0"/>
          <w:numId w:val="3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或者，选择：创建Outlook 365日程会议</w:t>
      </w:r>
    </w:p>
    <w:p>
      <w:pPr>
        <w:rPr>
          <w:rFonts w:hint="eastAsia"/>
        </w:rPr>
      </w:pPr>
      <w:r>
        <w:drawing>
          <wp:inline distT="0" distB="0" distL="114300" distR="114300">
            <wp:extent cx="3162300" cy="1219200"/>
            <wp:effectExtent l="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bookmarkStart w:id="69" w:name="_Toc26131"/>
      <w:r>
        <w:rPr>
          <w:rFonts w:hint="eastAsia"/>
          <w:lang w:val="en-US" w:eastAsia="zh-CN"/>
        </w:rPr>
        <w:t>创建Google日程会议</w:t>
      </w:r>
      <w:bookmarkEnd w:id="69"/>
    </w:p>
    <w:p>
      <w:pPr>
        <w:numPr>
          <w:ilvl w:val="0"/>
          <w:numId w:val="3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登录Google账号</w:t>
      </w:r>
    </w:p>
    <w:p>
      <w:pPr>
        <w:numPr>
          <w:ilvl w:val="0"/>
          <w:numId w:val="3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点击：添加Google Meet视频会议，设置会议后，点击：保存</w:t>
      </w:r>
    </w:p>
    <w:p>
      <w:pPr>
        <w:numPr>
          <w:ilvl w:val="0"/>
          <w:numId w:val="3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或者，点击：现在加入你的Jitsi会议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343015" cy="5456555"/>
            <wp:effectExtent l="0" t="0" r="635" b="1079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70" w:name="_Toc8549"/>
      <w:r>
        <w:rPr>
          <w:rFonts w:hint="eastAsia"/>
          <w:lang w:val="en-US" w:eastAsia="zh-CN"/>
        </w:rPr>
        <w:t>创建Outlook 365日程会议</w:t>
      </w:r>
      <w:bookmarkEnd w:id="70"/>
    </w:p>
    <w:p>
      <w:pPr>
        <w:numPr>
          <w:ilvl w:val="0"/>
          <w:numId w:val="3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登录Microsoft账号</w:t>
      </w:r>
    </w:p>
    <w:p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创建Outlook 365日程会议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bookmarkStart w:id="71" w:name="_Toc8894"/>
      <w:r>
        <w:rPr>
          <w:rFonts w:hint="eastAsia"/>
          <w:lang w:val="en-US" w:eastAsia="zh-CN"/>
        </w:rPr>
        <w:t>删除扩展程序</w:t>
      </w:r>
      <w:bookmarkEnd w:id="71"/>
    </w:p>
    <w:p>
      <w:pPr>
        <w:numPr>
          <w:ilvl w:val="0"/>
          <w:numId w:val="3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选择：扩展程序</w:t>
      </w:r>
    </w:p>
    <w:p>
      <w:pPr>
        <w:numPr>
          <w:ilvl w:val="0"/>
          <w:numId w:val="3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选择：Jitsi Meetings</w:t>
      </w:r>
    </w:p>
    <w:p>
      <w:pPr>
        <w:numPr>
          <w:ilvl w:val="0"/>
          <w:numId w:val="3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选择：从Chrome中移除</w:t>
      </w:r>
    </w:p>
    <w:p>
      <w:r>
        <w:drawing>
          <wp:inline distT="0" distB="0" distL="114300" distR="114300">
            <wp:extent cx="3067050" cy="1933575"/>
            <wp:effectExtent l="0" t="0" r="0" b="952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567" w:right="992" w:bottom="567" w:left="918" w:header="510" w:footer="119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obe 黑体 Std R">
    <w:altName w:val="黑体"/>
    <w:panose1 w:val="00000000000000000000"/>
    <w:charset w:val="86"/>
    <w:family w:val="auto"/>
    <w:pitch w:val="default"/>
    <w:sig w:usb0="00000000" w:usb1="00000000" w:usb2="00000016" w:usb3="00000000" w:csb0="00060007" w:csb1="00000000"/>
  </w:font>
  <w:font w:name="DengXian (正文)">
    <w:altName w:val="等线"/>
    <w:panose1 w:val="00000000000000000000"/>
    <w:charset w:val="86"/>
    <w:family w:val="roman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LQ8m0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By0PJt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1"/>
      <w:tblpPr w:leftFromText="180" w:rightFromText="180" w:vertAnchor="text" w:tblpY="1"/>
      <w:tblOverlap w:val="never"/>
      <w:tblW w:w="10099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12"/>
      <w:gridCol w:w="3787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43" w:hRule="atLeast"/>
      </w:trPr>
      <w:tc>
        <w:tcPr>
          <w:tcW w:w="6312" w:type="dxa"/>
          <w:vMerge w:val="restart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</w:pPr>
          <w:r>
            <w:drawing>
              <wp:inline distT="0" distB="0" distL="114300" distR="114300">
                <wp:extent cx="1172845" cy="260350"/>
                <wp:effectExtent l="0" t="0" r="8255" b="6350"/>
                <wp:docPr id="2" name="图片 2" descr="四信LOGO 横版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 descr="四信LOGO 横版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284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87" w:type="dxa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  <w:rPr>
              <w:rFonts w:hint="default" w:eastAsia="宋体"/>
              <w:lang w:val="en-US" w:eastAsia="zh-CN"/>
            </w:rPr>
          </w:pPr>
          <w:r>
            <w:rPr>
              <w:rFonts w:hint="eastAsia"/>
              <w:lang w:val="en-US" w:eastAsia="zh-CN"/>
            </w:rPr>
            <w:t>Jitsi视频会议平台功能清单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39" w:hRule="atLeast"/>
      </w:trPr>
      <w:tc>
        <w:tcPr>
          <w:tcW w:w="6312" w:type="dxa"/>
          <w:vMerge w:val="continue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</w:pPr>
        </w:p>
      </w:tc>
      <w:tc>
        <w:tcPr>
          <w:tcW w:w="3787" w:type="dxa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文件编号：FF-</w:t>
          </w:r>
          <w:r>
            <w:rPr>
              <w:rFonts w:hint="eastAsia"/>
              <w:lang w:val="en-US" w:eastAsia="zh-CN"/>
            </w:rPr>
            <w:t>JITSI-0207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39" w:hRule="atLeast"/>
      </w:trPr>
      <w:tc>
        <w:tcPr>
          <w:tcW w:w="6312" w:type="dxa"/>
          <w:vMerge w:val="continue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</w:pPr>
        </w:p>
      </w:tc>
      <w:tc>
        <w:tcPr>
          <w:tcW w:w="3787" w:type="dxa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left"/>
            <w:rPr>
              <w:rFonts w:hint="default" w:eastAsia="宋体"/>
              <w:lang w:val="en-US" w:eastAsia="zh-CN"/>
            </w:rPr>
          </w:pPr>
          <w:r>
            <w:rPr>
              <w:rFonts w:hint="eastAsia"/>
            </w:rPr>
            <w:t>模板版本：V1.</w:t>
          </w:r>
          <w:r>
            <w:rPr>
              <w:rFonts w:hint="eastAsia"/>
              <w:lang w:val="en-US" w:eastAsia="zh-CN"/>
            </w:rPr>
            <w:t>0.0</w:t>
          </w: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47" w:hRule="atLeast"/>
      </w:trPr>
      <w:tc>
        <w:tcPr>
          <w:tcW w:w="10099" w:type="dxa"/>
          <w:gridSpan w:val="2"/>
          <w:tcBorders>
            <w:tl2br w:val="nil"/>
            <w:tr2bl w:val="nil"/>
          </w:tcBorders>
        </w:tcPr>
        <w:p>
          <w:pPr>
            <w:pStyle w:val="14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jc w:val="right"/>
          </w:pPr>
          <w:r>
            <w:rPr>
              <w:rFonts w:hint="eastAsia"/>
            </w:rPr>
            <w:drawing>
              <wp:inline distT="0" distB="0" distL="114300" distR="114300">
                <wp:extent cx="6370955" cy="150495"/>
                <wp:effectExtent l="0" t="0" r="4445" b="1905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095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4"/>
    </w:pPr>
    <w:r>
      <w:rPr>
        <w:rFonts w:hint="eastAsia"/>
      </w:rPr>
      <w:t xml:space="preserve">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CA850"/>
    <w:multiLevelType w:val="singleLevel"/>
    <w:tmpl w:val="802CA85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4C14B17"/>
    <w:multiLevelType w:val="singleLevel"/>
    <w:tmpl w:val="84C14B1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77C3C02"/>
    <w:multiLevelType w:val="singleLevel"/>
    <w:tmpl w:val="977C3C0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8B06972"/>
    <w:multiLevelType w:val="singleLevel"/>
    <w:tmpl w:val="98B06972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9A34717C"/>
    <w:multiLevelType w:val="singleLevel"/>
    <w:tmpl w:val="9A34717C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9DE8BB83"/>
    <w:multiLevelType w:val="singleLevel"/>
    <w:tmpl w:val="9DE8BB8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AE55B7AC"/>
    <w:multiLevelType w:val="singleLevel"/>
    <w:tmpl w:val="AE55B7AC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B5ADFF5B"/>
    <w:multiLevelType w:val="singleLevel"/>
    <w:tmpl w:val="B5ADFF5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BB4736CE"/>
    <w:multiLevelType w:val="singleLevel"/>
    <w:tmpl w:val="BB4736CE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C3BE8707"/>
    <w:multiLevelType w:val="singleLevel"/>
    <w:tmpl w:val="C3BE8707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C4561CE9"/>
    <w:multiLevelType w:val="singleLevel"/>
    <w:tmpl w:val="C4561CE9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C734EA32"/>
    <w:multiLevelType w:val="singleLevel"/>
    <w:tmpl w:val="C734EA32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C89251A8"/>
    <w:multiLevelType w:val="singleLevel"/>
    <w:tmpl w:val="C89251A8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CA404E32"/>
    <w:multiLevelType w:val="singleLevel"/>
    <w:tmpl w:val="CA404E32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D6999844"/>
    <w:multiLevelType w:val="multilevel"/>
    <w:tmpl w:val="D699984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5">
    <w:nsid w:val="E72FDD75"/>
    <w:multiLevelType w:val="singleLevel"/>
    <w:tmpl w:val="E72FDD75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F1263093"/>
    <w:multiLevelType w:val="singleLevel"/>
    <w:tmpl w:val="F1263093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F2EADB19"/>
    <w:multiLevelType w:val="singleLevel"/>
    <w:tmpl w:val="F2EADB19"/>
    <w:lvl w:ilvl="0" w:tentative="0">
      <w:start w:val="1"/>
      <w:numFmt w:val="decimal"/>
      <w:suff w:val="nothing"/>
      <w:lvlText w:val="%1、"/>
      <w:lvlJc w:val="left"/>
    </w:lvl>
  </w:abstractNum>
  <w:abstractNum w:abstractNumId="18">
    <w:nsid w:val="FFB9F6EB"/>
    <w:multiLevelType w:val="singleLevel"/>
    <w:tmpl w:val="FFB9F6EB"/>
    <w:lvl w:ilvl="0" w:tentative="0">
      <w:start w:val="1"/>
      <w:numFmt w:val="decimal"/>
      <w:suff w:val="nothing"/>
      <w:lvlText w:val="%1、"/>
      <w:lvlJc w:val="left"/>
    </w:lvl>
  </w:abstractNum>
  <w:abstractNum w:abstractNumId="19">
    <w:nsid w:val="03896772"/>
    <w:multiLevelType w:val="singleLevel"/>
    <w:tmpl w:val="03896772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1295EBD9"/>
    <w:multiLevelType w:val="singleLevel"/>
    <w:tmpl w:val="1295EBD9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16593BD6"/>
    <w:multiLevelType w:val="singleLevel"/>
    <w:tmpl w:val="16593BD6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19EA9D08"/>
    <w:multiLevelType w:val="singleLevel"/>
    <w:tmpl w:val="19EA9D0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20297F42"/>
    <w:multiLevelType w:val="singleLevel"/>
    <w:tmpl w:val="20297F42"/>
    <w:lvl w:ilvl="0" w:tentative="0">
      <w:start w:val="1"/>
      <w:numFmt w:val="decimal"/>
      <w:suff w:val="nothing"/>
      <w:lvlText w:val="%1、"/>
      <w:lvlJc w:val="left"/>
    </w:lvl>
  </w:abstractNum>
  <w:abstractNum w:abstractNumId="24">
    <w:nsid w:val="29C7135D"/>
    <w:multiLevelType w:val="singleLevel"/>
    <w:tmpl w:val="29C7135D"/>
    <w:lvl w:ilvl="0" w:tentative="0">
      <w:start w:val="1"/>
      <w:numFmt w:val="decimal"/>
      <w:suff w:val="nothing"/>
      <w:lvlText w:val="%1、"/>
      <w:lvlJc w:val="left"/>
    </w:lvl>
  </w:abstractNum>
  <w:abstractNum w:abstractNumId="25">
    <w:nsid w:val="29F6B157"/>
    <w:multiLevelType w:val="singleLevel"/>
    <w:tmpl w:val="29F6B157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354578C5"/>
    <w:multiLevelType w:val="singleLevel"/>
    <w:tmpl w:val="354578C5"/>
    <w:lvl w:ilvl="0" w:tentative="0">
      <w:start w:val="1"/>
      <w:numFmt w:val="decimal"/>
      <w:suff w:val="nothing"/>
      <w:lvlText w:val="%1、"/>
      <w:lvlJc w:val="left"/>
    </w:lvl>
  </w:abstractNum>
  <w:abstractNum w:abstractNumId="27">
    <w:nsid w:val="3627FD99"/>
    <w:multiLevelType w:val="singleLevel"/>
    <w:tmpl w:val="3627FD99"/>
    <w:lvl w:ilvl="0" w:tentative="0">
      <w:start w:val="1"/>
      <w:numFmt w:val="decimal"/>
      <w:suff w:val="nothing"/>
      <w:lvlText w:val="%1、"/>
      <w:lvlJc w:val="left"/>
    </w:lvl>
  </w:abstractNum>
  <w:abstractNum w:abstractNumId="28">
    <w:nsid w:val="398BA202"/>
    <w:multiLevelType w:val="singleLevel"/>
    <w:tmpl w:val="398BA202"/>
    <w:lvl w:ilvl="0" w:tentative="0">
      <w:start w:val="1"/>
      <w:numFmt w:val="decimal"/>
      <w:suff w:val="nothing"/>
      <w:lvlText w:val="%1、"/>
      <w:lvlJc w:val="left"/>
    </w:lvl>
  </w:abstractNum>
  <w:abstractNum w:abstractNumId="29">
    <w:nsid w:val="4043AFB4"/>
    <w:multiLevelType w:val="singleLevel"/>
    <w:tmpl w:val="4043AFB4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41339FE8"/>
    <w:multiLevelType w:val="singleLevel"/>
    <w:tmpl w:val="41339FE8"/>
    <w:lvl w:ilvl="0" w:tentative="0">
      <w:start w:val="1"/>
      <w:numFmt w:val="decimal"/>
      <w:suff w:val="nothing"/>
      <w:lvlText w:val="%1、"/>
      <w:lvlJc w:val="left"/>
    </w:lvl>
  </w:abstractNum>
  <w:abstractNum w:abstractNumId="31">
    <w:nsid w:val="431DBE5B"/>
    <w:multiLevelType w:val="singleLevel"/>
    <w:tmpl w:val="431DBE5B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57B0260A"/>
    <w:multiLevelType w:val="singleLevel"/>
    <w:tmpl w:val="57B0260A"/>
    <w:lvl w:ilvl="0" w:tentative="0">
      <w:start w:val="1"/>
      <w:numFmt w:val="decimal"/>
      <w:suff w:val="nothing"/>
      <w:lvlText w:val="%1、"/>
      <w:lvlJc w:val="left"/>
    </w:lvl>
  </w:abstractNum>
  <w:abstractNum w:abstractNumId="33">
    <w:nsid w:val="5903D097"/>
    <w:multiLevelType w:val="singleLevel"/>
    <w:tmpl w:val="5903D097"/>
    <w:lvl w:ilvl="0" w:tentative="0">
      <w:start w:val="1"/>
      <w:numFmt w:val="decimal"/>
      <w:suff w:val="nothing"/>
      <w:lvlText w:val="%1、"/>
      <w:lvlJc w:val="left"/>
    </w:lvl>
  </w:abstractNum>
  <w:abstractNum w:abstractNumId="34">
    <w:nsid w:val="5C5B39F9"/>
    <w:multiLevelType w:val="singleLevel"/>
    <w:tmpl w:val="5C5B39F9"/>
    <w:lvl w:ilvl="0" w:tentative="0">
      <w:start w:val="1"/>
      <w:numFmt w:val="decimal"/>
      <w:suff w:val="nothing"/>
      <w:lvlText w:val="%1、"/>
      <w:lvlJc w:val="left"/>
    </w:lvl>
  </w:abstractNum>
  <w:abstractNum w:abstractNumId="35">
    <w:nsid w:val="6E73A9D8"/>
    <w:multiLevelType w:val="singleLevel"/>
    <w:tmpl w:val="6E73A9D8"/>
    <w:lvl w:ilvl="0" w:tentative="0">
      <w:start w:val="1"/>
      <w:numFmt w:val="decimal"/>
      <w:suff w:val="nothing"/>
      <w:lvlText w:val="%1、"/>
      <w:lvlJc w:val="left"/>
    </w:lvl>
  </w:abstractNum>
  <w:abstractNum w:abstractNumId="36">
    <w:nsid w:val="6FBF061A"/>
    <w:multiLevelType w:val="singleLevel"/>
    <w:tmpl w:val="6FBF061A"/>
    <w:lvl w:ilvl="0" w:tentative="0">
      <w:start w:val="1"/>
      <w:numFmt w:val="decimal"/>
      <w:suff w:val="nothing"/>
      <w:lvlText w:val="%1、"/>
      <w:lvlJc w:val="left"/>
    </w:lvl>
  </w:abstractNum>
  <w:abstractNum w:abstractNumId="37">
    <w:nsid w:val="70BCB366"/>
    <w:multiLevelType w:val="singleLevel"/>
    <w:tmpl w:val="70BCB366"/>
    <w:lvl w:ilvl="0" w:tentative="0">
      <w:start w:val="1"/>
      <w:numFmt w:val="decimal"/>
      <w:suff w:val="nothing"/>
      <w:lvlText w:val="%1、"/>
      <w:lvlJc w:val="left"/>
    </w:lvl>
  </w:abstractNum>
  <w:abstractNum w:abstractNumId="38">
    <w:nsid w:val="717F74AD"/>
    <w:multiLevelType w:val="singleLevel"/>
    <w:tmpl w:val="717F74A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29"/>
  </w:num>
  <w:num w:numId="5">
    <w:abstractNumId w:val="20"/>
  </w:num>
  <w:num w:numId="6">
    <w:abstractNumId w:val="34"/>
  </w:num>
  <w:num w:numId="7">
    <w:abstractNumId w:val="15"/>
  </w:num>
  <w:num w:numId="8">
    <w:abstractNumId w:val="17"/>
  </w:num>
  <w:num w:numId="9">
    <w:abstractNumId w:val="25"/>
  </w:num>
  <w:num w:numId="10">
    <w:abstractNumId w:val="9"/>
  </w:num>
  <w:num w:numId="11">
    <w:abstractNumId w:val="3"/>
  </w:num>
  <w:num w:numId="12">
    <w:abstractNumId w:val="38"/>
  </w:num>
  <w:num w:numId="13">
    <w:abstractNumId w:val="5"/>
  </w:num>
  <w:num w:numId="14">
    <w:abstractNumId w:val="32"/>
  </w:num>
  <w:num w:numId="15">
    <w:abstractNumId w:val="37"/>
  </w:num>
  <w:num w:numId="16">
    <w:abstractNumId w:val="22"/>
  </w:num>
  <w:num w:numId="17">
    <w:abstractNumId w:val="35"/>
  </w:num>
  <w:num w:numId="18">
    <w:abstractNumId w:val="23"/>
  </w:num>
  <w:num w:numId="19">
    <w:abstractNumId w:val="12"/>
  </w:num>
  <w:num w:numId="20">
    <w:abstractNumId w:val="28"/>
  </w:num>
  <w:num w:numId="21">
    <w:abstractNumId w:val="16"/>
  </w:num>
  <w:num w:numId="22">
    <w:abstractNumId w:val="24"/>
  </w:num>
  <w:num w:numId="23">
    <w:abstractNumId w:val="33"/>
  </w:num>
  <w:num w:numId="24">
    <w:abstractNumId w:val="19"/>
  </w:num>
  <w:num w:numId="25">
    <w:abstractNumId w:val="4"/>
  </w:num>
  <w:num w:numId="26">
    <w:abstractNumId w:val="2"/>
  </w:num>
  <w:num w:numId="27">
    <w:abstractNumId w:val="26"/>
  </w:num>
  <w:num w:numId="28">
    <w:abstractNumId w:val="27"/>
  </w:num>
  <w:num w:numId="29">
    <w:abstractNumId w:val="36"/>
  </w:num>
  <w:num w:numId="30">
    <w:abstractNumId w:val="11"/>
  </w:num>
  <w:num w:numId="31">
    <w:abstractNumId w:val="21"/>
  </w:num>
  <w:num w:numId="32">
    <w:abstractNumId w:val="18"/>
  </w:num>
  <w:num w:numId="33">
    <w:abstractNumId w:val="13"/>
  </w:num>
  <w:num w:numId="34">
    <w:abstractNumId w:val="30"/>
  </w:num>
  <w:num w:numId="35">
    <w:abstractNumId w:val="0"/>
  </w:num>
  <w:num w:numId="36">
    <w:abstractNumId w:val="7"/>
  </w:num>
  <w:num w:numId="37">
    <w:abstractNumId w:val="8"/>
  </w:num>
  <w:num w:numId="38">
    <w:abstractNumId w:val="6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JlMjg0ZGJmZGFkYTJhYjBkYjAxYTJlYWQxMWNhYTYifQ=="/>
  </w:docVars>
  <w:rsids>
    <w:rsidRoot w:val="004F0BF5"/>
    <w:rsid w:val="00012DAA"/>
    <w:rsid w:val="00034467"/>
    <w:rsid w:val="00073654"/>
    <w:rsid w:val="000A70F1"/>
    <w:rsid w:val="001B6C59"/>
    <w:rsid w:val="001D6259"/>
    <w:rsid w:val="00251483"/>
    <w:rsid w:val="00333C6E"/>
    <w:rsid w:val="004E3ACD"/>
    <w:rsid w:val="004F0BF5"/>
    <w:rsid w:val="00537775"/>
    <w:rsid w:val="00576EF1"/>
    <w:rsid w:val="005C12C7"/>
    <w:rsid w:val="00627640"/>
    <w:rsid w:val="006B71BF"/>
    <w:rsid w:val="007F75C5"/>
    <w:rsid w:val="00806654"/>
    <w:rsid w:val="009E7FB3"/>
    <w:rsid w:val="009F02B2"/>
    <w:rsid w:val="009F0E12"/>
    <w:rsid w:val="00A06E76"/>
    <w:rsid w:val="00A70AEE"/>
    <w:rsid w:val="00A71EED"/>
    <w:rsid w:val="00AB35C0"/>
    <w:rsid w:val="00B431A9"/>
    <w:rsid w:val="00B6403F"/>
    <w:rsid w:val="00BC2F7F"/>
    <w:rsid w:val="00BF68EA"/>
    <w:rsid w:val="00CB3C62"/>
    <w:rsid w:val="00CB561A"/>
    <w:rsid w:val="00D1119A"/>
    <w:rsid w:val="00D74EA8"/>
    <w:rsid w:val="00D95C06"/>
    <w:rsid w:val="00E13135"/>
    <w:rsid w:val="00E400C5"/>
    <w:rsid w:val="00E4785E"/>
    <w:rsid w:val="00FF50CF"/>
    <w:rsid w:val="01220CE2"/>
    <w:rsid w:val="01691BDB"/>
    <w:rsid w:val="01974725"/>
    <w:rsid w:val="01D43202"/>
    <w:rsid w:val="01E76709"/>
    <w:rsid w:val="01F3521E"/>
    <w:rsid w:val="01FE0D50"/>
    <w:rsid w:val="0210132D"/>
    <w:rsid w:val="021D1A55"/>
    <w:rsid w:val="02244ED1"/>
    <w:rsid w:val="02551A35"/>
    <w:rsid w:val="02981BF3"/>
    <w:rsid w:val="02C16E4D"/>
    <w:rsid w:val="02E5725D"/>
    <w:rsid w:val="031A057A"/>
    <w:rsid w:val="0328539C"/>
    <w:rsid w:val="03547DD9"/>
    <w:rsid w:val="03771E7F"/>
    <w:rsid w:val="03A97C23"/>
    <w:rsid w:val="03C17789"/>
    <w:rsid w:val="03DF1EFE"/>
    <w:rsid w:val="03DF2072"/>
    <w:rsid w:val="03FA6D38"/>
    <w:rsid w:val="03FF434E"/>
    <w:rsid w:val="04186B93"/>
    <w:rsid w:val="041B16D3"/>
    <w:rsid w:val="04367644"/>
    <w:rsid w:val="04A62A1C"/>
    <w:rsid w:val="04C77328"/>
    <w:rsid w:val="055F0B42"/>
    <w:rsid w:val="05833038"/>
    <w:rsid w:val="05981B33"/>
    <w:rsid w:val="05CF4B9B"/>
    <w:rsid w:val="05D45367"/>
    <w:rsid w:val="05E231C9"/>
    <w:rsid w:val="063D2F0C"/>
    <w:rsid w:val="064B6B81"/>
    <w:rsid w:val="06835709"/>
    <w:rsid w:val="06905732"/>
    <w:rsid w:val="0690703E"/>
    <w:rsid w:val="06B61737"/>
    <w:rsid w:val="06E45049"/>
    <w:rsid w:val="06F07F7E"/>
    <w:rsid w:val="06FC2DC7"/>
    <w:rsid w:val="06FD269B"/>
    <w:rsid w:val="070D0B30"/>
    <w:rsid w:val="071719AF"/>
    <w:rsid w:val="07554285"/>
    <w:rsid w:val="076D7821"/>
    <w:rsid w:val="076F7F77"/>
    <w:rsid w:val="07862EBC"/>
    <w:rsid w:val="078E184F"/>
    <w:rsid w:val="07A8737D"/>
    <w:rsid w:val="07AA637F"/>
    <w:rsid w:val="07C3042D"/>
    <w:rsid w:val="07D258D6"/>
    <w:rsid w:val="080D4EB4"/>
    <w:rsid w:val="083640B7"/>
    <w:rsid w:val="088766C0"/>
    <w:rsid w:val="08903DD7"/>
    <w:rsid w:val="08964241"/>
    <w:rsid w:val="08D104D0"/>
    <w:rsid w:val="08EE4992"/>
    <w:rsid w:val="08FA3EE1"/>
    <w:rsid w:val="092470C6"/>
    <w:rsid w:val="093048C2"/>
    <w:rsid w:val="09496ABB"/>
    <w:rsid w:val="096133B5"/>
    <w:rsid w:val="09815806"/>
    <w:rsid w:val="09930631"/>
    <w:rsid w:val="09A8152F"/>
    <w:rsid w:val="09BB0D18"/>
    <w:rsid w:val="09D122E9"/>
    <w:rsid w:val="09E162A4"/>
    <w:rsid w:val="0A377FFE"/>
    <w:rsid w:val="0A3B3C06"/>
    <w:rsid w:val="0A4D6E50"/>
    <w:rsid w:val="0A5C7FE9"/>
    <w:rsid w:val="0A631B8B"/>
    <w:rsid w:val="0A7E5C22"/>
    <w:rsid w:val="0A806055"/>
    <w:rsid w:val="0A8921FE"/>
    <w:rsid w:val="0A915EE1"/>
    <w:rsid w:val="0AB41D07"/>
    <w:rsid w:val="0AEC3153"/>
    <w:rsid w:val="0B0D70B5"/>
    <w:rsid w:val="0B1A6380"/>
    <w:rsid w:val="0B2D04A8"/>
    <w:rsid w:val="0B4D0105"/>
    <w:rsid w:val="0B5F1B77"/>
    <w:rsid w:val="0B8364C3"/>
    <w:rsid w:val="0BC419DA"/>
    <w:rsid w:val="0BEC3650"/>
    <w:rsid w:val="0C3B3213"/>
    <w:rsid w:val="0C5823BF"/>
    <w:rsid w:val="0C59756A"/>
    <w:rsid w:val="0C684A5B"/>
    <w:rsid w:val="0CA710DF"/>
    <w:rsid w:val="0CCA36BE"/>
    <w:rsid w:val="0CCC4574"/>
    <w:rsid w:val="0CCC4FEA"/>
    <w:rsid w:val="0D205503"/>
    <w:rsid w:val="0D301714"/>
    <w:rsid w:val="0D431241"/>
    <w:rsid w:val="0DE34399"/>
    <w:rsid w:val="0DF045AC"/>
    <w:rsid w:val="0DF53FDF"/>
    <w:rsid w:val="0DF90060"/>
    <w:rsid w:val="0DFA20C4"/>
    <w:rsid w:val="0DFE0B7C"/>
    <w:rsid w:val="0E0D1416"/>
    <w:rsid w:val="0E316583"/>
    <w:rsid w:val="0E3B2427"/>
    <w:rsid w:val="0E4D215A"/>
    <w:rsid w:val="0E8E54DA"/>
    <w:rsid w:val="0E9266FE"/>
    <w:rsid w:val="0E9E5829"/>
    <w:rsid w:val="0EA63D16"/>
    <w:rsid w:val="0EB126E9"/>
    <w:rsid w:val="0EB45D35"/>
    <w:rsid w:val="0EE77EB9"/>
    <w:rsid w:val="0EE84765"/>
    <w:rsid w:val="0EF57191"/>
    <w:rsid w:val="0EF930E8"/>
    <w:rsid w:val="0F070849"/>
    <w:rsid w:val="0F1D1C0F"/>
    <w:rsid w:val="0F490B74"/>
    <w:rsid w:val="0F706145"/>
    <w:rsid w:val="0F837B42"/>
    <w:rsid w:val="0FB32491"/>
    <w:rsid w:val="0FDF77E4"/>
    <w:rsid w:val="0FF334F9"/>
    <w:rsid w:val="10473DA2"/>
    <w:rsid w:val="1066305F"/>
    <w:rsid w:val="10707E15"/>
    <w:rsid w:val="10753310"/>
    <w:rsid w:val="109008A1"/>
    <w:rsid w:val="10917F03"/>
    <w:rsid w:val="10CA18B3"/>
    <w:rsid w:val="10D10E21"/>
    <w:rsid w:val="10F7015B"/>
    <w:rsid w:val="10FB1A51"/>
    <w:rsid w:val="11036B00"/>
    <w:rsid w:val="110C12EC"/>
    <w:rsid w:val="110C7E5C"/>
    <w:rsid w:val="111673CF"/>
    <w:rsid w:val="1122167C"/>
    <w:rsid w:val="11392EC9"/>
    <w:rsid w:val="11472E91"/>
    <w:rsid w:val="114D7EF8"/>
    <w:rsid w:val="117A1A8B"/>
    <w:rsid w:val="117A6C2B"/>
    <w:rsid w:val="118732D1"/>
    <w:rsid w:val="118F0A79"/>
    <w:rsid w:val="11977CE3"/>
    <w:rsid w:val="11B06C88"/>
    <w:rsid w:val="11CC5EF6"/>
    <w:rsid w:val="11CE710E"/>
    <w:rsid w:val="11DB356D"/>
    <w:rsid w:val="11E132E5"/>
    <w:rsid w:val="11EA78FA"/>
    <w:rsid w:val="12125AF8"/>
    <w:rsid w:val="12791770"/>
    <w:rsid w:val="127F531D"/>
    <w:rsid w:val="128123D2"/>
    <w:rsid w:val="128B4862"/>
    <w:rsid w:val="129A088F"/>
    <w:rsid w:val="12A86CEF"/>
    <w:rsid w:val="12B5207C"/>
    <w:rsid w:val="12C277EF"/>
    <w:rsid w:val="12D1335A"/>
    <w:rsid w:val="12D71688"/>
    <w:rsid w:val="12E41792"/>
    <w:rsid w:val="12E56E05"/>
    <w:rsid w:val="12ED7A68"/>
    <w:rsid w:val="13163A8E"/>
    <w:rsid w:val="13264036"/>
    <w:rsid w:val="132C26C8"/>
    <w:rsid w:val="13315BA7"/>
    <w:rsid w:val="13390EFF"/>
    <w:rsid w:val="1340228E"/>
    <w:rsid w:val="13655850"/>
    <w:rsid w:val="13897791"/>
    <w:rsid w:val="13910FC4"/>
    <w:rsid w:val="13A76534"/>
    <w:rsid w:val="13DF413D"/>
    <w:rsid w:val="13FD1746"/>
    <w:rsid w:val="14470E42"/>
    <w:rsid w:val="145413EA"/>
    <w:rsid w:val="1488058A"/>
    <w:rsid w:val="14BE09E0"/>
    <w:rsid w:val="14E518FB"/>
    <w:rsid w:val="14FA32EB"/>
    <w:rsid w:val="151439D2"/>
    <w:rsid w:val="151E63B5"/>
    <w:rsid w:val="151F473D"/>
    <w:rsid w:val="15514D65"/>
    <w:rsid w:val="156E30E2"/>
    <w:rsid w:val="157F16A7"/>
    <w:rsid w:val="15AC7766"/>
    <w:rsid w:val="15BC07C0"/>
    <w:rsid w:val="15C621D4"/>
    <w:rsid w:val="15D56295"/>
    <w:rsid w:val="15E04F64"/>
    <w:rsid w:val="15EF3AF7"/>
    <w:rsid w:val="15F77B38"/>
    <w:rsid w:val="15FC68AC"/>
    <w:rsid w:val="16027CCE"/>
    <w:rsid w:val="1629223F"/>
    <w:rsid w:val="16425B9C"/>
    <w:rsid w:val="165F2A2B"/>
    <w:rsid w:val="166242C9"/>
    <w:rsid w:val="167A7865"/>
    <w:rsid w:val="168D3A3C"/>
    <w:rsid w:val="16C75380"/>
    <w:rsid w:val="16E70ABD"/>
    <w:rsid w:val="17412318"/>
    <w:rsid w:val="17764F18"/>
    <w:rsid w:val="17DB07D7"/>
    <w:rsid w:val="17E84CFD"/>
    <w:rsid w:val="18104D99"/>
    <w:rsid w:val="18117D55"/>
    <w:rsid w:val="182B589C"/>
    <w:rsid w:val="18631508"/>
    <w:rsid w:val="18842C1C"/>
    <w:rsid w:val="189A3578"/>
    <w:rsid w:val="18B019A9"/>
    <w:rsid w:val="18BA663E"/>
    <w:rsid w:val="18C96881"/>
    <w:rsid w:val="18CE2A1B"/>
    <w:rsid w:val="18DF42F7"/>
    <w:rsid w:val="19287A4C"/>
    <w:rsid w:val="197B7B7C"/>
    <w:rsid w:val="19C84D8B"/>
    <w:rsid w:val="19EB1441"/>
    <w:rsid w:val="1A141D7E"/>
    <w:rsid w:val="1A3A7A37"/>
    <w:rsid w:val="1A3E7564"/>
    <w:rsid w:val="1A4E703E"/>
    <w:rsid w:val="1A654388"/>
    <w:rsid w:val="1A9F3D3E"/>
    <w:rsid w:val="1AD238DB"/>
    <w:rsid w:val="1ADA6B24"/>
    <w:rsid w:val="1AEA43BF"/>
    <w:rsid w:val="1B14507D"/>
    <w:rsid w:val="1B15353F"/>
    <w:rsid w:val="1B210BF7"/>
    <w:rsid w:val="1B243409"/>
    <w:rsid w:val="1B340839"/>
    <w:rsid w:val="1B4641B9"/>
    <w:rsid w:val="1B6109E5"/>
    <w:rsid w:val="1B7449F1"/>
    <w:rsid w:val="1B8A22F8"/>
    <w:rsid w:val="1BDC5E6B"/>
    <w:rsid w:val="1BF92425"/>
    <w:rsid w:val="1BF9747E"/>
    <w:rsid w:val="1C746B04"/>
    <w:rsid w:val="1C8D5719"/>
    <w:rsid w:val="1C92125C"/>
    <w:rsid w:val="1C940F54"/>
    <w:rsid w:val="1CB3720B"/>
    <w:rsid w:val="1D0205B4"/>
    <w:rsid w:val="1D1E43B1"/>
    <w:rsid w:val="1D646B79"/>
    <w:rsid w:val="1D6D1ED1"/>
    <w:rsid w:val="1D813CEF"/>
    <w:rsid w:val="1DAF24EA"/>
    <w:rsid w:val="1DB55626"/>
    <w:rsid w:val="1DBC04EB"/>
    <w:rsid w:val="1DD755B8"/>
    <w:rsid w:val="1DE40C44"/>
    <w:rsid w:val="1E0314DD"/>
    <w:rsid w:val="1E234C86"/>
    <w:rsid w:val="1E566E09"/>
    <w:rsid w:val="1E5D0198"/>
    <w:rsid w:val="1E6C03DB"/>
    <w:rsid w:val="1E710D27"/>
    <w:rsid w:val="1E933718"/>
    <w:rsid w:val="1EAB0F03"/>
    <w:rsid w:val="1EBA1146"/>
    <w:rsid w:val="1ED972FB"/>
    <w:rsid w:val="1EE75809"/>
    <w:rsid w:val="1F6E1F30"/>
    <w:rsid w:val="1F7A06E1"/>
    <w:rsid w:val="1F8725FA"/>
    <w:rsid w:val="1F934363"/>
    <w:rsid w:val="1FA80CFB"/>
    <w:rsid w:val="1FD0741F"/>
    <w:rsid w:val="1FE22E5F"/>
    <w:rsid w:val="1FF57F5C"/>
    <w:rsid w:val="20085EE1"/>
    <w:rsid w:val="202D7BC4"/>
    <w:rsid w:val="2059498F"/>
    <w:rsid w:val="206047E7"/>
    <w:rsid w:val="206E6027"/>
    <w:rsid w:val="20D37BDC"/>
    <w:rsid w:val="20E62E68"/>
    <w:rsid w:val="20EA3631"/>
    <w:rsid w:val="211C1FB0"/>
    <w:rsid w:val="214B6006"/>
    <w:rsid w:val="214E5B76"/>
    <w:rsid w:val="21562A19"/>
    <w:rsid w:val="21823A71"/>
    <w:rsid w:val="21B300CF"/>
    <w:rsid w:val="21D4511E"/>
    <w:rsid w:val="22033D4C"/>
    <w:rsid w:val="22171C6F"/>
    <w:rsid w:val="22833F45"/>
    <w:rsid w:val="22837AA1"/>
    <w:rsid w:val="228467A1"/>
    <w:rsid w:val="22870C6F"/>
    <w:rsid w:val="22910410"/>
    <w:rsid w:val="22AC6FF8"/>
    <w:rsid w:val="22AE52CE"/>
    <w:rsid w:val="22C977AC"/>
    <w:rsid w:val="22F04641"/>
    <w:rsid w:val="23122E80"/>
    <w:rsid w:val="23250B58"/>
    <w:rsid w:val="232D46F5"/>
    <w:rsid w:val="238C3699"/>
    <w:rsid w:val="239A5150"/>
    <w:rsid w:val="23C433FF"/>
    <w:rsid w:val="24202B08"/>
    <w:rsid w:val="24492E8D"/>
    <w:rsid w:val="244D325D"/>
    <w:rsid w:val="245F1099"/>
    <w:rsid w:val="248036A1"/>
    <w:rsid w:val="249064A5"/>
    <w:rsid w:val="24A5412A"/>
    <w:rsid w:val="24E10366"/>
    <w:rsid w:val="24F00EBB"/>
    <w:rsid w:val="251A0287"/>
    <w:rsid w:val="25245A22"/>
    <w:rsid w:val="25297531"/>
    <w:rsid w:val="25545725"/>
    <w:rsid w:val="2561714B"/>
    <w:rsid w:val="256A4F48"/>
    <w:rsid w:val="256E2C8A"/>
    <w:rsid w:val="25827E21"/>
    <w:rsid w:val="259F2FA2"/>
    <w:rsid w:val="259F4BF2"/>
    <w:rsid w:val="25A97AD1"/>
    <w:rsid w:val="26147D68"/>
    <w:rsid w:val="263151E3"/>
    <w:rsid w:val="263B5A87"/>
    <w:rsid w:val="264F486A"/>
    <w:rsid w:val="265A05A4"/>
    <w:rsid w:val="267442D0"/>
    <w:rsid w:val="267F3D2C"/>
    <w:rsid w:val="26AD335D"/>
    <w:rsid w:val="26C12A90"/>
    <w:rsid w:val="26E52AD8"/>
    <w:rsid w:val="26EA00EF"/>
    <w:rsid w:val="27315989"/>
    <w:rsid w:val="27421579"/>
    <w:rsid w:val="27633F68"/>
    <w:rsid w:val="27692EC0"/>
    <w:rsid w:val="27750300"/>
    <w:rsid w:val="279B588D"/>
    <w:rsid w:val="27D17500"/>
    <w:rsid w:val="27D86AE1"/>
    <w:rsid w:val="27E33D8C"/>
    <w:rsid w:val="27E86D24"/>
    <w:rsid w:val="27EB1C4E"/>
    <w:rsid w:val="27EC0C1C"/>
    <w:rsid w:val="28025A1A"/>
    <w:rsid w:val="28100562"/>
    <w:rsid w:val="28304227"/>
    <w:rsid w:val="28942951"/>
    <w:rsid w:val="28B9246E"/>
    <w:rsid w:val="28D635FE"/>
    <w:rsid w:val="28E03E9F"/>
    <w:rsid w:val="290B0DAB"/>
    <w:rsid w:val="291D0C4F"/>
    <w:rsid w:val="293164A9"/>
    <w:rsid w:val="2957218A"/>
    <w:rsid w:val="29580CCE"/>
    <w:rsid w:val="29863FC2"/>
    <w:rsid w:val="29A46C7B"/>
    <w:rsid w:val="29A749BD"/>
    <w:rsid w:val="29A812EF"/>
    <w:rsid w:val="29CB06AB"/>
    <w:rsid w:val="29D46E34"/>
    <w:rsid w:val="2A1C3F0A"/>
    <w:rsid w:val="2A2D4EC2"/>
    <w:rsid w:val="2A6E7289"/>
    <w:rsid w:val="2A8764AA"/>
    <w:rsid w:val="2A8B7E3A"/>
    <w:rsid w:val="2A8D2C21"/>
    <w:rsid w:val="2A9948E3"/>
    <w:rsid w:val="2A9A3510"/>
    <w:rsid w:val="2AB64D30"/>
    <w:rsid w:val="2AB775FB"/>
    <w:rsid w:val="2ACC2D7E"/>
    <w:rsid w:val="2AE61515"/>
    <w:rsid w:val="2AF701D6"/>
    <w:rsid w:val="2B05588A"/>
    <w:rsid w:val="2B0E7FE5"/>
    <w:rsid w:val="2B0F6A50"/>
    <w:rsid w:val="2B2F07C6"/>
    <w:rsid w:val="2B364ACF"/>
    <w:rsid w:val="2B39493B"/>
    <w:rsid w:val="2B4208D1"/>
    <w:rsid w:val="2B51698E"/>
    <w:rsid w:val="2B8E0647"/>
    <w:rsid w:val="2BAD4B81"/>
    <w:rsid w:val="2BB34E4D"/>
    <w:rsid w:val="2BB5659B"/>
    <w:rsid w:val="2C071A97"/>
    <w:rsid w:val="2C2E3173"/>
    <w:rsid w:val="2C3D73F9"/>
    <w:rsid w:val="2C3E4731"/>
    <w:rsid w:val="2C4B7881"/>
    <w:rsid w:val="2C4C35F9"/>
    <w:rsid w:val="2C6969FA"/>
    <w:rsid w:val="2C752127"/>
    <w:rsid w:val="2C7A1F15"/>
    <w:rsid w:val="2CA70830"/>
    <w:rsid w:val="2CB82A3D"/>
    <w:rsid w:val="2D0068BE"/>
    <w:rsid w:val="2DA20E74"/>
    <w:rsid w:val="2DAB395C"/>
    <w:rsid w:val="2DB26E99"/>
    <w:rsid w:val="2DCA2261"/>
    <w:rsid w:val="2DD16827"/>
    <w:rsid w:val="2DEF248E"/>
    <w:rsid w:val="2E064DF3"/>
    <w:rsid w:val="2E150147"/>
    <w:rsid w:val="2E312AA7"/>
    <w:rsid w:val="2E4A5917"/>
    <w:rsid w:val="2E666BF4"/>
    <w:rsid w:val="2E6B1950"/>
    <w:rsid w:val="2EA50432"/>
    <w:rsid w:val="2ED3590C"/>
    <w:rsid w:val="2ED81527"/>
    <w:rsid w:val="2F2820FC"/>
    <w:rsid w:val="2F5F53F2"/>
    <w:rsid w:val="2F6173BC"/>
    <w:rsid w:val="2F633134"/>
    <w:rsid w:val="2F635838"/>
    <w:rsid w:val="2F996A7C"/>
    <w:rsid w:val="2FA56450"/>
    <w:rsid w:val="2FAC1F75"/>
    <w:rsid w:val="2FBB1F5B"/>
    <w:rsid w:val="2FC11C09"/>
    <w:rsid w:val="2FCF4A0A"/>
    <w:rsid w:val="2FDC7B9C"/>
    <w:rsid w:val="2FE15A93"/>
    <w:rsid w:val="30153C48"/>
    <w:rsid w:val="30470360"/>
    <w:rsid w:val="30600490"/>
    <w:rsid w:val="3071505C"/>
    <w:rsid w:val="30744ECD"/>
    <w:rsid w:val="309028F2"/>
    <w:rsid w:val="30A457B2"/>
    <w:rsid w:val="30C0593B"/>
    <w:rsid w:val="30F73B34"/>
    <w:rsid w:val="310E70CF"/>
    <w:rsid w:val="313270E8"/>
    <w:rsid w:val="313A6116"/>
    <w:rsid w:val="313F54DB"/>
    <w:rsid w:val="31464ABB"/>
    <w:rsid w:val="314D62F5"/>
    <w:rsid w:val="31675D79"/>
    <w:rsid w:val="31701ABE"/>
    <w:rsid w:val="317F1184"/>
    <w:rsid w:val="31CB23EC"/>
    <w:rsid w:val="31D0422D"/>
    <w:rsid w:val="31EC7411"/>
    <w:rsid w:val="31ED1580"/>
    <w:rsid w:val="31F91B2E"/>
    <w:rsid w:val="32116E77"/>
    <w:rsid w:val="329423C6"/>
    <w:rsid w:val="329C2DB1"/>
    <w:rsid w:val="32C350A2"/>
    <w:rsid w:val="32DD307F"/>
    <w:rsid w:val="32E95A95"/>
    <w:rsid w:val="330D5FED"/>
    <w:rsid w:val="335729AB"/>
    <w:rsid w:val="339061D4"/>
    <w:rsid w:val="33CE236E"/>
    <w:rsid w:val="33D22636"/>
    <w:rsid w:val="33EC2A52"/>
    <w:rsid w:val="34224047"/>
    <w:rsid w:val="3434509F"/>
    <w:rsid w:val="34582FEF"/>
    <w:rsid w:val="34627E5E"/>
    <w:rsid w:val="346F2076"/>
    <w:rsid w:val="34796F56"/>
    <w:rsid w:val="348F0527"/>
    <w:rsid w:val="34B02A26"/>
    <w:rsid w:val="34BB131C"/>
    <w:rsid w:val="34BB7358"/>
    <w:rsid w:val="34BD32E6"/>
    <w:rsid w:val="34C2603E"/>
    <w:rsid w:val="34D851A5"/>
    <w:rsid w:val="34E645EB"/>
    <w:rsid w:val="34E93C63"/>
    <w:rsid w:val="34EA6ECE"/>
    <w:rsid w:val="34EB2E85"/>
    <w:rsid w:val="34F0550C"/>
    <w:rsid w:val="351E2CD3"/>
    <w:rsid w:val="35550B85"/>
    <w:rsid w:val="35581B54"/>
    <w:rsid w:val="359C73A0"/>
    <w:rsid w:val="359F3F2F"/>
    <w:rsid w:val="35B338D9"/>
    <w:rsid w:val="35E24DEF"/>
    <w:rsid w:val="35EA50EA"/>
    <w:rsid w:val="35ED3757"/>
    <w:rsid w:val="36010FB1"/>
    <w:rsid w:val="36146F36"/>
    <w:rsid w:val="363E2205"/>
    <w:rsid w:val="36820344"/>
    <w:rsid w:val="36846B63"/>
    <w:rsid w:val="3712771B"/>
    <w:rsid w:val="37140E4A"/>
    <w:rsid w:val="37211E2D"/>
    <w:rsid w:val="3731047D"/>
    <w:rsid w:val="37741D75"/>
    <w:rsid w:val="378E379D"/>
    <w:rsid w:val="379F4F25"/>
    <w:rsid w:val="37A147F9"/>
    <w:rsid w:val="37B61770"/>
    <w:rsid w:val="37D4179C"/>
    <w:rsid w:val="37EE32D6"/>
    <w:rsid w:val="37EF450A"/>
    <w:rsid w:val="37F214F9"/>
    <w:rsid w:val="37FC4126"/>
    <w:rsid w:val="380241D9"/>
    <w:rsid w:val="384A70AD"/>
    <w:rsid w:val="38622BD5"/>
    <w:rsid w:val="38657F1D"/>
    <w:rsid w:val="387D59D7"/>
    <w:rsid w:val="388C36FB"/>
    <w:rsid w:val="38B60726"/>
    <w:rsid w:val="38BC5693"/>
    <w:rsid w:val="38C23D90"/>
    <w:rsid w:val="38C316AD"/>
    <w:rsid w:val="38E5315D"/>
    <w:rsid w:val="39525AB6"/>
    <w:rsid w:val="39556D5E"/>
    <w:rsid w:val="3956224D"/>
    <w:rsid w:val="3971617F"/>
    <w:rsid w:val="39BD34C1"/>
    <w:rsid w:val="39CA4E68"/>
    <w:rsid w:val="39DA5F07"/>
    <w:rsid w:val="39E80D0A"/>
    <w:rsid w:val="39F40B8D"/>
    <w:rsid w:val="3A06128C"/>
    <w:rsid w:val="3A392B17"/>
    <w:rsid w:val="3A4D4A8B"/>
    <w:rsid w:val="3A52002D"/>
    <w:rsid w:val="3A5637C0"/>
    <w:rsid w:val="3A58358E"/>
    <w:rsid w:val="3A5E69D2"/>
    <w:rsid w:val="3A946897"/>
    <w:rsid w:val="3AA50AA5"/>
    <w:rsid w:val="3AB05274"/>
    <w:rsid w:val="3ABC7B9C"/>
    <w:rsid w:val="3AC3131E"/>
    <w:rsid w:val="3AEE41FA"/>
    <w:rsid w:val="3B1E0F9F"/>
    <w:rsid w:val="3B2753A7"/>
    <w:rsid w:val="3B304812"/>
    <w:rsid w:val="3B3C00A6"/>
    <w:rsid w:val="3B485E3A"/>
    <w:rsid w:val="3B4F27BE"/>
    <w:rsid w:val="3B767BF3"/>
    <w:rsid w:val="3B845814"/>
    <w:rsid w:val="3BDB727F"/>
    <w:rsid w:val="3BF82E56"/>
    <w:rsid w:val="3C0B2CC0"/>
    <w:rsid w:val="3C1F14E6"/>
    <w:rsid w:val="3C6573D2"/>
    <w:rsid w:val="3C7B53A9"/>
    <w:rsid w:val="3C9215C0"/>
    <w:rsid w:val="3C97441D"/>
    <w:rsid w:val="3C9F0C20"/>
    <w:rsid w:val="3CA321BB"/>
    <w:rsid w:val="3CB959D9"/>
    <w:rsid w:val="3CCE6CCA"/>
    <w:rsid w:val="3CDC4526"/>
    <w:rsid w:val="3D032C76"/>
    <w:rsid w:val="3D086807"/>
    <w:rsid w:val="3D115F7D"/>
    <w:rsid w:val="3D157D0E"/>
    <w:rsid w:val="3D3D6E92"/>
    <w:rsid w:val="3D42082D"/>
    <w:rsid w:val="3D567A00"/>
    <w:rsid w:val="3D623277"/>
    <w:rsid w:val="3D6E0D11"/>
    <w:rsid w:val="3D866886"/>
    <w:rsid w:val="3D8E7E7B"/>
    <w:rsid w:val="3D9A41C5"/>
    <w:rsid w:val="3D9E1724"/>
    <w:rsid w:val="3DE25948"/>
    <w:rsid w:val="3DE9514C"/>
    <w:rsid w:val="3DF902CA"/>
    <w:rsid w:val="3DFD1951"/>
    <w:rsid w:val="3E10092B"/>
    <w:rsid w:val="3E654816"/>
    <w:rsid w:val="3E6B790F"/>
    <w:rsid w:val="3E815E94"/>
    <w:rsid w:val="3E9E7CE5"/>
    <w:rsid w:val="3EC040FF"/>
    <w:rsid w:val="3F0212E6"/>
    <w:rsid w:val="3F101671"/>
    <w:rsid w:val="3F1D4069"/>
    <w:rsid w:val="3F33629E"/>
    <w:rsid w:val="3F4C71EE"/>
    <w:rsid w:val="3F4D34B9"/>
    <w:rsid w:val="3F626F64"/>
    <w:rsid w:val="3F663727"/>
    <w:rsid w:val="3F6F0A32"/>
    <w:rsid w:val="3F930FF4"/>
    <w:rsid w:val="3F9F0371"/>
    <w:rsid w:val="3FA03C75"/>
    <w:rsid w:val="3FAE3F57"/>
    <w:rsid w:val="3FB143C6"/>
    <w:rsid w:val="3FB43510"/>
    <w:rsid w:val="3FB8669C"/>
    <w:rsid w:val="3FC03FA4"/>
    <w:rsid w:val="3FC16624"/>
    <w:rsid w:val="3FC75019"/>
    <w:rsid w:val="40137186"/>
    <w:rsid w:val="401F30A7"/>
    <w:rsid w:val="4036103F"/>
    <w:rsid w:val="40536B73"/>
    <w:rsid w:val="40704882"/>
    <w:rsid w:val="407C4056"/>
    <w:rsid w:val="40C304C2"/>
    <w:rsid w:val="40DE086C"/>
    <w:rsid w:val="40DF0D69"/>
    <w:rsid w:val="40FD321A"/>
    <w:rsid w:val="412D2A38"/>
    <w:rsid w:val="415E4938"/>
    <w:rsid w:val="41705B1B"/>
    <w:rsid w:val="41853C74"/>
    <w:rsid w:val="41BB0BAE"/>
    <w:rsid w:val="41BD0C59"/>
    <w:rsid w:val="426D5376"/>
    <w:rsid w:val="426E79CE"/>
    <w:rsid w:val="42755E28"/>
    <w:rsid w:val="42843695"/>
    <w:rsid w:val="42934897"/>
    <w:rsid w:val="42B460BC"/>
    <w:rsid w:val="42B57671"/>
    <w:rsid w:val="430D3F1B"/>
    <w:rsid w:val="432C4FAE"/>
    <w:rsid w:val="438A6A89"/>
    <w:rsid w:val="439D67BD"/>
    <w:rsid w:val="43A259D5"/>
    <w:rsid w:val="43AF71D5"/>
    <w:rsid w:val="43E51B31"/>
    <w:rsid w:val="43E70023"/>
    <w:rsid w:val="44184095"/>
    <w:rsid w:val="44263503"/>
    <w:rsid w:val="442E213D"/>
    <w:rsid w:val="443A2BFA"/>
    <w:rsid w:val="444F046F"/>
    <w:rsid w:val="447500EF"/>
    <w:rsid w:val="448E6105"/>
    <w:rsid w:val="44987482"/>
    <w:rsid w:val="449D0A3E"/>
    <w:rsid w:val="44C330BA"/>
    <w:rsid w:val="44C46F12"/>
    <w:rsid w:val="44C6048B"/>
    <w:rsid w:val="44D2693A"/>
    <w:rsid w:val="45014B29"/>
    <w:rsid w:val="45196317"/>
    <w:rsid w:val="451B59F7"/>
    <w:rsid w:val="454809AA"/>
    <w:rsid w:val="454C52CA"/>
    <w:rsid w:val="4577128F"/>
    <w:rsid w:val="45E00BE3"/>
    <w:rsid w:val="45E67C57"/>
    <w:rsid w:val="45F42510"/>
    <w:rsid w:val="4621128B"/>
    <w:rsid w:val="462E6024"/>
    <w:rsid w:val="463D439C"/>
    <w:rsid w:val="464C0026"/>
    <w:rsid w:val="46671F73"/>
    <w:rsid w:val="46B53E1D"/>
    <w:rsid w:val="46C64979"/>
    <w:rsid w:val="46EE2C9C"/>
    <w:rsid w:val="47280A93"/>
    <w:rsid w:val="474653BD"/>
    <w:rsid w:val="474B0FB5"/>
    <w:rsid w:val="47855EE6"/>
    <w:rsid w:val="478F5DE3"/>
    <w:rsid w:val="47F941DE"/>
    <w:rsid w:val="48013092"/>
    <w:rsid w:val="48055DB6"/>
    <w:rsid w:val="481B23A6"/>
    <w:rsid w:val="481B4154"/>
    <w:rsid w:val="48477783"/>
    <w:rsid w:val="48535936"/>
    <w:rsid w:val="48570EA9"/>
    <w:rsid w:val="488313C9"/>
    <w:rsid w:val="48BB2D8B"/>
    <w:rsid w:val="48BB32A3"/>
    <w:rsid w:val="48C301A1"/>
    <w:rsid w:val="48F440C3"/>
    <w:rsid w:val="491C63D6"/>
    <w:rsid w:val="49396F88"/>
    <w:rsid w:val="49703564"/>
    <w:rsid w:val="4974451A"/>
    <w:rsid w:val="498A5978"/>
    <w:rsid w:val="49AE2DA6"/>
    <w:rsid w:val="49D15412"/>
    <w:rsid w:val="49FE0702"/>
    <w:rsid w:val="4A2A7770"/>
    <w:rsid w:val="4A661B19"/>
    <w:rsid w:val="4A6A7AB8"/>
    <w:rsid w:val="4A783AE0"/>
    <w:rsid w:val="4A885859"/>
    <w:rsid w:val="4A9326C8"/>
    <w:rsid w:val="4AB83EDC"/>
    <w:rsid w:val="4AC960E9"/>
    <w:rsid w:val="4AC96577"/>
    <w:rsid w:val="4AD66475"/>
    <w:rsid w:val="4ADD78AD"/>
    <w:rsid w:val="4AF07E17"/>
    <w:rsid w:val="4B036053"/>
    <w:rsid w:val="4B0B0C5C"/>
    <w:rsid w:val="4B3A2EE9"/>
    <w:rsid w:val="4B3F4D28"/>
    <w:rsid w:val="4B4577FE"/>
    <w:rsid w:val="4B5C6F5D"/>
    <w:rsid w:val="4B660698"/>
    <w:rsid w:val="4B7C3B4F"/>
    <w:rsid w:val="4B7C7600"/>
    <w:rsid w:val="4B9F509C"/>
    <w:rsid w:val="4BA34CE2"/>
    <w:rsid w:val="4BCD1C09"/>
    <w:rsid w:val="4BD16585"/>
    <w:rsid w:val="4BE13907"/>
    <w:rsid w:val="4BE3777C"/>
    <w:rsid w:val="4BFD2274"/>
    <w:rsid w:val="4C1C62E6"/>
    <w:rsid w:val="4C657C60"/>
    <w:rsid w:val="4C7526AF"/>
    <w:rsid w:val="4C8147A2"/>
    <w:rsid w:val="4C9D15DC"/>
    <w:rsid w:val="4C9E23A5"/>
    <w:rsid w:val="4CD02C84"/>
    <w:rsid w:val="4CE03BBE"/>
    <w:rsid w:val="4CF65E8B"/>
    <w:rsid w:val="4D01600E"/>
    <w:rsid w:val="4D0D3FB8"/>
    <w:rsid w:val="4D427081"/>
    <w:rsid w:val="4D773C2F"/>
    <w:rsid w:val="4D8E361A"/>
    <w:rsid w:val="4DA16EA9"/>
    <w:rsid w:val="4E106B91"/>
    <w:rsid w:val="4E113900"/>
    <w:rsid w:val="4E1F1C89"/>
    <w:rsid w:val="4E436B71"/>
    <w:rsid w:val="4E92170C"/>
    <w:rsid w:val="4E94423A"/>
    <w:rsid w:val="4E992277"/>
    <w:rsid w:val="4EC96A96"/>
    <w:rsid w:val="4ECF1926"/>
    <w:rsid w:val="4ED212E5"/>
    <w:rsid w:val="4EDB552E"/>
    <w:rsid w:val="4EDD03B5"/>
    <w:rsid w:val="4EE259CC"/>
    <w:rsid w:val="4F304989"/>
    <w:rsid w:val="4F337FD5"/>
    <w:rsid w:val="4F3E697A"/>
    <w:rsid w:val="4F5F4B2F"/>
    <w:rsid w:val="4FA170B1"/>
    <w:rsid w:val="4FCB2904"/>
    <w:rsid w:val="4FF45451"/>
    <w:rsid w:val="4FFE1899"/>
    <w:rsid w:val="502618E8"/>
    <w:rsid w:val="50285660"/>
    <w:rsid w:val="50357D7D"/>
    <w:rsid w:val="504454A1"/>
    <w:rsid w:val="50577CF3"/>
    <w:rsid w:val="5077492B"/>
    <w:rsid w:val="50852AB2"/>
    <w:rsid w:val="508B3E41"/>
    <w:rsid w:val="50904E65"/>
    <w:rsid w:val="50B11AF9"/>
    <w:rsid w:val="50D50A8A"/>
    <w:rsid w:val="50DA60B4"/>
    <w:rsid w:val="50EA52AF"/>
    <w:rsid w:val="50F10148"/>
    <w:rsid w:val="50F6250D"/>
    <w:rsid w:val="50F6750C"/>
    <w:rsid w:val="51032533"/>
    <w:rsid w:val="51265E86"/>
    <w:rsid w:val="5130365F"/>
    <w:rsid w:val="51616D8F"/>
    <w:rsid w:val="516C7467"/>
    <w:rsid w:val="51A21442"/>
    <w:rsid w:val="51BB26D0"/>
    <w:rsid w:val="51C27BDB"/>
    <w:rsid w:val="51E065E0"/>
    <w:rsid w:val="51E54DF6"/>
    <w:rsid w:val="51FA302C"/>
    <w:rsid w:val="520C2D5F"/>
    <w:rsid w:val="520D0FB1"/>
    <w:rsid w:val="5220523B"/>
    <w:rsid w:val="527C30F3"/>
    <w:rsid w:val="529E1C09"/>
    <w:rsid w:val="52A66D10"/>
    <w:rsid w:val="52D407EB"/>
    <w:rsid w:val="52EC71A8"/>
    <w:rsid w:val="52FC2DD4"/>
    <w:rsid w:val="52FC308C"/>
    <w:rsid w:val="538C3D6A"/>
    <w:rsid w:val="53BB67EB"/>
    <w:rsid w:val="53BF452D"/>
    <w:rsid w:val="53D03AFA"/>
    <w:rsid w:val="53D55AFF"/>
    <w:rsid w:val="53EB3ED9"/>
    <w:rsid w:val="53F8359B"/>
    <w:rsid w:val="53FE1D84"/>
    <w:rsid w:val="5405118F"/>
    <w:rsid w:val="540E2343"/>
    <w:rsid w:val="54217249"/>
    <w:rsid w:val="5424689D"/>
    <w:rsid w:val="54653E28"/>
    <w:rsid w:val="54660E4D"/>
    <w:rsid w:val="54A656ED"/>
    <w:rsid w:val="54CE7CCA"/>
    <w:rsid w:val="54DC110F"/>
    <w:rsid w:val="54F168CD"/>
    <w:rsid w:val="54F41181"/>
    <w:rsid w:val="54FA6421"/>
    <w:rsid w:val="551249A6"/>
    <w:rsid w:val="5524779A"/>
    <w:rsid w:val="552D196B"/>
    <w:rsid w:val="553966CD"/>
    <w:rsid w:val="55436361"/>
    <w:rsid w:val="557D7B97"/>
    <w:rsid w:val="559C353C"/>
    <w:rsid w:val="55D122F6"/>
    <w:rsid w:val="561C1EA0"/>
    <w:rsid w:val="563F54B2"/>
    <w:rsid w:val="56424FA2"/>
    <w:rsid w:val="564E0BD6"/>
    <w:rsid w:val="56835CE6"/>
    <w:rsid w:val="5684380C"/>
    <w:rsid w:val="569358BE"/>
    <w:rsid w:val="56DB43BD"/>
    <w:rsid w:val="56E66275"/>
    <w:rsid w:val="56EA2FE5"/>
    <w:rsid w:val="56FF337D"/>
    <w:rsid w:val="57087F99"/>
    <w:rsid w:val="571E494A"/>
    <w:rsid w:val="57302D02"/>
    <w:rsid w:val="576A030D"/>
    <w:rsid w:val="577329DD"/>
    <w:rsid w:val="577473DD"/>
    <w:rsid w:val="578D049F"/>
    <w:rsid w:val="578F3085"/>
    <w:rsid w:val="57971B15"/>
    <w:rsid w:val="57C931EE"/>
    <w:rsid w:val="57E472B4"/>
    <w:rsid w:val="57FE4859"/>
    <w:rsid w:val="57FF4A71"/>
    <w:rsid w:val="58035E1A"/>
    <w:rsid w:val="5820749C"/>
    <w:rsid w:val="582726A1"/>
    <w:rsid w:val="58282123"/>
    <w:rsid w:val="589F1B38"/>
    <w:rsid w:val="58A13AA3"/>
    <w:rsid w:val="58B54151"/>
    <w:rsid w:val="58D2068E"/>
    <w:rsid w:val="58E97546"/>
    <w:rsid w:val="58EA204C"/>
    <w:rsid w:val="590824D3"/>
    <w:rsid w:val="59123351"/>
    <w:rsid w:val="592D14CA"/>
    <w:rsid w:val="593B28A8"/>
    <w:rsid w:val="5952374E"/>
    <w:rsid w:val="59605E6B"/>
    <w:rsid w:val="59740BFA"/>
    <w:rsid w:val="59B6560A"/>
    <w:rsid w:val="59E91B2E"/>
    <w:rsid w:val="59EE16C8"/>
    <w:rsid w:val="5A1667A4"/>
    <w:rsid w:val="5A4C2FD0"/>
    <w:rsid w:val="5A5A0B0C"/>
    <w:rsid w:val="5A640094"/>
    <w:rsid w:val="5A664B9D"/>
    <w:rsid w:val="5A8F0369"/>
    <w:rsid w:val="5AB00FF4"/>
    <w:rsid w:val="5ABA0079"/>
    <w:rsid w:val="5AC16286"/>
    <w:rsid w:val="5AC468CD"/>
    <w:rsid w:val="5AEB0873"/>
    <w:rsid w:val="5AF30F60"/>
    <w:rsid w:val="5AF32D0E"/>
    <w:rsid w:val="5AF854CA"/>
    <w:rsid w:val="5B1047AA"/>
    <w:rsid w:val="5B201C2D"/>
    <w:rsid w:val="5B3C2ADB"/>
    <w:rsid w:val="5B4C378D"/>
    <w:rsid w:val="5B7B7226"/>
    <w:rsid w:val="5B7F45A2"/>
    <w:rsid w:val="5B9C5BD2"/>
    <w:rsid w:val="5B9F7358"/>
    <w:rsid w:val="5BA1390C"/>
    <w:rsid w:val="5C2676AD"/>
    <w:rsid w:val="5C426C11"/>
    <w:rsid w:val="5C654F19"/>
    <w:rsid w:val="5C794EB2"/>
    <w:rsid w:val="5C8C51C9"/>
    <w:rsid w:val="5C9C3776"/>
    <w:rsid w:val="5CD821BC"/>
    <w:rsid w:val="5D0905C7"/>
    <w:rsid w:val="5D184CAE"/>
    <w:rsid w:val="5D1F7B88"/>
    <w:rsid w:val="5D611766"/>
    <w:rsid w:val="5D74221B"/>
    <w:rsid w:val="5D777AC6"/>
    <w:rsid w:val="5D9F5E2B"/>
    <w:rsid w:val="5DB276BD"/>
    <w:rsid w:val="5DB700D3"/>
    <w:rsid w:val="5DCF1811"/>
    <w:rsid w:val="5DDB5030"/>
    <w:rsid w:val="5DF64FF0"/>
    <w:rsid w:val="5DFF0F8F"/>
    <w:rsid w:val="5E2107AB"/>
    <w:rsid w:val="5E581806"/>
    <w:rsid w:val="5E643C8B"/>
    <w:rsid w:val="5E741592"/>
    <w:rsid w:val="5E7F3237"/>
    <w:rsid w:val="5E9B37B5"/>
    <w:rsid w:val="5E9D176A"/>
    <w:rsid w:val="5EB746BD"/>
    <w:rsid w:val="5F1F5957"/>
    <w:rsid w:val="5F225970"/>
    <w:rsid w:val="5F417863"/>
    <w:rsid w:val="5F5708C5"/>
    <w:rsid w:val="5F70492E"/>
    <w:rsid w:val="5F8A0B83"/>
    <w:rsid w:val="5FE7666D"/>
    <w:rsid w:val="60155B8B"/>
    <w:rsid w:val="601E25DC"/>
    <w:rsid w:val="60581E83"/>
    <w:rsid w:val="609248F0"/>
    <w:rsid w:val="60AC5973"/>
    <w:rsid w:val="60BF4517"/>
    <w:rsid w:val="60D36CAC"/>
    <w:rsid w:val="60EF07A3"/>
    <w:rsid w:val="612B3202"/>
    <w:rsid w:val="613C540F"/>
    <w:rsid w:val="61493688"/>
    <w:rsid w:val="61502C69"/>
    <w:rsid w:val="617A1144"/>
    <w:rsid w:val="61923281"/>
    <w:rsid w:val="61BB4A60"/>
    <w:rsid w:val="61F41846"/>
    <w:rsid w:val="622F287E"/>
    <w:rsid w:val="623746DA"/>
    <w:rsid w:val="62724E61"/>
    <w:rsid w:val="62AD115F"/>
    <w:rsid w:val="62BD60DC"/>
    <w:rsid w:val="62BE1E54"/>
    <w:rsid w:val="62DE2F31"/>
    <w:rsid w:val="63400ABB"/>
    <w:rsid w:val="634A294C"/>
    <w:rsid w:val="634C7460"/>
    <w:rsid w:val="638214EC"/>
    <w:rsid w:val="63901A42"/>
    <w:rsid w:val="63B079EF"/>
    <w:rsid w:val="63BA086D"/>
    <w:rsid w:val="63F43EBE"/>
    <w:rsid w:val="641206A9"/>
    <w:rsid w:val="644A1BF1"/>
    <w:rsid w:val="64753107"/>
    <w:rsid w:val="64E52AD9"/>
    <w:rsid w:val="64E9765C"/>
    <w:rsid w:val="65271F32"/>
    <w:rsid w:val="653A7EB8"/>
    <w:rsid w:val="653C4E8B"/>
    <w:rsid w:val="654F5753"/>
    <w:rsid w:val="655C459F"/>
    <w:rsid w:val="656159AD"/>
    <w:rsid w:val="656211BC"/>
    <w:rsid w:val="657B69CF"/>
    <w:rsid w:val="657D0258"/>
    <w:rsid w:val="6598698C"/>
    <w:rsid w:val="65A3069C"/>
    <w:rsid w:val="65AD1823"/>
    <w:rsid w:val="65F36574"/>
    <w:rsid w:val="65FA7B06"/>
    <w:rsid w:val="662C5B16"/>
    <w:rsid w:val="662F5543"/>
    <w:rsid w:val="66325230"/>
    <w:rsid w:val="665E1DCD"/>
    <w:rsid w:val="666C2706"/>
    <w:rsid w:val="668B64F1"/>
    <w:rsid w:val="66BB6DD6"/>
    <w:rsid w:val="66C553E7"/>
    <w:rsid w:val="66FC2F4B"/>
    <w:rsid w:val="67185FD7"/>
    <w:rsid w:val="673B7F17"/>
    <w:rsid w:val="67577A53"/>
    <w:rsid w:val="677376B1"/>
    <w:rsid w:val="67766731"/>
    <w:rsid w:val="67794158"/>
    <w:rsid w:val="678E0182"/>
    <w:rsid w:val="67A5024D"/>
    <w:rsid w:val="67A60C0F"/>
    <w:rsid w:val="67BA39FD"/>
    <w:rsid w:val="67C1041C"/>
    <w:rsid w:val="67E83C27"/>
    <w:rsid w:val="683820E1"/>
    <w:rsid w:val="684921C0"/>
    <w:rsid w:val="6866789C"/>
    <w:rsid w:val="687710ED"/>
    <w:rsid w:val="687824A7"/>
    <w:rsid w:val="68F56E34"/>
    <w:rsid w:val="692213C1"/>
    <w:rsid w:val="692748F0"/>
    <w:rsid w:val="692E7D33"/>
    <w:rsid w:val="69465A3E"/>
    <w:rsid w:val="69580698"/>
    <w:rsid w:val="69B42AF7"/>
    <w:rsid w:val="6A3B3D8A"/>
    <w:rsid w:val="6A5512F0"/>
    <w:rsid w:val="6A5E5D0F"/>
    <w:rsid w:val="6A631CA5"/>
    <w:rsid w:val="6A8F2999"/>
    <w:rsid w:val="6A935974"/>
    <w:rsid w:val="6ACE7B92"/>
    <w:rsid w:val="6ACF10A2"/>
    <w:rsid w:val="6ADC798F"/>
    <w:rsid w:val="6AFE7291"/>
    <w:rsid w:val="6B1A4823"/>
    <w:rsid w:val="6B2536D7"/>
    <w:rsid w:val="6B2F38EF"/>
    <w:rsid w:val="6B397730"/>
    <w:rsid w:val="6B3B04E6"/>
    <w:rsid w:val="6B4433AF"/>
    <w:rsid w:val="6B4C706D"/>
    <w:rsid w:val="6B821F33"/>
    <w:rsid w:val="6B8359E9"/>
    <w:rsid w:val="6B9B71D6"/>
    <w:rsid w:val="6BD64302"/>
    <w:rsid w:val="6BDD77EF"/>
    <w:rsid w:val="6C002433"/>
    <w:rsid w:val="6C014B1A"/>
    <w:rsid w:val="6C062FEA"/>
    <w:rsid w:val="6C1A00FB"/>
    <w:rsid w:val="6C1D408F"/>
    <w:rsid w:val="6C2F4193"/>
    <w:rsid w:val="6C307E68"/>
    <w:rsid w:val="6C8F3345"/>
    <w:rsid w:val="6C9E6F7E"/>
    <w:rsid w:val="6CB70040"/>
    <w:rsid w:val="6D577E77"/>
    <w:rsid w:val="6D5E708F"/>
    <w:rsid w:val="6D636AF0"/>
    <w:rsid w:val="6D7B5918"/>
    <w:rsid w:val="6D89347C"/>
    <w:rsid w:val="6D8A6250"/>
    <w:rsid w:val="6D8F2D6B"/>
    <w:rsid w:val="6D9039C8"/>
    <w:rsid w:val="6DD64495"/>
    <w:rsid w:val="6E11552E"/>
    <w:rsid w:val="6E184B0E"/>
    <w:rsid w:val="6E21295D"/>
    <w:rsid w:val="6E5D131B"/>
    <w:rsid w:val="6E8201DA"/>
    <w:rsid w:val="6E9D506D"/>
    <w:rsid w:val="6EA60358"/>
    <w:rsid w:val="6EA840E4"/>
    <w:rsid w:val="6EBC193D"/>
    <w:rsid w:val="6F02780D"/>
    <w:rsid w:val="6F190B3E"/>
    <w:rsid w:val="6F1B2B08"/>
    <w:rsid w:val="6F1F1A02"/>
    <w:rsid w:val="6F410095"/>
    <w:rsid w:val="6F493D81"/>
    <w:rsid w:val="6F587148"/>
    <w:rsid w:val="6F59718C"/>
    <w:rsid w:val="6F8C6049"/>
    <w:rsid w:val="6F9A449D"/>
    <w:rsid w:val="6FBF0E89"/>
    <w:rsid w:val="6FF715C6"/>
    <w:rsid w:val="70087463"/>
    <w:rsid w:val="703D6AAE"/>
    <w:rsid w:val="707C4B6C"/>
    <w:rsid w:val="70A703CB"/>
    <w:rsid w:val="71042446"/>
    <w:rsid w:val="71067B28"/>
    <w:rsid w:val="71233EF6"/>
    <w:rsid w:val="712D68FC"/>
    <w:rsid w:val="719C5A56"/>
    <w:rsid w:val="71A5672A"/>
    <w:rsid w:val="71A96A6F"/>
    <w:rsid w:val="71D3338E"/>
    <w:rsid w:val="71D967BA"/>
    <w:rsid w:val="721726F7"/>
    <w:rsid w:val="72394EEC"/>
    <w:rsid w:val="724629A2"/>
    <w:rsid w:val="724B5754"/>
    <w:rsid w:val="726227FC"/>
    <w:rsid w:val="72792C37"/>
    <w:rsid w:val="72895FDA"/>
    <w:rsid w:val="729B2C3D"/>
    <w:rsid w:val="72A00E51"/>
    <w:rsid w:val="72B72541"/>
    <w:rsid w:val="72E16587"/>
    <w:rsid w:val="72E231CE"/>
    <w:rsid w:val="72F86D3B"/>
    <w:rsid w:val="73006427"/>
    <w:rsid w:val="73117A99"/>
    <w:rsid w:val="731A30D6"/>
    <w:rsid w:val="731F43E0"/>
    <w:rsid w:val="73774085"/>
    <w:rsid w:val="739C086A"/>
    <w:rsid w:val="73A663FA"/>
    <w:rsid w:val="73D85BD6"/>
    <w:rsid w:val="740C58CD"/>
    <w:rsid w:val="740E69C9"/>
    <w:rsid w:val="743363F9"/>
    <w:rsid w:val="74393A30"/>
    <w:rsid w:val="744228E5"/>
    <w:rsid w:val="745E1D93"/>
    <w:rsid w:val="74681C20"/>
    <w:rsid w:val="74747483"/>
    <w:rsid w:val="74864314"/>
    <w:rsid w:val="74AD26CC"/>
    <w:rsid w:val="74BD01BD"/>
    <w:rsid w:val="74F81AD1"/>
    <w:rsid w:val="74FF23E4"/>
    <w:rsid w:val="75596138"/>
    <w:rsid w:val="7561431F"/>
    <w:rsid w:val="756F4A9E"/>
    <w:rsid w:val="758F6705"/>
    <w:rsid w:val="75954C96"/>
    <w:rsid w:val="75976C60"/>
    <w:rsid w:val="75B630F4"/>
    <w:rsid w:val="75BD763C"/>
    <w:rsid w:val="75E67022"/>
    <w:rsid w:val="75E874BC"/>
    <w:rsid w:val="760A78C1"/>
    <w:rsid w:val="76312C11"/>
    <w:rsid w:val="766D79C1"/>
    <w:rsid w:val="76852F5D"/>
    <w:rsid w:val="76B26092"/>
    <w:rsid w:val="76CA30F2"/>
    <w:rsid w:val="76E01F41"/>
    <w:rsid w:val="76E5056D"/>
    <w:rsid w:val="7711659E"/>
    <w:rsid w:val="77151602"/>
    <w:rsid w:val="771F6F0D"/>
    <w:rsid w:val="772605D7"/>
    <w:rsid w:val="775A6A0B"/>
    <w:rsid w:val="775E5A5C"/>
    <w:rsid w:val="777A05E8"/>
    <w:rsid w:val="77A756E2"/>
    <w:rsid w:val="77E36B79"/>
    <w:rsid w:val="77E872FF"/>
    <w:rsid w:val="780D1465"/>
    <w:rsid w:val="781F488D"/>
    <w:rsid w:val="784F737E"/>
    <w:rsid w:val="78A3591C"/>
    <w:rsid w:val="78C25DA2"/>
    <w:rsid w:val="7904459E"/>
    <w:rsid w:val="7914420C"/>
    <w:rsid w:val="79270F41"/>
    <w:rsid w:val="792E048A"/>
    <w:rsid w:val="79616DF0"/>
    <w:rsid w:val="79667075"/>
    <w:rsid w:val="79810F94"/>
    <w:rsid w:val="79A36C32"/>
    <w:rsid w:val="79A84562"/>
    <w:rsid w:val="79B168D9"/>
    <w:rsid w:val="79D97B74"/>
    <w:rsid w:val="79E8434F"/>
    <w:rsid w:val="7A0E7443"/>
    <w:rsid w:val="7A153839"/>
    <w:rsid w:val="7A3C5A92"/>
    <w:rsid w:val="7A4153ED"/>
    <w:rsid w:val="7A5C2227"/>
    <w:rsid w:val="7A5D3D4B"/>
    <w:rsid w:val="7A735DDD"/>
    <w:rsid w:val="7A7A32B9"/>
    <w:rsid w:val="7AD110B1"/>
    <w:rsid w:val="7AD526A0"/>
    <w:rsid w:val="7AD935AE"/>
    <w:rsid w:val="7ADD409B"/>
    <w:rsid w:val="7ADD5362"/>
    <w:rsid w:val="7ADE0E8D"/>
    <w:rsid w:val="7AF47BE9"/>
    <w:rsid w:val="7AFE1724"/>
    <w:rsid w:val="7AFE6E3A"/>
    <w:rsid w:val="7B0069B8"/>
    <w:rsid w:val="7B1165E0"/>
    <w:rsid w:val="7B454A69"/>
    <w:rsid w:val="7B565BA8"/>
    <w:rsid w:val="7B7955D6"/>
    <w:rsid w:val="7B8A4AB6"/>
    <w:rsid w:val="7B8B0774"/>
    <w:rsid w:val="7B9E6C31"/>
    <w:rsid w:val="7BB26C0A"/>
    <w:rsid w:val="7BB40986"/>
    <w:rsid w:val="7BC168A4"/>
    <w:rsid w:val="7BC40083"/>
    <w:rsid w:val="7BE97AEA"/>
    <w:rsid w:val="7BEB55CD"/>
    <w:rsid w:val="7C4371FA"/>
    <w:rsid w:val="7C8367AD"/>
    <w:rsid w:val="7CE32857"/>
    <w:rsid w:val="7CE7227B"/>
    <w:rsid w:val="7CE87DA1"/>
    <w:rsid w:val="7CEF32D9"/>
    <w:rsid w:val="7CF76237"/>
    <w:rsid w:val="7D412B8E"/>
    <w:rsid w:val="7D417481"/>
    <w:rsid w:val="7D5C6553"/>
    <w:rsid w:val="7D84389F"/>
    <w:rsid w:val="7DB14637"/>
    <w:rsid w:val="7DBF0B02"/>
    <w:rsid w:val="7DE069B7"/>
    <w:rsid w:val="7DE227EE"/>
    <w:rsid w:val="7DF905A7"/>
    <w:rsid w:val="7DFF1847"/>
    <w:rsid w:val="7E265B09"/>
    <w:rsid w:val="7E2766A8"/>
    <w:rsid w:val="7E2E5C88"/>
    <w:rsid w:val="7E301A00"/>
    <w:rsid w:val="7E320D2E"/>
    <w:rsid w:val="7E3E411D"/>
    <w:rsid w:val="7E41193E"/>
    <w:rsid w:val="7E474C98"/>
    <w:rsid w:val="7E756A83"/>
    <w:rsid w:val="7E7E09BD"/>
    <w:rsid w:val="7E815F22"/>
    <w:rsid w:val="7E830493"/>
    <w:rsid w:val="7E957AB5"/>
    <w:rsid w:val="7EB50157"/>
    <w:rsid w:val="7EC46B81"/>
    <w:rsid w:val="7EC94B62"/>
    <w:rsid w:val="7F0569E9"/>
    <w:rsid w:val="7F125D04"/>
    <w:rsid w:val="7F2F3A66"/>
    <w:rsid w:val="7F391E6B"/>
    <w:rsid w:val="7F7111D0"/>
    <w:rsid w:val="7F777ADC"/>
    <w:rsid w:val="7F792A6E"/>
    <w:rsid w:val="7F8C0EB8"/>
    <w:rsid w:val="7F972579"/>
    <w:rsid w:val="7F9F5B66"/>
    <w:rsid w:val="7FE02207"/>
    <w:rsid w:val="7FEA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jc w:val="left"/>
      <w:outlineLvl w:val="0"/>
    </w:pPr>
    <w:rPr>
      <w:rFonts w:eastAsia="Adobe 黑体 Std R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numPr>
        <w:ilvl w:val="1"/>
        <w:numId w:val="1"/>
      </w:numPr>
      <w:spacing w:line="360" w:lineRule="auto"/>
      <w:jc w:val="left"/>
      <w:outlineLvl w:val="1"/>
    </w:pPr>
    <w:rPr>
      <w:rFonts w:ascii="Arial" w:hAnsi="Arial" w:eastAsia="Adobe 黑体 Std R"/>
      <w:b/>
      <w:sz w:val="28"/>
      <w:szCs w:val="20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50" w:beforeLines="50" w:after="50" w:afterLines="50"/>
      <w:jc w:val="center"/>
      <w:outlineLvl w:val="5"/>
    </w:pPr>
    <w:rPr>
      <w:rFonts w:ascii="Arial" w:hAnsi="Arial" w:eastAsia="黑体"/>
      <w:sz w:val="18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2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Balloon Text"/>
    <w:basedOn w:val="1"/>
    <w:unhideWhenUsed/>
    <w:qFormat/>
    <w:uiPriority w:val="0"/>
    <w:rPr>
      <w:kern w:val="0"/>
      <w:sz w:val="18"/>
      <w:szCs w:val="18"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4"/>
    <w:basedOn w:val="1"/>
    <w:next w:val="1"/>
    <w:qFormat/>
    <w:uiPriority w:val="0"/>
    <w:pPr>
      <w:ind w:left="1260" w:leftChars="600"/>
    </w:pPr>
  </w:style>
  <w:style w:type="paragraph" w:styleId="17">
    <w:name w:val="table of figures"/>
    <w:basedOn w:val="1"/>
    <w:next w:val="1"/>
    <w:qFormat/>
    <w:uiPriority w:val="0"/>
    <w:pPr>
      <w:ind w:left="200" w:leftChars="200" w:hanging="200" w:hangingChars="200"/>
    </w:pPr>
  </w:style>
  <w:style w:type="paragraph" w:styleId="18">
    <w:name w:val="toc 2"/>
    <w:basedOn w:val="1"/>
    <w:next w:val="1"/>
    <w:qFormat/>
    <w:uiPriority w:val="0"/>
    <w:pPr>
      <w:ind w:left="420" w:leftChars="200"/>
    </w:p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</w:rPr>
  </w:style>
  <w:style w:type="table" w:styleId="21">
    <w:name w:val="Table Grid"/>
    <w:basedOn w:val="2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Hyperlink"/>
    <w:qFormat/>
    <w:uiPriority w:val="99"/>
    <w:rPr>
      <w:color w:val="0000FF"/>
      <w:u w:val="single"/>
    </w:rPr>
  </w:style>
  <w:style w:type="paragraph" w:customStyle="1" w:styleId="24">
    <w:name w:val="表格1"/>
    <w:basedOn w:val="17"/>
    <w:next w:val="1"/>
    <w:qFormat/>
    <w:uiPriority w:val="0"/>
    <w:pPr>
      <w:jc w:val="center"/>
    </w:pPr>
    <w:rPr>
      <w:sz w:val="18"/>
    </w:rPr>
  </w:style>
  <w:style w:type="character" w:customStyle="1" w:styleId="25">
    <w:name w:val="标题 1 字符"/>
    <w:link w:val="2"/>
    <w:qFormat/>
    <w:uiPriority w:val="0"/>
    <w:rPr>
      <w:rFonts w:eastAsia="Adobe 黑体 Std R"/>
      <w:b/>
      <w:bCs/>
      <w:kern w:val="44"/>
      <w:sz w:val="44"/>
      <w:szCs w:val="44"/>
    </w:rPr>
  </w:style>
  <w:style w:type="character" w:customStyle="1" w:styleId="26">
    <w:name w:val="标题 2 字符"/>
    <w:link w:val="3"/>
    <w:qFormat/>
    <w:uiPriority w:val="0"/>
    <w:rPr>
      <w:rFonts w:ascii="Arial" w:hAnsi="Arial" w:eastAsia="Adobe 黑体 Std R"/>
      <w:b/>
      <w:sz w:val="28"/>
      <w:szCs w:val="20"/>
    </w:rPr>
  </w:style>
  <w:style w:type="paragraph" w:customStyle="1" w:styleId="27">
    <w:name w:val="表格正文"/>
    <w:basedOn w:val="1"/>
    <w:qFormat/>
    <w:uiPriority w:val="0"/>
    <w:rPr>
      <w:rFonts w:eastAsia="DengXian (正文)"/>
      <w:sz w:val="20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72</Pages>
  <Words>2985</Words>
  <Characters>3840</Characters>
  <Lines>382</Lines>
  <Paragraphs>107</Paragraphs>
  <TotalTime>0</TotalTime>
  <ScaleCrop>false</ScaleCrop>
  <LinksUpToDate>false</LinksUpToDate>
  <CharactersWithSpaces>3968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2022-12-01T06:16:00Z</dcterms:created>
  <dc:creator>Administrator</dc:creator>
  <cp:lastModifiedBy>kison</cp:lastModifiedBy>
  <dcterms:modified xsi:type="dcterms:W3CDTF">2023-02-07T06:31:25Z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2F94DD5D3E114AFABAE375556A1DD5D6</vt:lpwstr>
  </property>
</Properties>
</file>