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2623849"/>
        <w:docPartObj>
          <w:docPartGallery w:val="Cover Pages"/>
          <w:docPartUnique/>
        </w:docPartObj>
      </w:sdtPr>
      <w:sdtContent>
        <w:p w:rsidR="003D4DAE" w:rsidRDefault="003D4D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9525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E85F8E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E85F8E" w:rsidRPr="003D5A84" w:rsidRDefault="00E85F8E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DDC82F5" wp14:editId="1F98D470">
                                            <wp:extent cx="6858000" cy="5968365"/>
                                            <wp:effectExtent l="0" t="0" r="0" b="0"/>
                                            <wp:docPr id="12" name="Picture 12" descr="Image result for data center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33" descr="Image result for data center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781" t="320" r="40766" b="-320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500" cy="5968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E85F8E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:rsidR="00E85F8E" w:rsidRDefault="00E85F8E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CFBE7C5226C1448B9803BD25FCD397E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ASDN – Automated Software Defined Networking</w:t>
                                          </w:r>
                                        </w:sdtContent>
                                      </w:sdt>
                                    </w:p>
                                    <w:p w:rsidR="00E85F8E" w:rsidRDefault="00E85F8E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B79FEDF95F9D430EB84243ABC2566F13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Technical Specification – CA400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E85F8E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E85F8E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:rsidR="00E85F8E" w:rsidRDefault="00E85F8E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47E0C9122609464880FF053DDE17B373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FILIP NIKOLIC – 14470852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:rsidR="00E85F8E" w:rsidRPr="003D4DAE" w:rsidRDefault="00E85F8E" w:rsidP="003D4DA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br/>
                                            </w:r>
                                            <w:r w:rsidRPr="003D4DAE">
                                              <w:rPr>
                                                <w:color w:val="FFFFFF" w:themeColor="background1"/>
                                              </w:rPr>
                                              <w:fldChar w:fldCharType="begin"/>
                                            </w:r>
                                            <w:r w:rsidRPr="003D4DAE">
                                              <w:rPr>
                                                <w:color w:val="FFFFFF" w:themeColor="background1"/>
                                              </w:rPr>
                                              <w:instrText xml:space="preserve"> DATE \@ "dd/MM/yyyy" </w:instrText>
                                            </w:r>
                                            <w:r w:rsidRPr="003D4DAE">
                                              <w:rPr>
                                                <w:color w:val="FFFFFF" w:themeColor="background1"/>
                                              </w:rPr>
                                              <w:fldChar w:fldCharType="separate"/>
                                            </w:r>
                                            <w:r>
                                              <w:rPr>
                                                <w:noProof/>
                                                <w:color w:val="FFFFFF" w:themeColor="background1"/>
                                              </w:rPr>
                                              <w:t>17/05/2018</w:t>
                                            </w:r>
                                            <w:r w:rsidRPr="003D4DAE">
                                              <w:rPr>
                                                <w:color w:val="FFFFFF" w:themeColor="background1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624D9E5781634996B289190239D8D5FD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E85F8E" w:rsidRDefault="00E85F8E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033B9E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Supervisor: Brian Stone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E85F8E" w:rsidRDefault="00E85F8E"/>
                                  </w:tc>
                                </w:tr>
                              </w:tbl>
                              <w:p w:rsidR="00E85F8E" w:rsidRDefault="00E85F8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E85F8E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:rsidR="00E85F8E" w:rsidRPr="003D5A84" w:rsidRDefault="00E85F8E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DDC82F5" wp14:editId="1F98D470">
                                      <wp:extent cx="6858000" cy="5968365"/>
                                      <wp:effectExtent l="0" t="0" r="0" b="0"/>
                                      <wp:docPr id="12" name="Picture 12" descr="Image result for data center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33" descr="Image result for data center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781" t="320" r="40766" b="-320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500" cy="5968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E85F8E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:rsidR="00E85F8E" w:rsidRDefault="00E85F8E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CFBE7C5226C1448B9803BD25FCD397E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ASDN – Automated Software Defined Networking</w:t>
                                    </w:r>
                                  </w:sdtContent>
                                </w:sdt>
                              </w:p>
                              <w:p w:rsidR="00E85F8E" w:rsidRDefault="00E85F8E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B79FEDF95F9D430EB84243ABC2566F1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Technical Specification – CA400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E85F8E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E85F8E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:rsidR="00E85F8E" w:rsidRDefault="00E85F8E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47E0C9122609464880FF053DDE17B373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FILIP NIKOLIC – 14470852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:rsidR="00E85F8E" w:rsidRPr="003D4DAE" w:rsidRDefault="00E85F8E" w:rsidP="003D4DA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br/>
                                      </w:r>
                                      <w:r w:rsidRPr="003D4DAE">
                                        <w:rPr>
                                          <w:color w:val="FFFFFF" w:themeColor="background1"/>
                                        </w:rPr>
                                        <w:fldChar w:fldCharType="begin"/>
                                      </w:r>
                                      <w:r w:rsidRPr="003D4DAE">
                                        <w:rPr>
                                          <w:color w:val="FFFFFF" w:themeColor="background1"/>
                                        </w:rPr>
                                        <w:instrText xml:space="preserve"> DATE \@ "dd/MM/yyyy" </w:instrText>
                                      </w:r>
                                      <w:r w:rsidRPr="003D4DAE">
                                        <w:rPr>
                                          <w:color w:val="FFFFFF" w:themeColor="background1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  <w:color w:val="FFFFFF" w:themeColor="background1"/>
                                        </w:rPr>
                                        <w:t>17/05/2018</w:t>
                                      </w:r>
                                      <w:r w:rsidRPr="003D4DAE">
                                        <w:rPr>
                                          <w:color w:val="FFFFFF" w:themeColor="background1"/>
                                        </w:rPr>
                                        <w:fldChar w:fldCharType="end"/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624D9E5781634996B289190239D8D5FD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E85F8E" w:rsidRDefault="00E85F8E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033B9E">
                                            <w:rPr>
                                              <w:color w:val="FFFFFF" w:themeColor="background1"/>
                                            </w:rPr>
                                            <w:t>Supervisor: Brian Stone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E85F8E" w:rsidRDefault="00E85F8E"/>
                            </w:tc>
                          </w:tr>
                        </w:tbl>
                        <w:p w:rsidR="00E85F8E" w:rsidRDefault="00E85F8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D4DAE" w:rsidRDefault="003D4DA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856699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817CD" w:rsidRDefault="008817CD">
          <w:pPr>
            <w:pStyle w:val="TOCHeading"/>
          </w:pPr>
          <w:r>
            <w:t>Table of Contents</w:t>
          </w:r>
        </w:p>
        <w:p w:rsidR="007E25E3" w:rsidRDefault="008817C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320344" w:history="1">
            <w:r w:rsidR="007E25E3" w:rsidRPr="00143CF1">
              <w:rPr>
                <w:rStyle w:val="Hyperlink"/>
                <w:noProof/>
              </w:rPr>
              <w:t>1.</w:t>
            </w:r>
            <w:r w:rsidR="007E25E3">
              <w:rPr>
                <w:rFonts w:eastAsiaTheme="minorEastAsia"/>
                <w:noProof/>
                <w:lang w:eastAsia="en-IE"/>
              </w:rPr>
              <w:tab/>
            </w:r>
            <w:r w:rsidR="007E25E3" w:rsidRPr="00143CF1">
              <w:rPr>
                <w:rStyle w:val="Hyperlink"/>
                <w:noProof/>
              </w:rPr>
              <w:t>Introduction</w:t>
            </w:r>
            <w:r w:rsidR="007E25E3">
              <w:rPr>
                <w:noProof/>
                <w:webHidden/>
              </w:rPr>
              <w:tab/>
            </w:r>
            <w:r w:rsidR="007E25E3">
              <w:rPr>
                <w:noProof/>
                <w:webHidden/>
              </w:rPr>
              <w:fldChar w:fldCharType="begin"/>
            </w:r>
            <w:r w:rsidR="007E25E3">
              <w:rPr>
                <w:noProof/>
                <w:webHidden/>
              </w:rPr>
              <w:instrText xml:space="preserve"> PAGEREF _Toc514320344 \h </w:instrText>
            </w:r>
            <w:r w:rsidR="007E25E3">
              <w:rPr>
                <w:noProof/>
                <w:webHidden/>
              </w:rPr>
            </w:r>
            <w:r w:rsidR="007E25E3">
              <w:rPr>
                <w:noProof/>
                <w:webHidden/>
              </w:rPr>
              <w:fldChar w:fldCharType="separate"/>
            </w:r>
            <w:r w:rsidR="007E25E3">
              <w:rPr>
                <w:noProof/>
                <w:webHidden/>
              </w:rPr>
              <w:t>1</w:t>
            </w:r>
            <w:r w:rsidR="007E25E3">
              <w:rPr>
                <w:noProof/>
                <w:webHidden/>
              </w:rPr>
              <w:fldChar w:fldCharType="end"/>
            </w:r>
          </w:hyperlink>
        </w:p>
        <w:p w:rsidR="007E25E3" w:rsidRDefault="007E25E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320345" w:history="1">
            <w:r w:rsidRPr="00143CF1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143CF1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E3" w:rsidRDefault="007E25E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320346" w:history="1">
            <w:r w:rsidRPr="00143CF1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143CF1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E3" w:rsidRDefault="007E25E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320347" w:history="1">
            <w:r w:rsidRPr="00143CF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143CF1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E3" w:rsidRDefault="007E25E3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320348" w:history="1">
            <w:r w:rsidRPr="00143CF1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143CF1">
              <w:rPr>
                <w:rStyle w:val="Hyperlink"/>
                <w:noProof/>
              </w:rPr>
              <w:t>Statistical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E3" w:rsidRDefault="007E25E3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320349" w:history="1">
            <w:r w:rsidRPr="00143CF1">
              <w:rPr>
                <w:rStyle w:val="Hyperlink"/>
                <w:noProof/>
              </w:rPr>
              <w:t>2.1.1.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143CF1">
              <w:rPr>
                <w:rStyle w:val="Hyperlink"/>
                <w:noProof/>
              </w:rPr>
              <w:t>Metrics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E3" w:rsidRDefault="007E25E3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320350" w:history="1">
            <w:r w:rsidRPr="00143CF1">
              <w:rPr>
                <w:rStyle w:val="Hyperlink"/>
                <w:noProof/>
              </w:rPr>
              <w:t>2.1.2.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143CF1">
              <w:rPr>
                <w:rStyle w:val="Hyperlink"/>
                <w:noProof/>
              </w:rPr>
              <w:t>Data Visualisation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E3" w:rsidRDefault="007E25E3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320351" w:history="1">
            <w:r w:rsidRPr="00143CF1">
              <w:rPr>
                <w:rStyle w:val="Hyperlink"/>
                <w:noProof/>
              </w:rPr>
              <w:t>2.1.3.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143CF1">
              <w:rPr>
                <w:rStyle w:val="Hyperlink"/>
                <w:noProof/>
              </w:rPr>
              <w:t>Algorithm Evaluation and Building the Best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E3" w:rsidRDefault="007E25E3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320352" w:history="1">
            <w:r w:rsidRPr="00143CF1">
              <w:rPr>
                <w:rStyle w:val="Hyperlink"/>
                <w:noProof/>
              </w:rPr>
              <w:t>2.1.4.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143CF1">
              <w:rPr>
                <w:rStyle w:val="Hyperlink"/>
                <w:noProof/>
              </w:rPr>
              <w:t>Making Predictions using the CART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E3" w:rsidRDefault="007E25E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320353" w:history="1">
            <w:r w:rsidRPr="00143CF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143CF1">
              <w:rPr>
                <w:rStyle w:val="Hyperlink"/>
                <w:noProof/>
              </w:rPr>
              <w:t>High-Level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E3" w:rsidRDefault="007E25E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320354" w:history="1">
            <w:r w:rsidRPr="00143CF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143CF1">
              <w:rPr>
                <w:rStyle w:val="Hyperlink"/>
                <w:noProof/>
              </w:rPr>
              <w:t>Problems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E3" w:rsidRDefault="007E25E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320355" w:history="1">
            <w:r w:rsidRPr="00143CF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143CF1">
              <w:rPr>
                <w:rStyle w:val="Hyperlink"/>
                <w:noProof/>
              </w:rPr>
              <w:t>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E3" w:rsidRDefault="007E25E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320356" w:history="1">
            <w:r w:rsidRPr="00143CF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143CF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C98" w:rsidRDefault="008817CD">
          <w:pPr>
            <w:sectPr w:rsidR="00372C98" w:rsidSect="003D4DAE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D5A84" w:rsidRDefault="008817CD" w:rsidP="00235B6C">
      <w:pPr>
        <w:pStyle w:val="Heading1"/>
        <w:numPr>
          <w:ilvl w:val="0"/>
          <w:numId w:val="2"/>
        </w:numPr>
        <w:rPr>
          <w:noProof/>
        </w:rPr>
      </w:pPr>
      <w:bookmarkStart w:id="0" w:name="_Toc514320344"/>
      <w:r>
        <w:rPr>
          <w:noProof/>
        </w:rPr>
        <w:lastRenderedPageBreak/>
        <w:t>Introduction</w:t>
      </w:r>
      <w:bookmarkEnd w:id="0"/>
    </w:p>
    <w:p w:rsidR="008817CD" w:rsidRDefault="008817CD" w:rsidP="008817CD"/>
    <w:p w:rsidR="008817CD" w:rsidRDefault="008817CD" w:rsidP="00235B6C">
      <w:pPr>
        <w:pStyle w:val="Heading2"/>
        <w:numPr>
          <w:ilvl w:val="1"/>
          <w:numId w:val="2"/>
        </w:numPr>
      </w:pPr>
      <w:bookmarkStart w:id="1" w:name="_Toc514320345"/>
      <w:r>
        <w:t>Overview</w:t>
      </w:r>
      <w:bookmarkEnd w:id="1"/>
    </w:p>
    <w:p w:rsidR="00235B6C" w:rsidRPr="00235B6C" w:rsidRDefault="00235B6C" w:rsidP="00235B6C"/>
    <w:p w:rsidR="003339A9" w:rsidRDefault="003339A9" w:rsidP="003339A9">
      <w:pPr>
        <w:spacing w:line="240" w:lineRule="auto"/>
      </w:pPr>
      <w:r>
        <w:t>This document will outline the system architecture, high-level design overview, as well as the problems encountered while developing the application.</w:t>
      </w:r>
    </w:p>
    <w:p w:rsidR="003339A9" w:rsidRDefault="003339A9" w:rsidP="003339A9">
      <w:pPr>
        <w:spacing w:line="240" w:lineRule="auto"/>
      </w:pPr>
    </w:p>
    <w:p w:rsidR="003339A9" w:rsidRDefault="003339A9" w:rsidP="003339A9">
      <w:pPr>
        <w:spacing w:line="240" w:lineRule="auto"/>
      </w:pPr>
      <w:r>
        <w:t>The Network Deployment Automation &amp; Maintenance Tool has been developed to automate the most common/repetitive task carried out by network engineers.</w:t>
      </w:r>
    </w:p>
    <w:p w:rsidR="003339A9" w:rsidRDefault="003339A9" w:rsidP="003339A9">
      <w:pPr>
        <w:spacing w:line="240" w:lineRule="auto"/>
      </w:pPr>
      <w:r>
        <w:t>The application is dependent on highly specialised hardware/software to be used to its full potential. The three main areas the program automates are device *deployment* ([Juniper networks] (http://www.juniper.net/us/en/) Routers, Switches and Firewalls), *maintenance* (version control configuration files-GitHub like feature) and *troubleshooting* - a network mapping tool. It communicates with other systems on the Local Area Network using various</w:t>
      </w:r>
    </w:p>
    <w:p w:rsidR="003339A9" w:rsidRDefault="003339A9" w:rsidP="003339A9">
      <w:pPr>
        <w:spacing w:line="240" w:lineRule="auto"/>
      </w:pPr>
    </w:p>
    <w:p w:rsidR="003339A9" w:rsidRDefault="003339A9" w:rsidP="003339A9">
      <w:pPr>
        <w:spacing w:line="240" w:lineRule="auto"/>
      </w:pPr>
      <w:r>
        <w:t xml:space="preserve">protocols, such as SSH, FTP, TCP, etc. </w:t>
      </w:r>
      <w:r w:rsidR="00017002">
        <w:t>To</w:t>
      </w:r>
      <w:r>
        <w:t xml:space="preserve"> accomplish this, there are</w:t>
      </w:r>
    </w:p>
    <w:p w:rsidR="003339A9" w:rsidRDefault="003339A9" w:rsidP="003339A9">
      <w:pPr>
        <w:spacing w:line="240" w:lineRule="auto"/>
      </w:pPr>
      <w:r>
        <w:t>various requirements needed to be satisfied by the user (Network Engineer) in</w:t>
      </w:r>
    </w:p>
    <w:p w:rsidR="003339A9" w:rsidRDefault="003339A9" w:rsidP="003339A9">
      <w:pPr>
        <w:spacing w:line="240" w:lineRule="auto"/>
      </w:pPr>
      <w:r>
        <w:t>order to use some program features, mainly the deployment module.</w:t>
      </w:r>
    </w:p>
    <w:p w:rsidR="003339A9" w:rsidRPr="003339A9" w:rsidRDefault="003339A9" w:rsidP="003339A9"/>
    <w:p w:rsidR="008817CD" w:rsidRDefault="008817CD" w:rsidP="00235B6C">
      <w:pPr>
        <w:pStyle w:val="Heading2"/>
        <w:numPr>
          <w:ilvl w:val="1"/>
          <w:numId w:val="2"/>
        </w:numPr>
      </w:pPr>
      <w:bookmarkStart w:id="2" w:name="_Toc514320346"/>
      <w:r>
        <w:t>Glossary</w:t>
      </w:r>
      <w:bookmarkEnd w:id="2"/>
    </w:p>
    <w:p w:rsidR="008817CD" w:rsidRDefault="008817CD" w:rsidP="008817CD"/>
    <w:p w:rsidR="00017002" w:rsidRDefault="000170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817CD" w:rsidRDefault="008817CD" w:rsidP="00235B6C">
      <w:pPr>
        <w:pStyle w:val="Heading1"/>
        <w:numPr>
          <w:ilvl w:val="0"/>
          <w:numId w:val="2"/>
        </w:numPr>
      </w:pPr>
      <w:bookmarkStart w:id="3" w:name="_Toc514320347"/>
      <w:r>
        <w:lastRenderedPageBreak/>
        <w:t>System Architecture</w:t>
      </w:r>
      <w:bookmarkEnd w:id="3"/>
    </w:p>
    <w:p w:rsidR="00235B6C" w:rsidRDefault="00235B6C" w:rsidP="00420ACB">
      <w:pPr>
        <w:pStyle w:val="Heading3"/>
      </w:pPr>
    </w:p>
    <w:p w:rsidR="00420ACB" w:rsidRDefault="00420ACB" w:rsidP="00235B6C">
      <w:pPr>
        <w:pStyle w:val="Heading3"/>
        <w:numPr>
          <w:ilvl w:val="1"/>
          <w:numId w:val="2"/>
        </w:numPr>
      </w:pPr>
      <w:bookmarkStart w:id="4" w:name="_Toc514320348"/>
      <w:r>
        <w:t>Statistical Machine Learning</w:t>
      </w:r>
      <w:bookmarkEnd w:id="4"/>
    </w:p>
    <w:p w:rsidR="00420ACB" w:rsidRDefault="004736DD" w:rsidP="00017002">
      <w:pPr>
        <w:pStyle w:val="ListParagraph"/>
        <w:spacing w:line="240" w:lineRule="auto"/>
      </w:pPr>
      <w:r>
        <w:t xml:space="preserve">Each </w:t>
      </w:r>
      <w:r w:rsidR="000109C9">
        <w:t xml:space="preserve">metric </w:t>
      </w:r>
      <w:r>
        <w:t>is a delta of two values, the first taken before the configuration has been committed and the second after the commit.</w:t>
      </w:r>
      <w:r w:rsidR="00423F7E">
        <w:t xml:space="preserve"> They must all be considered by the system when arriving at the result.</w:t>
      </w:r>
      <w:r w:rsidR="002D55A8">
        <w:br/>
      </w:r>
    </w:p>
    <w:p w:rsidR="00017002" w:rsidRDefault="00017002" w:rsidP="00017002">
      <w:pPr>
        <w:pStyle w:val="Heading3"/>
        <w:numPr>
          <w:ilvl w:val="2"/>
          <w:numId w:val="2"/>
        </w:numPr>
      </w:pPr>
      <w:bookmarkStart w:id="5" w:name="_Toc514320349"/>
      <w:r>
        <w:t>Metrics Used</w:t>
      </w:r>
      <w:bookmarkEnd w:id="5"/>
    </w:p>
    <w:p w:rsidR="004736DD" w:rsidRPr="00F06B81" w:rsidRDefault="004736DD" w:rsidP="004736DD">
      <w:pPr>
        <w:pStyle w:val="ListParagraph"/>
        <w:numPr>
          <w:ilvl w:val="1"/>
          <w:numId w:val="1"/>
        </w:numPr>
        <w:rPr>
          <w:b/>
        </w:rPr>
      </w:pPr>
      <w:r w:rsidRPr="00F06B81">
        <w:rPr>
          <w:b/>
        </w:rPr>
        <w:t>CPU</w:t>
      </w:r>
      <w:r w:rsidR="000109C9" w:rsidRPr="00F06B81">
        <w:rPr>
          <w:b/>
        </w:rPr>
        <w:t xml:space="preserve"> Utilisation </w:t>
      </w:r>
    </w:p>
    <w:p w:rsidR="000109C9" w:rsidRDefault="000109C9" w:rsidP="000109C9">
      <w:pPr>
        <w:pStyle w:val="ListParagraph"/>
        <w:numPr>
          <w:ilvl w:val="2"/>
          <w:numId w:val="1"/>
        </w:numPr>
      </w:pPr>
      <w:r>
        <w:t xml:space="preserve">Indicating the potential overhead increase on the device’s processor. </w:t>
      </w:r>
    </w:p>
    <w:p w:rsidR="000109C9" w:rsidRDefault="000109C9" w:rsidP="000109C9">
      <w:pPr>
        <w:pStyle w:val="ListParagraph"/>
        <w:numPr>
          <w:ilvl w:val="2"/>
          <w:numId w:val="1"/>
        </w:numPr>
      </w:pPr>
      <w:r>
        <w:t xml:space="preserve">In many cases, a dramatic change of this value (both positive and negative) </w:t>
      </w:r>
      <w:r w:rsidR="00646584">
        <w:t>suggests</w:t>
      </w:r>
      <w:r>
        <w:t xml:space="preserve"> a negative </w:t>
      </w:r>
      <w:r w:rsidR="00646584">
        <w:t>network state change</w:t>
      </w:r>
      <w:r>
        <w:t>.</w:t>
      </w:r>
    </w:p>
    <w:p w:rsidR="004736DD" w:rsidRPr="00F06B81" w:rsidRDefault="000109C9" w:rsidP="004736DD">
      <w:pPr>
        <w:pStyle w:val="ListParagraph"/>
        <w:numPr>
          <w:ilvl w:val="1"/>
          <w:numId w:val="1"/>
        </w:numPr>
        <w:rPr>
          <w:b/>
        </w:rPr>
      </w:pPr>
      <w:r w:rsidRPr="00F06B81">
        <w:rPr>
          <w:b/>
        </w:rPr>
        <w:t>Memory Utilisation</w:t>
      </w:r>
    </w:p>
    <w:p w:rsidR="000109C9" w:rsidRDefault="00646584" w:rsidP="000109C9">
      <w:pPr>
        <w:pStyle w:val="ListParagraph"/>
        <w:numPr>
          <w:ilvl w:val="2"/>
          <w:numId w:val="1"/>
        </w:numPr>
      </w:pPr>
      <w:r>
        <w:t xml:space="preserve">This metric is used in conjunction with CPU utilisation and can further help determine whether an error on the network occurred. </w:t>
      </w:r>
    </w:p>
    <w:p w:rsidR="00646584" w:rsidRDefault="00646584" w:rsidP="000109C9">
      <w:pPr>
        <w:pStyle w:val="ListParagraph"/>
        <w:numPr>
          <w:ilvl w:val="2"/>
          <w:numId w:val="1"/>
        </w:numPr>
      </w:pPr>
      <w:r>
        <w:t xml:space="preserve">It should be an even more stable metric then CPU utilisation, where extreme fluctuation almost guarantees unwanted behaviour. </w:t>
      </w:r>
    </w:p>
    <w:p w:rsidR="004736DD" w:rsidRPr="00F06B81" w:rsidRDefault="00F06B81" w:rsidP="004736D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Number of Interfaces</w:t>
      </w:r>
    </w:p>
    <w:p w:rsidR="000109C9" w:rsidRDefault="00F06B81" w:rsidP="000109C9">
      <w:pPr>
        <w:pStyle w:val="ListParagraph"/>
        <w:numPr>
          <w:ilvl w:val="2"/>
          <w:numId w:val="1"/>
        </w:numPr>
      </w:pPr>
      <w:r>
        <w:t xml:space="preserve">By considering the number of physical and virtual interfaces that came online or went offline, we can determine whether the configuration has added or removed devices from the network. </w:t>
      </w:r>
    </w:p>
    <w:p w:rsidR="00F06B81" w:rsidRDefault="00F22D6A" w:rsidP="000109C9">
      <w:pPr>
        <w:pStyle w:val="ListParagraph"/>
        <w:numPr>
          <w:ilvl w:val="2"/>
          <w:numId w:val="1"/>
        </w:numPr>
      </w:pPr>
      <w:r>
        <w:t xml:space="preserve">When multiple interfaces go offline, this is most commonly a negative state change, alternatively a single added interface in conjunction with other attributes such as increase in system load, latency, etc may </w:t>
      </w:r>
      <w:r w:rsidR="00423F7E">
        <w:t xml:space="preserve">imply a loop introduced on the network. </w:t>
      </w:r>
    </w:p>
    <w:p w:rsidR="004736DD" w:rsidRPr="00F06B81" w:rsidRDefault="000109C9" w:rsidP="004736DD">
      <w:pPr>
        <w:pStyle w:val="ListParagraph"/>
        <w:numPr>
          <w:ilvl w:val="1"/>
          <w:numId w:val="1"/>
        </w:numPr>
        <w:rPr>
          <w:b/>
        </w:rPr>
      </w:pPr>
      <w:r w:rsidRPr="00F06B81">
        <w:rPr>
          <w:b/>
        </w:rPr>
        <w:t>Reachable Roots</w:t>
      </w:r>
    </w:p>
    <w:p w:rsidR="000109C9" w:rsidRDefault="00423F7E" w:rsidP="000109C9">
      <w:pPr>
        <w:pStyle w:val="ListParagraph"/>
        <w:numPr>
          <w:ilvl w:val="2"/>
          <w:numId w:val="1"/>
        </w:numPr>
      </w:pPr>
      <w:r>
        <w:t xml:space="preserve">Using this metric, we can determine how many more/less Layer 3 devices we can reach after the configuration change. </w:t>
      </w:r>
    </w:p>
    <w:p w:rsidR="00423F7E" w:rsidRDefault="00423F7E" w:rsidP="000109C9">
      <w:pPr>
        <w:pStyle w:val="ListParagraph"/>
        <w:numPr>
          <w:ilvl w:val="2"/>
          <w:numId w:val="1"/>
        </w:numPr>
      </w:pPr>
      <w:r>
        <w:t>In most situations a decrease is negative and increase negative.</w:t>
      </w:r>
    </w:p>
    <w:p w:rsidR="004736DD" w:rsidRDefault="004736DD" w:rsidP="004736DD">
      <w:pPr>
        <w:pStyle w:val="ListParagraph"/>
        <w:numPr>
          <w:ilvl w:val="1"/>
          <w:numId w:val="1"/>
        </w:numPr>
        <w:rPr>
          <w:b/>
        </w:rPr>
      </w:pPr>
      <w:r w:rsidRPr="00F06B81">
        <w:rPr>
          <w:b/>
        </w:rPr>
        <w:t>VLAN</w:t>
      </w:r>
      <w:r w:rsidR="000109C9" w:rsidRPr="00F06B81">
        <w:rPr>
          <w:b/>
        </w:rPr>
        <w:t xml:space="preserve"> Availability </w:t>
      </w:r>
    </w:p>
    <w:p w:rsidR="00423F7E" w:rsidRDefault="00423F7E" w:rsidP="00423F7E">
      <w:pPr>
        <w:pStyle w:val="ListParagraph"/>
        <w:numPr>
          <w:ilvl w:val="2"/>
          <w:numId w:val="1"/>
        </w:numPr>
      </w:pPr>
      <w:r>
        <w:t xml:space="preserve">This metric is used to show how many more/less Virtual Local Area Networks are reachable by the device. </w:t>
      </w:r>
    </w:p>
    <w:p w:rsidR="00423F7E" w:rsidRPr="00423F7E" w:rsidRDefault="00423F7E" w:rsidP="00423F7E">
      <w:pPr>
        <w:pStyle w:val="ListParagraph"/>
        <w:numPr>
          <w:ilvl w:val="2"/>
          <w:numId w:val="1"/>
        </w:numPr>
      </w:pPr>
      <w:r>
        <w:t xml:space="preserve">Akin to the reachable roots metric, a decrease is in most cases negative and increase positive. </w:t>
      </w:r>
    </w:p>
    <w:p w:rsidR="000109C9" w:rsidRPr="00F06B81" w:rsidRDefault="000109C9" w:rsidP="004736DD">
      <w:pPr>
        <w:pStyle w:val="ListParagraph"/>
        <w:numPr>
          <w:ilvl w:val="1"/>
          <w:numId w:val="1"/>
        </w:numPr>
        <w:rPr>
          <w:b/>
        </w:rPr>
      </w:pPr>
      <w:r w:rsidRPr="00F06B81">
        <w:rPr>
          <w:b/>
        </w:rPr>
        <w:t>Wide Area Network packets per second (</w:t>
      </w:r>
      <w:proofErr w:type="spellStart"/>
      <w:r w:rsidRPr="00F06B81">
        <w:rPr>
          <w:b/>
        </w:rPr>
        <w:t>pps</w:t>
      </w:r>
      <w:proofErr w:type="spellEnd"/>
      <w:r w:rsidRPr="00F06B81">
        <w:rPr>
          <w:b/>
        </w:rPr>
        <w:t>)</w:t>
      </w:r>
    </w:p>
    <w:p w:rsidR="004736DD" w:rsidRDefault="003339A9" w:rsidP="000109C9">
      <w:pPr>
        <w:pStyle w:val="ListParagraph"/>
        <w:numPr>
          <w:ilvl w:val="2"/>
          <w:numId w:val="1"/>
        </w:numPr>
      </w:pPr>
      <w:r>
        <w:t>This distinct metric may help determine whether a loop has been introduced or indicate a significant decrease in user traffic.</w:t>
      </w:r>
    </w:p>
    <w:p w:rsidR="003339A9" w:rsidRDefault="003339A9" w:rsidP="000109C9">
      <w:pPr>
        <w:pStyle w:val="ListParagraph"/>
        <w:numPr>
          <w:ilvl w:val="2"/>
          <w:numId w:val="1"/>
        </w:numPr>
      </w:pPr>
      <w:r>
        <w:t>Most commonly, a drastic positive or negative change in this value hints negative im</w:t>
      </w:r>
      <w:r w:rsidR="001F3261">
        <w:t>pacts of the new configuration.</w:t>
      </w:r>
    </w:p>
    <w:p w:rsidR="004736DD" w:rsidRDefault="000109C9" w:rsidP="004736DD">
      <w:pPr>
        <w:pStyle w:val="ListParagraph"/>
        <w:numPr>
          <w:ilvl w:val="1"/>
          <w:numId w:val="1"/>
        </w:numPr>
        <w:rPr>
          <w:b/>
        </w:rPr>
      </w:pPr>
      <w:r w:rsidRPr="00F06B81">
        <w:rPr>
          <w:b/>
        </w:rPr>
        <w:t xml:space="preserve">System Load Average </w:t>
      </w:r>
    </w:p>
    <w:p w:rsidR="000109C9" w:rsidRDefault="005E3FB0" w:rsidP="003339A9">
      <w:pPr>
        <w:pStyle w:val="ListParagraph"/>
        <w:numPr>
          <w:ilvl w:val="2"/>
          <w:numId w:val="1"/>
        </w:numPr>
      </w:pPr>
      <w:r>
        <w:t>Un</w:t>
      </w:r>
      <w:r w:rsidR="001F3261">
        <w:t xml:space="preserve">like CPU and memory utilisation metrics, the system load average takes into consideration many more points, such as number of processes running, system response times, processes on hold, etc. </w:t>
      </w:r>
    </w:p>
    <w:p w:rsidR="001F3261" w:rsidRDefault="001F3261" w:rsidP="001F3261">
      <w:pPr>
        <w:pStyle w:val="ListParagraph"/>
        <w:numPr>
          <w:ilvl w:val="2"/>
          <w:numId w:val="1"/>
        </w:numPr>
      </w:pPr>
      <w:r>
        <w:t xml:space="preserve">A sharp change of this value is </w:t>
      </w:r>
      <w:r w:rsidRPr="001F3261">
        <w:t>ordinarily</w:t>
      </w:r>
      <w:r>
        <w:t xml:space="preserve"> negative indication.</w:t>
      </w:r>
      <w:r w:rsidR="002D55A8">
        <w:br/>
      </w:r>
    </w:p>
    <w:p w:rsidR="002D55A8" w:rsidRPr="005E3FB0" w:rsidRDefault="002D55A8" w:rsidP="002D55A8">
      <w:pPr>
        <w:pStyle w:val="ListParagraph"/>
        <w:ind w:left="2160"/>
      </w:pPr>
    </w:p>
    <w:p w:rsidR="004736DD" w:rsidRPr="00F06B81" w:rsidRDefault="004736DD" w:rsidP="004736DD">
      <w:pPr>
        <w:pStyle w:val="ListParagraph"/>
        <w:numPr>
          <w:ilvl w:val="1"/>
          <w:numId w:val="1"/>
        </w:numPr>
        <w:rPr>
          <w:b/>
        </w:rPr>
      </w:pPr>
      <w:r w:rsidRPr="00F06B81">
        <w:rPr>
          <w:b/>
        </w:rPr>
        <w:lastRenderedPageBreak/>
        <w:t xml:space="preserve">WAN Latency </w:t>
      </w:r>
      <w:r w:rsidR="000109C9" w:rsidRPr="00F06B81">
        <w:rPr>
          <w:b/>
        </w:rPr>
        <w:t>measured in milliseconds (</w:t>
      </w:r>
      <w:proofErr w:type="spellStart"/>
      <w:r w:rsidR="000109C9" w:rsidRPr="00F06B81">
        <w:rPr>
          <w:b/>
        </w:rPr>
        <w:t>ms</w:t>
      </w:r>
      <w:proofErr w:type="spellEnd"/>
      <w:r w:rsidR="000109C9" w:rsidRPr="00F06B81">
        <w:rPr>
          <w:b/>
        </w:rPr>
        <w:t>)</w:t>
      </w:r>
    </w:p>
    <w:p w:rsidR="000109C9" w:rsidRDefault="00235B6C" w:rsidP="00235B6C">
      <w:pPr>
        <w:pStyle w:val="ListParagraph"/>
        <w:numPr>
          <w:ilvl w:val="2"/>
          <w:numId w:val="1"/>
        </w:numPr>
      </w:pPr>
      <w:r>
        <w:t xml:space="preserve">To measure WAN latency in milliseconds, we take the </w:t>
      </w:r>
      <w:r w:rsidRPr="00235B6C">
        <w:t xml:space="preserve">transit delays of packets </w:t>
      </w:r>
      <w:r>
        <w:t>to the default device route.</w:t>
      </w:r>
    </w:p>
    <w:p w:rsidR="00235B6C" w:rsidRDefault="000A1A84" w:rsidP="00235B6C">
      <w:pPr>
        <w:pStyle w:val="ListParagraph"/>
        <w:numPr>
          <w:ilvl w:val="2"/>
          <w:numId w:val="1"/>
        </w:numPr>
      </w:pPr>
      <w:r>
        <w:t>A</w:t>
      </w:r>
      <w:r w:rsidR="00235B6C">
        <w:t xml:space="preserve"> significant increase of this value is </w:t>
      </w:r>
      <w:r w:rsidR="00017002">
        <w:t>undesirable</w:t>
      </w:r>
      <w:r w:rsidR="00235B6C">
        <w:t>.</w:t>
      </w:r>
    </w:p>
    <w:p w:rsidR="004736DD" w:rsidRPr="00F06B81" w:rsidRDefault="000109C9" w:rsidP="004736DD">
      <w:pPr>
        <w:pStyle w:val="ListParagraph"/>
        <w:numPr>
          <w:ilvl w:val="1"/>
          <w:numId w:val="1"/>
        </w:numPr>
        <w:rPr>
          <w:b/>
        </w:rPr>
      </w:pPr>
      <w:r w:rsidRPr="00F06B81">
        <w:rPr>
          <w:b/>
        </w:rPr>
        <w:t>Result Class</w:t>
      </w:r>
    </w:p>
    <w:p w:rsidR="000109C9" w:rsidRDefault="00F3603F" w:rsidP="000109C9">
      <w:pPr>
        <w:pStyle w:val="ListParagraph"/>
        <w:numPr>
          <w:ilvl w:val="2"/>
          <w:numId w:val="1"/>
        </w:numPr>
      </w:pPr>
      <w:r>
        <w:t xml:space="preserve">The two classes are used to indicate the </w:t>
      </w:r>
      <w:r w:rsidR="000109C9">
        <w:t>dataset result</w:t>
      </w:r>
      <w:r>
        <w:t>.</w:t>
      </w:r>
      <w:r w:rsidR="000109C9">
        <w:t xml:space="preserve"> </w:t>
      </w:r>
      <w:r>
        <w:t xml:space="preserve">The </w:t>
      </w:r>
      <w:r w:rsidR="000109C9">
        <w:t>“valid”</w:t>
      </w:r>
      <w:r>
        <w:t xml:space="preserve"> class implies that the changes made to the network had no negative impacts. The </w:t>
      </w:r>
      <w:r w:rsidR="000109C9">
        <w:t>“invalid”</w:t>
      </w:r>
      <w:r>
        <w:t xml:space="preserve"> class indicates potential unwanted behaviour, whereby one or all network clients are experiencing reduced performance or have lost connection completely</w:t>
      </w:r>
      <w:r w:rsidR="000109C9">
        <w:t>.</w:t>
      </w:r>
    </w:p>
    <w:p w:rsidR="002D55A8" w:rsidRDefault="00646584" w:rsidP="002D55A8">
      <w:pPr>
        <w:pStyle w:val="ListParagraph"/>
        <w:numPr>
          <w:ilvl w:val="2"/>
          <w:numId w:val="1"/>
        </w:numPr>
      </w:pPr>
      <w:r>
        <w:t xml:space="preserve">They are output results of running an evaluation process on the set of above mentioned metrics. </w:t>
      </w:r>
      <w:r w:rsidR="002D55A8">
        <w:br/>
      </w:r>
    </w:p>
    <w:p w:rsidR="003358B9" w:rsidRPr="003358B9" w:rsidRDefault="002D55A8" w:rsidP="00E85F8E">
      <w:pPr>
        <w:pStyle w:val="Heading3"/>
        <w:numPr>
          <w:ilvl w:val="2"/>
          <w:numId w:val="2"/>
        </w:numPr>
      </w:pPr>
      <w:bookmarkStart w:id="6" w:name="_Toc514320350"/>
      <w:r>
        <w:t>Data Visualisation</w:t>
      </w:r>
      <w:bookmarkEnd w:id="6"/>
    </w:p>
    <w:p w:rsidR="00420ACB" w:rsidRDefault="00420ACB" w:rsidP="001400B1">
      <w:pPr>
        <w:pStyle w:val="ListParagraph"/>
      </w:pPr>
      <w:r>
        <w:t>The</w:t>
      </w:r>
      <w:r w:rsidR="004736DD">
        <w:t xml:space="preserve">re were three datasets with 50 </w:t>
      </w:r>
      <w:r>
        <w:t>entries</w:t>
      </w:r>
      <w:r w:rsidR="004736DD">
        <w:t xml:space="preserve"> each and a validation algorithm </w:t>
      </w:r>
      <w:r w:rsidR="001400B1">
        <w:t>is</w:t>
      </w:r>
      <w:r w:rsidR="004736DD">
        <w:t xml:space="preserve"> used to determine the most accurate one. </w:t>
      </w:r>
      <w:r>
        <w:t xml:space="preserve">To better understand the </w:t>
      </w:r>
      <w:r w:rsidR="001400B1">
        <w:t>data and decide on the best suited dataset, we use a number of visualisation techniques. The one I found most helpful is a box plot graph</w:t>
      </w:r>
      <w:r>
        <w:t>:</w:t>
      </w:r>
    </w:p>
    <w:p w:rsidR="00420ACB" w:rsidRDefault="00763957" w:rsidP="002D55A8">
      <w:pPr>
        <w:ind w:left="360"/>
        <w:jc w:val="center"/>
      </w:pPr>
      <w:r w:rsidRPr="00763957">
        <w:rPr>
          <w:noProof/>
        </w:rPr>
        <w:drawing>
          <wp:inline distT="0" distB="0" distL="0" distR="0" wp14:anchorId="721CA142" wp14:editId="03F1ED0F">
            <wp:extent cx="4467225" cy="335066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604" cy="335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B1" w:rsidRDefault="001400B1" w:rsidP="001400B1">
      <w:pPr>
        <w:ind w:left="360"/>
      </w:pPr>
    </w:p>
    <w:p w:rsidR="001400B1" w:rsidRDefault="00C65F99" w:rsidP="001400B1">
      <w:pPr>
        <w:pStyle w:val="Heading3"/>
        <w:numPr>
          <w:ilvl w:val="2"/>
          <w:numId w:val="2"/>
        </w:numPr>
      </w:pPr>
      <w:bookmarkStart w:id="7" w:name="_Toc514320351"/>
      <w:r>
        <w:t>Algorithm Evaluation and</w:t>
      </w:r>
      <w:r w:rsidR="001400B1">
        <w:t xml:space="preserve"> Building the Best Model</w:t>
      </w:r>
      <w:bookmarkEnd w:id="7"/>
    </w:p>
    <w:p w:rsidR="00E64DC7" w:rsidRDefault="00C65F99" w:rsidP="00C65F99">
      <w:pPr>
        <w:ind w:left="720"/>
      </w:pPr>
      <w:r>
        <w:t xml:space="preserve">The data must be separated out to form a validation dataset, </w:t>
      </w:r>
      <w:r w:rsidRPr="00C65F99">
        <w:t xml:space="preserve">80% of which will </w:t>
      </w:r>
      <w:r>
        <w:t xml:space="preserve">be </w:t>
      </w:r>
      <w:r w:rsidRPr="00C65F99">
        <w:t xml:space="preserve">used to train our models and 20% that </w:t>
      </w:r>
      <w:r>
        <w:t xml:space="preserve">held </w:t>
      </w:r>
      <w:r w:rsidRPr="00C65F99">
        <w:t>back as a validation dataset</w:t>
      </w:r>
      <w:r>
        <w:t xml:space="preserve">. This will then be used to run the 10-fold cross validation. </w:t>
      </w:r>
      <w:r>
        <w:br/>
      </w:r>
      <w:r>
        <w:br/>
      </w:r>
    </w:p>
    <w:p w:rsidR="00E64DC7" w:rsidRDefault="00E64DC7" w:rsidP="00C65F99">
      <w:pPr>
        <w:ind w:left="720"/>
      </w:pPr>
    </w:p>
    <w:p w:rsidR="00E91195" w:rsidRDefault="00E91195" w:rsidP="00731B48">
      <w:pPr>
        <w:ind w:left="720"/>
      </w:pPr>
      <w:r>
        <w:lastRenderedPageBreak/>
        <w:t>Six</w:t>
      </w:r>
      <w:r w:rsidR="00C65F99">
        <w:t xml:space="preserve"> algorithms were evaluat</w:t>
      </w:r>
      <w:r w:rsidR="005765CC">
        <w:t xml:space="preserve">ed to choose the best one </w:t>
      </w:r>
      <w:r w:rsidR="00C65F99">
        <w:t xml:space="preserve">that </w:t>
      </w:r>
      <w:r w:rsidR="005765CC">
        <w:t xml:space="preserve">will </w:t>
      </w:r>
      <w:r w:rsidR="00C65F99">
        <w:t>work with this dataset</w:t>
      </w:r>
      <w:r w:rsidR="008C327F">
        <w:t xml:space="preserve">. </w:t>
      </w:r>
      <w:r w:rsidR="005765CC">
        <w:t xml:space="preserve">Their accuracy results tell us in how many cases the evaluation of the algorithm was correct and in how many incorrect. </w:t>
      </w:r>
      <w:r>
        <w:t>Listed below are the results of those algorithms ran on the “best” dataset:</w:t>
      </w:r>
    </w:p>
    <w:p w:rsidR="00C65F99" w:rsidRDefault="00C65F99" w:rsidP="00E91195">
      <w:pPr>
        <w:pStyle w:val="ListParagraph"/>
        <w:numPr>
          <w:ilvl w:val="0"/>
          <w:numId w:val="7"/>
        </w:numPr>
      </w:pPr>
      <w:r>
        <w:t>Logistic Regression (LR)</w:t>
      </w:r>
      <w:r w:rsidR="005765CC">
        <w:t xml:space="preserve"> is on average correct</w:t>
      </w:r>
      <w:r w:rsidR="00E91195">
        <w:t xml:space="preserve"> </w:t>
      </w:r>
      <w:r w:rsidR="005765CC">
        <w:t xml:space="preserve">90% of the time, with a mean deviation of </w:t>
      </w:r>
      <w:r w:rsidR="00D801E5">
        <w:t>score of 0.165831.</w:t>
      </w:r>
    </w:p>
    <w:p w:rsidR="00C65F99" w:rsidRDefault="00C65F99" w:rsidP="00E91195">
      <w:pPr>
        <w:pStyle w:val="ListParagraph"/>
        <w:numPr>
          <w:ilvl w:val="0"/>
          <w:numId w:val="7"/>
        </w:numPr>
      </w:pPr>
      <w:r>
        <w:t>Linear Discriminant Analysis (LDA)</w:t>
      </w:r>
      <w:r w:rsidR="00E91195">
        <w:t xml:space="preserve"> </w:t>
      </w:r>
      <w:r w:rsidR="00D801E5">
        <w:t>is on average correct 87.5% with a mean deviation of score of 0.167705.</w:t>
      </w:r>
    </w:p>
    <w:p w:rsidR="00C65F99" w:rsidRDefault="00C65F99" w:rsidP="00E64DC7">
      <w:pPr>
        <w:pStyle w:val="ListParagraph"/>
        <w:numPr>
          <w:ilvl w:val="0"/>
          <w:numId w:val="7"/>
        </w:numPr>
      </w:pPr>
      <w:r>
        <w:t xml:space="preserve">K-Nearest </w:t>
      </w:r>
      <w:r w:rsidR="00E64DC7">
        <w:t>Neighbours</w:t>
      </w:r>
      <w:r w:rsidR="00E91195">
        <w:t xml:space="preserve"> (KNN) </w:t>
      </w:r>
      <w:bookmarkStart w:id="8" w:name="_Hlk514316650"/>
      <w:r w:rsidR="00D801E5">
        <w:t xml:space="preserve">is on average correct </w:t>
      </w:r>
      <w:bookmarkEnd w:id="8"/>
      <w:r w:rsidR="00D801E5">
        <w:t>80% of the time, with a mean deviation of score of 0.187083.</w:t>
      </w:r>
    </w:p>
    <w:p w:rsidR="00C65F99" w:rsidRDefault="00C65F99" w:rsidP="00E91195">
      <w:pPr>
        <w:pStyle w:val="ListParagraph"/>
        <w:numPr>
          <w:ilvl w:val="0"/>
          <w:numId w:val="7"/>
        </w:numPr>
      </w:pPr>
      <w:r>
        <w:t>Classificat</w:t>
      </w:r>
      <w:r w:rsidR="00E91195">
        <w:t xml:space="preserve">ion and Regression Trees (CART) </w:t>
      </w:r>
      <w:r w:rsidR="00D801E5">
        <w:t>is on average correct 92.5%</w:t>
      </w:r>
      <w:r w:rsidR="00E91195">
        <w:t xml:space="preserve"> </w:t>
      </w:r>
      <w:r w:rsidR="00D801E5">
        <w:t xml:space="preserve">of the time, with a mean deviation of score of </w:t>
      </w:r>
      <w:r w:rsidR="00E91195">
        <w:t>0.114564</w:t>
      </w:r>
      <w:r w:rsidR="00D801E5">
        <w:t>.</w:t>
      </w:r>
    </w:p>
    <w:p w:rsidR="00C65F99" w:rsidRDefault="00C65F99" w:rsidP="00E64DC7">
      <w:pPr>
        <w:pStyle w:val="ListParagraph"/>
        <w:numPr>
          <w:ilvl w:val="0"/>
          <w:numId w:val="7"/>
        </w:numPr>
      </w:pPr>
      <w:r>
        <w:t>G</w:t>
      </w:r>
      <w:r w:rsidR="00E91195">
        <w:t xml:space="preserve">aussian Naive Bayes (NB) </w:t>
      </w:r>
      <w:r w:rsidR="00D801E5">
        <w:t xml:space="preserve">is on average correct 80% of the time, with a mean deviation of score of </w:t>
      </w:r>
      <w:r w:rsidR="00E91195">
        <w:t>0.150000</w:t>
      </w:r>
      <w:r w:rsidR="00D801E5">
        <w:t>.</w:t>
      </w:r>
    </w:p>
    <w:p w:rsidR="00C65F99" w:rsidRDefault="00E91195" w:rsidP="00E64DC7">
      <w:pPr>
        <w:pStyle w:val="ListParagraph"/>
        <w:numPr>
          <w:ilvl w:val="0"/>
          <w:numId w:val="7"/>
        </w:numPr>
      </w:pPr>
      <w:r>
        <w:t xml:space="preserve">Support Vector Machines (SVM) </w:t>
      </w:r>
      <w:r w:rsidR="00D801E5">
        <w:t>is on average correct 45% of the time, with a mean deviation of score of 0.187083.</w:t>
      </w:r>
    </w:p>
    <w:p w:rsidR="009F3F33" w:rsidRDefault="00731B48" w:rsidP="009F3F33">
      <w:pPr>
        <w:ind w:left="720"/>
      </w:pPr>
      <w:r>
        <w:t xml:space="preserve">Above is a good combination of </w:t>
      </w:r>
      <w:r w:rsidR="009F3F33" w:rsidRPr="009F3F33">
        <w:t xml:space="preserve">simple linear (LR and LDA), nonlinear (KNN, CART, NB and SVM) algorithms. </w:t>
      </w:r>
      <w:r>
        <w:t>T</w:t>
      </w:r>
      <w:r w:rsidRPr="009F3F33">
        <w:t xml:space="preserve">o ensure the evaluation of each is </w:t>
      </w:r>
      <w:r>
        <w:t xml:space="preserve">done </w:t>
      </w:r>
      <w:r w:rsidRPr="009F3F33">
        <w:t>using the same data splits</w:t>
      </w:r>
      <w:r>
        <w:t>, w</w:t>
      </w:r>
      <w:r w:rsidR="009F3F33" w:rsidRPr="009F3F33">
        <w:t xml:space="preserve">e reset the random number seed before </w:t>
      </w:r>
      <w:r>
        <w:t xml:space="preserve">every </w:t>
      </w:r>
      <w:r w:rsidR="009F3F33" w:rsidRPr="009F3F33">
        <w:t xml:space="preserve">run. </w:t>
      </w:r>
      <w:r>
        <w:t xml:space="preserve">This makes the </w:t>
      </w:r>
      <w:r w:rsidR="009F3F33" w:rsidRPr="009F3F33">
        <w:t>results directly comparable.</w:t>
      </w:r>
    </w:p>
    <w:p w:rsidR="00E64DC7" w:rsidRDefault="00731B48" w:rsidP="00731B48">
      <w:pPr>
        <w:jc w:val="center"/>
      </w:pPr>
      <w:r w:rsidRPr="00731B48">
        <w:drawing>
          <wp:inline distT="0" distB="0" distL="0" distR="0" wp14:anchorId="6352D236" wp14:editId="1DCAFF36">
            <wp:extent cx="4350385" cy="3263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6632" cy="326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CC" w:rsidRDefault="005D6294" w:rsidP="005765CC">
      <w:pPr>
        <w:ind w:left="720"/>
      </w:pPr>
      <w:r>
        <w:t xml:space="preserve">Using the graph above, we can </w:t>
      </w:r>
      <w:r w:rsidR="005765CC">
        <w:t xml:space="preserve">see that the most suitable algorithm for this dataset is the Classification and Regression Trees Algorithm. </w:t>
      </w:r>
      <w:r w:rsidR="009A445D">
        <w:t>Therefore,</w:t>
      </w:r>
      <w:r w:rsidR="005765CC">
        <w:t xml:space="preserve"> we will use it to further build and improve upon the model accuracy and performance. </w:t>
      </w:r>
    </w:p>
    <w:p w:rsidR="003358B9" w:rsidRDefault="003358B9" w:rsidP="005765CC">
      <w:pPr>
        <w:ind w:left="720"/>
      </w:pPr>
    </w:p>
    <w:p w:rsidR="003358B9" w:rsidRDefault="003358B9" w:rsidP="005765CC">
      <w:pPr>
        <w:ind w:left="720"/>
      </w:pPr>
    </w:p>
    <w:p w:rsidR="003358B9" w:rsidRDefault="003358B9" w:rsidP="003358B9">
      <w:pPr>
        <w:pStyle w:val="Heading3"/>
        <w:numPr>
          <w:ilvl w:val="2"/>
          <w:numId w:val="2"/>
        </w:numPr>
      </w:pPr>
      <w:bookmarkStart w:id="9" w:name="_Toc514320352"/>
      <w:r>
        <w:lastRenderedPageBreak/>
        <w:t>Making Predictions using the CART Algorithm</w:t>
      </w:r>
      <w:bookmarkEnd w:id="9"/>
    </w:p>
    <w:p w:rsidR="00471AEF" w:rsidRDefault="00E85F8E" w:rsidP="00471AEF">
      <w:pPr>
        <w:ind w:left="720"/>
      </w:pPr>
      <w:r>
        <w:t xml:space="preserve">After running the algorithm on a set of 10 data points, an accuracy of 100% was observed. Whereby, CART correctly classified </w:t>
      </w:r>
      <w:r w:rsidR="00471AEF">
        <w:t xml:space="preserve">six invalid and four valid configuration changes correctly. </w:t>
      </w:r>
      <w:r w:rsidR="00471AEF">
        <w:br/>
        <w:t>The following metrics were observed:</w:t>
      </w:r>
    </w:p>
    <w:p w:rsidR="003358B9" w:rsidRDefault="00471AEF" w:rsidP="00471AEF">
      <w:pPr>
        <w:pStyle w:val="ListParagraph"/>
        <w:numPr>
          <w:ilvl w:val="0"/>
          <w:numId w:val="11"/>
        </w:numPr>
      </w:pPr>
      <w:r w:rsidRPr="00471AEF">
        <w:rPr>
          <w:b/>
        </w:rPr>
        <w:t>Precision</w:t>
      </w:r>
      <w:r w:rsidRPr="00471AEF">
        <w:t xml:space="preserve"> is the ratio of correctly predicted positive observations to the total predicted positive observations.</w:t>
      </w:r>
    </w:p>
    <w:p w:rsidR="00FE3E81" w:rsidRDefault="00471AEF" w:rsidP="00FE3E81">
      <w:pPr>
        <w:pStyle w:val="ListParagraph"/>
        <w:numPr>
          <w:ilvl w:val="0"/>
          <w:numId w:val="11"/>
        </w:numPr>
      </w:pPr>
      <w:r w:rsidRPr="00FE3E81">
        <w:rPr>
          <w:b/>
        </w:rPr>
        <w:t>Recall</w:t>
      </w:r>
      <w:r w:rsidRPr="00471AEF">
        <w:t xml:space="preserve"> is the ratio of correctly predicted positive obser</w:t>
      </w:r>
      <w:r w:rsidR="00FE3E81">
        <w:t>vations to the all observations.</w:t>
      </w:r>
    </w:p>
    <w:p w:rsidR="003358B9" w:rsidRDefault="00471AEF" w:rsidP="00FE3E81">
      <w:pPr>
        <w:pStyle w:val="ListParagraph"/>
        <w:numPr>
          <w:ilvl w:val="0"/>
          <w:numId w:val="11"/>
        </w:numPr>
      </w:pPr>
      <w:r w:rsidRPr="00FE3E81">
        <w:rPr>
          <w:b/>
        </w:rPr>
        <w:t>F1-Score</w:t>
      </w:r>
      <w:r w:rsidRPr="00471AEF">
        <w:t xml:space="preserve"> is the weighted average of Precision and Recall</w:t>
      </w:r>
      <w:r w:rsidR="00FE3E81">
        <w:t>.</w:t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1375"/>
        <w:gridCol w:w="1659"/>
        <w:gridCol w:w="1659"/>
        <w:gridCol w:w="1659"/>
        <w:gridCol w:w="1019"/>
      </w:tblGrid>
      <w:tr w:rsidR="003358B9" w:rsidTr="00E85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5" w:type="dxa"/>
          </w:tcPr>
          <w:p w:rsidR="003358B9" w:rsidRPr="00C00B51" w:rsidRDefault="003358B9" w:rsidP="00E85F8E">
            <w:pPr>
              <w:jc w:val="center"/>
            </w:pPr>
          </w:p>
        </w:tc>
        <w:tc>
          <w:tcPr>
            <w:tcW w:w="1659" w:type="dxa"/>
          </w:tcPr>
          <w:p w:rsidR="003358B9" w:rsidRPr="00C00B51" w:rsidRDefault="003358B9" w:rsidP="00335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0B51">
              <w:t xml:space="preserve">precision    </w:t>
            </w:r>
          </w:p>
        </w:tc>
        <w:tc>
          <w:tcPr>
            <w:tcW w:w="1659" w:type="dxa"/>
          </w:tcPr>
          <w:p w:rsidR="003358B9" w:rsidRPr="00C00B51" w:rsidRDefault="003358B9" w:rsidP="00335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0B51">
              <w:t xml:space="preserve">recall  </w:t>
            </w:r>
          </w:p>
        </w:tc>
        <w:tc>
          <w:tcPr>
            <w:tcW w:w="1659" w:type="dxa"/>
          </w:tcPr>
          <w:p w:rsidR="003358B9" w:rsidRPr="00C00B51" w:rsidRDefault="003358B9" w:rsidP="00335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C00B51">
              <w:t xml:space="preserve">f1-score   </w:t>
            </w:r>
          </w:p>
        </w:tc>
        <w:tc>
          <w:tcPr>
            <w:tcW w:w="1019" w:type="dxa"/>
          </w:tcPr>
          <w:p w:rsidR="003358B9" w:rsidRPr="00C00B51" w:rsidRDefault="003358B9" w:rsidP="00335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0B51">
              <w:t>support</w:t>
            </w:r>
          </w:p>
        </w:tc>
      </w:tr>
      <w:tr w:rsidR="00E85F8E" w:rsidTr="00E85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85F8E" w:rsidRPr="00C00B51" w:rsidRDefault="00E85F8E" w:rsidP="003358B9"/>
        </w:tc>
        <w:tc>
          <w:tcPr>
            <w:tcW w:w="1659" w:type="dxa"/>
          </w:tcPr>
          <w:p w:rsidR="00E85F8E" w:rsidRPr="00C00B51" w:rsidRDefault="00E85F8E" w:rsidP="00335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E85F8E" w:rsidRPr="00C00B51" w:rsidRDefault="00E85F8E" w:rsidP="00335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E85F8E" w:rsidRDefault="00E85F8E" w:rsidP="00335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E85F8E" w:rsidRPr="00C00B51" w:rsidRDefault="00E85F8E" w:rsidP="00335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58B9" w:rsidTr="00E85F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3358B9" w:rsidRPr="00C00B51" w:rsidRDefault="003358B9" w:rsidP="003358B9">
            <w:r w:rsidRPr="003358B9">
              <w:t>Invalid</w:t>
            </w:r>
          </w:p>
        </w:tc>
        <w:tc>
          <w:tcPr>
            <w:tcW w:w="1659" w:type="dxa"/>
          </w:tcPr>
          <w:p w:rsidR="003358B9" w:rsidRDefault="00E85F8E" w:rsidP="00335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59" w:type="dxa"/>
          </w:tcPr>
          <w:p w:rsidR="003358B9" w:rsidRDefault="003358B9" w:rsidP="00335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778">
              <w:t>1.00</w:t>
            </w:r>
          </w:p>
        </w:tc>
        <w:tc>
          <w:tcPr>
            <w:tcW w:w="1659" w:type="dxa"/>
          </w:tcPr>
          <w:p w:rsidR="003358B9" w:rsidRDefault="003358B9" w:rsidP="00335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778">
              <w:t>1.00</w:t>
            </w:r>
          </w:p>
        </w:tc>
        <w:tc>
          <w:tcPr>
            <w:tcW w:w="1019" w:type="dxa"/>
          </w:tcPr>
          <w:p w:rsidR="003358B9" w:rsidRPr="00C00B51" w:rsidRDefault="003358B9" w:rsidP="00335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3358B9" w:rsidTr="00E85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3358B9" w:rsidRPr="00C00B51" w:rsidRDefault="003358B9" w:rsidP="003358B9">
            <w:r w:rsidRPr="003358B9">
              <w:t>Valid</w:t>
            </w:r>
          </w:p>
        </w:tc>
        <w:tc>
          <w:tcPr>
            <w:tcW w:w="1659" w:type="dxa"/>
          </w:tcPr>
          <w:p w:rsidR="003358B9" w:rsidRDefault="003358B9" w:rsidP="00335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778">
              <w:t>1.00</w:t>
            </w:r>
          </w:p>
        </w:tc>
        <w:tc>
          <w:tcPr>
            <w:tcW w:w="1659" w:type="dxa"/>
          </w:tcPr>
          <w:p w:rsidR="003358B9" w:rsidRDefault="003358B9" w:rsidP="00335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778">
              <w:t>1.00</w:t>
            </w:r>
          </w:p>
        </w:tc>
        <w:tc>
          <w:tcPr>
            <w:tcW w:w="1659" w:type="dxa"/>
          </w:tcPr>
          <w:p w:rsidR="003358B9" w:rsidRDefault="003358B9" w:rsidP="00335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778">
              <w:t>1.00</w:t>
            </w:r>
          </w:p>
        </w:tc>
        <w:tc>
          <w:tcPr>
            <w:tcW w:w="1019" w:type="dxa"/>
          </w:tcPr>
          <w:p w:rsidR="003358B9" w:rsidRPr="00C00B51" w:rsidRDefault="003358B9" w:rsidP="00335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358B9" w:rsidTr="00E85F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3358B9" w:rsidRPr="00C00B51" w:rsidRDefault="003358B9" w:rsidP="003358B9">
            <w:proofErr w:type="spellStart"/>
            <w:r w:rsidRPr="003358B9">
              <w:t>avg</w:t>
            </w:r>
            <w:proofErr w:type="spellEnd"/>
            <w:r w:rsidRPr="003358B9">
              <w:t xml:space="preserve"> / total</w:t>
            </w:r>
          </w:p>
        </w:tc>
        <w:tc>
          <w:tcPr>
            <w:tcW w:w="1659" w:type="dxa"/>
          </w:tcPr>
          <w:p w:rsidR="003358B9" w:rsidRDefault="003358B9" w:rsidP="00335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778">
              <w:t>1.00</w:t>
            </w:r>
          </w:p>
        </w:tc>
        <w:tc>
          <w:tcPr>
            <w:tcW w:w="1659" w:type="dxa"/>
          </w:tcPr>
          <w:p w:rsidR="003358B9" w:rsidRDefault="003358B9" w:rsidP="00335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778">
              <w:t>1.00</w:t>
            </w:r>
          </w:p>
        </w:tc>
        <w:tc>
          <w:tcPr>
            <w:tcW w:w="1659" w:type="dxa"/>
          </w:tcPr>
          <w:p w:rsidR="003358B9" w:rsidRDefault="003358B9" w:rsidP="00335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778">
              <w:t>1.00</w:t>
            </w:r>
          </w:p>
        </w:tc>
        <w:tc>
          <w:tcPr>
            <w:tcW w:w="1019" w:type="dxa"/>
          </w:tcPr>
          <w:p w:rsidR="003358B9" w:rsidRPr="00C00B51" w:rsidRDefault="003358B9" w:rsidP="00335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3358B9" w:rsidRDefault="003358B9" w:rsidP="003358B9">
      <w:pPr>
        <w:ind w:left="720"/>
      </w:pPr>
    </w:p>
    <w:p w:rsidR="003358B9" w:rsidRPr="003358B9" w:rsidRDefault="003358B9" w:rsidP="003358B9">
      <w:pPr>
        <w:ind w:left="720"/>
      </w:pPr>
    </w:p>
    <w:p w:rsidR="008817CD" w:rsidRDefault="008817CD" w:rsidP="008817CD">
      <w:bookmarkStart w:id="10" w:name="_GoBack"/>
      <w:bookmarkEnd w:id="10"/>
    </w:p>
    <w:p w:rsidR="00017002" w:rsidRDefault="000170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817CD" w:rsidRDefault="008817CD" w:rsidP="007E25E3">
      <w:pPr>
        <w:pStyle w:val="Heading1"/>
        <w:numPr>
          <w:ilvl w:val="0"/>
          <w:numId w:val="2"/>
        </w:numPr>
      </w:pPr>
      <w:bookmarkStart w:id="11" w:name="_Toc514320353"/>
      <w:r>
        <w:lastRenderedPageBreak/>
        <w:t>High-Level Design</w:t>
      </w:r>
      <w:bookmarkEnd w:id="11"/>
    </w:p>
    <w:p w:rsidR="008817CD" w:rsidRDefault="008817CD" w:rsidP="008817CD"/>
    <w:p w:rsidR="00017002" w:rsidRDefault="000170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817CD" w:rsidRDefault="008817CD" w:rsidP="007E25E3">
      <w:pPr>
        <w:pStyle w:val="Heading1"/>
        <w:numPr>
          <w:ilvl w:val="0"/>
          <w:numId w:val="2"/>
        </w:numPr>
      </w:pPr>
      <w:bookmarkStart w:id="12" w:name="_Toc514320354"/>
      <w:r>
        <w:lastRenderedPageBreak/>
        <w:t>Problems and Solutions</w:t>
      </w:r>
      <w:bookmarkEnd w:id="12"/>
    </w:p>
    <w:p w:rsidR="008817CD" w:rsidRDefault="008817CD" w:rsidP="008817CD"/>
    <w:p w:rsidR="00017002" w:rsidRDefault="000170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817CD" w:rsidRDefault="008817CD" w:rsidP="007E25E3">
      <w:pPr>
        <w:pStyle w:val="Heading1"/>
        <w:numPr>
          <w:ilvl w:val="0"/>
          <w:numId w:val="2"/>
        </w:numPr>
      </w:pPr>
      <w:bookmarkStart w:id="13" w:name="_Toc514320355"/>
      <w:r>
        <w:lastRenderedPageBreak/>
        <w:t>Installation Guide</w:t>
      </w:r>
      <w:bookmarkEnd w:id="13"/>
    </w:p>
    <w:p w:rsidR="005B6830" w:rsidRDefault="005B6830" w:rsidP="005B6830"/>
    <w:p w:rsidR="00017002" w:rsidRDefault="000170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B6830" w:rsidRDefault="005B6830" w:rsidP="007E25E3">
      <w:pPr>
        <w:pStyle w:val="Heading1"/>
        <w:numPr>
          <w:ilvl w:val="0"/>
          <w:numId w:val="2"/>
        </w:numPr>
      </w:pPr>
      <w:bookmarkStart w:id="14" w:name="_Toc514320356"/>
      <w:r>
        <w:lastRenderedPageBreak/>
        <w:t>References</w:t>
      </w:r>
      <w:bookmarkEnd w:id="14"/>
      <w:r>
        <w:t xml:space="preserve"> </w:t>
      </w:r>
    </w:p>
    <w:p w:rsidR="005B6830" w:rsidRDefault="005B6830" w:rsidP="005B6830"/>
    <w:p w:rsidR="005B6830" w:rsidRDefault="005B6830" w:rsidP="005B6830"/>
    <w:p w:rsidR="00C65F99" w:rsidRDefault="005B6830" w:rsidP="005B6830">
      <w:r>
        <w:t>Cover Image</w:t>
      </w:r>
      <w:r w:rsidRPr="005B6830">
        <w:t>, (2018), Datacentre [ONLINE]. Available at: http://ccscleaning.com/wp-content/uploads/2017/04/DataCentre.jpg [Accessed 17 April 2018].</w:t>
      </w:r>
    </w:p>
    <w:p w:rsidR="00C65F99" w:rsidRPr="005B6830" w:rsidRDefault="00C65F99" w:rsidP="005B6830">
      <w:r w:rsidRPr="00C65F99">
        <w:t>Machine Learning Mastery. 2016. Machine Learning Project in Python. [ONLINE] Available at: https://machinelearningmastery.com/machine-learning-in-python-step-by-step/. [Accessed 2 April 2018].</w:t>
      </w:r>
    </w:p>
    <w:p w:rsidR="00DD4BF7" w:rsidRDefault="00DD4BF7" w:rsidP="00DD4BF7"/>
    <w:p w:rsidR="00DD4BF7" w:rsidRPr="00DD4BF7" w:rsidRDefault="00DD4BF7" w:rsidP="00DD4BF7">
      <w:r w:rsidRPr="00DD4BF7">
        <w:t>https://www.networkworld.com/article/3197119/lan-wan/machine-learning-are-we-there-yet.html</w:t>
      </w:r>
    </w:p>
    <w:p w:rsidR="003D4DAE" w:rsidRDefault="00DD4BF7" w:rsidP="003D4DAE">
      <w:r w:rsidRPr="00DD4BF7">
        <w:t>http://www.kddi-research.jp/english/newsrelease/2016/022201.html</w:t>
      </w:r>
    </w:p>
    <w:p w:rsidR="00511625" w:rsidRDefault="00511625" w:rsidP="003D4DAE">
      <w:r>
        <w:t>***Overview of ESXi</w:t>
      </w:r>
    </w:p>
    <w:p w:rsidR="003D4DAE" w:rsidRDefault="003D4DAE" w:rsidP="003D4DAE">
      <w:proofErr w:type="gramStart"/>
      <w:r>
        <w:t>1.  [</w:t>
      </w:r>
      <w:proofErr w:type="gramEnd"/>
      <w:r>
        <w:t>Introduction](#1introduction)</w:t>
      </w:r>
    </w:p>
    <w:p w:rsidR="003D4DAE" w:rsidRDefault="003D4DAE" w:rsidP="003D4DAE">
      <w:r>
        <w:t xml:space="preserve">    </w:t>
      </w:r>
      <w:proofErr w:type="gramStart"/>
      <w:r>
        <w:t>1.  [</w:t>
      </w:r>
      <w:proofErr w:type="gramEnd"/>
      <w:r>
        <w:t>Overview](#11overview)</w:t>
      </w:r>
    </w:p>
    <w:p w:rsidR="003D4DAE" w:rsidRDefault="003D4DAE" w:rsidP="003D4DAE">
      <w:r>
        <w:t xml:space="preserve">    </w:t>
      </w:r>
      <w:proofErr w:type="gramStart"/>
      <w:r>
        <w:t>2.  [</w:t>
      </w:r>
      <w:proofErr w:type="gramEnd"/>
      <w:r>
        <w:t>Glossary](#12glossary)</w:t>
      </w:r>
    </w:p>
    <w:p w:rsidR="003D4DAE" w:rsidRDefault="003D4DAE" w:rsidP="003D4DAE">
      <w:proofErr w:type="gramStart"/>
      <w:r>
        <w:t>2.  [</w:t>
      </w:r>
      <w:proofErr w:type="gramEnd"/>
      <w:r>
        <w:t>System Architecture](#2system-architecture)</w:t>
      </w:r>
    </w:p>
    <w:p w:rsidR="003D4DAE" w:rsidRDefault="003D4DAE" w:rsidP="003D4DAE">
      <w:proofErr w:type="gramStart"/>
      <w:r>
        <w:t>3.  [</w:t>
      </w:r>
      <w:proofErr w:type="gramEnd"/>
      <w:r>
        <w:t>High-Level Design](#3high-level-design)</w:t>
      </w:r>
    </w:p>
    <w:p w:rsidR="003D4DAE" w:rsidRDefault="003D4DAE" w:rsidP="003D4DAE">
      <w:proofErr w:type="gramStart"/>
      <w:r>
        <w:t>4.  [</w:t>
      </w:r>
      <w:proofErr w:type="gramEnd"/>
      <w:r>
        <w:t>Problems and Resolution](#4problems-and-resolution)</w:t>
      </w:r>
    </w:p>
    <w:p w:rsidR="003D4DAE" w:rsidRDefault="003D4DAE" w:rsidP="003D4DAE">
      <w:proofErr w:type="gramStart"/>
      <w:r>
        <w:t>5.  [</w:t>
      </w:r>
      <w:proofErr w:type="gramEnd"/>
      <w:r>
        <w:t>Installation Guide](#5installation-guide)</w:t>
      </w:r>
    </w:p>
    <w:p w:rsidR="003D4DAE" w:rsidRDefault="003D4DAE" w:rsidP="003D4DAE"/>
    <w:p w:rsidR="003D4DAE" w:rsidRDefault="003D4DAE" w:rsidP="003D4DAE">
      <w:r>
        <w:t>**</w:t>
      </w:r>
      <w:proofErr w:type="gramStart"/>
      <w:r>
        <w:t>1.Introduction</w:t>
      </w:r>
      <w:proofErr w:type="gramEnd"/>
      <w:r>
        <w:t>**</w:t>
      </w:r>
    </w:p>
    <w:p w:rsidR="003D4DAE" w:rsidRDefault="003D4DAE" w:rsidP="003D4DAE">
      <w:r>
        <w:t>========</w:t>
      </w:r>
    </w:p>
    <w:p w:rsidR="003D4DAE" w:rsidRDefault="003D4DAE" w:rsidP="003D4DAE"/>
    <w:p w:rsidR="003D4DAE" w:rsidRDefault="003D4DAE" w:rsidP="003D4DAE">
      <w:r>
        <w:t>This document will outline the system architecture, high-level design overview,</w:t>
      </w:r>
    </w:p>
    <w:p w:rsidR="003D4DAE" w:rsidRDefault="003D4DAE" w:rsidP="003D4DAE">
      <w:r>
        <w:t>as well as the problems encountered while developing the application.</w:t>
      </w:r>
    </w:p>
    <w:p w:rsidR="003D4DAE" w:rsidRDefault="003D4DAE" w:rsidP="003D4DAE"/>
    <w:p w:rsidR="003D4DAE" w:rsidRDefault="003D4DAE" w:rsidP="003D4DAE">
      <w:r>
        <w:t>The Network Deployment Automation &amp; Maintenance Tool has been developed to</w:t>
      </w:r>
    </w:p>
    <w:p w:rsidR="003D4DAE" w:rsidRDefault="003D4DAE" w:rsidP="003D4DAE">
      <w:r>
        <w:t>automate the most common/repetitive task carried out by network engineers.</w:t>
      </w:r>
    </w:p>
    <w:p w:rsidR="003D4DAE" w:rsidRDefault="003D4DAE" w:rsidP="003D4DAE"/>
    <w:p w:rsidR="003D4DAE" w:rsidRDefault="003D4DAE" w:rsidP="003D4DAE">
      <w:r>
        <w:t>### 1.2 Glossary</w:t>
      </w:r>
    </w:p>
    <w:p w:rsidR="003D4DAE" w:rsidRDefault="003D4DAE" w:rsidP="003D4DAE"/>
    <w:p w:rsidR="003D4DAE" w:rsidRDefault="003D4DAE" w:rsidP="003D4DAE">
      <w:r>
        <w:t>**FTP Server** – hardware/software using the File Transfer Protocol to store,</w:t>
      </w:r>
    </w:p>
    <w:p w:rsidR="003D4DAE" w:rsidRDefault="003D4DAE" w:rsidP="003D4DAE">
      <w:r>
        <w:lastRenderedPageBreak/>
        <w:t>receive and share files over a network.</w:t>
      </w:r>
    </w:p>
    <w:p w:rsidR="003D4DAE" w:rsidRDefault="003D4DAE" w:rsidP="003D4DAE"/>
    <w:p w:rsidR="003D4DAE" w:rsidRDefault="003D4DAE" w:rsidP="003D4DAE">
      <w:r>
        <w:t>**Console Server** – a device containing one or multiple serial ports, allowing</w:t>
      </w:r>
    </w:p>
    <w:p w:rsidR="003D4DAE" w:rsidRDefault="003D4DAE" w:rsidP="003D4DAE">
      <w:r>
        <w:t>it to</w:t>
      </w:r>
    </w:p>
    <w:p w:rsidR="003D4DAE" w:rsidRDefault="003D4DAE" w:rsidP="003D4DAE"/>
    <w:p w:rsidR="003D4DAE" w:rsidRDefault="003D4DAE" w:rsidP="003D4DAE">
      <w:r>
        <w:t>interface with other devices using various networking technologies. Mainly</w:t>
      </w:r>
    </w:p>
    <w:p w:rsidR="003D4DAE" w:rsidRDefault="003D4DAE" w:rsidP="003D4DAE">
      <w:r>
        <w:t>deployed as a management device, as it enables the user to monitor and control devices</w:t>
      </w:r>
    </w:p>
    <w:p w:rsidR="003D4DAE" w:rsidRDefault="003D4DAE" w:rsidP="003D4DAE">
      <w:r>
        <w:t>plugged in from a local or remote network.</w:t>
      </w:r>
    </w:p>
    <w:p w:rsidR="003D4DAE" w:rsidRDefault="003D4DAE" w:rsidP="003D4DAE"/>
    <w:p w:rsidR="003D4DAE" w:rsidRDefault="003D4DAE" w:rsidP="003D4DAE">
      <w:r>
        <w:t>**Database Server** - Hardware/software using languages such as MySQL to store and access</w:t>
      </w:r>
    </w:p>
    <w:p w:rsidR="003D4DAE" w:rsidRDefault="003D4DAE" w:rsidP="003D4DAE">
      <w:r>
        <w:t>data from a local/remote location for tasks such as analysis, storage, manipulation and archiving.</w:t>
      </w:r>
    </w:p>
    <w:p w:rsidR="003D4DAE" w:rsidRDefault="003D4DAE" w:rsidP="003D4DAE"/>
    <w:p w:rsidR="003D4DAE" w:rsidRDefault="003D4DAE" w:rsidP="003D4DAE">
      <w:r>
        <w:t>**Network Switch** – connects various devices together on a computer network. It</w:t>
      </w:r>
    </w:p>
    <w:p w:rsidR="003D4DAE" w:rsidRDefault="003D4DAE" w:rsidP="003D4DAE">
      <w:r>
        <w:t>uses packet switching to receive, process and forward data to the destination</w:t>
      </w:r>
    </w:p>
    <w:p w:rsidR="003D4DAE" w:rsidRDefault="003D4DAE" w:rsidP="003D4DAE">
      <w:r>
        <w:t>device,</w:t>
      </w:r>
    </w:p>
    <w:p w:rsidR="003D4DAE" w:rsidRDefault="003D4DAE" w:rsidP="003D4DAE"/>
    <w:p w:rsidR="003D4DAE" w:rsidRDefault="003D4DAE" w:rsidP="003D4DAE">
      <w:r>
        <w:t>operating on the data link layer of the OSI Model.</w:t>
      </w:r>
    </w:p>
    <w:p w:rsidR="003D4DAE" w:rsidRDefault="003D4DAE" w:rsidP="003D4DAE"/>
    <w:p w:rsidR="003D4DAE" w:rsidRDefault="003D4DAE" w:rsidP="003D4DAE">
      <w:r>
        <w:t>**Network Router** – forwards data packets between different networks. Packets</w:t>
      </w:r>
    </w:p>
    <w:p w:rsidR="003D4DAE" w:rsidRDefault="003D4DAE" w:rsidP="003D4DAE">
      <w:r>
        <w:t>are</w:t>
      </w:r>
    </w:p>
    <w:p w:rsidR="003D4DAE" w:rsidRDefault="003D4DAE" w:rsidP="003D4DAE"/>
    <w:p w:rsidR="003D4DAE" w:rsidRDefault="003D4DAE" w:rsidP="003D4DAE">
      <w:r>
        <w:t>usually forwarded between routers, until it reaches its destination node. They</w:t>
      </w:r>
    </w:p>
    <w:p w:rsidR="003D4DAE" w:rsidRDefault="003D4DAE" w:rsidP="003D4DAE">
      <w:r>
        <w:t>operate on the Network Layer of the OSI Model.</w:t>
      </w:r>
    </w:p>
    <w:p w:rsidR="003D4DAE" w:rsidRDefault="003D4DAE" w:rsidP="003D4DAE"/>
    <w:p w:rsidR="003D4DAE" w:rsidRDefault="003D4DAE" w:rsidP="003D4DAE">
      <w:r>
        <w:t>**Firewall** – a network security device that monitors incoming and outgoing</w:t>
      </w:r>
    </w:p>
    <w:p w:rsidR="003D4DAE" w:rsidRDefault="003D4DAE" w:rsidP="003D4DAE">
      <w:r>
        <w:t>traffic,</w:t>
      </w:r>
    </w:p>
    <w:p w:rsidR="003D4DAE" w:rsidRDefault="003D4DAE" w:rsidP="003D4DAE"/>
    <w:p w:rsidR="003D4DAE" w:rsidRDefault="003D4DAE" w:rsidP="003D4DAE">
      <w:r>
        <w:t>making decisions in real-time whether to allow or block traffic based on a</w:t>
      </w:r>
    </w:p>
    <w:p w:rsidR="003D4DAE" w:rsidRDefault="003D4DAE" w:rsidP="003D4DAE">
      <w:r>
        <w:t>defined set</w:t>
      </w:r>
    </w:p>
    <w:p w:rsidR="003D4DAE" w:rsidRDefault="003D4DAE" w:rsidP="003D4DAE"/>
    <w:p w:rsidR="003D4DAE" w:rsidRDefault="003D4DAE" w:rsidP="003D4DAE">
      <w:r>
        <w:t>of security rules.</w:t>
      </w:r>
    </w:p>
    <w:p w:rsidR="003D4DAE" w:rsidRDefault="003D4DAE" w:rsidP="003D4DAE"/>
    <w:p w:rsidR="003D4DAE" w:rsidRDefault="003D4DAE" w:rsidP="003D4DAE">
      <w:r>
        <w:t>**ICMP** – network layer protocol that provides troubleshooting, control and</w:t>
      </w:r>
    </w:p>
    <w:p w:rsidR="003D4DAE" w:rsidRDefault="003D4DAE" w:rsidP="003D4DAE">
      <w:r>
        <w:t>error message services. Allows for the usage of a network utility called Ping.</w:t>
      </w:r>
    </w:p>
    <w:p w:rsidR="003D4DAE" w:rsidRDefault="003D4DAE" w:rsidP="003D4DAE"/>
    <w:p w:rsidR="003D4DAE" w:rsidRDefault="003D4DAE" w:rsidP="003D4DAE">
      <w:r>
        <w:t>**SSH** – a cryptographic network protocol for operating network services</w:t>
      </w:r>
    </w:p>
    <w:p w:rsidR="003D4DAE" w:rsidRDefault="003D4DAE" w:rsidP="003D4DAE">
      <w:r>
        <w:t>securely</w:t>
      </w:r>
    </w:p>
    <w:p w:rsidR="003D4DAE" w:rsidRDefault="003D4DAE" w:rsidP="003D4DAE"/>
    <w:p w:rsidR="003D4DAE" w:rsidRDefault="003D4DAE" w:rsidP="003D4DAE">
      <w:r>
        <w:t>over an unsecured network. The best-known example application is for remote</w:t>
      </w:r>
    </w:p>
    <w:p w:rsidR="003D4DAE" w:rsidRDefault="003D4DAE" w:rsidP="003D4DAE">
      <w:r>
        <w:t>login</w:t>
      </w:r>
    </w:p>
    <w:p w:rsidR="003D4DAE" w:rsidRDefault="003D4DAE" w:rsidP="003D4DAE"/>
    <w:p w:rsidR="003D4DAE" w:rsidRDefault="003D4DAE" w:rsidP="003D4DAE">
      <w:r>
        <w:t>to computer systems by users.</w:t>
      </w:r>
    </w:p>
    <w:p w:rsidR="003D4DAE" w:rsidRDefault="003D4DAE" w:rsidP="003D4DAE"/>
    <w:p w:rsidR="003D4DAE" w:rsidRDefault="003D4DAE" w:rsidP="003D4DAE">
      <w:r>
        <w:t>**XML** – is a markup language that defines rules for encoding data in a human</w:t>
      </w:r>
    </w:p>
    <w:p w:rsidR="003D4DAE" w:rsidRDefault="003D4DAE" w:rsidP="003D4DAE">
      <w:r>
        <w:t>readable and machine-readable code.</w:t>
      </w:r>
    </w:p>
    <w:p w:rsidR="003D4DAE" w:rsidRDefault="003D4DAE" w:rsidP="003D4DAE"/>
    <w:p w:rsidR="003D4DAE" w:rsidRDefault="003D4DAE" w:rsidP="003D4DAE">
      <w:r>
        <w:t>**ARP** – Address Resolution Protocol is used by the Internet Protocol (IPv4),</w:t>
      </w:r>
    </w:p>
    <w:p w:rsidR="003D4DAE" w:rsidRDefault="003D4DAE" w:rsidP="003D4DAE">
      <w:r>
        <w:t>to map IP network addresses to the hardware addresses (MAC). It operates below</w:t>
      </w:r>
    </w:p>
    <w:p w:rsidR="003D4DAE" w:rsidRDefault="003D4DAE" w:rsidP="003D4DAE">
      <w:r>
        <w:t>the network layer as a part of the interface between the OSI network and link</w:t>
      </w:r>
    </w:p>
    <w:p w:rsidR="003D4DAE" w:rsidRDefault="003D4DAE" w:rsidP="003D4DAE">
      <w:r>
        <w:t>layer.</w:t>
      </w:r>
    </w:p>
    <w:p w:rsidR="003D4DAE" w:rsidRDefault="003D4DAE" w:rsidP="003D4DAE"/>
    <w:p w:rsidR="003D4DAE" w:rsidRDefault="003D4DAE" w:rsidP="003D4DAE"/>
    <w:p w:rsidR="003D4DAE" w:rsidRDefault="003D4DAE" w:rsidP="003D4DAE"/>
    <w:p w:rsidR="003D4DAE" w:rsidRDefault="003D4DAE" w:rsidP="003D4DAE">
      <w:r>
        <w:t>2.System Architecture</w:t>
      </w:r>
    </w:p>
    <w:p w:rsidR="003D4DAE" w:rsidRDefault="003D4DAE" w:rsidP="003D4DAE">
      <w:r>
        <w:t>================</w:t>
      </w:r>
    </w:p>
    <w:p w:rsidR="003D4DAE" w:rsidRDefault="003D4DAE" w:rsidP="003D4DAE"/>
    <w:p w:rsidR="003D4DAE" w:rsidRDefault="003D4DAE" w:rsidP="003D4DAE">
      <w:r>
        <w:t>Network Architecture Required:</w:t>
      </w:r>
    </w:p>
    <w:p w:rsidR="003D4DAE" w:rsidRDefault="003D4DAE" w:rsidP="003D4DAE"/>
    <w:p w:rsidR="003D4DAE" w:rsidRDefault="003D4DAE" w:rsidP="003D4DAE">
      <w:proofErr w:type="gramStart"/>
      <w:r>
        <w:t>![</w:t>
      </w:r>
      <w:proofErr w:type="spellStart"/>
      <w:proofErr w:type="gramEnd"/>
      <w:r>
        <w:t>lan</w:t>
      </w:r>
      <w:proofErr w:type="spellEnd"/>
      <w:r>
        <w:t>](http://i.imgur.com/08NmJCK.png)</w:t>
      </w:r>
    </w:p>
    <w:p w:rsidR="003D4DAE" w:rsidRDefault="003D4DAE" w:rsidP="003D4DAE"/>
    <w:p w:rsidR="003D4DAE" w:rsidRDefault="003D4DAE" w:rsidP="003D4DAE">
      <w:r>
        <w:t>The system has been split up into **three** main modules:</w:t>
      </w:r>
    </w:p>
    <w:p w:rsidR="003D4DAE" w:rsidRDefault="003D4DAE" w:rsidP="003D4DAE"/>
    <w:p w:rsidR="003D4DAE" w:rsidRDefault="003D4DAE" w:rsidP="003D4DAE">
      <w:r>
        <w:lastRenderedPageBreak/>
        <w:t>1.  **Deployment**</w:t>
      </w:r>
    </w:p>
    <w:p w:rsidR="003D4DAE" w:rsidRDefault="003D4DAE" w:rsidP="003D4DAE"/>
    <w:p w:rsidR="003D4DAE" w:rsidRDefault="003D4DAE" w:rsidP="003D4DAE">
      <w:r>
        <w:t xml:space="preserve">    This module is used to automate the deployment of Juniper Networking</w:t>
      </w:r>
    </w:p>
    <w:p w:rsidR="003D4DAE" w:rsidRDefault="003D4DAE" w:rsidP="003D4DAE">
      <w:r>
        <w:t xml:space="preserve">    devices, by automatically updating the device’s operating system as well as</w:t>
      </w:r>
    </w:p>
    <w:p w:rsidR="003D4DAE" w:rsidRDefault="003D4DAE" w:rsidP="003D4DAE">
      <w:r>
        <w:t xml:space="preserve">    applying an initial configuration file.</w:t>
      </w:r>
    </w:p>
    <w:p w:rsidR="003D4DAE" w:rsidRDefault="003D4DAE" w:rsidP="003D4DAE"/>
    <w:p w:rsidR="003D4DAE" w:rsidRDefault="003D4DAE" w:rsidP="003D4DAE">
      <w:r>
        <w:t xml:space="preserve">2.  **Maintenance**  </w:t>
      </w:r>
    </w:p>
    <w:p w:rsidR="003D4DAE" w:rsidRDefault="003D4DAE" w:rsidP="003D4DAE">
      <w:r>
        <w:t xml:space="preserve">    This module is responsible for a version control of configuration files</w:t>
      </w:r>
    </w:p>
    <w:p w:rsidR="003D4DAE" w:rsidRDefault="003D4DAE" w:rsidP="003D4DAE">
      <w:r>
        <w:t xml:space="preserve">    applied to devices. It shows the user the lines added and removed from the</w:t>
      </w:r>
    </w:p>
    <w:p w:rsidR="003D4DAE" w:rsidRDefault="003D4DAE" w:rsidP="003D4DAE">
      <w:r>
        <w:t xml:space="preserve">    application file, as well as allowing for traceability of who has applied</w:t>
      </w:r>
    </w:p>
    <w:p w:rsidR="003D4DAE" w:rsidRDefault="003D4DAE" w:rsidP="003D4DAE">
      <w:r>
        <w:t xml:space="preserve">    the changes to the device configuration.</w:t>
      </w:r>
    </w:p>
    <w:p w:rsidR="003D4DAE" w:rsidRDefault="003D4DAE" w:rsidP="003D4DAE"/>
    <w:p w:rsidR="003D4DAE" w:rsidRDefault="003D4DAE" w:rsidP="003D4DAE">
      <w:r>
        <w:t xml:space="preserve">3.  **Troubleshooting**  </w:t>
      </w:r>
    </w:p>
    <w:p w:rsidR="003D4DAE" w:rsidRDefault="003D4DAE" w:rsidP="003D4DAE">
      <w:r>
        <w:t xml:space="preserve">    The main feature of this module is to create a map of a local area network,</w:t>
      </w:r>
    </w:p>
    <w:p w:rsidR="003D4DAE" w:rsidRDefault="003D4DAE" w:rsidP="003D4DAE">
      <w:r>
        <w:t xml:space="preserve">    by representing each device as a node on a graph. It also gives the user the</w:t>
      </w:r>
    </w:p>
    <w:p w:rsidR="003D4DAE" w:rsidRDefault="003D4DAE" w:rsidP="003D4DAE">
      <w:r>
        <w:t xml:space="preserve">    ability to easily check device details such as IPv4 address, MAC address and</w:t>
      </w:r>
    </w:p>
    <w:p w:rsidR="003D4DAE" w:rsidRDefault="003D4DAE" w:rsidP="003D4DAE">
      <w:r>
        <w:t xml:space="preserve">    manufacturer of device.  </w:t>
      </w:r>
    </w:p>
    <w:p w:rsidR="003D4DAE" w:rsidRDefault="003D4DAE" w:rsidP="003D4DAE">
      <w:r>
        <w:t xml:space="preserve">    Finally, if there is a Juniper device on the network, additional information</w:t>
      </w:r>
    </w:p>
    <w:p w:rsidR="003D4DAE" w:rsidRDefault="003D4DAE" w:rsidP="003D4DAE">
      <w:r>
        <w:t xml:space="preserve">    will be shown such as CPU temperature, RAM usage, device uptime and active</w:t>
      </w:r>
    </w:p>
    <w:p w:rsidR="003D4DAE" w:rsidRDefault="003D4DAE" w:rsidP="003D4DAE">
      <w:r>
        <w:t xml:space="preserve">    alarms on a device.</w:t>
      </w:r>
    </w:p>
    <w:p w:rsidR="003D4DAE" w:rsidRDefault="003D4DAE" w:rsidP="003D4DAE"/>
    <w:p w:rsidR="003D4DAE" w:rsidRDefault="003D4DAE" w:rsidP="003D4DAE">
      <w:r>
        <w:t xml:space="preserve">**System Architecture </w:t>
      </w:r>
      <w:proofErr w:type="gramStart"/>
      <w:r>
        <w:t>Diagram:*</w:t>
      </w:r>
      <w:proofErr w:type="gramEnd"/>
      <w:r>
        <w:t>*</w:t>
      </w:r>
    </w:p>
    <w:p w:rsidR="003D4DAE" w:rsidRDefault="003D4DAE" w:rsidP="003D4DAE"/>
    <w:p w:rsidR="003D4DAE" w:rsidRDefault="003D4DAE" w:rsidP="003D4DAE">
      <w:proofErr w:type="gramStart"/>
      <w:r>
        <w:t>![</w:t>
      </w:r>
      <w:proofErr w:type="gramEnd"/>
      <w:r>
        <w:t>system](http://i.imgur.com/pt2GNnc.png)</w:t>
      </w:r>
    </w:p>
    <w:p w:rsidR="003D4DAE" w:rsidRDefault="003D4DAE" w:rsidP="003D4DAE"/>
    <w:p w:rsidR="003D4DAE" w:rsidRDefault="003D4DAE" w:rsidP="003D4DAE">
      <w:r>
        <w:t>3rd party dependencies used:</w:t>
      </w:r>
    </w:p>
    <w:p w:rsidR="003D4DAE" w:rsidRDefault="003D4DAE" w:rsidP="003D4DAE"/>
    <w:p w:rsidR="003D4DAE" w:rsidRDefault="003D4DAE" w:rsidP="003D4DAE">
      <w:r>
        <w:t>-   *xmltodict* – Used to encode and decode xml files while parsing output from</w:t>
      </w:r>
    </w:p>
    <w:p w:rsidR="003D4DAE" w:rsidRDefault="003D4DAE" w:rsidP="003D4DAE">
      <w:r>
        <w:t xml:space="preserve">    a Juniper device.</w:t>
      </w:r>
    </w:p>
    <w:p w:rsidR="003D4DAE" w:rsidRDefault="003D4DAE" w:rsidP="003D4DAE"/>
    <w:p w:rsidR="003D4DAE" w:rsidRDefault="003D4DAE" w:rsidP="003D4DAE">
      <w:r>
        <w:t>-   *paramiko* – Used to communicate with various devices on the network via the</w:t>
      </w:r>
    </w:p>
    <w:p w:rsidR="003D4DAE" w:rsidRDefault="003D4DAE" w:rsidP="003D4DAE">
      <w:r>
        <w:lastRenderedPageBreak/>
        <w:t xml:space="preserve">    SSH protocol.</w:t>
      </w:r>
    </w:p>
    <w:p w:rsidR="003D4DAE" w:rsidRDefault="003D4DAE" w:rsidP="003D4DAE"/>
    <w:p w:rsidR="003D4DAE" w:rsidRDefault="003D4DAE" w:rsidP="003D4DAE">
      <w:r>
        <w:t>-   *PyQt5* – A library used to develop the main application user interface.</w:t>
      </w:r>
    </w:p>
    <w:p w:rsidR="003D4DAE" w:rsidRDefault="003D4DAE" w:rsidP="003D4DAE"/>
    <w:p w:rsidR="003D4DAE" w:rsidRDefault="003D4DAE" w:rsidP="003D4DAE">
      <w:r>
        <w:t>-   *</w:t>
      </w:r>
      <w:proofErr w:type="spellStart"/>
      <w:r>
        <w:t>NetworkX</w:t>
      </w:r>
      <w:proofErr w:type="spellEnd"/>
      <w:r>
        <w:t>* &amp; *</w:t>
      </w:r>
      <w:proofErr w:type="spellStart"/>
      <w:r>
        <w:t>Matplotlib</w:t>
      </w:r>
      <w:proofErr w:type="spellEnd"/>
      <w:r>
        <w:t>* - Used to create and interactive graph in the</w:t>
      </w:r>
    </w:p>
    <w:p w:rsidR="003D4DAE" w:rsidRDefault="003D4DAE" w:rsidP="003D4DAE">
      <w:r>
        <w:t xml:space="preserve">    troubleshooting module, after completing a network scan.</w:t>
      </w:r>
    </w:p>
    <w:p w:rsidR="003D4DAE" w:rsidRDefault="003D4DAE" w:rsidP="003D4DAE"/>
    <w:p w:rsidR="003D4DAE" w:rsidRDefault="003D4DAE" w:rsidP="003D4DAE">
      <w:r>
        <w:t>-   *</w:t>
      </w:r>
      <w:proofErr w:type="spellStart"/>
      <w:r>
        <w:t>Pymysql</w:t>
      </w:r>
      <w:proofErr w:type="spellEnd"/>
      <w:r>
        <w:t>* – Used to communicate with the database server over the network.</w:t>
      </w:r>
    </w:p>
    <w:p w:rsidR="003D4DAE" w:rsidRDefault="003D4DAE" w:rsidP="003D4DAE"/>
    <w:p w:rsidR="003D4DAE" w:rsidRDefault="003D4DAE" w:rsidP="003D4DAE"/>
    <w:p w:rsidR="003D4DAE" w:rsidRDefault="003D4DAE" w:rsidP="003D4DAE"/>
    <w:p w:rsidR="003D4DAE" w:rsidRDefault="003D4DAE" w:rsidP="003D4DAE">
      <w:r>
        <w:t>3.High-Level Design</w:t>
      </w:r>
    </w:p>
    <w:p w:rsidR="003D4DAE" w:rsidRDefault="003D4DAE" w:rsidP="003D4DAE">
      <w:r>
        <w:t>========</w:t>
      </w:r>
    </w:p>
    <w:p w:rsidR="003D4DAE" w:rsidRDefault="003D4DAE" w:rsidP="003D4DAE"/>
    <w:p w:rsidR="003D4DAE" w:rsidRDefault="003D4DAE" w:rsidP="003D4DAE">
      <w:r>
        <w:t>The three modules outlined previously in the document have no direct communication channels, all communication is carried out via the main GUI thread *launcher.py*.</w:t>
      </w:r>
    </w:p>
    <w:p w:rsidR="003D4DAE" w:rsidRDefault="003D4DAE" w:rsidP="003D4DAE"/>
    <w:p w:rsidR="003D4DAE" w:rsidRDefault="003D4DAE" w:rsidP="003D4DAE">
      <w:r>
        <w:t xml:space="preserve">**Data Flow </w:t>
      </w:r>
      <w:proofErr w:type="gramStart"/>
      <w:r>
        <w:t>Diagrams:*</w:t>
      </w:r>
      <w:proofErr w:type="gramEnd"/>
      <w:r>
        <w:t>*</w:t>
      </w:r>
    </w:p>
    <w:p w:rsidR="003D4DAE" w:rsidRDefault="003D4DAE" w:rsidP="003D4DAE"/>
    <w:p w:rsidR="003D4DAE" w:rsidRDefault="003D4DAE" w:rsidP="003D4DAE">
      <w:r>
        <w:t>----------------------</w:t>
      </w:r>
    </w:p>
    <w:p w:rsidR="003D4DAE" w:rsidRDefault="003D4DAE" w:rsidP="003D4DAE"/>
    <w:p w:rsidR="003D4DAE" w:rsidRDefault="003D4DAE" w:rsidP="003D4DAE">
      <w:r>
        <w:t>*Deployment*</w:t>
      </w:r>
    </w:p>
    <w:p w:rsidR="003D4DAE" w:rsidRDefault="003D4DAE" w:rsidP="003D4DAE">
      <w:proofErr w:type="gramStart"/>
      <w:r>
        <w:t>![</w:t>
      </w:r>
      <w:proofErr w:type="gramEnd"/>
      <w:r>
        <w:t>deployment](http://i.imgur.com/zjOqKhi.png)</w:t>
      </w:r>
    </w:p>
    <w:p w:rsidR="003D4DAE" w:rsidRDefault="003D4DAE" w:rsidP="003D4DAE"/>
    <w:p w:rsidR="003D4DAE" w:rsidRDefault="003D4DAE" w:rsidP="003D4DAE">
      <w:r>
        <w:t>----------------------</w:t>
      </w:r>
    </w:p>
    <w:p w:rsidR="003D4DAE" w:rsidRDefault="003D4DAE" w:rsidP="003D4DAE"/>
    <w:p w:rsidR="003D4DAE" w:rsidRDefault="003D4DAE" w:rsidP="003D4DAE">
      <w:r>
        <w:t>*Maintenance*</w:t>
      </w:r>
    </w:p>
    <w:p w:rsidR="003D4DAE" w:rsidRDefault="003D4DAE" w:rsidP="003D4DAE">
      <w:proofErr w:type="gramStart"/>
      <w:r>
        <w:t>![</w:t>
      </w:r>
      <w:proofErr w:type="gramEnd"/>
      <w:r>
        <w:t>maintenance](http://i.imgur.com/UiOOSOJ.png)</w:t>
      </w:r>
    </w:p>
    <w:p w:rsidR="003D4DAE" w:rsidRDefault="003D4DAE" w:rsidP="003D4DAE"/>
    <w:p w:rsidR="003D4DAE" w:rsidRDefault="003D4DAE" w:rsidP="003D4DAE">
      <w:r>
        <w:t>----------------------</w:t>
      </w:r>
    </w:p>
    <w:p w:rsidR="003D4DAE" w:rsidRDefault="003D4DAE" w:rsidP="003D4DAE"/>
    <w:p w:rsidR="003D4DAE" w:rsidRDefault="003D4DAE" w:rsidP="003D4DAE">
      <w:r>
        <w:lastRenderedPageBreak/>
        <w:t>*Troubleshooting*</w:t>
      </w:r>
    </w:p>
    <w:p w:rsidR="003D4DAE" w:rsidRDefault="003D4DAE" w:rsidP="003D4DAE">
      <w:proofErr w:type="gramStart"/>
      <w:r>
        <w:t>![</w:t>
      </w:r>
      <w:proofErr w:type="gramEnd"/>
      <w:r>
        <w:t>troubleshooting](http://i.imgur.com/iT2VirJ.png)</w:t>
      </w:r>
    </w:p>
    <w:p w:rsidR="003D4DAE" w:rsidRDefault="003D4DAE" w:rsidP="003D4DAE"/>
    <w:p w:rsidR="003D4DAE" w:rsidRDefault="003D4DAE" w:rsidP="003D4DAE">
      <w:r>
        <w:t>----------------------</w:t>
      </w:r>
    </w:p>
    <w:p w:rsidR="003D4DAE" w:rsidRDefault="003D4DAE" w:rsidP="003D4DAE"/>
    <w:p w:rsidR="003D4DAE" w:rsidRDefault="003D4DAE" w:rsidP="003D4DAE">
      <w:r>
        <w:t>**</w:t>
      </w:r>
      <w:proofErr w:type="gramStart"/>
      <w:r>
        <w:t>Constraints:*</w:t>
      </w:r>
      <w:proofErr w:type="gramEnd"/>
      <w:r>
        <w:t>*</w:t>
      </w:r>
    </w:p>
    <w:p w:rsidR="003D4DAE" w:rsidRDefault="003D4DAE" w:rsidP="003D4DAE"/>
    <w:p w:rsidR="003D4DAE" w:rsidRDefault="003D4DAE" w:rsidP="003D4DAE">
      <w:r>
        <w:t xml:space="preserve">+ JUNOS - while interacting with a device to be configured from the deployment module, all commands sent and </w:t>
      </w:r>
      <w:proofErr w:type="spellStart"/>
      <w:r>
        <w:t>recieved</w:t>
      </w:r>
      <w:proofErr w:type="spellEnd"/>
      <w:r>
        <w:t xml:space="preserve"> are compatible with JUNOS (Juniper Networks Operating System).</w:t>
      </w:r>
    </w:p>
    <w:p w:rsidR="003D4DAE" w:rsidRDefault="003D4DAE" w:rsidP="003D4DAE">
      <w:r>
        <w:t xml:space="preserve">+ Network Infrastructure -  as stated previously in the document, a combination of specialised network hardware/software is required </w:t>
      </w:r>
      <w:proofErr w:type="gramStart"/>
      <w:r>
        <w:t>in order to</w:t>
      </w:r>
      <w:proofErr w:type="gramEnd"/>
      <w:r>
        <w:t xml:space="preserve"> utilise the application to its full potential.</w:t>
      </w:r>
    </w:p>
    <w:p w:rsidR="003D4DAE" w:rsidRDefault="003D4DAE" w:rsidP="003D4DAE">
      <w:r>
        <w:t xml:space="preserve">+ Security - keeping the application dependency for an internet connection down to a minimum, as one of the main reasons for not using the GitHub platform for version control is the feedback gathered by the companies in the industry with security concerns. </w:t>
      </w:r>
    </w:p>
    <w:p w:rsidR="003D4DAE" w:rsidRDefault="003D4DAE" w:rsidP="003D4DAE"/>
    <w:p w:rsidR="003D4DAE" w:rsidRDefault="003D4DAE" w:rsidP="003D4DAE">
      <w:r>
        <w:t xml:space="preserve">All decisions during the design phase have been to </w:t>
      </w:r>
      <w:proofErr w:type="spellStart"/>
      <w:r>
        <w:t>accomodate</w:t>
      </w:r>
      <w:proofErr w:type="spellEnd"/>
      <w:r>
        <w:t xml:space="preserve"> the constraints stated above.</w:t>
      </w:r>
    </w:p>
    <w:p w:rsidR="003D4DAE" w:rsidRDefault="003D4DAE" w:rsidP="003D4DAE"/>
    <w:p w:rsidR="003D4DAE" w:rsidRDefault="003D4DAE" w:rsidP="003D4DAE">
      <w:r>
        <w:t>4.Problems and Resolution</w:t>
      </w:r>
    </w:p>
    <w:p w:rsidR="003D4DAE" w:rsidRDefault="003D4DAE" w:rsidP="003D4DAE">
      <w:r>
        <w:t>========</w:t>
      </w:r>
    </w:p>
    <w:p w:rsidR="003D4DAE" w:rsidRDefault="003D4DAE" w:rsidP="003D4DAE"/>
    <w:p w:rsidR="003D4DAE" w:rsidRDefault="003D4DAE" w:rsidP="003D4DAE">
      <w:r>
        <w:t>This section should include a description of any major problems encountered</w:t>
      </w:r>
    </w:p>
    <w:p w:rsidR="003D4DAE" w:rsidRDefault="003D4DAE" w:rsidP="003D4DAE">
      <w:r>
        <w:t>during the design and implementation of the system and the actions that were</w:t>
      </w:r>
    </w:p>
    <w:p w:rsidR="003D4DAE" w:rsidRDefault="003D4DAE" w:rsidP="003D4DAE">
      <w:r>
        <w:t>taken to resolve them.</w:t>
      </w:r>
    </w:p>
    <w:p w:rsidR="003D4DAE" w:rsidRDefault="003D4DAE" w:rsidP="003D4DAE"/>
    <w:p w:rsidR="003D4DAE" w:rsidRDefault="003D4DAE" w:rsidP="003D4DAE">
      <w:r>
        <w:t>**</w:t>
      </w:r>
      <w:proofErr w:type="gramStart"/>
      <w:r>
        <w:t>Problems:*</w:t>
      </w:r>
      <w:proofErr w:type="gramEnd"/>
      <w:r>
        <w:t>*</w:t>
      </w:r>
    </w:p>
    <w:p w:rsidR="003D4DAE" w:rsidRDefault="003D4DAE" w:rsidP="003D4DAE"/>
    <w:p w:rsidR="003D4DAE" w:rsidRDefault="003D4DAE" w:rsidP="003D4DAE">
      <w:r>
        <w:t>1.  Ensuring the application has as much cross platform client support as</w:t>
      </w:r>
    </w:p>
    <w:p w:rsidR="003D4DAE" w:rsidRDefault="003D4DAE" w:rsidP="003D4DAE">
      <w:r>
        <w:t xml:space="preserve">    possible (Windows, Linux, MacOS).</w:t>
      </w:r>
    </w:p>
    <w:p w:rsidR="003D4DAE" w:rsidRDefault="003D4DAE" w:rsidP="003D4DAE"/>
    <w:p w:rsidR="003D4DAE" w:rsidRDefault="003D4DAE" w:rsidP="003D4DAE">
      <w:r>
        <w:t>2.  Taking a list of devices located on a local area network scanned and</w:t>
      </w:r>
    </w:p>
    <w:p w:rsidR="003D4DAE" w:rsidRDefault="003D4DAE" w:rsidP="003D4DAE">
      <w:r>
        <w:t xml:space="preserve">    construct an interactive visual representation from it.</w:t>
      </w:r>
    </w:p>
    <w:p w:rsidR="003D4DAE" w:rsidRDefault="003D4DAE" w:rsidP="003D4DAE"/>
    <w:p w:rsidR="003D4DAE" w:rsidRDefault="003D4DAE" w:rsidP="003D4DAE">
      <w:r>
        <w:lastRenderedPageBreak/>
        <w:t>3.  Gathering device hardware information (basic/advanced).</w:t>
      </w:r>
    </w:p>
    <w:p w:rsidR="003D4DAE" w:rsidRDefault="003D4DAE" w:rsidP="003D4DAE"/>
    <w:p w:rsidR="003D4DAE" w:rsidRDefault="003D4DAE" w:rsidP="003D4DAE">
      <w:r>
        <w:t>4.  PyQt5 user interface was a challenge due to the multithreaded nature of the</w:t>
      </w:r>
    </w:p>
    <w:p w:rsidR="003D4DAE" w:rsidRDefault="003D4DAE" w:rsidP="003D4DAE">
      <w:r>
        <w:t xml:space="preserve">    application.</w:t>
      </w:r>
    </w:p>
    <w:p w:rsidR="003D4DAE" w:rsidRDefault="003D4DAE" w:rsidP="003D4DAE"/>
    <w:p w:rsidR="003D4DAE" w:rsidRDefault="003D4DAE" w:rsidP="003D4DAE">
      <w:r>
        <w:t>5.  The security profile of the application, as it handles very sensitive and</w:t>
      </w:r>
    </w:p>
    <w:p w:rsidR="003D4DAE" w:rsidRDefault="003D4DAE" w:rsidP="003D4DAE">
      <w:r>
        <w:t xml:space="preserve">    valuable data.</w:t>
      </w:r>
    </w:p>
    <w:p w:rsidR="003D4DAE" w:rsidRDefault="003D4DAE" w:rsidP="003D4DAE"/>
    <w:p w:rsidR="003D4DAE" w:rsidRDefault="003D4DAE" w:rsidP="003D4DAE">
      <w:r>
        <w:t>6.  An efficient way of scanning files for differences, used by the maintenance</w:t>
      </w:r>
    </w:p>
    <w:p w:rsidR="003D4DAE" w:rsidRDefault="003D4DAE" w:rsidP="003D4DAE">
      <w:r>
        <w:t xml:space="preserve">    (version control) module.</w:t>
      </w:r>
    </w:p>
    <w:p w:rsidR="003D4DAE" w:rsidRDefault="003D4DAE" w:rsidP="003D4DAE"/>
    <w:p w:rsidR="003D4DAE" w:rsidRDefault="003D4DAE" w:rsidP="003D4DAE">
      <w:r>
        <w:t>7.  Creating a simple application deployment and setup process.</w:t>
      </w:r>
    </w:p>
    <w:p w:rsidR="003D4DAE" w:rsidRDefault="003D4DAE" w:rsidP="003D4DAE"/>
    <w:p w:rsidR="003D4DAE" w:rsidRDefault="003D4DAE" w:rsidP="003D4DAE">
      <w:r>
        <w:t>**</w:t>
      </w:r>
      <w:proofErr w:type="gramStart"/>
      <w:r>
        <w:t>Solutions:*</w:t>
      </w:r>
      <w:proofErr w:type="gramEnd"/>
      <w:r>
        <w:t>*</w:t>
      </w:r>
    </w:p>
    <w:p w:rsidR="003D4DAE" w:rsidRDefault="003D4DAE" w:rsidP="003D4DAE"/>
    <w:p w:rsidR="003D4DAE" w:rsidRDefault="003D4DAE" w:rsidP="003D4DAE">
      <w:r>
        <w:t>1.  We have achieved this by using commands and string parsing processes which</w:t>
      </w:r>
    </w:p>
    <w:p w:rsidR="003D4DAE" w:rsidRDefault="003D4DAE" w:rsidP="003D4DAE">
      <w:r>
        <w:t xml:space="preserve">    work correctly for each OS. In addition, we check which operating system the</w:t>
      </w:r>
    </w:p>
    <w:p w:rsidR="003D4DAE" w:rsidRDefault="003D4DAE" w:rsidP="003D4DAE">
      <w:r>
        <w:t xml:space="preserve">    software is running on. Commands and output layouts were always different,</w:t>
      </w:r>
    </w:p>
    <w:p w:rsidR="003D4DAE" w:rsidRDefault="003D4DAE" w:rsidP="003D4DAE">
      <w:r>
        <w:t xml:space="preserve">    making it quite a challenge.</w:t>
      </w:r>
    </w:p>
    <w:p w:rsidR="003D4DAE" w:rsidRDefault="003D4DAE" w:rsidP="003D4DAE"/>
    <w:p w:rsidR="003D4DAE" w:rsidRDefault="003D4DAE" w:rsidP="003D4DAE">
      <w:r>
        <w:t>2.  This problem required multiple minor problems to be solved.</w:t>
      </w:r>
    </w:p>
    <w:p w:rsidR="003D4DAE" w:rsidRDefault="003D4DAE" w:rsidP="003D4DAE"/>
    <w:p w:rsidR="003D4DAE" w:rsidRDefault="003D4DAE" w:rsidP="003D4DAE">
      <w:r>
        <w:t xml:space="preserve">    1.  We have used a plotting library for Python which interacts well with</w:t>
      </w:r>
    </w:p>
    <w:p w:rsidR="003D4DAE" w:rsidRDefault="003D4DAE" w:rsidP="003D4DAE">
      <w:r>
        <w:t xml:space="preserve">        PyQt5 called *</w:t>
      </w:r>
      <w:proofErr w:type="gramStart"/>
      <w:r>
        <w:t>Matplotlib.*</w:t>
      </w:r>
      <w:proofErr w:type="gramEnd"/>
      <w:r>
        <w:t xml:space="preserve"> Allowing us to construct a node graph</w:t>
      </w:r>
    </w:p>
    <w:p w:rsidR="003D4DAE" w:rsidRDefault="003D4DAE" w:rsidP="003D4DAE">
      <w:r>
        <w:t xml:space="preserve">        specified in the Functional Specification.</w:t>
      </w:r>
    </w:p>
    <w:p w:rsidR="003D4DAE" w:rsidRDefault="003D4DAE" w:rsidP="003D4DAE"/>
    <w:p w:rsidR="003D4DAE" w:rsidRDefault="003D4DAE" w:rsidP="003D4DAE">
      <w:r>
        <w:t xml:space="preserve">    2.  Making a static graph interactive. As the graph is an image file,</w:t>
      </w:r>
    </w:p>
    <w:p w:rsidR="003D4DAE" w:rsidRDefault="003D4DAE" w:rsidP="003D4DAE">
      <w:r>
        <w:t xml:space="preserve">        overlaid it with a mouse event listener with dynamically determined</w:t>
      </w:r>
    </w:p>
    <w:p w:rsidR="003D4DAE" w:rsidRDefault="003D4DAE" w:rsidP="003D4DAE">
      <w:r>
        <w:t xml:space="preserve">        coordinates. This is connected to a window area, meaning the 0,0</w:t>
      </w:r>
    </w:p>
    <w:p w:rsidR="003D4DAE" w:rsidRDefault="003D4DAE" w:rsidP="003D4DAE">
      <w:r>
        <w:t xml:space="preserve">        coordinate is in the graph’s window. We save the coordinates of each</w:t>
      </w:r>
    </w:p>
    <w:p w:rsidR="003D4DAE" w:rsidRDefault="003D4DAE" w:rsidP="003D4DAE">
      <w:r>
        <w:t xml:space="preserve">        node. Allowing for a click on each node to trigger an event.</w:t>
      </w:r>
    </w:p>
    <w:p w:rsidR="003D4DAE" w:rsidRDefault="003D4DAE" w:rsidP="003D4DAE"/>
    <w:p w:rsidR="003D4DAE" w:rsidRDefault="003D4DAE" w:rsidP="003D4DAE">
      <w:r>
        <w:t xml:space="preserve">    3.  The calculations had to be done on a separate thread, therefore, an</w:t>
      </w:r>
    </w:p>
    <w:p w:rsidR="003D4DAE" w:rsidRDefault="003D4DAE" w:rsidP="003D4DAE">
      <w:r>
        <w:t xml:space="preserve">        additional one was needed to compute graph data at the same time. This</w:t>
      </w:r>
    </w:p>
    <w:p w:rsidR="003D4DAE" w:rsidRDefault="003D4DAE" w:rsidP="003D4DAE">
      <w:r>
        <w:t xml:space="preserve">        meant that we had to implement a producer-consumer architecture, whereby</w:t>
      </w:r>
    </w:p>
    <w:p w:rsidR="003D4DAE" w:rsidRDefault="003D4DAE" w:rsidP="003D4DAE">
      <w:r>
        <w:t xml:space="preserve">        a global variable is set, </w:t>
      </w:r>
      <w:proofErr w:type="gramStart"/>
      <w:r>
        <w:t>in order to</w:t>
      </w:r>
      <w:proofErr w:type="gramEnd"/>
      <w:r>
        <w:t xml:space="preserve"> notify the sleeping thread that</w:t>
      </w:r>
    </w:p>
    <w:p w:rsidR="003D4DAE" w:rsidRDefault="003D4DAE" w:rsidP="003D4DAE">
      <w:r>
        <w:t xml:space="preserve">        data is available.</w:t>
      </w:r>
    </w:p>
    <w:p w:rsidR="003D4DAE" w:rsidRDefault="003D4DAE" w:rsidP="003D4DAE"/>
    <w:p w:rsidR="003D4DAE" w:rsidRDefault="003D4DAE" w:rsidP="003D4DAE">
      <w:r>
        <w:t>3.  Gathering hardware information came in two steps, basic and more advanced</w:t>
      </w:r>
    </w:p>
    <w:p w:rsidR="003D4DAE" w:rsidRDefault="003D4DAE" w:rsidP="003D4DAE">
      <w:r>
        <w:t xml:space="preserve">    which was applicable only to Juniper devices.</w:t>
      </w:r>
    </w:p>
    <w:p w:rsidR="003D4DAE" w:rsidRDefault="003D4DAE" w:rsidP="003D4DAE"/>
    <w:p w:rsidR="003D4DAE" w:rsidRDefault="003D4DAE" w:rsidP="003D4DAE">
      <w:r>
        <w:t xml:space="preserve">    1.  The basic information is produced by using the ARP table </w:t>
      </w:r>
      <w:proofErr w:type="gramStart"/>
      <w:r>
        <w:t>in order to</w:t>
      </w:r>
      <w:proofErr w:type="gramEnd"/>
    </w:p>
    <w:p w:rsidR="003D4DAE" w:rsidRDefault="003D4DAE" w:rsidP="003D4DAE">
      <w:r>
        <w:t xml:space="preserve">        gather device MAC address live on the network.  </w:t>
      </w:r>
    </w:p>
    <w:p w:rsidR="003D4DAE" w:rsidRDefault="003D4DAE" w:rsidP="003D4DAE">
      <w:r>
        <w:t xml:space="preserve">        We use this information to extrapolate the device vendor.  </w:t>
      </w:r>
    </w:p>
    <w:p w:rsidR="003D4DAE" w:rsidRDefault="003D4DAE" w:rsidP="003D4DAE">
      <w:r>
        <w:t xml:space="preserve">        When online we do it by interfacing with an API which is connected to</w:t>
      </w:r>
    </w:p>
    <w:p w:rsidR="003D4DAE" w:rsidRDefault="003D4DAE" w:rsidP="003D4DAE">
      <w:r>
        <w:t xml:space="preserve">        the IEEE database.  </w:t>
      </w:r>
    </w:p>
    <w:p w:rsidR="003D4DAE" w:rsidRDefault="003D4DAE" w:rsidP="003D4DAE">
      <w:r>
        <w:t xml:space="preserve">        If the user does not have access to the internet, we consult a static</w:t>
      </w:r>
    </w:p>
    <w:p w:rsidR="003D4DAE" w:rsidRDefault="003D4DAE" w:rsidP="003D4DAE">
      <w:r>
        <w:t xml:space="preserve">        page of 26,000+ entries for a device vendor.</w:t>
      </w:r>
    </w:p>
    <w:p w:rsidR="003D4DAE" w:rsidRDefault="003D4DAE" w:rsidP="003D4DAE"/>
    <w:p w:rsidR="003D4DAE" w:rsidRDefault="003D4DAE" w:rsidP="003D4DAE">
      <w:r>
        <w:t xml:space="preserve">    2.  The advanced information required Juniper OS detailed knowledge, as well</w:t>
      </w:r>
    </w:p>
    <w:p w:rsidR="003D4DAE" w:rsidRDefault="003D4DAE" w:rsidP="003D4DAE">
      <w:r>
        <w:t xml:space="preserve">        as how to parse the for the Information gathered from a device.  </w:t>
      </w:r>
    </w:p>
    <w:p w:rsidR="003D4DAE" w:rsidRDefault="003D4DAE" w:rsidP="003D4DAE">
      <w:r>
        <w:t xml:space="preserve">        We had to use XML parsing to achieve this.</w:t>
      </w:r>
    </w:p>
    <w:p w:rsidR="003D4DAE" w:rsidRDefault="003D4DAE" w:rsidP="003D4DAE"/>
    <w:p w:rsidR="003D4DAE" w:rsidRDefault="003D4DAE" w:rsidP="003D4DAE">
      <w:r>
        <w:t>4.  GUI updates must be done on the main thread, however any heavy</w:t>
      </w:r>
    </w:p>
    <w:p w:rsidR="003D4DAE" w:rsidRDefault="003D4DAE" w:rsidP="003D4DAE">
      <w:r>
        <w:t xml:space="preserve">    calculation/connection related activity needs its own thread to improve</w:t>
      </w:r>
    </w:p>
    <w:p w:rsidR="003D4DAE" w:rsidRDefault="003D4DAE" w:rsidP="003D4DAE">
      <w:r>
        <w:t xml:space="preserve">    efficiency, as well as to avoid application crashes.  </w:t>
      </w:r>
    </w:p>
    <w:p w:rsidR="003D4DAE" w:rsidRDefault="003D4DAE" w:rsidP="003D4DAE">
      <w:r>
        <w:t xml:space="preserve">    This also meant that data processed during the time of execution had to be</w:t>
      </w:r>
    </w:p>
    <w:p w:rsidR="003D4DAE" w:rsidRDefault="003D4DAE" w:rsidP="003D4DAE">
      <w:r>
        <w:t xml:space="preserve">    handed back to the main thread.  </w:t>
      </w:r>
    </w:p>
    <w:p w:rsidR="003D4DAE" w:rsidRDefault="003D4DAE" w:rsidP="003D4DAE">
      <w:r>
        <w:t xml:space="preserve">    This came in two forms, firstly the parent class was passed and then the</w:t>
      </w:r>
    </w:p>
    <w:p w:rsidR="003D4DAE" w:rsidRDefault="003D4DAE" w:rsidP="003D4DAE">
      <w:r>
        <w:t xml:space="preserve">    updated local or global variable.  </w:t>
      </w:r>
    </w:p>
    <w:p w:rsidR="003D4DAE" w:rsidRDefault="003D4DAE" w:rsidP="003D4DAE">
      <w:r>
        <w:t xml:space="preserve">    This approach required the main thread to be aware of the one carrying out</w:t>
      </w:r>
    </w:p>
    <w:p w:rsidR="003D4DAE" w:rsidRDefault="003D4DAE" w:rsidP="003D4DAE">
      <w:r>
        <w:t xml:space="preserve">    the calculation.  </w:t>
      </w:r>
    </w:p>
    <w:p w:rsidR="003D4DAE" w:rsidRDefault="003D4DAE" w:rsidP="003D4DAE">
      <w:r>
        <w:lastRenderedPageBreak/>
        <w:t xml:space="preserve">    Mutual exclusion is not an issue, as there was never more than one thread</w:t>
      </w:r>
    </w:p>
    <w:p w:rsidR="003D4DAE" w:rsidRDefault="003D4DAE" w:rsidP="003D4DAE">
      <w:r>
        <w:t xml:space="preserve">    working on a variable.</w:t>
      </w:r>
    </w:p>
    <w:p w:rsidR="003D4DAE" w:rsidRDefault="003D4DAE" w:rsidP="003D4DAE"/>
    <w:p w:rsidR="003D4DAE" w:rsidRDefault="003D4DAE" w:rsidP="003D4DAE">
      <w:r>
        <w:t>5.  To achieve desired functionality, logging into various devices is required.</w:t>
      </w:r>
    </w:p>
    <w:p w:rsidR="003D4DAE" w:rsidRDefault="003D4DAE" w:rsidP="003D4DAE">
      <w:r>
        <w:t xml:space="preserve">    This means that usernames and passwords are being handled by the</w:t>
      </w:r>
    </w:p>
    <w:p w:rsidR="003D4DAE" w:rsidRDefault="003D4DAE" w:rsidP="003D4DAE">
      <w:r>
        <w:t xml:space="preserve">    application.  </w:t>
      </w:r>
    </w:p>
    <w:p w:rsidR="003D4DAE" w:rsidRDefault="003D4DAE" w:rsidP="003D4DAE">
      <w:r>
        <w:t xml:space="preserve">    We have minimised our attack surface by prompting the user for a password</w:t>
      </w:r>
    </w:p>
    <w:p w:rsidR="003D4DAE" w:rsidRDefault="003D4DAE" w:rsidP="003D4DAE">
      <w:r>
        <w:t xml:space="preserve">    only at runtime, therefore not storing it anywhere.  </w:t>
      </w:r>
    </w:p>
    <w:p w:rsidR="003D4DAE" w:rsidRDefault="003D4DAE" w:rsidP="003D4DAE">
      <w:r>
        <w:t xml:space="preserve">    In addition, we have followed best security practises, by requiring password</w:t>
      </w:r>
    </w:p>
    <w:p w:rsidR="003D4DAE" w:rsidRDefault="003D4DAE" w:rsidP="003D4DAE">
      <w:r>
        <w:t xml:space="preserve">    protected accounts to be set up.  </w:t>
      </w:r>
    </w:p>
    <w:p w:rsidR="003D4DAE" w:rsidRDefault="003D4DAE" w:rsidP="003D4DAE">
      <w:r>
        <w:t xml:space="preserve">    The latest network protocols for communication, such as SSH were used.</w:t>
      </w:r>
    </w:p>
    <w:p w:rsidR="003D4DAE" w:rsidRDefault="003D4DAE" w:rsidP="003D4DAE"/>
    <w:p w:rsidR="003D4DAE" w:rsidRDefault="003D4DAE" w:rsidP="003D4DAE">
      <w:r>
        <w:t>6.  The maintenance module is used to compare a local configuration file with</w:t>
      </w:r>
    </w:p>
    <w:p w:rsidR="003D4DAE" w:rsidRDefault="003D4DAE" w:rsidP="003D4DAE">
      <w:r>
        <w:t xml:space="preserve">    ones located on the FTP server.  </w:t>
      </w:r>
    </w:p>
    <w:p w:rsidR="003D4DAE" w:rsidRDefault="003D4DAE" w:rsidP="003D4DAE">
      <w:r>
        <w:t xml:space="preserve">    This required another multithreaded component to be developed. Once both</w:t>
      </w:r>
    </w:p>
    <w:p w:rsidR="003D4DAE" w:rsidRDefault="003D4DAE" w:rsidP="003D4DAE">
      <w:r>
        <w:t xml:space="preserve">    files are available, a compare function will check their contents line by</w:t>
      </w:r>
    </w:p>
    <w:p w:rsidR="003D4DAE" w:rsidRDefault="003D4DAE" w:rsidP="003D4DAE">
      <w:r>
        <w:t xml:space="preserve">    line and add what was deleted and added to two separate arrays.  </w:t>
      </w:r>
    </w:p>
    <w:p w:rsidR="003D4DAE" w:rsidRDefault="003D4DAE" w:rsidP="003D4DAE">
      <w:r>
        <w:t xml:space="preserve">    IO operations are only done on one file during the comparing process, as the</w:t>
      </w:r>
    </w:p>
    <w:p w:rsidR="003D4DAE" w:rsidRDefault="003D4DAE" w:rsidP="003D4DAE">
      <w:r>
        <w:t xml:space="preserve">    second file has already been pulled down and saved in memory.</w:t>
      </w:r>
    </w:p>
    <w:p w:rsidR="003D4DAE" w:rsidRDefault="003D4DAE" w:rsidP="003D4DAE"/>
    <w:p w:rsidR="003D4DAE" w:rsidRDefault="003D4DAE" w:rsidP="003D4DAE">
      <w:r>
        <w:t>7.  We have developed an installation process that requires the user to run two</w:t>
      </w:r>
    </w:p>
    <w:p w:rsidR="003D4DAE" w:rsidRDefault="003D4DAE" w:rsidP="003D4DAE">
      <w:r>
        <w:t xml:space="preserve">    install files (Windows) and a single file (Linux).  </w:t>
      </w:r>
    </w:p>
    <w:p w:rsidR="003D4DAE" w:rsidRDefault="003D4DAE" w:rsidP="003D4DAE">
      <w:r>
        <w:t xml:space="preserve">    This was the only solution we came across, as many of the dependencies we</w:t>
      </w:r>
    </w:p>
    <w:p w:rsidR="003D4DAE" w:rsidRDefault="003D4DAE" w:rsidP="003D4DAE">
      <w:r>
        <w:t xml:space="preserve">    have used do not work correctly when ran as an executable file.</w:t>
      </w:r>
    </w:p>
    <w:p w:rsidR="003D4DAE" w:rsidRDefault="003D4DAE" w:rsidP="003D4DAE"/>
    <w:p w:rsidR="003D4DAE" w:rsidRDefault="003D4DAE" w:rsidP="003D4DAE"/>
    <w:p w:rsidR="003D4DAE" w:rsidRDefault="003D4DAE" w:rsidP="003D4DAE"/>
    <w:p w:rsidR="003D4DAE" w:rsidRDefault="003D4DAE" w:rsidP="003D4DAE">
      <w:r>
        <w:t>5.Installation Guide</w:t>
      </w:r>
    </w:p>
    <w:p w:rsidR="003D4DAE" w:rsidRDefault="003D4DAE" w:rsidP="003D4DAE">
      <w:r>
        <w:t>========</w:t>
      </w:r>
    </w:p>
    <w:p w:rsidR="003D4DAE" w:rsidRDefault="003D4DAE" w:rsidP="003D4DAE"/>
    <w:p w:rsidR="003D4DAE" w:rsidRDefault="003D4DAE" w:rsidP="003D4DAE">
      <w:r>
        <w:lastRenderedPageBreak/>
        <w:t xml:space="preserve">-   Please refer to the [user </w:t>
      </w:r>
      <w:proofErr w:type="gramStart"/>
      <w:r>
        <w:t>manual](</w:t>
      </w:r>
      <w:proofErr w:type="gramEnd"/>
      <w:r>
        <w:t xml:space="preserve">https://gitlab.computing.dcu.ie/mcneilc2/2017-CA326-Cillian-Network_Deployment_Automation_Maintenance_Tool/blob/master/user_manual/user_manual.md#3installation-client-side) </w:t>
      </w:r>
    </w:p>
    <w:p w:rsidR="0007182D" w:rsidRPr="003D4DAE" w:rsidRDefault="003D4DAE" w:rsidP="003D4DAE">
      <w:r>
        <w:t>for a detailed installation guide on how to install our application</w:t>
      </w:r>
    </w:p>
    <w:sectPr w:rsidR="0007182D" w:rsidRPr="003D4DAE" w:rsidSect="00372C98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404" w:rsidRDefault="00E43404" w:rsidP="003D4DAE">
      <w:pPr>
        <w:spacing w:after="0" w:line="240" w:lineRule="auto"/>
      </w:pPr>
      <w:r>
        <w:separator/>
      </w:r>
    </w:p>
  </w:endnote>
  <w:endnote w:type="continuationSeparator" w:id="0">
    <w:p w:rsidR="00E43404" w:rsidRDefault="00E43404" w:rsidP="003D4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96507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85F8E" w:rsidRDefault="00E85F8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25E3">
          <w:rPr>
            <w:noProof/>
          </w:rPr>
          <w:t>18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85F8E" w:rsidRDefault="00E85F8E" w:rsidP="009220D0">
    <w:pPr>
      <w:pStyle w:val="Footer"/>
      <w:tabs>
        <w:tab w:val="clear" w:pos="4513"/>
        <w:tab w:val="clear" w:pos="9026"/>
        <w:tab w:val="left" w:pos="391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404" w:rsidRDefault="00E43404" w:rsidP="003D4DAE">
      <w:pPr>
        <w:spacing w:after="0" w:line="240" w:lineRule="auto"/>
      </w:pPr>
      <w:r>
        <w:separator/>
      </w:r>
    </w:p>
  </w:footnote>
  <w:footnote w:type="continuationSeparator" w:id="0">
    <w:p w:rsidR="00E43404" w:rsidRDefault="00E43404" w:rsidP="003D4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2EF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A008A2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DC5D84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82577B8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8211DD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7F335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AF51F9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D85F29"/>
    <w:multiLevelType w:val="multilevel"/>
    <w:tmpl w:val="18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77C45E00"/>
    <w:multiLevelType w:val="hybridMultilevel"/>
    <w:tmpl w:val="DB2A839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5B0E85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F215D11"/>
    <w:multiLevelType w:val="hybridMultilevel"/>
    <w:tmpl w:val="3C889C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AE"/>
    <w:rsid w:val="000109C9"/>
    <w:rsid w:val="00017002"/>
    <w:rsid w:val="00033B9E"/>
    <w:rsid w:val="0007182D"/>
    <w:rsid w:val="000A1A84"/>
    <w:rsid w:val="000A2AE1"/>
    <w:rsid w:val="000F36F6"/>
    <w:rsid w:val="001400B1"/>
    <w:rsid w:val="00187AD3"/>
    <w:rsid w:val="001F3261"/>
    <w:rsid w:val="00235B6C"/>
    <w:rsid w:val="002D55A8"/>
    <w:rsid w:val="003339A9"/>
    <w:rsid w:val="003358B9"/>
    <w:rsid w:val="00362A1B"/>
    <w:rsid w:val="003707AF"/>
    <w:rsid w:val="00372C98"/>
    <w:rsid w:val="003D4DAE"/>
    <w:rsid w:val="003D5A84"/>
    <w:rsid w:val="003F1AE0"/>
    <w:rsid w:val="00415CDF"/>
    <w:rsid w:val="00420ACB"/>
    <w:rsid w:val="00423F7E"/>
    <w:rsid w:val="00471AEF"/>
    <w:rsid w:val="004736DD"/>
    <w:rsid w:val="004F1FF1"/>
    <w:rsid w:val="00511625"/>
    <w:rsid w:val="005216E0"/>
    <w:rsid w:val="005765CC"/>
    <w:rsid w:val="0059141F"/>
    <w:rsid w:val="005B6830"/>
    <w:rsid w:val="005D6294"/>
    <w:rsid w:val="005E3FB0"/>
    <w:rsid w:val="00635272"/>
    <w:rsid w:val="00646584"/>
    <w:rsid w:val="0065253D"/>
    <w:rsid w:val="006A765E"/>
    <w:rsid w:val="00731B48"/>
    <w:rsid w:val="0075665E"/>
    <w:rsid w:val="00763957"/>
    <w:rsid w:val="007E25E3"/>
    <w:rsid w:val="008817CD"/>
    <w:rsid w:val="008C327F"/>
    <w:rsid w:val="009220D0"/>
    <w:rsid w:val="009966DD"/>
    <w:rsid w:val="009A445D"/>
    <w:rsid w:val="009F3F33"/>
    <w:rsid w:val="00A43E77"/>
    <w:rsid w:val="00BC0CA3"/>
    <w:rsid w:val="00BF230C"/>
    <w:rsid w:val="00C05538"/>
    <w:rsid w:val="00C65F99"/>
    <w:rsid w:val="00C771D7"/>
    <w:rsid w:val="00CC2FB0"/>
    <w:rsid w:val="00D801E5"/>
    <w:rsid w:val="00DD4BF7"/>
    <w:rsid w:val="00E43404"/>
    <w:rsid w:val="00E64DC7"/>
    <w:rsid w:val="00E85F8E"/>
    <w:rsid w:val="00E91195"/>
    <w:rsid w:val="00F06B81"/>
    <w:rsid w:val="00F22D6A"/>
    <w:rsid w:val="00F3603F"/>
    <w:rsid w:val="00FD6371"/>
    <w:rsid w:val="00FE3E81"/>
    <w:rsid w:val="00FE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E0EED"/>
  <w15:chartTrackingRefBased/>
  <w15:docId w15:val="{9729B277-3337-4D90-A406-2A0FE0A8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A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4DAE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4DA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4DA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D4DA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81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17C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81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71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1D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71D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7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D7"/>
  </w:style>
  <w:style w:type="paragraph" w:styleId="Footer">
    <w:name w:val="footer"/>
    <w:basedOn w:val="Normal"/>
    <w:link w:val="FooterChar"/>
    <w:uiPriority w:val="99"/>
    <w:unhideWhenUsed/>
    <w:rsid w:val="00C77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D7"/>
  </w:style>
  <w:style w:type="character" w:customStyle="1" w:styleId="Heading3Char">
    <w:name w:val="Heading 3 Char"/>
    <w:basedOn w:val="DefaultParagraphFont"/>
    <w:link w:val="Heading3"/>
    <w:uiPriority w:val="9"/>
    <w:rsid w:val="00420A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20AC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35B6C"/>
    <w:pPr>
      <w:spacing w:after="100"/>
      <w:ind w:left="440"/>
    </w:pPr>
  </w:style>
  <w:style w:type="table" w:styleId="TableGrid">
    <w:name w:val="Table Grid"/>
    <w:basedOn w:val="TableNormal"/>
    <w:uiPriority w:val="39"/>
    <w:rsid w:val="00335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85F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1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BE7C5226C1448B9803BD25FCD39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2E7AE-DD50-4248-9281-8D556C177385}"/>
      </w:docPartPr>
      <w:docPartBody>
        <w:p w:rsidR="00AA6CFC" w:rsidRDefault="000B1894" w:rsidP="000B1894">
          <w:pPr>
            <w:pStyle w:val="CFBE7C5226C1448B9803BD25FCD397E0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B79FEDF95F9D430EB84243ABC2566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19B0A-2A9A-4AA4-BF38-40E57E71F2EC}"/>
      </w:docPartPr>
      <w:docPartBody>
        <w:p w:rsidR="00AA6CFC" w:rsidRDefault="000B1894" w:rsidP="000B1894">
          <w:pPr>
            <w:pStyle w:val="B79FEDF95F9D430EB84243ABC2566F13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47E0C9122609464880FF053DDE17B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03CEF-A635-49BF-BE59-0B5642C2BC14}"/>
      </w:docPartPr>
      <w:docPartBody>
        <w:p w:rsidR="00AA6CFC" w:rsidRDefault="000B1894" w:rsidP="000B1894">
          <w:pPr>
            <w:pStyle w:val="47E0C9122609464880FF053DDE17B373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624D9E5781634996B289190239D8D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6CA0F-9D4A-4185-A2C8-4FBE0851BD1F}"/>
      </w:docPartPr>
      <w:docPartBody>
        <w:p w:rsidR="00AA6CFC" w:rsidRDefault="000B1894" w:rsidP="000B1894">
          <w:pPr>
            <w:pStyle w:val="624D9E5781634996B289190239D8D5FD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894"/>
    <w:rsid w:val="000A4DFC"/>
    <w:rsid w:val="000B1894"/>
    <w:rsid w:val="00175EC7"/>
    <w:rsid w:val="00452FD1"/>
    <w:rsid w:val="0084640C"/>
    <w:rsid w:val="009830F2"/>
    <w:rsid w:val="00AA6CFC"/>
    <w:rsid w:val="00E643E3"/>
    <w:rsid w:val="00EA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BE7C5226C1448B9803BD25FCD397E0">
    <w:name w:val="CFBE7C5226C1448B9803BD25FCD397E0"/>
    <w:rsid w:val="000B1894"/>
  </w:style>
  <w:style w:type="paragraph" w:customStyle="1" w:styleId="B79FEDF95F9D430EB84243ABC2566F13">
    <w:name w:val="B79FEDF95F9D430EB84243ABC2566F13"/>
    <w:rsid w:val="000B1894"/>
  </w:style>
  <w:style w:type="paragraph" w:customStyle="1" w:styleId="47E0C9122609464880FF053DDE17B373">
    <w:name w:val="47E0C9122609464880FF053DDE17B373"/>
    <w:rsid w:val="000B1894"/>
  </w:style>
  <w:style w:type="paragraph" w:customStyle="1" w:styleId="E33E34709E8F4BDB8C01E3B13E30F456">
    <w:name w:val="E33E34709E8F4BDB8C01E3B13E30F456"/>
    <w:rsid w:val="000B1894"/>
  </w:style>
  <w:style w:type="paragraph" w:customStyle="1" w:styleId="624D9E5781634996B289190239D8D5FD">
    <w:name w:val="624D9E5781634996B289190239D8D5FD"/>
    <w:rsid w:val="000B1894"/>
  </w:style>
  <w:style w:type="paragraph" w:customStyle="1" w:styleId="F2F93AFE77B84A2ABFACBD032A386193">
    <w:name w:val="F2F93AFE77B84A2ABFACBD032A386193"/>
    <w:rsid w:val="000B1894"/>
  </w:style>
  <w:style w:type="paragraph" w:customStyle="1" w:styleId="DCCF14ADDFBD47C7800119BA5FECDDF4">
    <w:name w:val="DCCF14ADDFBD47C7800119BA5FECDDF4"/>
    <w:rsid w:val="000B1894"/>
  </w:style>
  <w:style w:type="paragraph" w:customStyle="1" w:styleId="7B4DE872DDF74195969B50EAE552AC20">
    <w:name w:val="7B4DE872DDF74195969B50EAE552AC20"/>
    <w:rsid w:val="000B1894"/>
  </w:style>
  <w:style w:type="paragraph" w:customStyle="1" w:styleId="DBEA0FDEF669435F971086F2612535BB">
    <w:name w:val="DBEA0FDEF669435F971086F2612535BB"/>
    <w:rsid w:val="000B1894"/>
  </w:style>
  <w:style w:type="paragraph" w:customStyle="1" w:styleId="85C4270F24384B61AB6EA11798E30FD4">
    <w:name w:val="85C4270F24384B61AB6EA11798E30FD4"/>
    <w:rsid w:val="000B1894"/>
  </w:style>
  <w:style w:type="paragraph" w:customStyle="1" w:styleId="665127878B61498E9F75C7A72C49687F">
    <w:name w:val="665127878B61498E9F75C7A72C49687F"/>
    <w:rsid w:val="000B1894"/>
  </w:style>
  <w:style w:type="paragraph" w:customStyle="1" w:styleId="19994AAF6D6B42AFBA99DB4DC1A5161E">
    <w:name w:val="19994AAF6D6B42AFBA99DB4DC1A5161E"/>
    <w:rsid w:val="000B18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171CD4-8ECE-475A-B71B-6BC7C2CC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2862</Words>
  <Characters>16320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ASDN – Automated Software Defined Networking</vt:lpstr>
    </vt:vector>
  </TitlesOfParts>
  <Company/>
  <LinksUpToDate>false</LinksUpToDate>
  <CharactersWithSpaces>19144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ASDN – Automated Software Defined Networking</dc:title>
  <dc:subject>Technical Specification – CA400</dc:subject>
  <dc:creator>FILIP NIKOLIC – 14470852</dc:creator>
  <cp:keywords/>
  <dc:description/>
  <cp:lastModifiedBy>FILIP</cp:lastModifiedBy>
  <cp:revision>13</cp:revision>
  <dcterms:created xsi:type="dcterms:W3CDTF">2018-05-16T23:12:00Z</dcterms:created>
  <dcterms:modified xsi:type="dcterms:W3CDTF">2018-05-17T10:51:00Z</dcterms:modified>
  <cp:category>Supervisor: Brian Stone</cp:category>
</cp:coreProperties>
</file>