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B0A91" w:rsidP="003B0A91">
      <w:pPr>
        <w:pStyle w:val="a3"/>
        <w:jc w:val="center"/>
        <w:rPr>
          <w:rFonts w:hint="eastAsia"/>
        </w:rPr>
      </w:pPr>
      <w:r>
        <w:rPr>
          <w:rFonts w:hint="eastAsia"/>
        </w:rPr>
        <w:t>航线收益预估说明</w:t>
      </w:r>
    </w:p>
    <w:p w:rsidR="003B0A91" w:rsidRDefault="003B0A91" w:rsidP="003B0A91">
      <w:pPr>
        <w:ind w:firstLine="720"/>
        <w:rPr>
          <w:rFonts w:hint="eastAsia"/>
        </w:rPr>
      </w:pPr>
      <w:r>
        <w:rPr>
          <w:rFonts w:hint="eastAsia"/>
        </w:rPr>
        <w:t>进入收益分析平台，点击航线收益预估功能进入航线收益预估页面，选择开始日期（必选），结束日期（必选），始发地（必选），到达地（必选），经停地（可选）。选择后页面需要填写相应的基本信息，填写完成后需要点击收益预估按钮，系统会自动计算预估结果。</w:t>
      </w:r>
    </w:p>
    <w:p w:rsidR="003B0A91" w:rsidRDefault="003B0A91" w:rsidP="003B0A91">
      <w:pPr>
        <w:ind w:firstLine="720"/>
        <w:rPr>
          <w:rFonts w:hint="eastAsia"/>
        </w:rPr>
      </w:pPr>
      <w:r>
        <w:rPr>
          <w:rFonts w:hint="eastAsia"/>
        </w:rPr>
        <w:t>主要功能点对应的程序有：</w:t>
      </w:r>
    </w:p>
    <w:p w:rsidR="003B0A91" w:rsidRPr="00396413" w:rsidRDefault="003B0A91" w:rsidP="00396413">
      <w:pPr>
        <w:pStyle w:val="a4"/>
        <w:numPr>
          <w:ilvl w:val="0"/>
          <w:numId w:val="1"/>
        </w:numPr>
        <w:ind w:firstLineChars="0"/>
        <w:rPr>
          <w:rFonts w:ascii="Consolas" w:hAnsi="Consolas" w:cs="Consolas" w:hint="eastAsia"/>
          <w:color w:val="000000"/>
          <w:u w:val="single"/>
        </w:rPr>
      </w:pPr>
      <w:r>
        <w:rPr>
          <w:rFonts w:hint="eastAsia"/>
        </w:rPr>
        <w:t>查询功能：对应</w:t>
      </w:r>
      <w:proofErr w:type="spellStart"/>
      <w:r w:rsidRPr="00396413">
        <w:rPr>
          <w:rFonts w:ascii="Consolas" w:hAnsi="Consolas" w:cs="Consolas"/>
          <w:color w:val="000000"/>
          <w:highlight w:val="lightGray"/>
        </w:rPr>
        <w:t>AirLineForecastAction</w:t>
      </w:r>
      <w:proofErr w:type="spellEnd"/>
      <w:r w:rsidRPr="00396413">
        <w:rPr>
          <w:rFonts w:ascii="Consolas" w:hAnsi="Consolas" w:cs="Consolas" w:hint="eastAsia"/>
          <w:color w:val="000000"/>
        </w:rPr>
        <w:t>类的</w:t>
      </w:r>
      <w:proofErr w:type="spellStart"/>
      <w:r w:rsidRPr="00396413">
        <w:rPr>
          <w:rFonts w:ascii="Consolas" w:hAnsi="Consolas" w:cs="Consolas"/>
          <w:color w:val="000000"/>
          <w:highlight w:val="lightGray"/>
          <w:u w:val="single"/>
        </w:rPr>
        <w:t>forecastData</w:t>
      </w:r>
      <w:proofErr w:type="spellEnd"/>
      <w:r w:rsidRPr="00396413">
        <w:rPr>
          <w:rFonts w:ascii="Consolas" w:hAnsi="Consolas" w:cs="Consolas" w:hint="eastAsia"/>
          <w:color w:val="000000"/>
        </w:rPr>
        <w:t>方法，这个方法会根据查询的条件作为参数调用</w:t>
      </w:r>
      <w:proofErr w:type="spellStart"/>
      <w:r w:rsidRPr="00396413">
        <w:rPr>
          <w:rFonts w:ascii="Consolas" w:hAnsi="Consolas" w:cs="Consolas"/>
          <w:color w:val="000000"/>
          <w:highlight w:val="lightGray"/>
          <w:u w:val="single"/>
        </w:rPr>
        <w:t>airLineForecastService</w:t>
      </w:r>
      <w:proofErr w:type="spellEnd"/>
      <w:r w:rsidRPr="00396413">
        <w:rPr>
          <w:rFonts w:ascii="Consolas" w:hAnsi="Consolas" w:cs="Consolas" w:hint="eastAsia"/>
          <w:color w:val="000000"/>
          <w:u w:val="single"/>
        </w:rPr>
        <w:t>类的</w:t>
      </w:r>
      <w:proofErr w:type="spellStart"/>
      <w:r w:rsidRPr="00396413">
        <w:rPr>
          <w:rFonts w:ascii="Consolas" w:hAnsi="Consolas" w:cs="Consolas"/>
          <w:color w:val="000000"/>
          <w:highlight w:val="lightGray"/>
        </w:rPr>
        <w:t>getAirLineForecast</w:t>
      </w:r>
      <w:proofErr w:type="spellEnd"/>
      <w:r w:rsidRPr="00396413">
        <w:rPr>
          <w:rFonts w:ascii="Consolas" w:hAnsi="Consolas" w:cs="Consolas" w:hint="eastAsia"/>
          <w:color w:val="000000"/>
        </w:rPr>
        <w:t>方法，</w:t>
      </w:r>
      <w:proofErr w:type="spellStart"/>
      <w:r w:rsidRPr="00396413">
        <w:rPr>
          <w:rFonts w:ascii="Consolas" w:hAnsi="Consolas" w:cs="Consolas"/>
          <w:color w:val="000000"/>
          <w:highlight w:val="lightGray"/>
          <w:u w:val="single"/>
        </w:rPr>
        <w:t>airLineForecastService</w:t>
      </w:r>
      <w:proofErr w:type="spellEnd"/>
      <w:r w:rsidRPr="00396413">
        <w:rPr>
          <w:rFonts w:ascii="Consolas" w:hAnsi="Consolas" w:cs="Consolas" w:hint="eastAsia"/>
          <w:color w:val="000000"/>
          <w:u w:val="single"/>
        </w:rPr>
        <w:t>是一个接口类，有它对应的实现类，其中的功能就是根据</w:t>
      </w:r>
      <w:proofErr w:type="spellStart"/>
      <w:r w:rsidRPr="00396413">
        <w:rPr>
          <w:rFonts w:ascii="Consolas" w:hAnsi="Consolas" w:cs="Consolas" w:hint="eastAsia"/>
          <w:color w:val="000000"/>
          <w:u w:val="single"/>
        </w:rPr>
        <w:t>mapper</w:t>
      </w:r>
      <w:proofErr w:type="spellEnd"/>
      <w:r w:rsidRPr="00396413">
        <w:rPr>
          <w:rFonts w:ascii="Consolas" w:hAnsi="Consolas" w:cs="Consolas" w:hint="eastAsia"/>
          <w:color w:val="000000"/>
          <w:u w:val="single"/>
        </w:rPr>
        <w:t>配置文件查询</w:t>
      </w:r>
      <w:r w:rsidR="00396413" w:rsidRPr="00396413">
        <w:rPr>
          <w:rFonts w:ascii="Consolas" w:hAnsi="Consolas" w:cs="Consolas" w:hint="eastAsia"/>
          <w:color w:val="000000"/>
          <w:u w:val="single"/>
        </w:rPr>
        <w:t>条件下的对应数据（</w:t>
      </w:r>
      <w:proofErr w:type="spellStart"/>
      <w:r w:rsidR="00396413" w:rsidRPr="00396413">
        <w:rPr>
          <w:rFonts w:ascii="Consolas" w:hAnsi="Consolas" w:cs="Consolas"/>
          <w:color w:val="000000"/>
          <w:highlight w:val="lightGray"/>
        </w:rPr>
        <w:t>AirLineForecast</w:t>
      </w:r>
      <w:proofErr w:type="spellEnd"/>
      <w:r w:rsidR="00396413" w:rsidRPr="00396413">
        <w:rPr>
          <w:rFonts w:ascii="Consolas" w:hAnsi="Consolas" w:cs="Consolas" w:hint="eastAsia"/>
          <w:color w:val="000000"/>
        </w:rPr>
        <w:t>实体</w:t>
      </w:r>
      <w:r w:rsidR="00396413" w:rsidRPr="00396413">
        <w:rPr>
          <w:rFonts w:ascii="Consolas" w:hAnsi="Consolas" w:cs="Consolas" w:hint="eastAsia"/>
          <w:color w:val="000000"/>
          <w:u w:val="single"/>
        </w:rPr>
        <w:t>）。</w:t>
      </w:r>
      <w:r w:rsidR="00396413">
        <w:rPr>
          <w:rFonts w:ascii="Consolas" w:hAnsi="Consolas" w:cs="Consolas" w:hint="eastAsia"/>
          <w:color w:val="000000"/>
          <w:u w:val="single"/>
        </w:rPr>
        <w:t>如果查询到有数据，通过封装成统一的</w:t>
      </w:r>
      <w:proofErr w:type="spellStart"/>
      <w:r w:rsidR="00396413">
        <w:rPr>
          <w:rFonts w:ascii="Consolas" w:hAnsi="Consolas" w:cs="Consolas"/>
          <w:color w:val="000000"/>
          <w:highlight w:val="lightGray"/>
        </w:rPr>
        <w:t>AirLineForecastObject</w:t>
      </w:r>
      <w:proofErr w:type="spellEnd"/>
      <w:r w:rsidR="00396413">
        <w:rPr>
          <w:rFonts w:ascii="Consolas" w:hAnsi="Consolas" w:cs="Consolas" w:hint="eastAsia"/>
          <w:color w:val="000000"/>
        </w:rPr>
        <w:t>类型传递到页面。如果没有查询到数据，</w:t>
      </w:r>
      <w:proofErr w:type="spellStart"/>
      <w:r w:rsidR="00396413">
        <w:rPr>
          <w:rFonts w:ascii="Consolas" w:hAnsi="Consolas" w:cs="Consolas"/>
          <w:color w:val="000000"/>
          <w:highlight w:val="lightGray"/>
        </w:rPr>
        <w:t>getforcastData</w:t>
      </w:r>
      <w:proofErr w:type="spellEnd"/>
      <w:r w:rsidR="00396413">
        <w:rPr>
          <w:rFonts w:ascii="Consolas" w:hAnsi="Consolas" w:cs="Consolas" w:hint="eastAsia"/>
          <w:color w:val="000000"/>
        </w:rPr>
        <w:t>方法自动根据条件自己组装页面需要数据。</w:t>
      </w:r>
    </w:p>
    <w:p w:rsidR="00396413" w:rsidRPr="00412E2F" w:rsidRDefault="00396413" w:rsidP="0039641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收益预估功能：对应</w:t>
      </w:r>
      <w:proofErr w:type="spellStart"/>
      <w:r w:rsidRPr="00396413">
        <w:rPr>
          <w:rFonts w:ascii="Consolas" w:hAnsi="Consolas" w:cs="Consolas"/>
          <w:color w:val="000000"/>
          <w:highlight w:val="lightGray"/>
        </w:rPr>
        <w:t>AirLineForecastAction</w:t>
      </w:r>
      <w:proofErr w:type="spellEnd"/>
      <w:r w:rsidRPr="00396413">
        <w:rPr>
          <w:rFonts w:ascii="Consolas" w:hAnsi="Consolas" w:cs="Consolas" w:hint="eastAsia"/>
          <w:color w:val="000000"/>
        </w:rPr>
        <w:t>类</w:t>
      </w:r>
      <w:r>
        <w:rPr>
          <w:rFonts w:ascii="Consolas" w:hAnsi="Consolas" w:cs="Consolas" w:hint="eastAsia"/>
          <w:color w:val="000000"/>
        </w:rPr>
        <w:t>的</w:t>
      </w:r>
      <w:proofErr w:type="spellStart"/>
      <w:r>
        <w:rPr>
          <w:rFonts w:ascii="Consolas" w:hAnsi="Consolas" w:cs="Consolas"/>
          <w:color w:val="000000"/>
          <w:highlight w:val="lightGray"/>
        </w:rPr>
        <w:t>saveOrUpateforecast</w:t>
      </w:r>
      <w:proofErr w:type="spellEnd"/>
      <w:r>
        <w:rPr>
          <w:rFonts w:ascii="Consolas" w:hAnsi="Consolas" w:cs="Consolas" w:hint="eastAsia"/>
          <w:color w:val="000000"/>
        </w:rPr>
        <w:t>方法，这个方法根据页面传回的数据进行判断，如果相应的数据有</w:t>
      </w:r>
      <w:r>
        <w:rPr>
          <w:rFonts w:ascii="Consolas" w:hAnsi="Consolas" w:cs="Consolas" w:hint="eastAsia"/>
          <w:color w:val="000000"/>
        </w:rPr>
        <w:t>ID</w:t>
      </w:r>
      <w:r>
        <w:rPr>
          <w:rFonts w:ascii="Consolas" w:hAnsi="Consolas" w:cs="Consolas" w:hint="eastAsia"/>
          <w:color w:val="000000"/>
        </w:rPr>
        <w:t>则更新，如果没有则增加到数据库，通过</w:t>
      </w:r>
      <w:proofErr w:type="spellStart"/>
      <w:r>
        <w:rPr>
          <w:rFonts w:ascii="Consolas" w:hAnsi="Consolas" w:cs="Consolas"/>
          <w:color w:val="000000"/>
          <w:highlight w:val="lightGray"/>
        </w:rPr>
        <w:t>AirLineForecastObject</w:t>
      </w:r>
      <w:proofErr w:type="spellEnd"/>
      <w:r>
        <w:rPr>
          <w:rFonts w:ascii="Consolas" w:hAnsi="Consolas" w:cs="Consolas" w:hint="eastAsia"/>
          <w:color w:val="000000"/>
        </w:rPr>
        <w:t>虚拟实体返回用户填写的数据到页面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然后在根据提供的</w:t>
      </w:r>
      <w:r>
        <w:rPr>
          <w:rFonts w:ascii="Consolas" w:hAnsi="Consolas" w:cs="Consolas" w:hint="eastAsia"/>
          <w:color w:val="000000"/>
        </w:rPr>
        <w:t>EXCEL</w:t>
      </w:r>
      <w:r>
        <w:rPr>
          <w:rFonts w:ascii="Consolas" w:hAnsi="Consolas" w:cs="Consolas" w:hint="eastAsia"/>
          <w:color w:val="000000"/>
        </w:rPr>
        <w:t>公式对合计栏进行计算，手动组装一条虚拟的合计栏数据，</w:t>
      </w:r>
      <w:r w:rsidR="00412E2F">
        <w:rPr>
          <w:rFonts w:ascii="Consolas" w:hAnsi="Consolas" w:cs="Consolas" w:hint="eastAsia"/>
          <w:color w:val="000000"/>
        </w:rPr>
        <w:t>供</w:t>
      </w:r>
      <w:r>
        <w:rPr>
          <w:rFonts w:ascii="Consolas" w:hAnsi="Consolas" w:cs="Consolas" w:hint="eastAsia"/>
          <w:color w:val="000000"/>
        </w:rPr>
        <w:t>页面显示。计算组装预估数据都是通过</w:t>
      </w:r>
      <w:proofErr w:type="spellStart"/>
      <w:r>
        <w:rPr>
          <w:rFonts w:ascii="Consolas" w:hAnsi="Consolas" w:cs="Consolas"/>
          <w:color w:val="000000"/>
          <w:highlight w:val="lightGray"/>
          <w:u w:val="single"/>
        </w:rPr>
        <w:t>getAirLineForecastDetailObjectList</w:t>
      </w:r>
      <w:proofErr w:type="spellEnd"/>
      <w:r>
        <w:rPr>
          <w:rFonts w:ascii="Consolas" w:hAnsi="Consolas" w:cs="Consolas" w:hint="eastAsia"/>
          <w:color w:val="000000"/>
          <w:u w:val="single"/>
        </w:rPr>
        <w:t>方法实现。</w:t>
      </w:r>
    </w:p>
    <w:p w:rsidR="00412E2F" w:rsidRDefault="00412E2F" w:rsidP="0039641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页面展现功能，主要是通过</w:t>
      </w:r>
      <w:proofErr w:type="spellStart"/>
      <w:r w:rsidRPr="00412E2F">
        <w:t>airlineForecastChreatJS.jsp</w:t>
      </w:r>
      <w:proofErr w:type="spellEnd"/>
      <w:r>
        <w:rPr>
          <w:rFonts w:hint="eastAsia"/>
        </w:rPr>
        <w:t>、</w:t>
      </w:r>
      <w:proofErr w:type="spellStart"/>
      <w:r w:rsidRPr="00412E2F">
        <w:t>airlineForecastCharts.jsp</w:t>
      </w:r>
      <w:proofErr w:type="spellEnd"/>
      <w:r>
        <w:rPr>
          <w:rFonts w:hint="eastAsia"/>
        </w:rPr>
        <w:t>和</w:t>
      </w:r>
      <w:proofErr w:type="spellStart"/>
      <w:r w:rsidRPr="00412E2F">
        <w:t>airlineForecast.jsp</w:t>
      </w:r>
      <w:proofErr w:type="spellEnd"/>
      <w:r>
        <w:rPr>
          <w:rFonts w:hint="eastAsia"/>
        </w:rPr>
        <w:t>完成，其中</w:t>
      </w:r>
      <w:proofErr w:type="spellStart"/>
      <w:r w:rsidRPr="00412E2F">
        <w:t>airlineForecast.jsp</w:t>
      </w:r>
      <w:proofErr w:type="spellEnd"/>
      <w:r>
        <w:rPr>
          <w:rFonts w:hint="eastAsia"/>
        </w:rPr>
        <w:t>是整体的父页面，</w:t>
      </w:r>
      <w:proofErr w:type="spellStart"/>
      <w:r w:rsidRPr="00412E2F">
        <w:t>airlineForecastCharts</w:t>
      </w:r>
      <w:proofErr w:type="spellEnd"/>
      <w:r>
        <w:rPr>
          <w:rFonts w:hint="eastAsia"/>
        </w:rPr>
        <w:t>主要是页面的大体布局页面，</w:t>
      </w:r>
      <w:proofErr w:type="spellStart"/>
      <w:r w:rsidRPr="00412E2F">
        <w:t>airlineForecastChreatJS</w:t>
      </w:r>
      <w:proofErr w:type="spellEnd"/>
      <w:r>
        <w:rPr>
          <w:rFonts w:hint="eastAsia"/>
        </w:rPr>
        <w:t>主要是加载数据所用的页面，其中页面大体分成几个部分，有查询部分，航线基础信息填写部分（</w:t>
      </w:r>
      <w:r>
        <w:rPr>
          <w:rFonts w:hint="eastAsia"/>
        </w:rPr>
        <w:t>bootstrap table</w:t>
      </w:r>
      <w:r>
        <w:rPr>
          <w:rFonts w:hint="eastAsia"/>
        </w:rPr>
        <w:t>样式），航线详细信息填写部分（</w:t>
      </w:r>
      <w:r>
        <w:rPr>
          <w:rFonts w:hint="eastAsia"/>
        </w:rPr>
        <w:t>bootstrap table</w:t>
      </w:r>
      <w:r>
        <w:rPr>
          <w:rFonts w:hint="eastAsia"/>
        </w:rPr>
        <w:t>），航线收益预估表格展现部分（</w:t>
      </w:r>
      <w:r>
        <w:rPr>
          <w:rFonts w:hint="eastAsia"/>
        </w:rPr>
        <w:t>bootstrap table</w:t>
      </w:r>
      <w:r>
        <w:rPr>
          <w:rFonts w:hint="eastAsia"/>
        </w:rPr>
        <w:t>样式），其中主要逻辑就是根据选择的条件到后台查询相关数据，填充页面数据，调整页面格式。</w:t>
      </w:r>
    </w:p>
    <w:p w:rsidR="00CF2609" w:rsidRDefault="00CF2609" w:rsidP="0039641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主要用到的类有：</w:t>
      </w:r>
      <w:proofErr w:type="spellStart"/>
      <w:r w:rsidRPr="00CF2609">
        <w:t>AirLineForecastAction.java</w:t>
      </w:r>
      <w:proofErr w:type="spellEnd"/>
      <w:r>
        <w:rPr>
          <w:rFonts w:hint="eastAsia"/>
        </w:rPr>
        <w:t>，</w:t>
      </w:r>
      <w:proofErr w:type="spellStart"/>
      <w:r w:rsidRPr="00CF2609">
        <w:t>AirLineForecastService.java</w:t>
      </w:r>
      <w:proofErr w:type="spellEnd"/>
      <w:r>
        <w:rPr>
          <w:rFonts w:hint="eastAsia"/>
        </w:rPr>
        <w:t>，</w:t>
      </w:r>
      <w:proofErr w:type="spellStart"/>
      <w:r w:rsidRPr="00CF2609">
        <w:t>AirLineForecastServiceImpl.java</w:t>
      </w:r>
      <w:proofErr w:type="spellEnd"/>
      <w:r>
        <w:rPr>
          <w:rFonts w:hint="eastAsia"/>
        </w:rPr>
        <w:t>，</w:t>
      </w:r>
      <w:proofErr w:type="spellStart"/>
      <w:r w:rsidRPr="00CF2609">
        <w:t>AirLineForecastMapper.java</w:t>
      </w:r>
      <w:proofErr w:type="spellEnd"/>
      <w:r>
        <w:rPr>
          <w:rFonts w:hint="eastAsia"/>
        </w:rPr>
        <w:t>，</w:t>
      </w:r>
      <w:proofErr w:type="spellStart"/>
      <w:r w:rsidRPr="00CF2609">
        <w:t>AirLineForecastDetail.java</w:t>
      </w:r>
      <w:proofErr w:type="spellEnd"/>
      <w:r>
        <w:rPr>
          <w:rFonts w:hint="eastAsia"/>
        </w:rPr>
        <w:t>，</w:t>
      </w:r>
      <w:proofErr w:type="spellStart"/>
      <w:r w:rsidRPr="00CF2609">
        <w:t>AirLineForecast.java</w:t>
      </w:r>
      <w:proofErr w:type="spellEnd"/>
      <w:r>
        <w:rPr>
          <w:rFonts w:hint="eastAsia"/>
        </w:rPr>
        <w:t>，</w:t>
      </w:r>
      <w:proofErr w:type="spellStart"/>
      <w:r w:rsidRPr="00CF2609">
        <w:t>AirLineForecastDetailObject.java</w:t>
      </w:r>
      <w:proofErr w:type="spellEnd"/>
      <w:r>
        <w:rPr>
          <w:rFonts w:hint="eastAsia"/>
        </w:rPr>
        <w:t>，</w:t>
      </w:r>
      <w:proofErr w:type="spellStart"/>
      <w:r w:rsidRPr="00CF2609">
        <w:lastRenderedPageBreak/>
        <w:t>AirLineForecastObject.java</w:t>
      </w:r>
      <w:proofErr w:type="spellEnd"/>
      <w:r>
        <w:rPr>
          <w:rFonts w:hint="eastAsia"/>
        </w:rPr>
        <w:t>，</w:t>
      </w:r>
      <w:proofErr w:type="spellStart"/>
      <w:r w:rsidRPr="00CF2609">
        <w:t>AirLineForecastQuery.java</w:t>
      </w:r>
      <w:proofErr w:type="spellEnd"/>
      <w:r>
        <w:rPr>
          <w:rFonts w:hint="eastAsia"/>
        </w:rPr>
        <w:t>，</w:t>
      </w:r>
      <w:proofErr w:type="spellStart"/>
      <w:r w:rsidRPr="00CF2609">
        <w:t>AirLineForecastMapper.xml</w:t>
      </w:r>
      <w:proofErr w:type="spellEnd"/>
      <w:r w:rsidR="00C31362">
        <w:rPr>
          <w:rFonts w:hint="eastAsia"/>
        </w:rPr>
        <w:t>。</w:t>
      </w:r>
    </w:p>
    <w:p w:rsidR="00C31362" w:rsidRPr="003B0A91" w:rsidRDefault="00C31362" w:rsidP="0039641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数据库相关请参考</w:t>
      </w:r>
      <w:r w:rsidRPr="00C31362">
        <w:rPr>
          <w:rFonts w:hint="eastAsia"/>
        </w:rPr>
        <w:t>gds-</w:t>
      </w:r>
      <w:r w:rsidRPr="00C31362">
        <w:rPr>
          <w:rFonts w:hint="eastAsia"/>
        </w:rPr>
        <w:t>数据库</w:t>
      </w:r>
      <w:r w:rsidRPr="00C31362">
        <w:rPr>
          <w:rFonts w:hint="eastAsia"/>
        </w:rPr>
        <w:t>.txt</w:t>
      </w:r>
    </w:p>
    <w:p w:rsidR="003B0A91" w:rsidRDefault="003B0A91" w:rsidP="003B0A91"/>
    <w:sectPr w:rsidR="003B0A9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18C8"/>
    <w:multiLevelType w:val="hybridMultilevel"/>
    <w:tmpl w:val="EC94AD5C"/>
    <w:lvl w:ilvl="0" w:tplc="73A03000">
      <w:start w:val="1"/>
      <w:numFmt w:val="decimal"/>
      <w:lvlText w:val="%1."/>
      <w:lvlJc w:val="left"/>
      <w:pPr>
        <w:ind w:left="1620" w:hanging="900"/>
      </w:pPr>
      <w:rPr>
        <w:rFonts w:ascii="Tahoma" w:hAnsi="Tahoma" w:cstheme="minorBidi"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96413"/>
    <w:rsid w:val="003B0A91"/>
    <w:rsid w:val="003D37D8"/>
    <w:rsid w:val="00412E2F"/>
    <w:rsid w:val="00426133"/>
    <w:rsid w:val="004358AB"/>
    <w:rsid w:val="008B7726"/>
    <w:rsid w:val="00A676CF"/>
    <w:rsid w:val="00C31362"/>
    <w:rsid w:val="00CF2609"/>
    <w:rsid w:val="00D221F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B0A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A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0A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0A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0A91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B0A91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3Char">
    <w:name w:val="标题 3 Char"/>
    <w:basedOn w:val="a0"/>
    <w:link w:val="3"/>
    <w:uiPriority w:val="9"/>
    <w:rsid w:val="003B0A91"/>
    <w:rPr>
      <w:rFonts w:ascii="Tahoma" w:hAnsi="Tahoma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964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2016-04-05T03:57:00Z</dcterms:modified>
</cp:coreProperties>
</file>