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single" w:color="e2e8f0" w:sz="0" w:space="0"/>
          <w:left w:val="single" w:color="e2e8f0" w:sz="0" w:space="0"/>
          <w:bottom w:val="single" w:color="e2e8f0" w:sz="0" w:space="0"/>
          <w:right w:val="single" w:color="e2e8f0" w:sz="0" w:space="0"/>
        </w:pBdr>
        <w:spacing w:after="480" w:before="0" w:line="240" w:lineRule="auto"/>
        <w:ind w:right="0" w:firstLine="0" w:left="0"/>
        <w:jc w:val="center"/>
        <w:rPr/>
      </w:pPr>
      <w:r>
        <w:rPr>
          <w:rFonts w:ascii="Arial" w:hAnsi="Arial" w:eastAsia="Arial" w:cs="Arial"/>
          <w:b/>
          <w:color w:val="ffffff"/>
          <w:spacing w:val="-22"/>
          <w:sz w:val="90"/>
        </w:rPr>
        <w:t xml:space="preserve">Bereit r das </w:t>
      </w:r>
      <w:r/>
      <w:r>
        <w:rPr>
          <w:rFonts w:ascii="Arial" w:hAnsi="Arial" w:eastAsia="Arial" w:cs="Arial"/>
          <w:sz w:val="9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🔐 Wie wir Sicherheit umsetzen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Sicherheit ist bei SecurePortal kein nachträgliches Feature.</w:t>
        <w:br/>
        <w:t xml:space="preserve">Sie ist Bestandteil der Architektur – von der ersten Zeile Code bis zum Betrieb.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1. Verschlüsselung als Fundament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Alle sensiblen Daten werden konsequent verschlüsselt verarbeitet.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AES-256-GCM</w:t>
      </w:r>
      <w:r>
        <w:rPr>
          <w:rFonts w:ascii="Times" w:hAnsi="Times" w:eastAsia="Times" w:cs="Times"/>
          <w:color w:val="000000"/>
          <w:sz w:val="24"/>
        </w:rPr>
        <w:t xml:space="preserve"> für gespeicherte Daten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Verschlüsselte Übertragung über TLS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Authentifizierte Verschlüsselung zur Erkennung von Manipulationen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Daten sind damit sowohl </w:t>
      </w:r>
      <w:r>
        <w:rPr>
          <w:rFonts w:ascii="Times" w:hAnsi="Times" w:eastAsia="Times" w:cs="Times"/>
          <w:b/>
          <w:color w:val="000000"/>
          <w:sz w:val="24"/>
        </w:rPr>
        <w:t xml:space="preserve">im Ruhezustand</w:t>
      </w:r>
      <w:r>
        <w:rPr>
          <w:rFonts w:ascii="Times" w:hAnsi="Times" w:eastAsia="Times" w:cs="Times"/>
          <w:color w:val="000000"/>
          <w:sz w:val="24"/>
        </w:rPr>
        <w:t xml:space="preserve"> als auch </w:t>
      </w:r>
      <w:r>
        <w:rPr>
          <w:rFonts w:ascii="Times" w:hAnsi="Times" w:eastAsia="Times" w:cs="Times"/>
          <w:b/>
          <w:color w:val="000000"/>
          <w:sz w:val="24"/>
        </w:rPr>
        <w:t xml:space="preserve">bei der Übertragung</w:t>
      </w:r>
      <w:r>
        <w:rPr>
          <w:rFonts w:ascii="Times" w:hAnsi="Times" w:eastAsia="Times" w:cs="Times"/>
          <w:color w:val="000000"/>
          <w:sz w:val="24"/>
        </w:rPr>
        <w:t xml:space="preserve"> geschützt.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2. Zugriffsschutz &amp; Identitäten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Zugriffe erfolgen ausschließlich kontrolliert und nachvollziehbar.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Zwei-Faktor-Authentifizierung (TOTP)</w:t>
      </w:r>
      <w:r>
        <w:rPr>
          <w:rFonts w:ascii="Times" w:hAnsi="Times" w:eastAsia="Times" w:cs="Times"/>
          <w:color w:val="000000"/>
          <w:sz w:val="24"/>
        </w:rPr>
        <w:t xml:space="preserve"> für Benutzerkonten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Sitzungsverwaltung mit kurzlebigen Tokens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Rollen- und mandantenbasierte Berechtigungen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Jeder Zugriff ist eindeutig einem Benutzer zuordenbar.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3. Gesicherter Datei-Upload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Datei-Uploads sind ein häufiger Angriffspunkt.</w:t>
        <w:br/>
        <w:t xml:space="preserve">Deshalb werden sie gesondert behandelt.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Automatischer Virenscan</w:t>
      </w:r>
      <w:r>
        <w:rPr>
          <w:rFonts w:ascii="Times" w:hAnsi="Times" w:eastAsia="Times" w:cs="Times"/>
          <w:color w:val="000000"/>
          <w:sz w:val="24"/>
        </w:rPr>
        <w:t xml:space="preserve"> bei jedem Upload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Isolierter Scan-Service (keine Vermischung mit Backend)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Infizierte Dateien werden blockiert und markiert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Benutzer und Administratoren werden informiert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Unsichere Dateien gelangen nicht in produktive Prozesse.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4. Nachvollziehbarkeit &amp; Audit-Logs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Sicherheitsrelevante Aktionen werden lückenlos protokolliert.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Login- und Logout-Ereignisse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Uploads, Downloads, Löschungen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Sicherheitsereignisse (z. B. Scan-Treffer)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Jeder Eintrag ist mit Zeitstempel und Kontext versehen.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5. Schutz vor Missbrauch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Das System schützt sich aktiv vor Angriffen.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Rate Limiting</w:t>
      </w:r>
      <w:r>
        <w:rPr>
          <w:rFonts w:ascii="Times" w:hAnsi="Times" w:eastAsia="Times" w:cs="Times"/>
          <w:color w:val="000000"/>
          <w:sz w:val="24"/>
        </w:rPr>
        <w:t xml:space="preserve"> gegen Brute-Force- und Flood-Angriffe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Strikte </w:t>
      </w:r>
      <w:r>
        <w:rPr>
          <w:rFonts w:ascii="Times" w:hAnsi="Times" w:eastAsia="Times" w:cs="Times"/>
          <w:b/>
          <w:color w:val="000000"/>
          <w:sz w:val="24"/>
        </w:rPr>
        <w:t xml:space="preserve">Input-Validierung</w:t>
      </w:r>
      <w:r>
        <w:rPr>
          <w:rFonts w:ascii="Times" w:hAnsi="Times" w:eastAsia="Times" w:cs="Times"/>
          <w:color w:val="000000"/>
          <w:sz w:val="24"/>
        </w:rPr>
        <w:t xml:space="preserve"> auf allen Schnittstellen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Klare Fehlermeldungen ohne Preisgabe interner Details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6. Klare Systemtrennung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Sicherheitskritische Komponenten sind voneinander getrennt: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Frontend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Backend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Scan-Services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Datenhaltung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Ein Ausfall oder Fehler in einem Bereich kompromittiert nicht das Gesamtsystem.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Sicherheit entsteht nicht durch Versprechen, sondern durch saubere Architektur.</w:t>
      </w:r>
      <w:r/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❓ Technische FAQ (für kritische Kunden)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Wie sind meine Daten verschlüsselt?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Alle Daten werden mit </w:t>
      </w:r>
      <w:r>
        <w:rPr>
          <w:rFonts w:ascii="Times" w:hAnsi="Times" w:eastAsia="Times" w:cs="Times"/>
          <w:b/>
          <w:color w:val="000000"/>
          <w:sz w:val="24"/>
        </w:rPr>
        <w:t xml:space="preserve">AES-256-GCM</w:t>
      </w:r>
      <w:r>
        <w:rPr>
          <w:rFonts w:ascii="Times" w:hAnsi="Times" w:eastAsia="Times" w:cs="Times"/>
          <w:color w:val="000000"/>
          <w:sz w:val="24"/>
        </w:rPr>
        <w:t xml:space="preserve"> verschlüsselt gespeichert und ausschließlich verschlüsselt übertragen.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Wer kann auf meine Dokumente zugreifen?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Nur berechtigte Benutzer innerhalb Ihres Mandantenkontexts.</w:t>
        <w:br/>
        <w:t xml:space="preserve">Zugriffe sind rollenbasiert und nachvollziehbar.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Werden hochgeladene Dateien geprüft?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Ja. Jeder Upload wird automatisch auf Schadsoftware geprüft, bevor er weiterverarbeitet wird.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Was passiert bei einem Virusfund?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Die Datei wird blockiert, gekennzeichnet und nicht freigegeben.</w:t>
        <w:br/>
        <w:t xml:space="preserve">Administratoren erhalten einen entsprechenden Hinweis.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Gibt es Audit-Logs?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Ja. Alle sicherheitsrelevanten Aktionen werden protokolliert und sind einsehbar.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Wie wird Missbrauch verhindert?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Durch Rate Limiting, sichere Authentifizierung und strikte Validierung aller Eingaben.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Kann ich Sicherheitsmaßnahmen prüfen oder dokumentieren?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Ja. Die eingesetzten Mechanismen sind transparent beschrieben und für Audits geeignet.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🧭 Empfehlung zur Platzierung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„Wie wir Sicherheit umsetzen“</w:t>
      </w:r>
      <w:r>
        <w:rPr>
          <w:rFonts w:ascii="Times" w:hAnsi="Times" w:eastAsia="Times" w:cs="Times"/>
          <w:color w:val="000000"/>
          <w:sz w:val="24"/>
        </w:rPr>
        <w:t xml:space="preserve"> → eigene Unterseite oder Abschnitt unter Features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Technische FAQ</w:t>
      </w:r>
      <w:r>
        <w:rPr>
          <w:rFonts w:ascii="Times" w:hAnsi="Times" w:eastAsia="Times" w:cs="Times"/>
          <w:color w:val="000000"/>
          <w:sz w:val="24"/>
        </w:rPr>
        <w:t xml:space="preserve"> → unterhalb davon oder auf separater Security-Seite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Verlinkung aus Footer: </w:t>
      </w:r>
      <w:r>
        <w:rPr>
          <w:rFonts w:ascii="Times" w:hAnsi="Times" w:eastAsia="Times" w:cs="Times"/>
          <w:i/>
          <w:color w:val="000000"/>
          <w:sz w:val="24"/>
        </w:rPr>
        <w:t xml:space="preserve">Security</w:t>
      </w:r>
      <w:r>
        <w:rPr>
          <w:rFonts w:ascii="Times" w:hAnsi="Times" w:eastAsia="Times" w:cs="Times"/>
          <w:color w:val="000000"/>
          <w:sz w:val="24"/>
        </w:rPr>
        <w:t xml:space="preserve"> / </w:t>
      </w:r>
      <w:r>
        <w:rPr>
          <w:rFonts w:ascii="Times" w:hAnsi="Times" w:eastAsia="Times" w:cs="Times"/>
          <w:i/>
          <w:color w:val="000000"/>
          <w:sz w:val="24"/>
        </w:rPr>
        <w:t xml:space="preserve">Sicherheit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2026-01-23T17:27:05Z</dcterms:modified>
</cp:coreProperties>
</file>