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5251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rFonts w:ascii="Times New Roman" w:hAnsi="Times New Roman"/>
          <w:kern w:val="0"/>
          <w:sz w:val="28"/>
          <w:szCs w:val="28"/>
          <w:lang w:bidi="ar"/>
        </w:rPr>
      </w:pPr>
      <w:r>
        <w:rPr>
          <w:rFonts w:ascii="Times New Roman" w:hAnsi="Times New Roman"/>
          <w:kern w:val="0"/>
          <w:sz w:val="28"/>
          <w:szCs w:val="28"/>
          <w:lang w:bidi="ar"/>
        </w:rPr>
        <w:t xml:space="preserve">1. </w:t>
      </w:r>
      <w:r>
        <w:rPr>
          <w:rFonts w:ascii="Times New Roman" w:hAnsi="Times New Roman"/>
          <w:kern w:val="0"/>
          <w:sz w:val="28"/>
          <w:szCs w:val="28"/>
          <w:lang w:bidi="ar"/>
        </w:rPr>
        <w:t>介绍</w:t>
      </w:r>
    </w:p>
    <w:p w14:paraId="3114ED08" w14:textId="77777777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为统一Java项目编码规范，提高可读性，特制定本规范。</w:t>
      </w:r>
    </w:p>
    <w:p w14:paraId="0AD60C46" w14:textId="77777777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本规范同样适用于Android项目。</w:t>
      </w:r>
      <w:bookmarkStart w:id="0" w:name="_GoBack"/>
      <w:bookmarkEnd w:id="0"/>
    </w:p>
    <w:p w14:paraId="50A18E07" w14:textId="701D4CE8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本规范基于Google Java Style，主要的区别如下：</w:t>
      </w:r>
    </w:p>
    <w:p w14:paraId="60D29003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1.</w:t>
      </w:r>
      <w:r>
        <w:rPr>
          <w:szCs w:val="22"/>
        </w:rPr>
        <w:t>保留了原有规范的4空格缩进和120字符列宽限制</w:t>
      </w:r>
    </w:p>
    <w:p w14:paraId="08EBAB65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2.</w:t>
      </w:r>
      <w:r>
        <w:rPr>
          <w:szCs w:val="22"/>
        </w:rPr>
        <w:t>放松了对import语句的组织方式要求。只要有一定逻辑性即可，不做严格限制。但要求未使用的import语句必须删除</w:t>
      </w:r>
    </w:p>
    <w:p w14:paraId="541AEF2C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3.</w:t>
      </w:r>
      <w:r>
        <w:rPr>
          <w:szCs w:val="22"/>
        </w:rPr>
        <w:t>对Android的成员变量命名允许了例外。非public非static的变量可以使用m开头非常量的static变量可以使用s开头</w:t>
      </w:r>
    </w:p>
    <w:p w14:paraId="28564EA4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4.</w:t>
      </w:r>
      <w:r>
        <w:rPr>
          <w:szCs w:val="22"/>
        </w:rPr>
        <w:t>switch语句禁止了case贯穿，同时要求default必须被终止。</w:t>
      </w:r>
    </w:p>
    <w:p w14:paraId="1213B363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5.</w:t>
      </w:r>
      <w:r>
        <w:rPr>
          <w:szCs w:val="22"/>
        </w:rPr>
        <w:t>允许特殊场景下的单字符参数命名，例如使用x、y表示坐标。</w:t>
      </w:r>
    </w:p>
    <w:p w14:paraId="18D58D39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6.</w:t>
      </w:r>
      <w:r>
        <w:rPr>
          <w:szCs w:val="22"/>
        </w:rPr>
        <w:t xml:space="preserve">禁用了枚举类的单行风格private </w:t>
      </w:r>
      <w:proofErr w:type="spellStart"/>
      <w:r>
        <w:rPr>
          <w:szCs w:val="22"/>
        </w:rPr>
        <w:t>enum</w:t>
      </w:r>
      <w:proofErr w:type="spellEnd"/>
      <w:r>
        <w:rPr>
          <w:szCs w:val="22"/>
        </w:rPr>
        <w:t xml:space="preserve"> Suit { CLUBS, HEARTS, SPADES, DIAMONDS }</w:t>
      </w:r>
    </w:p>
    <w:p w14:paraId="53977648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7.</w:t>
      </w:r>
      <w:r>
        <w:rPr>
          <w:szCs w:val="22"/>
        </w:rPr>
        <w:t>禁用了无参数注解的</w:t>
      </w:r>
      <w:proofErr w:type="gramStart"/>
      <w:r>
        <w:rPr>
          <w:szCs w:val="22"/>
        </w:rPr>
        <w:t>不</w:t>
      </w:r>
      <w:proofErr w:type="gramEnd"/>
      <w:r>
        <w:rPr>
          <w:szCs w:val="22"/>
        </w:rPr>
        <w:t xml:space="preserve">换行风格@Override public int </w:t>
      </w:r>
      <w:proofErr w:type="spellStart"/>
      <w:r>
        <w:rPr>
          <w:szCs w:val="22"/>
        </w:rPr>
        <w:t>hashCode</w:t>
      </w:r>
      <w:proofErr w:type="spellEnd"/>
      <w:r>
        <w:rPr>
          <w:szCs w:val="22"/>
        </w:rPr>
        <w:t xml:space="preserve">() { ... } @Partial @Mock </w:t>
      </w:r>
      <w:proofErr w:type="spellStart"/>
      <w:r>
        <w:rPr>
          <w:szCs w:val="22"/>
        </w:rPr>
        <w:t>DataLoader</w:t>
      </w:r>
      <w:proofErr w:type="spellEnd"/>
      <w:r>
        <w:rPr>
          <w:szCs w:val="22"/>
        </w:rPr>
        <w:t xml:space="preserve"> loader;</w:t>
      </w:r>
    </w:p>
    <w:p w14:paraId="74A1994C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8.</w:t>
      </w:r>
      <w:r>
        <w:rPr>
          <w:szCs w:val="22"/>
        </w:rPr>
        <w:t>增加了对使用拼音命名的说明：不建议但允许少量例外。</w:t>
      </w:r>
    </w:p>
    <w:p w14:paraId="7682DD16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9.</w:t>
      </w:r>
      <w:r>
        <w:rPr>
          <w:szCs w:val="22"/>
        </w:rPr>
        <w:t>禁止使用连续的空行进行分隔。</w:t>
      </w:r>
    </w:p>
    <w:p w14:paraId="1568852A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10.</w:t>
      </w:r>
      <w:r>
        <w:rPr>
          <w:szCs w:val="22"/>
        </w:rPr>
        <w:t xml:space="preserve">禁用了一种数组初始化换行的风格。new </w:t>
      </w:r>
      <w:proofErr w:type="gramStart"/>
      <w:r>
        <w:rPr>
          <w:szCs w:val="22"/>
        </w:rPr>
        <w:t>int[</w:t>
      </w:r>
      <w:proofErr w:type="gramEnd"/>
      <w:r>
        <w:rPr>
          <w:szCs w:val="22"/>
        </w:rPr>
        <w:t>] {0, 1, 2, 3}</w:t>
      </w:r>
    </w:p>
    <w:p w14:paraId="65C94C96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11.</w:t>
      </w:r>
      <w:r>
        <w:rPr>
          <w:szCs w:val="22"/>
        </w:rPr>
        <w:t>禁止使用连续的空格分隔。不再允许使用增加空格来进行对齐的风格。</w:t>
      </w:r>
    </w:p>
    <w:p w14:paraId="768BF666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12.</w:t>
      </w:r>
      <w:proofErr w:type="gramStart"/>
      <w:r>
        <w:rPr>
          <w:szCs w:val="22"/>
        </w:rPr>
        <w:t>允许包名中</w:t>
      </w:r>
      <w:proofErr w:type="gramEnd"/>
      <w:r>
        <w:rPr>
          <w:szCs w:val="22"/>
        </w:rPr>
        <w:t>包含数字，例如 org.</w:t>
      </w:r>
      <w:proofErr w:type="gramStart"/>
      <w:r>
        <w:rPr>
          <w:szCs w:val="22"/>
        </w:rPr>
        <w:t>apache.logging</w:t>
      </w:r>
      <w:proofErr w:type="gramEnd"/>
      <w:r>
        <w:rPr>
          <w:szCs w:val="22"/>
        </w:rPr>
        <w:t>.log4j</w:t>
      </w:r>
    </w:p>
    <w:p w14:paraId="72789413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13.</w:t>
      </w:r>
      <w:r>
        <w:rPr>
          <w:szCs w:val="22"/>
        </w:rPr>
        <w:t>JavaDoc允许多种形式的段落分隔方式</w:t>
      </w:r>
    </w:p>
    <w:p w14:paraId="16D581D5" w14:textId="77777777" w:rsidR="00592E6D" w:rsidRDefault="00592E6D" w:rsidP="00592E6D">
      <w:pPr>
        <w:pStyle w:val="a7"/>
        <w:rPr>
          <w:szCs w:val="22"/>
        </w:rPr>
      </w:pPr>
      <w:r>
        <w:rPr>
          <w:rFonts w:hint="eastAsia"/>
          <w:szCs w:val="22"/>
        </w:rPr>
        <w:t>14.</w:t>
      </w:r>
      <w:r>
        <w:rPr>
          <w:szCs w:val="22"/>
        </w:rPr>
        <w:t>相对于原先的Java编码规范，本规范做出了大量更加严格的限制，但是7、8、9</w:t>
      </w:r>
      <w:proofErr w:type="gramStart"/>
      <w:r>
        <w:rPr>
          <w:szCs w:val="22"/>
        </w:rPr>
        <w:t>三</w:t>
      </w:r>
      <w:proofErr w:type="gramEnd"/>
      <w:r>
        <w:rPr>
          <w:szCs w:val="22"/>
        </w:rPr>
        <w:t>节的有关编程实践的规定基本取消。可根据自己需要对规范进行加强。</w:t>
      </w:r>
    </w:p>
    <w:p w14:paraId="17E295A2" w14:textId="77777777" w:rsidR="00592E6D" w:rsidRDefault="00592E6D" w:rsidP="00592E6D">
      <w:pPr>
        <w:pStyle w:val="a7"/>
        <w:spacing w:before="150" w:beforeAutospacing="0" w:afterAutospacing="0" w:line="300" w:lineRule="atLeast"/>
      </w:pPr>
    </w:p>
    <w:p w14:paraId="6A9325BD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rFonts w:ascii="Times New Roman" w:hAnsi="Times New Roman"/>
          <w:sz w:val="28"/>
          <w:szCs w:val="28"/>
          <w:lang w:bidi="ar"/>
        </w:rPr>
      </w:pPr>
      <w:bookmarkStart w:id="1" w:name="t1"/>
      <w:bookmarkEnd w:id="1"/>
      <w:r>
        <w:rPr>
          <w:rFonts w:ascii="Times New Roman" w:hAnsi="Times New Roman"/>
          <w:sz w:val="28"/>
          <w:szCs w:val="28"/>
          <w:lang w:bidi="ar"/>
        </w:rPr>
        <w:lastRenderedPageBreak/>
        <w:t xml:space="preserve">1.1. </w:t>
      </w:r>
      <w:r>
        <w:rPr>
          <w:rFonts w:ascii="Times New Roman" w:hAnsi="Times New Roman"/>
          <w:sz w:val="28"/>
          <w:szCs w:val="28"/>
          <w:lang w:bidi="ar"/>
        </w:rPr>
        <w:t>术语</w:t>
      </w:r>
    </w:p>
    <w:p w14:paraId="2A1BC536" w14:textId="77777777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除非特别约定，我们使用以下术语：</w:t>
      </w:r>
    </w:p>
    <w:p w14:paraId="066984A2" w14:textId="77777777" w:rsidR="00592E6D" w:rsidRDefault="00592E6D" w:rsidP="00592E6D">
      <w:pPr>
        <w:pStyle w:val="a7"/>
        <w:rPr>
          <w:szCs w:val="22"/>
        </w:rPr>
      </w:pPr>
      <w:proofErr w:type="gramStart"/>
      <w:r>
        <w:rPr>
          <w:szCs w:val="22"/>
        </w:rPr>
        <w:t>类用于</w:t>
      </w:r>
      <w:proofErr w:type="gramEnd"/>
      <w:r>
        <w:rPr>
          <w:szCs w:val="22"/>
        </w:rPr>
        <w:t>指代所有类（class）、枚举（</w:t>
      </w:r>
      <w:proofErr w:type="spellStart"/>
      <w:r>
        <w:rPr>
          <w:szCs w:val="22"/>
        </w:rPr>
        <w:t>enum</w:t>
      </w:r>
      <w:proofErr w:type="spellEnd"/>
      <w:r>
        <w:rPr>
          <w:szCs w:val="22"/>
        </w:rPr>
        <w:t xml:space="preserve"> class）、接口（interface）以及注解（annotation）。</w:t>
      </w:r>
    </w:p>
    <w:p w14:paraId="1911F06E" w14:textId="77777777" w:rsidR="00592E6D" w:rsidRDefault="00592E6D" w:rsidP="00592E6D">
      <w:pPr>
        <w:pStyle w:val="a7"/>
        <w:rPr>
          <w:szCs w:val="22"/>
        </w:rPr>
      </w:pPr>
      <w:proofErr w:type="gramStart"/>
      <w:r>
        <w:rPr>
          <w:szCs w:val="22"/>
        </w:rPr>
        <w:t>注释仅</w:t>
      </w:r>
      <w:proofErr w:type="gramEnd"/>
      <w:r>
        <w:rPr>
          <w:szCs w:val="22"/>
        </w:rPr>
        <w:t>用于指代行间注释，Javadoc用于指代文档注释。</w:t>
      </w:r>
    </w:p>
    <w:p w14:paraId="60415A91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rFonts w:ascii="Times New Roman" w:hAnsi="Times New Roman"/>
          <w:sz w:val="28"/>
          <w:szCs w:val="28"/>
          <w:lang w:bidi="ar"/>
        </w:rPr>
      </w:pPr>
      <w:bookmarkStart w:id="2" w:name="t2"/>
      <w:bookmarkEnd w:id="2"/>
      <w:r>
        <w:rPr>
          <w:rFonts w:ascii="Times New Roman" w:hAnsi="Times New Roman"/>
          <w:sz w:val="28"/>
          <w:szCs w:val="28"/>
          <w:lang w:bidi="ar"/>
        </w:rPr>
        <w:t xml:space="preserve">1.2. </w:t>
      </w:r>
      <w:r>
        <w:rPr>
          <w:rFonts w:ascii="Times New Roman" w:hAnsi="Times New Roman"/>
          <w:sz w:val="28"/>
          <w:szCs w:val="28"/>
          <w:lang w:bidi="ar"/>
        </w:rPr>
        <w:t>文档说明</w:t>
      </w:r>
    </w:p>
    <w:p w14:paraId="463C45C4" w14:textId="77777777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本文中所使用的示例代码不具备唯一权威性。示例代码只代表一种符合规范的写法，也可能存在其他符合规范的不同写法。</w:t>
      </w:r>
    </w:p>
    <w:p w14:paraId="114D48EC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rFonts w:ascii="Times New Roman" w:hAnsi="Times New Roman"/>
          <w:kern w:val="0"/>
          <w:sz w:val="28"/>
          <w:szCs w:val="28"/>
          <w:lang w:bidi="ar"/>
        </w:rPr>
      </w:pPr>
      <w:bookmarkStart w:id="3" w:name="t3"/>
      <w:bookmarkEnd w:id="3"/>
      <w:r>
        <w:rPr>
          <w:rFonts w:ascii="Times New Roman" w:hAnsi="Times New Roman"/>
          <w:kern w:val="0"/>
          <w:sz w:val="28"/>
          <w:szCs w:val="28"/>
          <w:lang w:bidi="ar"/>
        </w:rPr>
        <w:t xml:space="preserve">2. </w:t>
      </w:r>
      <w:r>
        <w:rPr>
          <w:rFonts w:ascii="Times New Roman" w:hAnsi="Times New Roman"/>
          <w:kern w:val="0"/>
          <w:sz w:val="28"/>
          <w:szCs w:val="28"/>
          <w:lang w:bidi="ar"/>
        </w:rPr>
        <w:t>源文件规范</w:t>
      </w:r>
    </w:p>
    <w:p w14:paraId="5CF33B9B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rFonts w:ascii="Times New Roman" w:hAnsi="Times New Roman"/>
          <w:kern w:val="0"/>
          <w:sz w:val="28"/>
          <w:szCs w:val="28"/>
          <w:lang w:bidi="ar"/>
        </w:rPr>
      </w:pPr>
      <w:bookmarkStart w:id="4" w:name="t4"/>
      <w:bookmarkEnd w:id="4"/>
      <w:r>
        <w:rPr>
          <w:rFonts w:ascii="Times New Roman" w:hAnsi="Times New Roman"/>
          <w:kern w:val="0"/>
          <w:sz w:val="28"/>
          <w:szCs w:val="28"/>
          <w:lang w:bidi="ar"/>
        </w:rPr>
        <w:t xml:space="preserve">2.1. </w:t>
      </w:r>
      <w:r>
        <w:rPr>
          <w:rFonts w:ascii="Times New Roman" w:hAnsi="Times New Roman"/>
          <w:kern w:val="0"/>
          <w:sz w:val="28"/>
          <w:szCs w:val="28"/>
          <w:lang w:bidi="ar"/>
        </w:rPr>
        <w:t>文件名</w:t>
      </w:r>
    </w:p>
    <w:p w14:paraId="7A429A26" w14:textId="77777777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源文件名必须和它包含的</w:t>
      </w:r>
      <w:proofErr w:type="gramStart"/>
      <w:r>
        <w:rPr>
          <w:szCs w:val="22"/>
        </w:rPr>
        <w:t>顶层类名保持</w:t>
      </w:r>
      <w:proofErr w:type="gramEnd"/>
      <w:r>
        <w:rPr>
          <w:szCs w:val="22"/>
        </w:rPr>
        <w:t>一致，包括大小写，并以.java作为后缀名。</w:t>
      </w:r>
    </w:p>
    <w:p w14:paraId="682092C5" w14:textId="77777777" w:rsidR="00592E6D" w:rsidRDefault="00592E6D" w:rsidP="00592E6D">
      <w:pPr>
        <w:pStyle w:val="a7"/>
        <w:rPr>
          <w:b/>
          <w:sz w:val="28"/>
          <w:szCs w:val="28"/>
          <w:lang w:bidi="ar"/>
        </w:rPr>
      </w:pPr>
      <w:bookmarkStart w:id="5" w:name="t5"/>
      <w:bookmarkEnd w:id="5"/>
      <w:r>
        <w:rPr>
          <w:b/>
          <w:sz w:val="28"/>
          <w:szCs w:val="28"/>
          <w:lang w:bidi="ar"/>
        </w:rPr>
        <w:t>2.2. 文件编码</w:t>
      </w:r>
    </w:p>
    <w:p w14:paraId="44AB9038" w14:textId="77777777" w:rsidR="00592E6D" w:rsidRDefault="00592E6D" w:rsidP="00592E6D">
      <w:pPr>
        <w:pStyle w:val="a7"/>
        <w:rPr>
          <w:szCs w:val="22"/>
        </w:rPr>
      </w:pPr>
      <w:r>
        <w:rPr>
          <w:szCs w:val="22"/>
        </w:rPr>
        <w:t>所有源文件编码必须是UTF-8</w:t>
      </w:r>
    </w:p>
    <w:p w14:paraId="04C88977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rFonts w:ascii="Times New Roman" w:hAnsi="Times New Roman"/>
          <w:sz w:val="28"/>
          <w:szCs w:val="28"/>
          <w:lang w:bidi="ar"/>
        </w:rPr>
      </w:pPr>
      <w:bookmarkStart w:id="6" w:name="t6"/>
      <w:bookmarkEnd w:id="6"/>
      <w:r>
        <w:rPr>
          <w:rFonts w:ascii="Times New Roman" w:hAnsi="Times New Roman"/>
          <w:sz w:val="28"/>
          <w:szCs w:val="28"/>
          <w:lang w:bidi="ar"/>
        </w:rPr>
        <w:t xml:space="preserve">2.3. </w:t>
      </w:r>
      <w:r>
        <w:rPr>
          <w:rFonts w:ascii="Times New Roman" w:hAnsi="Times New Roman"/>
          <w:sz w:val="28"/>
          <w:szCs w:val="28"/>
          <w:lang w:bidi="ar"/>
        </w:rPr>
        <w:t>特殊字符</w:t>
      </w:r>
    </w:p>
    <w:p w14:paraId="1C4E5AE5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rFonts w:ascii="Times New Roman" w:hAnsi="Times New Roman"/>
          <w:sz w:val="28"/>
          <w:szCs w:val="28"/>
          <w:lang w:bidi="ar"/>
        </w:rPr>
      </w:pPr>
      <w:bookmarkStart w:id="7" w:name="t7"/>
      <w:bookmarkEnd w:id="7"/>
      <w:r>
        <w:rPr>
          <w:rFonts w:ascii="Times New Roman" w:hAnsi="Times New Roman"/>
          <w:sz w:val="28"/>
          <w:szCs w:val="28"/>
          <w:lang w:bidi="ar"/>
        </w:rPr>
        <w:t xml:space="preserve">2.3.1. </w:t>
      </w:r>
      <w:r>
        <w:rPr>
          <w:rFonts w:ascii="Times New Roman" w:hAnsi="Times New Roman"/>
          <w:sz w:val="28"/>
          <w:szCs w:val="28"/>
          <w:lang w:bidi="ar"/>
        </w:rPr>
        <w:t>空格</w:t>
      </w:r>
    </w:p>
    <w:p w14:paraId="0501D3AB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szCs w:val="22"/>
          <w:lang w:bidi="ar"/>
        </w:rPr>
      </w:pPr>
      <w:r>
        <w:rPr>
          <w:rFonts w:hint="eastAsia"/>
          <w:szCs w:val="22"/>
          <w:lang w:bidi="ar"/>
        </w:rPr>
        <w:t>1.</w:t>
      </w:r>
      <w:r>
        <w:rPr>
          <w:szCs w:val="22"/>
          <w:lang w:bidi="ar"/>
        </w:rPr>
        <w:t xml:space="preserve"> 除了换行符之外，ASCII空格（0x20）是唯一合法的空格字符。这意味着</w:t>
      </w:r>
    </w:p>
    <w:p w14:paraId="3221FDBF" w14:textId="77777777" w:rsidR="00592E6D" w:rsidRDefault="00592E6D" w:rsidP="00592E6D">
      <w:pPr>
        <w:widowControl/>
        <w:spacing w:line="300" w:lineRule="atLeast"/>
        <w:ind w:left="-360"/>
        <w:rPr>
          <w:kern w:val="0"/>
          <w:sz w:val="24"/>
          <w:szCs w:val="22"/>
          <w:lang w:bidi="ar"/>
        </w:rPr>
      </w:pPr>
      <w:r>
        <w:rPr>
          <w:kern w:val="0"/>
          <w:sz w:val="24"/>
          <w:szCs w:val="22"/>
          <w:lang w:bidi="ar"/>
        </w:rPr>
        <w:t>所有在源代码中（包括字符、字符串以及注释中）出现的其他空格字符需要转义</w:t>
      </w:r>
      <w:r>
        <w:rPr>
          <w:kern w:val="0"/>
          <w:sz w:val="24"/>
          <w:szCs w:val="22"/>
          <w:lang w:bidi="ar"/>
        </w:rPr>
        <w:t>,</w:t>
      </w:r>
      <w:r>
        <w:rPr>
          <w:kern w:val="0"/>
          <w:sz w:val="24"/>
          <w:szCs w:val="22"/>
          <w:lang w:bidi="ar"/>
        </w:rPr>
        <w:t>例如</w:t>
      </w:r>
      <w:r>
        <w:rPr>
          <w:kern w:val="0"/>
          <w:sz w:val="24"/>
          <w:szCs w:val="22"/>
          <w:lang w:bidi="ar"/>
        </w:rPr>
        <w:t>Tab</w:t>
      </w:r>
      <w:r>
        <w:rPr>
          <w:kern w:val="0"/>
          <w:sz w:val="24"/>
          <w:szCs w:val="22"/>
          <w:lang w:bidi="ar"/>
        </w:rPr>
        <w:t>用</w:t>
      </w:r>
      <w:r>
        <w:rPr>
          <w:kern w:val="0"/>
          <w:sz w:val="24"/>
          <w:szCs w:val="22"/>
          <w:lang w:bidi="ar"/>
        </w:rPr>
        <w:t>\t</w:t>
      </w:r>
      <w:r>
        <w:rPr>
          <w:kern w:val="0"/>
          <w:sz w:val="24"/>
          <w:szCs w:val="22"/>
          <w:lang w:bidi="ar"/>
        </w:rPr>
        <w:t>表示。</w:t>
      </w:r>
    </w:p>
    <w:p w14:paraId="5D104BD2" w14:textId="77777777" w:rsidR="00592E6D" w:rsidRDefault="00592E6D" w:rsidP="00592E6D">
      <w:pPr>
        <w:widowControl/>
        <w:spacing w:line="300" w:lineRule="atLeast"/>
        <w:rPr>
          <w:kern w:val="0"/>
          <w:sz w:val="24"/>
          <w:szCs w:val="22"/>
          <w:lang w:bidi="ar"/>
        </w:rPr>
      </w:pPr>
      <w:r>
        <w:rPr>
          <w:rFonts w:hint="eastAsia"/>
          <w:kern w:val="0"/>
          <w:sz w:val="24"/>
          <w:szCs w:val="22"/>
          <w:lang w:bidi="ar"/>
        </w:rPr>
        <w:t>2.</w:t>
      </w:r>
      <w:r>
        <w:rPr>
          <w:kern w:val="0"/>
          <w:sz w:val="24"/>
          <w:szCs w:val="22"/>
          <w:lang w:bidi="ar"/>
        </w:rPr>
        <w:t>缩进必须使用空格而不是</w:t>
      </w:r>
      <w:r>
        <w:rPr>
          <w:kern w:val="0"/>
          <w:sz w:val="24"/>
          <w:szCs w:val="22"/>
          <w:lang w:bidi="ar"/>
        </w:rPr>
        <w:t>Tab</w:t>
      </w:r>
    </w:p>
    <w:p w14:paraId="5539A369" w14:textId="77777777" w:rsidR="00592E6D" w:rsidRDefault="00592E6D" w:rsidP="00592E6D">
      <w:pPr>
        <w:pStyle w:val="3"/>
        <w:widowControl/>
        <w:spacing w:line="23" w:lineRule="atLeast"/>
        <w:rPr>
          <w:rFonts w:ascii="Times New Roman" w:hAnsi="Times New Roman"/>
          <w:sz w:val="28"/>
          <w:szCs w:val="28"/>
          <w:lang w:bidi="ar"/>
        </w:rPr>
      </w:pPr>
      <w:bookmarkStart w:id="8" w:name="t8"/>
      <w:bookmarkEnd w:id="8"/>
      <w:r>
        <w:rPr>
          <w:rFonts w:ascii="Times New Roman" w:hAnsi="Times New Roman"/>
          <w:sz w:val="28"/>
          <w:szCs w:val="28"/>
          <w:lang w:bidi="ar"/>
        </w:rPr>
        <w:lastRenderedPageBreak/>
        <w:t xml:space="preserve">2.3.2. </w:t>
      </w:r>
      <w:r>
        <w:rPr>
          <w:rFonts w:ascii="Times New Roman" w:hAnsi="Times New Roman"/>
          <w:sz w:val="28"/>
          <w:szCs w:val="28"/>
          <w:lang w:bidi="ar"/>
        </w:rPr>
        <w:t>特殊转义字符</w:t>
      </w:r>
    </w:p>
    <w:p w14:paraId="1F3ED11B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 xml:space="preserve"> 对于有特殊转义表示的字符（\b, \t, \n, \f, \r, \", \', \\），禁止使用其它等价转义方式。例如\012或者\u00a表示。</w:t>
      </w:r>
    </w:p>
    <w:p w14:paraId="47E8CA1B" w14:textId="77777777" w:rsidR="00592E6D" w:rsidRDefault="00592E6D" w:rsidP="00592E6D">
      <w:pPr>
        <w:pStyle w:val="3"/>
        <w:widowControl/>
        <w:spacing w:line="23" w:lineRule="atLeast"/>
        <w:rPr>
          <w:rFonts w:ascii="Times New Roman" w:hAnsi="Times New Roman"/>
          <w:sz w:val="28"/>
          <w:szCs w:val="28"/>
          <w:lang w:bidi="ar"/>
        </w:rPr>
      </w:pPr>
      <w:bookmarkStart w:id="9" w:name="t9"/>
      <w:bookmarkEnd w:id="9"/>
      <w:r>
        <w:rPr>
          <w:rFonts w:ascii="Times New Roman" w:hAnsi="Times New Roman"/>
          <w:sz w:val="28"/>
          <w:szCs w:val="28"/>
          <w:lang w:bidi="ar"/>
        </w:rPr>
        <w:t xml:space="preserve">2.3.3. </w:t>
      </w:r>
      <w:r>
        <w:rPr>
          <w:rFonts w:ascii="Times New Roman" w:hAnsi="Times New Roman"/>
          <w:sz w:val="28"/>
          <w:szCs w:val="28"/>
          <w:lang w:bidi="ar"/>
        </w:rPr>
        <w:t>非</w:t>
      </w:r>
      <w:r>
        <w:rPr>
          <w:rFonts w:ascii="Times New Roman" w:hAnsi="Times New Roman"/>
          <w:sz w:val="28"/>
          <w:szCs w:val="28"/>
          <w:lang w:bidi="ar"/>
        </w:rPr>
        <w:t>ASCII</w:t>
      </w:r>
      <w:r>
        <w:rPr>
          <w:rFonts w:ascii="Times New Roman" w:hAnsi="Times New Roman"/>
          <w:sz w:val="28"/>
          <w:szCs w:val="28"/>
          <w:lang w:bidi="ar"/>
        </w:rPr>
        <w:t>字符</w:t>
      </w:r>
    </w:p>
    <w:p w14:paraId="489E4AB8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>对于非ASCII字符，可以使用实际字符（如∞）或者它的Unicode转义（如\u221e），取决于哪种写法的可读性更好。</w:t>
      </w:r>
    </w:p>
    <w:p w14:paraId="7BA557A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>使用注释有助于增强可读性</w:t>
      </w:r>
    </w:p>
    <w:p w14:paraId="112151BB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>示例：</w:t>
      </w:r>
    </w:p>
    <w:tbl>
      <w:tblPr>
        <w:tblW w:w="86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4854"/>
      </w:tblGrid>
      <w:tr w:rsidR="00592E6D" w14:paraId="2243BCA2" w14:textId="77777777" w:rsidTr="004157CF">
        <w:trPr>
          <w:tblHeader/>
        </w:trPr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6492A4E" w14:textId="77777777" w:rsidR="00592E6D" w:rsidRDefault="00592E6D" w:rsidP="004157CF">
            <w:pPr>
              <w:widowControl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cs="宋体"/>
                <w:b/>
                <w:color w:val="333333"/>
                <w:kern w:val="0"/>
                <w:sz w:val="24"/>
                <w:lang w:bidi="ar"/>
              </w:rPr>
              <w:t>Example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FE8D516" w14:textId="77777777" w:rsidR="00592E6D" w:rsidRDefault="00592E6D" w:rsidP="004157CF">
            <w:pPr>
              <w:widowControl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cs="宋体"/>
                <w:b/>
                <w:color w:val="333333"/>
                <w:kern w:val="0"/>
                <w:sz w:val="24"/>
                <w:lang w:bidi="ar"/>
              </w:rPr>
              <w:t>Discussion</w:t>
            </w:r>
          </w:p>
        </w:tc>
      </w:tr>
      <w:tr w:rsidR="00592E6D" w14:paraId="0EB3A13E" w14:textId="77777777" w:rsidTr="004157CF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A84E46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μs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";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F887B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最佳写法，无需注释就可以理解</w:t>
            </w:r>
          </w:p>
        </w:tc>
      </w:tr>
      <w:tr w:rsidR="00592E6D" w14:paraId="273A74DB" w14:textId="77777777" w:rsidTr="004157CF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3D70BD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"\u03bcs"; // "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μs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"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1AB263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虽然合法但是很没有必要的写法</w:t>
            </w:r>
          </w:p>
        </w:tc>
      </w:tr>
      <w:tr w:rsidR="00592E6D" w14:paraId="03E105D4" w14:textId="77777777" w:rsidTr="004157CF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A1B6D3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"\u03bcs"; // Greek letter mu, "s"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EF7825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虽然合法但是很难理解的写法</w:t>
            </w:r>
          </w:p>
        </w:tc>
      </w:tr>
      <w:tr w:rsidR="00592E6D" w14:paraId="49C6251F" w14:textId="77777777" w:rsidTr="004157CF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A93615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"\u03bcs";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8CB9F0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让人完全读不懂的写法</w:t>
            </w:r>
          </w:p>
        </w:tc>
      </w:tr>
      <w:tr w:rsidR="00592E6D" w14:paraId="7CC8A9AA" w14:textId="77777777" w:rsidTr="004157CF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8AF6B2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return '\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ufeff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' + content; // byte order mark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26DBBC" w14:textId="77777777" w:rsidR="00592E6D" w:rsidRDefault="00592E6D" w:rsidP="004157CF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很好的写法，用Unicode转义来表示非打印字符，并且有合适的注释帮助阅读者理解</w:t>
            </w:r>
          </w:p>
        </w:tc>
      </w:tr>
    </w:tbl>
    <w:p w14:paraId="3921CDF4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0E6D265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rFonts w:ascii="Times New Roman" w:hAnsi="Times New Roman"/>
          <w:kern w:val="0"/>
          <w:sz w:val="28"/>
          <w:szCs w:val="28"/>
          <w:lang w:bidi="ar"/>
        </w:rPr>
      </w:pPr>
      <w:bookmarkStart w:id="10" w:name="t10"/>
      <w:bookmarkEnd w:id="10"/>
      <w:r>
        <w:rPr>
          <w:rFonts w:ascii="Times New Roman" w:hAnsi="Times New Roman"/>
          <w:kern w:val="0"/>
          <w:sz w:val="28"/>
          <w:szCs w:val="28"/>
          <w:lang w:bidi="ar"/>
        </w:rPr>
        <w:t xml:space="preserve">3. </w:t>
      </w:r>
      <w:r>
        <w:rPr>
          <w:rFonts w:ascii="Times New Roman" w:hAnsi="Times New Roman"/>
          <w:kern w:val="0"/>
          <w:sz w:val="28"/>
          <w:szCs w:val="28"/>
          <w:lang w:bidi="ar"/>
        </w:rPr>
        <w:t>源文件组织结构</w:t>
      </w:r>
    </w:p>
    <w:p w14:paraId="122254D8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源文件必须按顺序由以下部分组成：</w:t>
      </w:r>
    </w:p>
    <w:p w14:paraId="4A1DA860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1.许可证（License）或版权声明（Copyright）</w:t>
      </w:r>
    </w:p>
    <w:p w14:paraId="6ED156C5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2.package语句</w:t>
      </w:r>
    </w:p>
    <w:p w14:paraId="6FFAB2FB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3.import语句</w:t>
      </w:r>
    </w:p>
    <w:p w14:paraId="7FB14B47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lastRenderedPageBreak/>
        <w:t>4.唯一的顶层类</w:t>
      </w:r>
    </w:p>
    <w:p w14:paraId="4FA1EBF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每两部分之间用一个空行分隔</w:t>
      </w:r>
    </w:p>
    <w:p w14:paraId="11E712DE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11" w:name="t11"/>
      <w:bookmarkEnd w:id="11"/>
      <w:r>
        <w:rPr>
          <w:color w:val="333333"/>
          <w:sz w:val="28"/>
          <w:szCs w:val="28"/>
        </w:rPr>
        <w:t>3.1. 许可证（License）或版权声明（Copyright）</w:t>
      </w:r>
    </w:p>
    <w:p w14:paraId="68CB8CD6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如果文件有许可证（License）或版权声明（Copyright），放在最开头。如果没有的话，此部分可以忽略。</w:t>
      </w:r>
    </w:p>
    <w:p w14:paraId="63E6E4CD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12" w:name="t12"/>
      <w:bookmarkEnd w:id="12"/>
      <w:r>
        <w:rPr>
          <w:color w:val="333333"/>
          <w:sz w:val="28"/>
          <w:szCs w:val="28"/>
        </w:rPr>
        <w:t>3.2. package语句</w:t>
      </w:r>
    </w:p>
    <w:p w14:paraId="2BE47E5D" w14:textId="77777777" w:rsidR="00592E6D" w:rsidRDefault="00592E6D" w:rsidP="00592E6D">
      <w:pPr>
        <w:pStyle w:val="a7"/>
        <w:spacing w:before="150" w:beforeAutospacing="0" w:afterAutospacing="0" w:line="300" w:lineRule="atLeast"/>
        <w:ind w:firstLineChars="100" w:firstLine="24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package语句占据单独一行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换行，允许超出120字符列宽限制。</w:t>
      </w:r>
    </w:p>
    <w:p w14:paraId="77D09338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13" w:name="t13"/>
      <w:bookmarkEnd w:id="13"/>
      <w:r>
        <w:rPr>
          <w:color w:val="333333"/>
          <w:sz w:val="28"/>
          <w:szCs w:val="28"/>
        </w:rPr>
        <w:t>3.3. import语句</w:t>
      </w:r>
    </w:p>
    <w:p w14:paraId="17ACB898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14" w:name="t14"/>
      <w:bookmarkEnd w:id="14"/>
      <w:r>
        <w:rPr>
          <w:color w:val="333333"/>
          <w:sz w:val="28"/>
          <w:szCs w:val="28"/>
        </w:rPr>
        <w:t>3.3.1. 禁止通配符import</w:t>
      </w:r>
    </w:p>
    <w:p w14:paraId="58324C66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无论是static还是非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staic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imports，均禁止使用通配符import。</w:t>
      </w:r>
    </w:p>
    <w:p w14:paraId="1CA9D334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15" w:name="t15"/>
      <w:bookmarkEnd w:id="15"/>
      <w:r>
        <w:rPr>
          <w:color w:val="333333"/>
          <w:sz w:val="28"/>
          <w:szCs w:val="28"/>
        </w:rPr>
        <w:t xml:space="preserve">3.3.2. </w:t>
      </w:r>
      <w:proofErr w:type="gramStart"/>
      <w:r>
        <w:rPr>
          <w:color w:val="333333"/>
          <w:sz w:val="28"/>
          <w:szCs w:val="28"/>
        </w:rPr>
        <w:t>不</w:t>
      </w:r>
      <w:proofErr w:type="gramEnd"/>
      <w:r>
        <w:rPr>
          <w:color w:val="333333"/>
          <w:sz w:val="28"/>
          <w:szCs w:val="28"/>
        </w:rPr>
        <w:t>换行</w:t>
      </w:r>
    </w:p>
    <w:p w14:paraId="3A1825D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每条import语句占据单独一行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换行，允许超出120字符列宽限制。</w:t>
      </w:r>
    </w:p>
    <w:p w14:paraId="4B6F980B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16" w:name="t16"/>
      <w:bookmarkEnd w:id="16"/>
      <w:r>
        <w:rPr>
          <w:color w:val="333333"/>
          <w:sz w:val="28"/>
          <w:szCs w:val="28"/>
        </w:rPr>
        <w:t>3.3.3. 顺序</w:t>
      </w:r>
    </w:p>
    <w:p w14:paraId="1328C50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[J010] import语句需按照一定的逻辑顺序组织。</w:t>
      </w:r>
    </w:p>
    <w:p w14:paraId="1E1B47A8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可参考以下的组织形式，不强制：</w:t>
      </w:r>
    </w:p>
    <w:p w14:paraId="1798AEA8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按以下顺序进行分组，每两组之间用一个空行分隔。</w:t>
      </w:r>
    </w:p>
    <w:p w14:paraId="57712677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1.所有的static import语句</w:t>
      </w:r>
    </w:p>
    <w:p w14:paraId="2ADD8F5B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2.com.xxx import语句（仅当源文件属于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com.xxx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时适用）</w:t>
      </w:r>
    </w:p>
    <w:p w14:paraId="10D14DA9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3.第三方包。每个顶层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包独立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一组，按ASCII顺序排列例如：android, com,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junit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, org, sun</w:t>
      </w:r>
    </w:p>
    <w:p w14:paraId="489CF754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java import语句</w:t>
      </w:r>
    </w:p>
    <w:p w14:paraId="48C92E6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javax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import语句</w:t>
      </w:r>
    </w:p>
    <w:p w14:paraId="6906EE6D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4.组内不包含空行，按照所import的包名的ASCII码顺序排列。</w:t>
      </w:r>
    </w:p>
    <w:p w14:paraId="49F5BBD7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17" w:name="t17"/>
      <w:bookmarkEnd w:id="17"/>
      <w:r>
        <w:rPr>
          <w:color w:val="333333"/>
          <w:sz w:val="28"/>
          <w:szCs w:val="28"/>
        </w:rPr>
        <w:t>3.3.4.删除未使用的import语句</w:t>
      </w:r>
    </w:p>
    <w:p w14:paraId="733404B0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所有未使用的import语句应该被删除。</w:t>
      </w:r>
    </w:p>
    <w:p w14:paraId="2DA4CF1F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18" w:name="t18"/>
      <w:bookmarkEnd w:id="18"/>
      <w:r>
        <w:rPr>
          <w:color w:val="333333"/>
          <w:sz w:val="28"/>
          <w:szCs w:val="28"/>
        </w:rPr>
        <w:t>3.4. 类声明</w:t>
      </w:r>
    </w:p>
    <w:p w14:paraId="26AAA36B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19" w:name="t19"/>
      <w:bookmarkEnd w:id="19"/>
      <w:r>
        <w:rPr>
          <w:color w:val="333333"/>
          <w:sz w:val="28"/>
          <w:szCs w:val="28"/>
        </w:rPr>
        <w:t>3.4.1. 唯一的顶层类</w:t>
      </w:r>
    </w:p>
    <w:p w14:paraId="7B4BFA76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33333"/>
        </w:rPr>
        <w:t>每个源文件只允许包含唯一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一个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顶层类。</w:t>
      </w:r>
    </w:p>
    <w:p w14:paraId="2CD482B8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以下写法虽然符合Java语法，但禁止使用</w:t>
      </w:r>
    </w:p>
    <w:p w14:paraId="6FA79E7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A {</w:t>
      </w:r>
    </w:p>
    <w:p w14:paraId="0C76277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2BD51F4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</w:p>
    <w:p w14:paraId="2A1EBEB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class B {</w:t>
      </w:r>
    </w:p>
    <w:p w14:paraId="788741F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77FB094E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必须把B放在一个独立的源文件中</w:t>
      </w:r>
    </w:p>
    <w:p w14:paraId="74A0EE58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20" w:name="t20"/>
      <w:bookmarkEnd w:id="20"/>
      <w:r>
        <w:rPr>
          <w:color w:val="333333"/>
          <w:sz w:val="28"/>
          <w:szCs w:val="28"/>
        </w:rPr>
        <w:lastRenderedPageBreak/>
        <w:t>3.4.2. 类成员顺序：有一定的逻辑顺序即可</w:t>
      </w:r>
    </w:p>
    <w:p w14:paraId="5CE48D4B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不规定严格的类成员顺序，但需要遵循一定逻辑规律，让阅读者容易理解。例如不建议把新添加的方法一律放在最后，而是应该插入到合适的地方。</w:t>
      </w:r>
    </w:p>
    <w:p w14:paraId="470D62AB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21" w:name="t21"/>
      <w:bookmarkEnd w:id="21"/>
      <w:r>
        <w:rPr>
          <w:color w:val="333333"/>
          <w:sz w:val="28"/>
          <w:szCs w:val="28"/>
        </w:rPr>
        <w:t>3.4.3. 重载（Overload）方法必须放在一起</w:t>
      </w:r>
    </w:p>
    <w:p w14:paraId="678F0D97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重载的方法必须放在一起，即同名的构造函数或方法之间禁止插入其他成员。</w:t>
      </w:r>
    </w:p>
    <w:p w14:paraId="76094107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bCs w:val="0"/>
          <w:sz w:val="28"/>
          <w:szCs w:val="28"/>
        </w:rPr>
      </w:pPr>
      <w:bookmarkStart w:id="22" w:name="t22"/>
      <w:bookmarkEnd w:id="22"/>
      <w:r>
        <w:rPr>
          <w:color w:val="333333"/>
          <w:sz w:val="28"/>
          <w:szCs w:val="28"/>
        </w:rPr>
        <w:t>4. 代码格式</w:t>
      </w:r>
    </w:p>
    <w:p w14:paraId="5C10AE51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23" w:name="t23"/>
      <w:bookmarkEnd w:id="23"/>
      <w:r>
        <w:rPr>
          <w:color w:val="333333"/>
          <w:sz w:val="28"/>
          <w:szCs w:val="28"/>
        </w:rPr>
        <w:t>4.1. 花括号</w:t>
      </w:r>
    </w:p>
    <w:p w14:paraId="06FC2E2C" w14:textId="77777777" w:rsidR="00592E6D" w:rsidRDefault="00592E6D" w:rsidP="00592E6D">
      <w:pPr>
        <w:pStyle w:val="3"/>
        <w:widowControl/>
        <w:spacing w:line="23" w:lineRule="atLeast"/>
        <w:rPr>
          <w:bCs w:val="0"/>
          <w:sz w:val="28"/>
          <w:szCs w:val="28"/>
        </w:rPr>
      </w:pPr>
      <w:bookmarkStart w:id="24" w:name="t24"/>
      <w:bookmarkEnd w:id="24"/>
      <w:r>
        <w:rPr>
          <w:color w:val="333333"/>
          <w:sz w:val="28"/>
          <w:szCs w:val="28"/>
        </w:rPr>
        <w:t>4.1.1. 不得省略花括号</w:t>
      </w:r>
    </w:p>
    <w:p w14:paraId="1384122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33333"/>
        </w:rPr>
        <w:t>在if、else、for、do和while语句中，即使没有语句或者只有一行，也不得省略花括号。</w:t>
      </w:r>
    </w:p>
    <w:p w14:paraId="4CB9E0B3" w14:textId="77777777" w:rsidR="00592E6D" w:rsidRDefault="00592E6D" w:rsidP="00592E6D">
      <w:pPr>
        <w:pStyle w:val="3"/>
        <w:widowControl/>
        <w:spacing w:line="23" w:lineRule="atLeast"/>
        <w:rPr>
          <w:sz w:val="24"/>
          <w:szCs w:val="24"/>
        </w:rPr>
      </w:pPr>
      <w:bookmarkStart w:id="25" w:name="t25"/>
      <w:bookmarkEnd w:id="25"/>
      <w:r>
        <w:rPr>
          <w:color w:val="333333"/>
          <w:sz w:val="28"/>
          <w:szCs w:val="28"/>
        </w:rPr>
        <w:t>4.1.2. 非空块中花括号的使用</w:t>
      </w:r>
      <w:r>
        <w:rPr>
          <w:noProof/>
          <w:color w:val="333333"/>
          <w:sz w:val="24"/>
          <w:szCs w:val="24"/>
        </w:rPr>
        <w:drawing>
          <wp:inline distT="0" distB="0" distL="114300" distR="114300" wp14:anchorId="19070D3B" wp14:editId="3E936255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EE0E25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在非空代码块中使用花括号时要遵循K&amp;R风格（Kernighan and Ritchie Style）：</w:t>
      </w:r>
    </w:p>
    <w:p w14:paraId="74A1501E" w14:textId="77777777" w:rsidR="00592E6D" w:rsidRDefault="00592E6D" w:rsidP="00592E6D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1.左花括号（{）前不能换行，在其后换行。</w:t>
      </w:r>
    </w:p>
    <w:p w14:paraId="6B8B9551" w14:textId="77777777" w:rsidR="00592E6D" w:rsidRDefault="00592E6D" w:rsidP="00592E6D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color w:val="333333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2.在右花括号（}）前要有换行。</w:t>
      </w:r>
    </w:p>
    <w:p w14:paraId="64EC3F88" w14:textId="77777777" w:rsidR="00592E6D" w:rsidRDefault="00592E6D" w:rsidP="00592E6D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3.如果右花括号是一句语句、一个方法、构造函数或非匿名类的结尾，其后需要换行。</w:t>
      </w:r>
    </w:p>
    <w:p w14:paraId="564E2F0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return new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MyClass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() { // 左花括号前不能换行，在其后换行</w:t>
      </w:r>
    </w:p>
    <w:p w14:paraId="106F0B98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@Override</w:t>
      </w:r>
    </w:p>
    <w:p w14:paraId="0F1C76D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public void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method(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 {</w:t>
      </w:r>
    </w:p>
    <w:p w14:paraId="5208384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if (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condition(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)) {</w:t>
      </w:r>
    </w:p>
    <w:p w14:paraId="2062CBC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try {</w:t>
      </w:r>
    </w:p>
    <w:p w14:paraId="0930C46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do {</w:t>
      </w:r>
    </w:p>
    <w:p w14:paraId="2EEA4EF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something(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14:paraId="6DE5685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} while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(!stop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()); // do-while中间的右花括号后</w:t>
      </w:r>
    </w:p>
    <w:p w14:paraId="14E104C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catch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ProblemException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e) { // try-catch中间的右花括号后无需换行</w:t>
      </w:r>
    </w:p>
    <w:p w14:paraId="17806C0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recover(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14:paraId="34BC40E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// try-catch结束，右花括号后需要换行</w:t>
      </w:r>
    </w:p>
    <w:p w14:paraId="3513806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 else { // if-else中间的右花括号后无需换行</w:t>
      </w:r>
    </w:p>
    <w:p w14:paraId="483244D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doSomethingElese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14:paraId="4B86C56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 // if-else结束，右花括号后需要换行</w:t>
      </w:r>
    </w:p>
    <w:p w14:paraId="0C4F616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}</w:t>
      </w:r>
    </w:p>
    <w:p w14:paraId="5C58584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}; // 匿名类结尾的右花括号后无需换行</w:t>
      </w:r>
    </w:p>
    <w:p w14:paraId="443E730E" w14:textId="77777777" w:rsidR="00592E6D" w:rsidRDefault="00592E6D" w:rsidP="00592E6D">
      <w:pPr>
        <w:pStyle w:val="3"/>
        <w:widowControl/>
        <w:spacing w:line="23" w:lineRule="atLeast"/>
        <w:rPr>
          <w:sz w:val="24"/>
          <w:szCs w:val="24"/>
        </w:rPr>
      </w:pPr>
      <w:bookmarkStart w:id="26" w:name="t26"/>
      <w:bookmarkEnd w:id="26"/>
      <w:r>
        <w:rPr>
          <w:color w:val="333333"/>
          <w:sz w:val="28"/>
          <w:szCs w:val="28"/>
        </w:rPr>
        <w:t>4.1.3. 空代码块中花括号的使用</w:t>
      </w:r>
      <w:r>
        <w:rPr>
          <w:noProof/>
          <w:color w:val="333333"/>
          <w:sz w:val="24"/>
          <w:szCs w:val="24"/>
        </w:rPr>
        <w:drawing>
          <wp:inline distT="0" distB="0" distL="114300" distR="114300" wp14:anchorId="37301ED0" wp14:editId="4C1AD36D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D0B7D4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如果一个代码块是空的，可以直接使用{}。除了if/else-if/else和try/catch/finally这样的多块语句：</w:t>
      </w:r>
    </w:p>
    <w:p w14:paraId="24290E65" w14:textId="77777777" w:rsidR="00592E6D" w:rsidRDefault="00592E6D" w:rsidP="00592E6D">
      <w:pPr>
        <w:pStyle w:val="HTML0"/>
        <w:spacing w:line="300" w:lineRule="atLeast"/>
      </w:pPr>
      <w:proofErr w:type="spellStart"/>
      <w:proofErr w:type="gramStart"/>
      <w:r>
        <w:rPr>
          <w:color w:val="333333"/>
        </w:rPr>
        <w:t>EmptyConstructor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{}</w:t>
      </w:r>
    </w:p>
    <w:p w14:paraId="5619EC04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 w:val="0"/>
          <w:sz w:val="30"/>
          <w:szCs w:val="30"/>
        </w:rPr>
      </w:pPr>
      <w:bookmarkStart w:id="27" w:name="t27"/>
      <w:bookmarkEnd w:id="27"/>
      <w:r>
        <w:rPr>
          <w:color w:val="333333"/>
          <w:sz w:val="28"/>
          <w:szCs w:val="28"/>
        </w:rPr>
        <w:lastRenderedPageBreak/>
        <w:t>4.2. 块缩进：4个空格</w:t>
      </w:r>
    </w:p>
    <w:p w14:paraId="3B803F8D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每次开始书写一个新的代码块时，使用4个空格进行缩进，在代码块结束时，恢复之前的缩进级别。</w:t>
      </w:r>
    </w:p>
    <w:p w14:paraId="4212E5DB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28" w:name="t28"/>
      <w:bookmarkEnd w:id="28"/>
      <w:r>
        <w:rPr>
          <w:color w:val="333333"/>
          <w:sz w:val="28"/>
          <w:szCs w:val="28"/>
        </w:rPr>
        <w:t>4.3. 每行只写一条语句</w:t>
      </w:r>
    </w:p>
    <w:p w14:paraId="6A08D008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每条语句之后都要换行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6F21BC10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29" w:name="t29"/>
      <w:bookmarkEnd w:id="29"/>
      <w:r>
        <w:rPr>
          <w:color w:val="333333"/>
          <w:sz w:val="28"/>
          <w:szCs w:val="28"/>
        </w:rPr>
        <w:t>4.4. 列宽：120字符</w:t>
      </w:r>
    </w:p>
    <w:p w14:paraId="7C38A6FF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列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宽必须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为120字符，以下情况可以不遵守列宽限制：</w:t>
      </w:r>
    </w:p>
    <w:p w14:paraId="246B8823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1.无法限制宽度的内容，比如注释里的长URL</w:t>
      </w:r>
    </w:p>
    <w:p w14:paraId="4C527829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2.package和import语句</w:t>
      </w:r>
    </w:p>
    <w:p w14:paraId="12D8A7BF" w14:textId="77777777" w:rsidR="00592E6D" w:rsidRDefault="00592E6D" w:rsidP="00592E6D">
      <w:pPr>
        <w:widowControl/>
        <w:spacing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3.注释中需要被粘贴到Shell里去执行的命令</w:t>
      </w:r>
    </w:p>
    <w:p w14:paraId="1CA7FE9D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30" w:name="t30"/>
      <w:bookmarkEnd w:id="30"/>
      <w:r>
        <w:rPr>
          <w:color w:val="333333"/>
          <w:sz w:val="28"/>
          <w:szCs w:val="28"/>
        </w:rPr>
        <w:t>4.5. 换行</w:t>
      </w:r>
    </w:p>
    <w:p w14:paraId="73DF97A9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换行指的是一行语句由于某些限制（例如列宽）需要分为多行的情况。</w:t>
      </w:r>
    </w:p>
    <w:p w14:paraId="63CA2B4C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31" w:name="t31"/>
      <w:bookmarkEnd w:id="31"/>
      <w:r>
        <w:rPr>
          <w:color w:val="333333"/>
          <w:sz w:val="28"/>
          <w:szCs w:val="28"/>
        </w:rPr>
        <w:t>4.5.1. 何处换行</w:t>
      </w:r>
    </w:p>
    <w:p w14:paraId="5DEBFB05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[J006] 换行原则：尽量在高层次的语法元素处换行。此外：</w:t>
      </w:r>
    </w:p>
    <w:p w14:paraId="4109C4AF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1.在非赋值操作符前换行，该原则也适用于这些符号：点（.），泛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型类型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绑定中的与符号（&lt;T extends Foo &amp; Bar&gt;），catch中的竖线（catch(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FooException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 |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BarException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 e)）</w:t>
      </w:r>
    </w:p>
    <w:p w14:paraId="2ECB4D8F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lastRenderedPageBreak/>
        <w:t>2.在赋值操作符（=）后换行，该原则也适用于foreach语句中的:。例外：在给注解（Annotation）中的数组类型参数赋值时，应参考数组初始化形式，优先选择在左花括号（{）后面换行，详见下面的例子。</w:t>
      </w:r>
    </w:p>
    <w:p w14:paraId="486B3493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3.方法、构造函数名字和左圆括号（(）之间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换行</w:t>
      </w:r>
    </w:p>
    <w:p w14:paraId="53CCCC22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4.逗号（,）紧跟前面的内容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换行</w:t>
      </w:r>
    </w:p>
    <w:p w14:paraId="72C0214B" w14:textId="77777777" w:rsidR="00592E6D" w:rsidRDefault="00592E6D" w:rsidP="00592E6D">
      <w:pPr>
        <w:pStyle w:val="3"/>
        <w:widowControl/>
        <w:spacing w:line="23" w:lineRule="atLeast"/>
        <w:rPr>
          <w:color w:val="333333"/>
          <w:sz w:val="28"/>
          <w:szCs w:val="28"/>
        </w:rPr>
      </w:pPr>
      <w:bookmarkStart w:id="32" w:name="t32"/>
      <w:bookmarkEnd w:id="32"/>
      <w:r>
        <w:rPr>
          <w:color w:val="333333"/>
          <w:sz w:val="28"/>
          <w:szCs w:val="28"/>
        </w:rPr>
        <w:t>4.5.2. 至少用8个以上的空格缩进连续的行</w:t>
      </w:r>
      <w:r>
        <w:rPr>
          <w:noProof/>
          <w:color w:val="333333"/>
          <w:sz w:val="28"/>
          <w:szCs w:val="28"/>
        </w:rPr>
        <w:drawing>
          <wp:inline distT="0" distB="0" distL="114300" distR="114300" wp14:anchorId="3C2DC97A" wp14:editId="43970EBC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CA3E7E" w14:textId="77777777" w:rsidR="00592E6D" w:rsidRDefault="00592E6D" w:rsidP="00592E6D">
      <w:pPr>
        <w:pStyle w:val="3"/>
        <w:widowControl/>
        <w:spacing w:line="23" w:lineRule="atLeast"/>
        <w:rPr>
          <w:rFonts w:asciiTheme="minorEastAsia" w:hAnsiTheme="minorEastAsia" w:cstheme="minorEastAsia"/>
          <w:b w:val="0"/>
          <w:color w:val="333333"/>
          <w:sz w:val="24"/>
          <w:szCs w:val="24"/>
        </w:rPr>
      </w:pPr>
      <w:r>
        <w:rPr>
          <w:rFonts w:asciiTheme="minorEastAsia" w:hAnsiTheme="minorEastAsia" w:cstheme="minorEastAsia"/>
          <w:b w:val="0"/>
          <w:color w:val="333333"/>
          <w:sz w:val="24"/>
          <w:szCs w:val="24"/>
        </w:rPr>
        <w:t>在连续换行时，第二行要比上一行多缩进8个空格。从第三行开始，可以视情况在上一行缩进基础上增加更多空格。一个原则是如果同一条语句的两行采用同样的缩进，那么它们打头的语法元素必须在语法树上处于同一级。详见下面最后一个例子。</w:t>
      </w:r>
    </w:p>
    <w:p w14:paraId="1CCC588B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public class Example {</w:t>
      </w:r>
    </w:p>
    <w:p w14:paraId="666D8E2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@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ExampleAnnotation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(</w:t>
      </w:r>
      <w:proofErr w:type="spellStart"/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stringArrayValue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= {</w:t>
      </w:r>
    </w:p>
    <w:p w14:paraId="13F28CB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"value1", "value2", "value3", "value4", "value5", "value6", "value7", "value8"</w:t>
      </w:r>
    </w:p>
    <w:p w14:paraId="5B0C09B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})</w:t>
      </w:r>
    </w:p>
    <w:p w14:paraId="77DD79C8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public void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exampleMethod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) {</w:t>
      </w:r>
    </w:p>
    <w:p w14:paraId="0695F8B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在非赋值操作符前换行</w:t>
      </w:r>
    </w:p>
    <w:p w14:paraId="4273AFD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method1("0123456789ABCDEFGHIJKLMNOPQRSTUVWXYZabcdefghijklmnopqrstuvwxyz"</w:t>
      </w:r>
    </w:p>
    <w:p w14:paraId="6B2DB4C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            + "0123456789ABCDEFGHIJKLMNOPQRSTUVWXYZabcdefghijklmnopqrstuvwxyz");</w:t>
      </w:r>
    </w:p>
    <w:p w14:paraId="537C2E4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5E08FFE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该原则也适用于这些符号：点（.）</w:t>
      </w:r>
    </w:p>
    <w:p w14:paraId="1A4D7EF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method2("0123456789ABCDEFGHIJKLMNOPQRSTUVWXYZabcdefghijklmnopqrstuvwxyz")</w:t>
      </w:r>
    </w:p>
    <w:p w14:paraId="2A0D430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.method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1("0123456789ABCDEFGHIJKLMNOPQRSTUVWXYZabcdefghijklmnopqrstuvwxyz");</w:t>
      </w:r>
    </w:p>
    <w:p w14:paraId="59D0D68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3BC1FBD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在赋值操作符（=）后换行</w:t>
      </w:r>
    </w:p>
    <w:p w14:paraId="1BE72CF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String varWithVeryVeryVeryVeryVeryVeryVeryVeryVeryVeryVeryVeryVeryVeryVeryLongName =</w:t>
      </w:r>
    </w:p>
    <w:p w14:paraId="0EB3D81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"0123456789ABCDEFGHIJKLMNOPQRSTUVWXYZabcdefghijklmnopqrstuvwxyz";</w:t>
      </w:r>
    </w:p>
    <w:p w14:paraId="2476C41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7B4CEA2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该原则也适用于foreach语句中的:</w:t>
      </w:r>
    </w:p>
    <w:p w14:paraId="50C112B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for (int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anotherVarWithVeryVeryVeryVeryVeryVeryVeryVeryVeryVeryVeryVeryVeryVeryVeryLongName :</w:t>
      </w:r>
      <w:proofErr w:type="gramEnd"/>
    </w:p>
    <w:p w14:paraId="19F9050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new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int[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] {0, 1, 2, 4, 5, 6, 7, 8, 9}) {</w:t>
      </w:r>
    </w:p>
    <w:p w14:paraId="014296A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    }</w:t>
      </w:r>
    </w:p>
    <w:p w14:paraId="7299D4C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1285209B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方法、构造函数名字和(之间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不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换行</w:t>
      </w:r>
    </w:p>
    <w:p w14:paraId="1840837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methodWithVeryVeryVeryVeryVeryVeryVeryVeryVeryVeryVeryVeryVeryVeryVeryLongName(</w:t>
      </w:r>
      <w:proofErr w:type="gramEnd"/>
    </w:p>
    <w:p w14:paraId="7DFF7B8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"0123456789ABCDEFGHIJKLMNOPQRSTUVWXYZabcdefghijklmnopqrstuvwxyz");</w:t>
      </w:r>
    </w:p>
    <w:p w14:paraId="4D332FC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3FBCCC9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逗号,紧跟前面的内容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不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换行</w:t>
      </w:r>
    </w:p>
    <w:p w14:paraId="4902B5B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methodWithTwoParameter(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"0123456789ABCDEFGHIJKLMNOPQRSTUVWXYZabcdefghijklmnopqrstuvwxyz",</w:t>
      </w:r>
    </w:p>
    <w:p w14:paraId="08032CE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"0123456789ABCDEFGHIJKLMNOPQRSTUVWXYZabcdefghijklmnopqrstuvwxyz");</w:t>
      </w:r>
    </w:p>
    <w:p w14:paraId="7CDDEBC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68AA75D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至少用8个以上的空格缩进连续的行</w:t>
      </w:r>
    </w:p>
    <w:p w14:paraId="6E78EAB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methodWithMultipleParameter(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"0123456789ABCDEFGHIJKLMNOPQRSTUVWXYZabcdefghijklmnopqrstuvwxyz",</w:t>
      </w:r>
    </w:p>
    <w:p w14:paraId="2FD14E3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"如果同一条语句的两行采用同样的缩进，那么它们打头的语法元素必须在语法树上处于同一级"</w:t>
      </w:r>
    </w:p>
    <w:p w14:paraId="0BB3596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                + "如果有多行需要换行可以按照需要调整为更多空格", // 不一定需要再次缩进8格，只要比上一级多就行</w:t>
      </w:r>
    </w:p>
    <w:p w14:paraId="7A794C5B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"如果同一条语句的两行采用同样的缩进，那么它们打头的语法元素必须在语法树上处于同一级");</w:t>
      </w:r>
    </w:p>
    <w:p w14:paraId="1A73490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</w:p>
    <w:p w14:paraId="53C46E4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}</w:t>
      </w:r>
    </w:p>
    <w:p w14:paraId="31C7552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}</w:t>
      </w:r>
    </w:p>
    <w:p w14:paraId="4719F429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33" w:name="t33"/>
      <w:bookmarkEnd w:id="33"/>
      <w:r>
        <w:rPr>
          <w:color w:val="333333"/>
          <w:sz w:val="28"/>
          <w:szCs w:val="28"/>
        </w:rPr>
        <w:t>4.6. 空白</w:t>
      </w:r>
    </w:p>
    <w:p w14:paraId="49B89792" w14:textId="77777777" w:rsidR="00592E6D" w:rsidRDefault="00592E6D" w:rsidP="00592E6D">
      <w:pPr>
        <w:pStyle w:val="3"/>
        <w:widowControl/>
        <w:spacing w:line="23" w:lineRule="atLeast"/>
        <w:rPr>
          <w:bCs w:val="0"/>
          <w:sz w:val="28"/>
          <w:szCs w:val="28"/>
        </w:rPr>
      </w:pPr>
      <w:bookmarkStart w:id="34" w:name="t34"/>
      <w:bookmarkEnd w:id="34"/>
      <w:r>
        <w:rPr>
          <w:color w:val="333333"/>
          <w:sz w:val="28"/>
          <w:szCs w:val="28"/>
        </w:rPr>
        <w:t>4.6.1. 空行</w:t>
      </w:r>
    </w:p>
    <w:p w14:paraId="499B8B3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在以下情况下增加空行：</w:t>
      </w:r>
    </w:p>
    <w:p w14:paraId="6F397CC6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1.在类的不同的成员间增加空行，包括：成员变量、构造函数、方法、内部类、静态初始化块、实例初始化块等两个成员变量声明之间可以不加空行。空行通常用于对成员变量进行逻辑分组。</w:t>
      </w:r>
    </w:p>
    <w:p w14:paraId="0B749B10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2.方法体内，按需增加空行，以便从逻辑上对语句进行分组</w:t>
      </w:r>
    </w:p>
    <w:p w14:paraId="136D7448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3.禁止使用连续的空行。</w:t>
      </w:r>
    </w:p>
    <w:p w14:paraId="69129BDC" w14:textId="77777777" w:rsidR="00592E6D" w:rsidRDefault="00592E6D" w:rsidP="00592E6D">
      <w:pPr>
        <w:pStyle w:val="3"/>
        <w:widowControl/>
        <w:spacing w:line="23" w:lineRule="atLeast"/>
        <w:rPr>
          <w:sz w:val="24"/>
          <w:szCs w:val="24"/>
        </w:rPr>
      </w:pPr>
      <w:bookmarkStart w:id="35" w:name="t35"/>
      <w:bookmarkEnd w:id="35"/>
      <w:r>
        <w:rPr>
          <w:color w:val="333333"/>
          <w:sz w:val="28"/>
          <w:szCs w:val="28"/>
        </w:rPr>
        <w:t>4.6.2. 空格</w:t>
      </w:r>
      <w:r>
        <w:rPr>
          <w:noProof/>
          <w:color w:val="333333"/>
          <w:sz w:val="24"/>
          <w:szCs w:val="24"/>
        </w:rPr>
        <w:drawing>
          <wp:inline distT="0" distB="0" distL="114300" distR="114300" wp14:anchorId="151D0BBB" wp14:editId="1657B8B6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F23F7C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除了语法要求，字符串内的空格，以及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里的空格，需要在下列情况里使用空格</w:t>
      </w:r>
    </w:p>
    <w:p w14:paraId="2D7A357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保留字（比如if、for和catch）和随后的左圆括号（(）之间要有一个空格</w:t>
      </w:r>
    </w:p>
    <w:p w14:paraId="4462D427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保留字（比如else和catch）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和之前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的右花括号（}）之间要有一个空格</w:t>
      </w:r>
    </w:p>
    <w:p w14:paraId="1E71AA8C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在任意左花括号（{）之前要有一个空格。@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SomeAnnotation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({a, b})和String[][] x = {{"foo"}};这两种情况除外。</w:t>
      </w:r>
    </w:p>
    <w:p w14:paraId="09A87030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在二目和三目运算符两边各要有一个空格。该规则同样适用于&lt;T extends Foo &amp; Bar&gt;中的&amp;，catch 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FooException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|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BarException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e)中的|，以及foreach中的:</w:t>
      </w:r>
    </w:p>
    <w:p w14:paraId="1DE4A52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在逗号（,）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”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、冒号（:）和类型转换用的右圆括号（)）后要有一个空格</w:t>
      </w:r>
    </w:p>
    <w:p w14:paraId="67A16A9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在用于行末注释的//前后各要有一个空格</w:t>
      </w:r>
    </w:p>
    <w:p w14:paraId="3683FCE0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在声明语句的类型和名称之间要有一个空格，比如List&lt;String&gt; list</w:t>
      </w:r>
    </w:p>
    <w:p w14:paraId="0088F02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以下两种初始化数组的形式均可接受：new 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int[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] {5, 6}new int[] { 5, 6 }</w:t>
      </w:r>
    </w:p>
    <w:p w14:paraId="207296D0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除行首缩进、注释和字符串内的空格以外，禁止使用连续的空格</w:t>
      </w:r>
    </w:p>
    <w:p w14:paraId="6710605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Example {</w:t>
      </w:r>
    </w:p>
    <w:p w14:paraId="7A4CA01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public List&lt;Element&gt;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getAllValidElements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String[] nodes) throws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PermissionDeniedException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{</w:t>
      </w:r>
    </w:p>
    <w:p w14:paraId="68A76B0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List&lt;Element&gt; result;</w:t>
      </w:r>
    </w:p>
    <w:p w14:paraId="79C1B3F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for (int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0;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&lt;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nodes.length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333333"/>
        </w:rPr>
        <w:t>; ++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) {</w:t>
      </w:r>
    </w:p>
    <w:p w14:paraId="17233048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if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checkPermission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(nodes[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])) {</w:t>
      </w:r>
    </w:p>
    <w:p w14:paraId="3BFFEA5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for (int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id :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getAllElementIdList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(nodes[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])) {</w:t>
      </w:r>
    </w:p>
    <w:p w14:paraId="63CDB73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Element e = (Element)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getElement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(id);</w:t>
      </w:r>
    </w:p>
    <w:p w14:paraId="65FA87E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if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isValidElement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(e)) {</w:t>
      </w:r>
    </w:p>
    <w:p w14:paraId="573BA6D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result.add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(e);</w:t>
      </w:r>
    </w:p>
    <w:p w14:paraId="267C79B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                }</w:t>
      </w:r>
    </w:p>
    <w:p w14:paraId="10566C1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}</w:t>
      </w:r>
    </w:p>
    <w:p w14:paraId="5E7DD64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else {</w:t>
      </w:r>
    </w:p>
    <w:p w14:paraId="1C91F11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throw new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PermissionDeniedException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"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Can not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access node " + nodes[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]);</w:t>
      </w:r>
    </w:p>
    <w:p w14:paraId="25DA683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</w:t>
      </w:r>
    </w:p>
    <w:p w14:paraId="46DC67D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</w:t>
      </w:r>
    </w:p>
    <w:p w14:paraId="10893C0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return result;</w:t>
      </w:r>
    </w:p>
    <w:p w14:paraId="7BD017C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}</w:t>
      </w:r>
    </w:p>
    <w:p w14:paraId="792E161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7811A174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36" w:name="t36"/>
      <w:bookmarkEnd w:id="36"/>
      <w:r>
        <w:rPr>
          <w:color w:val="333333"/>
          <w:sz w:val="28"/>
          <w:szCs w:val="28"/>
        </w:rPr>
        <w:t>4.7. 表达式圆括号</w:t>
      </w:r>
    </w:p>
    <w:p w14:paraId="576BD52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由于不能保证所有人都清楚Java操作符优先级，因此推荐在表达式中增加圆括号用来明确其中运算的优先级。不做强制要求。</w:t>
      </w:r>
    </w:p>
    <w:p w14:paraId="5EDD164D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37" w:name="t37"/>
      <w:bookmarkEnd w:id="37"/>
      <w:r>
        <w:rPr>
          <w:color w:val="333333"/>
          <w:sz w:val="28"/>
          <w:szCs w:val="28"/>
        </w:rPr>
        <w:t>4.8. 其他说明</w:t>
      </w:r>
    </w:p>
    <w:p w14:paraId="62AD7FB5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38" w:name="t38"/>
      <w:bookmarkEnd w:id="38"/>
      <w:r>
        <w:rPr>
          <w:color w:val="333333"/>
          <w:sz w:val="28"/>
          <w:szCs w:val="28"/>
        </w:rPr>
        <w:t>4.8.1. 枚举类</w:t>
      </w:r>
    </w:p>
    <w:p w14:paraId="350926A2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用逗号(,)分隔每个枚举常量，也可以用换行。</w:t>
      </w:r>
    </w:p>
    <w:p w14:paraId="3B1BF39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spellStart"/>
      <w:r>
        <w:rPr>
          <w:rFonts w:asciiTheme="minorEastAsia" w:eastAsiaTheme="minorEastAsia" w:hAnsiTheme="minorEastAsia" w:cstheme="minorEastAsia"/>
          <w:color w:val="333333"/>
        </w:rPr>
        <w:t>enum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Color {</w:t>
      </w:r>
    </w:p>
    <w:p w14:paraId="3A5BA59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RED,</w:t>
      </w:r>
    </w:p>
    <w:p w14:paraId="68EB85B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GREEN,</w:t>
      </w:r>
    </w:p>
    <w:p w14:paraId="2E768A3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YELLOW</w:t>
      </w:r>
    </w:p>
    <w:p w14:paraId="14A2133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>}</w:t>
      </w:r>
    </w:p>
    <w:p w14:paraId="28C6E7C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</w:p>
    <w:p w14:paraId="71B6F19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spellStart"/>
      <w:r>
        <w:rPr>
          <w:rFonts w:asciiTheme="minorEastAsia" w:eastAsiaTheme="minorEastAsia" w:hAnsiTheme="minorEastAsia" w:cstheme="minorEastAsia"/>
          <w:color w:val="333333"/>
        </w:rPr>
        <w:t>enum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Action {</w:t>
      </w:r>
    </w:p>
    <w:p w14:paraId="125E48E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CREATE, READ, UPDATE, DELETE</w:t>
      </w:r>
    </w:p>
    <w:p w14:paraId="462092A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6AA7C3DF" w14:textId="77777777" w:rsidR="00592E6D" w:rsidRDefault="00592E6D" w:rsidP="00592E6D">
      <w:pPr>
        <w:pStyle w:val="3"/>
        <w:widowControl/>
        <w:spacing w:line="23" w:lineRule="atLeast"/>
        <w:rPr>
          <w:color w:val="333333"/>
          <w:sz w:val="28"/>
          <w:szCs w:val="28"/>
        </w:rPr>
      </w:pPr>
      <w:bookmarkStart w:id="39" w:name="t39"/>
      <w:bookmarkEnd w:id="39"/>
      <w:r>
        <w:rPr>
          <w:color w:val="333333"/>
          <w:sz w:val="28"/>
          <w:szCs w:val="28"/>
        </w:rPr>
        <w:t>4.8.2. 变量声明</w:t>
      </w:r>
    </w:p>
    <w:p w14:paraId="411237B9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  <w:t>一行只声明一个变量</w:t>
      </w:r>
    </w:p>
    <w:p w14:paraId="72F09BC1" w14:textId="77777777" w:rsidR="00592E6D" w:rsidRDefault="00592E6D" w:rsidP="00592E6D">
      <w:pPr>
        <w:widowControl/>
        <w:spacing w:line="300" w:lineRule="atLeast"/>
        <w:ind w:left="-360"/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  <w:t>在需要时声明变量，声明后尽快初始化</w:t>
      </w:r>
    </w:p>
    <w:p w14:paraId="13943C5E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40" w:name="t40"/>
      <w:bookmarkEnd w:id="40"/>
      <w:r>
        <w:rPr>
          <w:color w:val="333333"/>
          <w:sz w:val="28"/>
          <w:szCs w:val="28"/>
        </w:rPr>
        <w:t>4.8.3. 数组</w:t>
      </w:r>
    </w:p>
    <w:p w14:paraId="38DCA25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初始化换行原则</w:t>
      </w:r>
    </w:p>
    <w:p w14:paraId="034D96D1" w14:textId="77777777" w:rsidR="00592E6D" w:rsidRDefault="00592E6D" w:rsidP="00592E6D">
      <w:pPr>
        <w:pStyle w:val="a7"/>
        <w:spacing w:beforeAutospacing="0" w:afterAutospacing="0" w:line="300" w:lineRule="atLeast"/>
        <w:ind w:right="720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数组初始化通常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换行。在需要换行时，原则和普通代码块保持一致</w:t>
      </w:r>
    </w:p>
    <w:p w14:paraId="529F78E9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例如以下示例均合法</w:t>
      </w:r>
    </w:p>
    <w:p w14:paraId="4AEE6A3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new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int[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] {</w:t>
      </w:r>
    </w:p>
    <w:p w14:paraId="376CF20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0, 1, 2, 3</w:t>
      </w:r>
    </w:p>
    <w:p w14:paraId="698EE08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29483B9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</w:p>
    <w:p w14:paraId="5321D6B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new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int[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] {</w:t>
      </w:r>
    </w:p>
    <w:p w14:paraId="5436BDF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0, 1,</w:t>
      </w:r>
    </w:p>
    <w:p w14:paraId="532268E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2, 3</w:t>
      </w:r>
    </w:p>
    <w:p w14:paraId="6A1F13E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454C32C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</w:p>
    <w:p w14:paraId="1745DC2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new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int[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] {</w:t>
      </w:r>
    </w:p>
    <w:p w14:paraId="6E1BC3C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</w:t>
      </w:r>
    </w:p>
    <w:p w14:paraId="3A324338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1,</w:t>
      </w:r>
    </w:p>
    <w:p w14:paraId="35498F7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2,</w:t>
      </w:r>
    </w:p>
    <w:p w14:paraId="6212879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3,</w:t>
      </w:r>
    </w:p>
    <w:p w14:paraId="7BE7F21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0C3F0E1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不要使用C的数组声明风格</w:t>
      </w:r>
    </w:p>
    <w:p w14:paraId="6A0D1306" w14:textId="77777777" w:rsidR="00592E6D" w:rsidRDefault="00592E6D" w:rsidP="00592E6D">
      <w:pPr>
        <w:pStyle w:val="a7"/>
        <w:spacing w:beforeAutospacing="0" w:afterAutospacing="0" w:line="300" w:lineRule="atLeast"/>
        <w:ind w:right="720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必须用String[]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args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的方式来声明数组，而非String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args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[]。</w:t>
      </w:r>
    </w:p>
    <w:p w14:paraId="129FB8A1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41" w:name="t41"/>
      <w:bookmarkEnd w:id="41"/>
      <w:r>
        <w:rPr>
          <w:color w:val="333333"/>
          <w:sz w:val="28"/>
          <w:szCs w:val="28"/>
        </w:rPr>
        <w:t>4.8.4. switch语句</w:t>
      </w:r>
    </w:p>
    <w:p w14:paraId="147ABE1A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说明：一个switch块包含了一个或多个语句组。每组都以一个或多个标签开头（如case 0:或者default:），后面跟着一个或多个语句。</w:t>
      </w:r>
    </w:p>
    <w:p w14:paraId="43DB951B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缩进switch块内的内容，使用4个空格缩进。在每个标签后换行，换行后缩进4个空格，下一个标签恢复原缩进。</w:t>
      </w:r>
    </w:p>
    <w:p w14:paraId="59F40659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 xml:space="preserve"> case贯穿：禁止case必须被终止（break、return和抛出异常）。不允许使用case贯穿，这种风格容易导致bug。如有实际需要的场景，应使用if-else来实现。</w:t>
      </w:r>
    </w:p>
    <w:p w14:paraId="01A4607F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default每个switch中都要有default。default也必须被终止（break、return和抛出异常）。在default预期不可能被执行的时候，应执行抛出异常等可以有效发现bug的动作。</w:t>
      </w:r>
    </w:p>
    <w:p w14:paraId="1A16ABA6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lastRenderedPageBreak/>
        <w:t>switch (</w:t>
      </w:r>
      <w:proofErr w:type="spellStart"/>
      <w:r>
        <w:rPr>
          <w:rFonts w:asciiTheme="majorEastAsia" w:eastAsiaTheme="majorEastAsia" w:hAnsiTheme="majorEastAsia" w:cstheme="majorEastAsia"/>
          <w:color w:val="333333"/>
        </w:rPr>
        <w:t>dayOfWeek</w:t>
      </w:r>
      <w:proofErr w:type="spellEnd"/>
      <w:r>
        <w:rPr>
          <w:rFonts w:asciiTheme="majorEastAsia" w:eastAsiaTheme="majorEastAsia" w:hAnsiTheme="majorEastAsia" w:cstheme="majorEastAsia"/>
          <w:color w:val="333333"/>
        </w:rPr>
        <w:t>) {</w:t>
      </w:r>
    </w:p>
    <w:p w14:paraId="72C3CC08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case MONDAY:</w:t>
      </w:r>
    </w:p>
    <w:p w14:paraId="5C77343F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...</w:t>
      </w:r>
    </w:p>
    <w:p w14:paraId="641C3551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break;</w:t>
      </w:r>
    </w:p>
    <w:p w14:paraId="29365BDD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case TUESDAY:</w:t>
      </w:r>
    </w:p>
    <w:p w14:paraId="256EF54B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...</w:t>
      </w:r>
    </w:p>
    <w:p w14:paraId="2CC50714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break;</w:t>
      </w:r>
    </w:p>
    <w:p w14:paraId="1DAD5306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</w:p>
    <w:p w14:paraId="1D56CEF8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...</w:t>
      </w:r>
    </w:p>
    <w:p w14:paraId="264EC601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</w:p>
    <w:p w14:paraId="370ED9E6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default:</w:t>
      </w:r>
    </w:p>
    <w:p w14:paraId="4FCA159C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throw new </w:t>
      </w:r>
      <w:proofErr w:type="spellStart"/>
      <w:proofErr w:type="gramStart"/>
      <w:r>
        <w:rPr>
          <w:rFonts w:asciiTheme="majorEastAsia" w:eastAsiaTheme="majorEastAsia" w:hAnsiTheme="majorEastAsia" w:cstheme="majorEastAsia"/>
          <w:color w:val="333333"/>
        </w:rPr>
        <w:t>RuntimeException</w:t>
      </w:r>
      <w:proofErr w:type="spellEnd"/>
      <w:r>
        <w:rPr>
          <w:rFonts w:asciiTheme="majorEastAsia" w:eastAsiaTheme="majorEastAsia" w:hAnsiTheme="majorEastAsia" w:cstheme="majorEastAsia"/>
          <w:color w:val="333333"/>
        </w:rPr>
        <w:t>(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 xml:space="preserve">"Unhandled case " + </w:t>
      </w:r>
      <w:proofErr w:type="spellStart"/>
      <w:r>
        <w:rPr>
          <w:rFonts w:asciiTheme="majorEastAsia" w:eastAsiaTheme="majorEastAsia" w:hAnsiTheme="majorEastAsia" w:cstheme="majorEastAsia"/>
          <w:color w:val="333333"/>
        </w:rPr>
        <w:t>dayOfWeek</w:t>
      </w:r>
      <w:proofErr w:type="spellEnd"/>
      <w:r>
        <w:rPr>
          <w:rFonts w:asciiTheme="majorEastAsia" w:eastAsiaTheme="majorEastAsia" w:hAnsiTheme="majorEastAsia" w:cstheme="majorEastAsia"/>
          <w:color w:val="333333"/>
        </w:rPr>
        <w:t>);</w:t>
      </w:r>
    </w:p>
    <w:p w14:paraId="16ABDF56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  <w:color w:val="333333"/>
        </w:rPr>
        <w:t>}</w:t>
      </w:r>
    </w:p>
    <w:p w14:paraId="5AA39BAA" w14:textId="77777777" w:rsidR="00592E6D" w:rsidRDefault="00592E6D" w:rsidP="00592E6D">
      <w:pPr>
        <w:pStyle w:val="3"/>
        <w:widowControl/>
        <w:spacing w:line="23" w:lineRule="atLeast"/>
        <w:rPr>
          <w:sz w:val="24"/>
          <w:szCs w:val="24"/>
        </w:rPr>
      </w:pPr>
      <w:bookmarkStart w:id="42" w:name="t42"/>
      <w:bookmarkEnd w:id="42"/>
      <w:r>
        <w:rPr>
          <w:color w:val="333333"/>
          <w:sz w:val="28"/>
          <w:szCs w:val="28"/>
        </w:rPr>
        <w:t>4.8.5. 注解（Annotation）</w:t>
      </w:r>
      <w:r>
        <w:rPr>
          <w:noProof/>
          <w:color w:val="333333"/>
          <w:sz w:val="24"/>
          <w:szCs w:val="24"/>
        </w:rPr>
        <w:drawing>
          <wp:inline distT="0" distB="0" distL="114300" distR="114300" wp14:anchorId="3E55E54D" wp14:editId="004A83E2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97B62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添加在类、方法、构造函数、成员属性上的注解（Annotation）直接写在注释块之后，每个注解独占一行。</w:t>
      </w:r>
    </w:p>
    <w:p w14:paraId="4433D78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@Override</w:t>
      </w:r>
    </w:p>
    <w:p w14:paraId="13DF2178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@Nullable</w:t>
      </w:r>
    </w:p>
    <w:p w14:paraId="7213B58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public String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getNameIfPresent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 {</w:t>
      </w:r>
    </w:p>
    <w:p w14:paraId="79272FE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14:paraId="6F660F3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39632193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43" w:name="t43"/>
      <w:bookmarkEnd w:id="43"/>
      <w:r>
        <w:rPr>
          <w:color w:val="333333"/>
          <w:sz w:val="28"/>
          <w:szCs w:val="28"/>
        </w:rPr>
        <w:lastRenderedPageBreak/>
        <w:t>4.8.6. 注释</w:t>
      </w:r>
    </w:p>
    <w:p w14:paraId="2B0BE7D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块注释的缩进与其上下文保持一致，可以使用/* ... */或者// ...的风格。多行的块注释中*必须对齐。</w:t>
      </w:r>
    </w:p>
    <w:p w14:paraId="02C9B1A5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/*</w:t>
      </w:r>
    </w:p>
    <w:p w14:paraId="0EB0C390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可以</w:t>
      </w:r>
    </w:p>
    <w:p w14:paraId="2E4B1CC5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这样</w:t>
      </w:r>
    </w:p>
    <w:p w14:paraId="129B778D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*/</w:t>
      </w:r>
    </w:p>
    <w:p w14:paraId="714628B9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</w:p>
    <w:p w14:paraId="2B952C82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// 也可以</w:t>
      </w:r>
    </w:p>
    <w:p w14:paraId="14D92EE7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// 这样</w:t>
      </w:r>
    </w:p>
    <w:p w14:paraId="6AE905D1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</w:p>
    <w:p w14:paraId="08912215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/* 或者甚至</w:t>
      </w:r>
    </w:p>
    <w:p w14:paraId="42D53C8C" w14:textId="77777777" w:rsidR="00592E6D" w:rsidRDefault="00592E6D" w:rsidP="00592E6D">
      <w:pPr>
        <w:pStyle w:val="HTML0"/>
        <w:spacing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这样 */</w:t>
      </w:r>
    </w:p>
    <w:p w14:paraId="09809430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44" w:name="t44"/>
      <w:bookmarkEnd w:id="44"/>
      <w:r>
        <w:rPr>
          <w:color w:val="333333"/>
          <w:sz w:val="28"/>
          <w:szCs w:val="28"/>
        </w:rPr>
        <w:t>4.8.7. 修饰符</w:t>
      </w:r>
    </w:p>
    <w:p w14:paraId="24C1BA4C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当同时使用多个修饰符时，按照下列顺序：</w:t>
      </w:r>
    </w:p>
    <w:p w14:paraId="3714CCAD" w14:textId="77777777" w:rsidR="00592E6D" w:rsidRDefault="00592E6D" w:rsidP="00592E6D">
      <w:pPr>
        <w:pStyle w:val="HTML0"/>
        <w:spacing w:line="300" w:lineRule="atLeast"/>
        <w:rPr>
          <w:sz w:val="28"/>
          <w:szCs w:val="28"/>
        </w:rPr>
      </w:pPr>
      <w:r>
        <w:rPr>
          <w:color w:val="333333"/>
        </w:rPr>
        <w:t xml:space="preserve">public protected private abstract static final transient volatile </w:t>
      </w:r>
      <w:r>
        <w:rPr>
          <w:color w:val="333333"/>
          <w:sz w:val="28"/>
          <w:szCs w:val="28"/>
        </w:rPr>
        <w:t xml:space="preserve">synchronized native </w:t>
      </w:r>
      <w:proofErr w:type="spellStart"/>
      <w:r>
        <w:rPr>
          <w:color w:val="333333"/>
          <w:sz w:val="28"/>
          <w:szCs w:val="28"/>
        </w:rPr>
        <w:t>strictfp</w:t>
      </w:r>
      <w:proofErr w:type="spellEnd"/>
    </w:p>
    <w:p w14:paraId="33FCE53C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45" w:name="t45"/>
      <w:bookmarkEnd w:id="45"/>
      <w:r>
        <w:rPr>
          <w:color w:val="333333"/>
          <w:sz w:val="28"/>
          <w:szCs w:val="28"/>
        </w:rPr>
        <w:t>4.8.8. 数字</w:t>
      </w:r>
    </w:p>
    <w:p w14:paraId="07F3073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长整型数字必须使用大写字母L结尾，不能使用小写字母l，以便和数字1进行区分。例如使用3000000000L而不是3000000000l</w:t>
      </w:r>
    </w:p>
    <w:p w14:paraId="11688959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bCs w:val="0"/>
          <w:sz w:val="28"/>
          <w:szCs w:val="28"/>
        </w:rPr>
      </w:pPr>
      <w:bookmarkStart w:id="46" w:name="t46"/>
      <w:bookmarkEnd w:id="46"/>
      <w:r>
        <w:rPr>
          <w:color w:val="333333"/>
          <w:sz w:val="28"/>
          <w:szCs w:val="28"/>
        </w:rPr>
        <w:lastRenderedPageBreak/>
        <w:t>5. 命名</w:t>
      </w:r>
    </w:p>
    <w:p w14:paraId="7269CFEE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47" w:name="t47"/>
      <w:bookmarkEnd w:id="47"/>
      <w:r>
        <w:rPr>
          <w:color w:val="333333"/>
          <w:sz w:val="28"/>
          <w:szCs w:val="28"/>
        </w:rPr>
        <w:t>5.1. 通用命名规范</w:t>
      </w:r>
    </w:p>
    <w:p w14:paraId="605ACAEE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所有的标识符只允许使用ASCII字符和数字。合法的标识符命名必须能够匹配正则表达式：\w。</w:t>
      </w:r>
    </w:p>
    <w:p w14:paraId="1627F4D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禁止使用一些特定的前缀和后缀，比如：name_、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mName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m_name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。Android的成员变量命名允许例外，详见2.5.2.5 变量命名。</w:t>
      </w:r>
    </w:p>
    <w:p w14:paraId="15E8908F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不建议使用中文拼音来命名。例外：</w:t>
      </w:r>
    </w:p>
    <w:p w14:paraId="15FE771F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得到广泛认可的中文产品名，像贴吧、凤巢等</w:t>
      </w:r>
    </w:p>
    <w:p w14:paraId="5E2CAA70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以个人命名的算法或数据结构的实现</w:t>
      </w:r>
    </w:p>
    <w:p w14:paraId="72938425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color w:val="333333"/>
          <w:sz w:val="28"/>
          <w:szCs w:val="28"/>
        </w:rPr>
      </w:pPr>
      <w:bookmarkStart w:id="48" w:name="t48"/>
      <w:bookmarkEnd w:id="48"/>
      <w:r>
        <w:rPr>
          <w:color w:val="333333"/>
          <w:sz w:val="28"/>
          <w:szCs w:val="28"/>
        </w:rPr>
        <w:t>5.2. 特定类型命名规范</w:t>
      </w:r>
    </w:p>
    <w:p w14:paraId="20416A24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color w:val="333333"/>
          <w:sz w:val="28"/>
          <w:szCs w:val="28"/>
        </w:rPr>
      </w:pPr>
      <w:bookmarkStart w:id="49" w:name="t49"/>
      <w:bookmarkEnd w:id="49"/>
      <w:r>
        <w:rPr>
          <w:color w:val="333333"/>
          <w:sz w:val="28"/>
          <w:szCs w:val="28"/>
        </w:rPr>
        <w:t>5.2.1. 包命名</w:t>
      </w:r>
    </w:p>
    <w:p w14:paraId="0891B3B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包名只允许使用小写字母和数字，并且单词直接连接（不允许使用下划线）。比如：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com.xxx.somebusiness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，而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com.xxx.someBusiness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或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com.xxx.some_business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是不允许的。</w:t>
      </w:r>
    </w:p>
    <w:p w14:paraId="58A8DFCE" w14:textId="77777777" w:rsidR="00592E6D" w:rsidRDefault="00592E6D" w:rsidP="00592E6D">
      <w:pPr>
        <w:pStyle w:val="3"/>
        <w:widowControl/>
        <w:spacing w:line="23" w:lineRule="atLeast"/>
        <w:rPr>
          <w:rFonts w:cs="宋体"/>
          <w:bCs w:val="0"/>
          <w:color w:val="333333"/>
          <w:sz w:val="28"/>
          <w:szCs w:val="28"/>
          <w:lang w:bidi="ar"/>
        </w:rPr>
      </w:pPr>
      <w:bookmarkStart w:id="50" w:name="t50"/>
      <w:bookmarkEnd w:id="50"/>
      <w:r>
        <w:rPr>
          <w:rFonts w:cs="宋体"/>
          <w:color w:val="333333"/>
          <w:sz w:val="28"/>
          <w:szCs w:val="28"/>
          <w:lang w:bidi="ar"/>
        </w:rPr>
        <w:t>5.2.2. 类命名</w:t>
      </w:r>
    </w:p>
    <w:p w14:paraId="619EB7A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color w:val="333333"/>
          <w:kern w:val="2"/>
        </w:rPr>
        <w:t>类名必须遵循大写字母开头的驼峰式命名方式（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UpperCamelCase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）。</w:t>
      </w:r>
    </w:p>
    <w:p w14:paraId="20F7748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>类名通常使用名词或名词短语，比如：Customer、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ImmutableList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。接口名也可以是名词或名词短语（比如：List），但很多时候会使用形容词代替（比如：Runnable）。</w:t>
      </w:r>
    </w:p>
    <w:p w14:paraId="503D4A9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对于注解（Annotation）命名没有特定的规定。</w:t>
      </w:r>
    </w:p>
    <w:p w14:paraId="5A64230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单测类的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命名规则必须以被测试类名开始，Test单词结束。比如：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BubbleSortTest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。</w:t>
      </w:r>
    </w:p>
    <w:p w14:paraId="4EA0B402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</w:pPr>
      <w:bookmarkStart w:id="51" w:name="t51"/>
      <w:bookmarkEnd w:id="51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5.2.3. 方法命名</w:t>
      </w:r>
    </w:p>
    <w:p w14:paraId="0626A339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方法必须遵循小写字母开头的驼峰式命名方式（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lowerCamelCase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）。</w:t>
      </w:r>
    </w:p>
    <w:p w14:paraId="135063CD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方法名通常使用动词或动词短语，比如：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sendMessage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、stop。</w:t>
      </w:r>
    </w:p>
    <w:p w14:paraId="0E117BC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在单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测方法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中可以含有下划线，通常用来指定特定场景：test&lt;测试方法名&gt;_&lt;场景&gt;，比如：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testPop_emptyStack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</w:t>
      </w:r>
    </w:p>
    <w:p w14:paraId="4FC54B24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对于测试方法的命名没有强制性要求，也可以采用其他的命名方式。</w:t>
      </w:r>
    </w:p>
    <w:p w14:paraId="5EE08E7A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52" w:name="t52"/>
      <w:bookmarkEnd w:id="52"/>
      <w:r>
        <w:rPr>
          <w:color w:val="333333"/>
          <w:sz w:val="28"/>
          <w:szCs w:val="28"/>
        </w:rPr>
        <w:t>5.2.4. 常量命名</w:t>
      </w:r>
      <w:r>
        <w:rPr>
          <w:noProof/>
          <w:color w:val="333333"/>
          <w:sz w:val="28"/>
          <w:szCs w:val="28"/>
        </w:rPr>
        <w:drawing>
          <wp:inline distT="0" distB="0" distL="114300" distR="114300" wp14:anchorId="45B21E76" wp14:editId="5D4778E5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C6B576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常量必须为大写单词，下划线分隔的命名方式。但什么是常量则没有特别精确的定义，需要主观判断。</w:t>
      </w:r>
    </w:p>
    <w:p w14:paraId="4D2C5339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首先常量一定是static final的字段，但是不是所有的static final字段都是常量。一个字段是否是常量需要按照语义进行判断。举例：如果一个变量的状态是可以改变的，那么几乎可以肯定它不是一个常量。仅仅看对象不可改变是不够的。</w:t>
      </w:r>
    </w:p>
    <w:p w14:paraId="3881860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>// 常量</w:t>
      </w:r>
    </w:p>
    <w:p w14:paraId="5BFE951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int NUMBER = 5;</w:t>
      </w:r>
    </w:p>
    <w:p w14:paraId="50AADDE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ImmutableList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&lt;String&gt; NAMES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ImmutableList.of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("Ed", "Ann");</w:t>
      </w:r>
    </w:p>
    <w:p w14:paraId="460F265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Joiner COMMA_JOINER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Joiner.on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(',');</w:t>
      </w:r>
    </w:p>
    <w:p w14:paraId="4E3E4EB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SomeMutableType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] EMPTY_ARRAY = {};</w:t>
      </w:r>
    </w:p>
    <w:p w14:paraId="475D9E8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spellStart"/>
      <w:r>
        <w:rPr>
          <w:rFonts w:asciiTheme="minorEastAsia" w:eastAsiaTheme="minorEastAsia" w:hAnsiTheme="minorEastAsia" w:cstheme="minorEastAsia"/>
          <w:color w:val="333333"/>
        </w:rPr>
        <w:t>enum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SomeEnum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{</w:t>
      </w:r>
    </w:p>
    <w:p w14:paraId="6D97DD7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ENUM_CONSTANT</w:t>
      </w:r>
    </w:p>
    <w:p w14:paraId="7618D79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32133A9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</w:p>
    <w:p w14:paraId="26BB3CA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// 非常量</w:t>
      </w:r>
    </w:p>
    <w:p w14:paraId="7813647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String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nonFinal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"non-final";</w:t>
      </w:r>
    </w:p>
    <w:p w14:paraId="1B01AB68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final String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nonStatic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"non-static";</w:t>
      </w:r>
    </w:p>
    <w:p w14:paraId="2A19729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Set&lt;String&gt;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mutableCollection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new HashSet&lt;String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&gt;(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14:paraId="2D4E2BC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ImmutableSet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&lt;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SomeMutableType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&gt;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mutableElements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ImmutableSet.of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(mutable);</w:t>
      </w:r>
    </w:p>
    <w:p w14:paraId="2AF3379B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Logger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logger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Logger.getLogger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MyClass.getName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());</w:t>
      </w:r>
    </w:p>
    <w:p w14:paraId="4FA910DF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String[]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nonEmptyArray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{"these", "can", "change"};常量通常使用名词或名词短语。</w:t>
      </w:r>
    </w:p>
    <w:p w14:paraId="23F91381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53" w:name="t53"/>
      <w:bookmarkEnd w:id="53"/>
      <w:r>
        <w:rPr>
          <w:color w:val="333333"/>
          <w:sz w:val="28"/>
          <w:szCs w:val="28"/>
        </w:rPr>
        <w:t>5.2.5. 变量命名</w:t>
      </w:r>
    </w:p>
    <w:p w14:paraId="256E0332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非常量的变量（类变量和实例成员变量）名必须采用小写单词驼峰命名方式（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lowerCamelCase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）。</w:t>
      </w:r>
    </w:p>
    <w:p w14:paraId="087D6C02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变量命名通常使用名词和名词短语。举例：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computedValue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、index。</w:t>
      </w:r>
    </w:p>
    <w:p w14:paraId="4EA5503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对于Android，允许一些命名例外：</w:t>
      </w:r>
    </w:p>
    <w:p w14:paraId="3702E609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非public非static的变量可以使用m开头</w:t>
      </w:r>
    </w:p>
    <w:p w14:paraId="053FA683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非常量的static变量可以使用s开头</w:t>
      </w:r>
    </w:p>
    <w:p w14:paraId="75E3AEC0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54" w:name="t54"/>
      <w:bookmarkEnd w:id="54"/>
      <w:r>
        <w:rPr>
          <w:color w:val="333333"/>
          <w:sz w:val="28"/>
          <w:szCs w:val="28"/>
        </w:rPr>
        <w:t>5.2.6. 参数命名</w:t>
      </w:r>
    </w:p>
    <w:p w14:paraId="3AB400AC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参数名必须采用小写单词驼峰命名方式（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lowerCamelCase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）。</w:t>
      </w:r>
    </w:p>
    <w:p w14:paraId="268AA95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严格限制使用单字符命名参数。某些约定俗成不会发生理解偏差的场景可以允许使用单字符参数，例如使用x，y表示坐标的时候。</w:t>
      </w:r>
    </w:p>
    <w:p w14:paraId="308E524E" w14:textId="77777777" w:rsidR="00592E6D" w:rsidRDefault="00592E6D" w:rsidP="00592E6D">
      <w:pPr>
        <w:pStyle w:val="3"/>
        <w:widowControl/>
        <w:spacing w:line="23" w:lineRule="atLeast"/>
        <w:rPr>
          <w:color w:val="333333"/>
          <w:sz w:val="28"/>
          <w:szCs w:val="28"/>
        </w:rPr>
      </w:pPr>
      <w:bookmarkStart w:id="55" w:name="t55"/>
      <w:bookmarkEnd w:id="55"/>
      <w:r>
        <w:rPr>
          <w:color w:val="333333"/>
          <w:sz w:val="28"/>
          <w:szCs w:val="28"/>
        </w:rPr>
        <w:t>5.2.7. 局部变量命名</w:t>
      </w:r>
    </w:p>
    <w:p w14:paraId="5EF857EB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局部变量名通常采用小写单词驼峰命名方式（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lowerCamelCase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），可以自由缩写。</w:t>
      </w:r>
    </w:p>
    <w:p w14:paraId="7851CD8D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除循环变量和临时变量外，不允许使用单字符命名。</w:t>
      </w:r>
    </w:p>
    <w:p w14:paraId="75478BBC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局部变量禁止使用常量命名方式，不管是否标识为final。</w:t>
      </w:r>
    </w:p>
    <w:p w14:paraId="54C8B2B1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</w:pPr>
      <w:bookmarkStart w:id="56" w:name="t56"/>
      <w:bookmarkEnd w:id="56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5.2.8. 泛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型类型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变量命名</w:t>
      </w:r>
    </w:p>
    <w:p w14:paraId="327C12D5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泛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型类型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变量名必须遵循以下两种方式之一：</w:t>
      </w:r>
    </w:p>
    <w:p w14:paraId="5CEB49BF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单独一个大写字母，有时后面再跟一个数字。（例如，E、T2）。</w:t>
      </w:r>
    </w:p>
    <w:p w14:paraId="49791275" w14:textId="77777777" w:rsidR="00592E6D" w:rsidRDefault="00592E6D" w:rsidP="00592E6D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类命名的最后接一个大写字母。（例如，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RequestT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）。</w:t>
      </w:r>
    </w:p>
    <w:p w14:paraId="44C5E5D3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 w:val="0"/>
          <w:sz w:val="30"/>
          <w:szCs w:val="30"/>
        </w:rPr>
      </w:pPr>
      <w:bookmarkStart w:id="57" w:name="t57"/>
      <w:bookmarkEnd w:id="57"/>
      <w:r>
        <w:rPr>
          <w:color w:val="333333"/>
          <w:sz w:val="28"/>
          <w:szCs w:val="28"/>
        </w:rPr>
        <w:lastRenderedPageBreak/>
        <w:t>5.3. 驼峰命名方式定义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 wp14:anchorId="19F5E43A" wp14:editId="0941424A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0EA8E4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通常有多种方式将短语组织成驼峰方式，像一些缩写词：IPv6、iOS等。为了统一，必须遵循以下几点规则。</w:t>
      </w:r>
    </w:p>
    <w:p w14:paraId="0872197C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1.将字符全部转换为ASCII字符，并且去掉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’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等符号。例如，Mü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ller's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algorithm转换为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Muellers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algorithm</w:t>
      </w:r>
    </w:p>
    <w:p w14:paraId="1C4857D5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2.在空格和标点符号处对上一步的结果进行切分，组成一个词组。推荐：一些已经是驼峰命名的词语，也应该在这个时候被拆分。（例如 AdWords 被拆分为 ad words）。但是例如iOS之类的词语，它其实不是一个驼峰形式的词语，而是人们惯例使用的一个词语，因此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用做拆分。</w:t>
      </w:r>
    </w:p>
    <w:p w14:paraId="1E5E392F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3.经过上面两步后，先将所有的字母转换为小写，再把每个词语的第一个字母转换为大写。</w:t>
      </w:r>
    </w:p>
    <w:p w14:paraId="1FC47966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4.最后，将所有词语连在一起，形成一个标识符。</w:t>
      </w:r>
    </w:p>
    <w:p w14:paraId="4F71EFCE" w14:textId="77777777" w:rsidR="00592E6D" w:rsidRDefault="00592E6D" w:rsidP="00592E6D">
      <w:pPr>
        <w:pStyle w:val="a7"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注意：词语原来的大小写规则，应该被完全忽略。以下是一些例子：</w:t>
      </w:r>
    </w:p>
    <w:p w14:paraId="6109A30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原始短语                正确写法              非法写法</w:t>
      </w:r>
    </w:p>
    <w:p w14:paraId="49C1152B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"XML HTTP request"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XmlHttpReques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XMLHTTPRequest</w:t>
      </w:r>
      <w:proofErr w:type="spellEnd"/>
    </w:p>
    <w:p w14:paraId="0F55FE99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"new customer ID" 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newCustomerId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newCustomerID</w:t>
      </w:r>
      <w:proofErr w:type="spellEnd"/>
    </w:p>
    <w:p w14:paraId="7114DD3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"inner stopwatch" 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innerStopwatch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innerStopWatch</w:t>
      </w:r>
      <w:proofErr w:type="spellEnd"/>
    </w:p>
    <w:p w14:paraId="48786D1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"supports IPv6 on iOS?" supportsIpv6OnI    supportsIPv6OnIOS</w:t>
      </w:r>
    </w:p>
    <w:p w14:paraId="4EFCDB0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"YouTube importer"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YouTubeImporter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or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YoutubeImporter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1]</w:t>
      </w:r>
    </w:p>
    <w:p w14:paraId="556C4C33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[1]号表示可以接受，但是不建议使用。</w:t>
      </w:r>
    </w:p>
    <w:p w14:paraId="36B42F7F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注意：有些词语在英文中，可以用[-]连接使用，也可以不使用[-]直接使用。例如“nonempty”和“non-empty”都可以。因此方法名字为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checkNonempty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或者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checkNonEmpty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都是合法的写法。</w:t>
      </w:r>
    </w:p>
    <w:p w14:paraId="398EF55A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bCs w:val="0"/>
          <w:sz w:val="28"/>
          <w:szCs w:val="28"/>
        </w:rPr>
      </w:pPr>
      <w:bookmarkStart w:id="58" w:name="t58"/>
      <w:bookmarkEnd w:id="58"/>
      <w:r>
        <w:rPr>
          <w:color w:val="333333"/>
          <w:sz w:val="28"/>
          <w:szCs w:val="28"/>
        </w:rPr>
        <w:t>6. 编程实践</w:t>
      </w:r>
    </w:p>
    <w:p w14:paraId="3C674BD9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59" w:name="t59"/>
      <w:bookmarkEnd w:id="59"/>
      <w:r>
        <w:rPr>
          <w:color w:val="333333"/>
          <w:sz w:val="28"/>
          <w:szCs w:val="28"/>
        </w:rPr>
        <w:t>6.1. 使用@Override</w:t>
      </w:r>
    </w:p>
    <w:p w14:paraId="61D5889D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在允许的场景下推荐使用@Override来标注方法。包括方法覆盖（Override）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了父类的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方法、方法实现了接口方法、还有接口方法覆盖（Override）了父接口的方法定义。</w:t>
      </w:r>
    </w:p>
    <w:p w14:paraId="57E6E57F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存在某些不允许的场景，例如Java SE 5不允许用@Override标注方法对接口的实现。</w:t>
      </w:r>
    </w:p>
    <w:p w14:paraId="4FFF19A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例外情况：覆盖（Override）的目标方法标识为@Deprecated的情况除外。</w:t>
      </w:r>
    </w:p>
    <w:p w14:paraId="0887A6FC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 w:val="0"/>
          <w:sz w:val="30"/>
          <w:szCs w:val="30"/>
        </w:rPr>
      </w:pPr>
      <w:bookmarkStart w:id="60" w:name="t60"/>
      <w:bookmarkEnd w:id="60"/>
      <w:r>
        <w:rPr>
          <w:color w:val="333333"/>
          <w:sz w:val="28"/>
          <w:szCs w:val="28"/>
        </w:rPr>
        <w:t>6.2. 异常捕获：不推荐Ignore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 wp14:anchorId="2798D3B8" wp14:editId="2CFF1495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1DD56E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实际编码中仅仅在小部分场景下可以忽略异常不做任何处理。（通常是打印日志，或者重新包装抛出一个新异常）</w:t>
      </w:r>
    </w:p>
    <w:p w14:paraId="2E91CC88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如果真的不需要处理异常，那么需要在注释中解释。</w:t>
      </w:r>
    </w:p>
    <w:p w14:paraId="2A6042A4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举例：</w:t>
      </w:r>
    </w:p>
    <w:p w14:paraId="49E9611F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try {</w:t>
      </w:r>
    </w:p>
    <w:p w14:paraId="193FD069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Integer.parseInt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(response);</w:t>
      </w:r>
    </w:p>
    <w:p w14:paraId="402B0012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 xml:space="preserve">    return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handleNumericResponse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14:paraId="4CAE87A8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 catch 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NumberFormatException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ok) {</w:t>
      </w:r>
    </w:p>
    <w:p w14:paraId="5E971F0E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// it's not numeric; that's fine, just continue</w:t>
      </w:r>
    </w:p>
    <w:p w14:paraId="668F52E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14:paraId="236D04B9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return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handleTextResponse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(response);</w:t>
      </w:r>
    </w:p>
    <w:p w14:paraId="285AF0A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例外情况：在测试Case中，如果这个Case是验证预想中的异常分支，那么可以省略注释解释。</w:t>
      </w:r>
    </w:p>
    <w:p w14:paraId="43CEAFB3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try {</w:t>
      </w:r>
    </w:p>
    <w:p w14:paraId="6B3743F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emptyStack.pop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14:paraId="4238123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fail(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14:paraId="7C1F583D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 catch 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NoSuchElementException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expected) {</w:t>
      </w:r>
    </w:p>
    <w:p w14:paraId="598905F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14:paraId="78B6741F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补充说明：针对上面这个场景，更推荐下面这种写法</w:t>
      </w:r>
    </w:p>
    <w:p w14:paraId="0A91CD97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@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Test(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expected =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NoSuchElementException.class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)</w:t>
      </w:r>
    </w:p>
    <w:p w14:paraId="1688C4F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public void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testPopEmptyStack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 throws Exception {</w:t>
      </w:r>
    </w:p>
    <w:p w14:paraId="17F8160A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emptyStack.pop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14:paraId="237231DC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14:paraId="6EEF8F8C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 w:val="0"/>
          <w:sz w:val="30"/>
          <w:szCs w:val="30"/>
        </w:rPr>
      </w:pPr>
      <w:bookmarkStart w:id="61" w:name="t61"/>
      <w:bookmarkEnd w:id="61"/>
      <w:r>
        <w:rPr>
          <w:color w:val="333333"/>
          <w:sz w:val="28"/>
          <w:szCs w:val="28"/>
        </w:rPr>
        <w:lastRenderedPageBreak/>
        <w:t>6.3. 静态成员</w:t>
      </w:r>
      <w:r>
        <w:rPr>
          <w:b w:val="0"/>
          <w:color w:val="333333"/>
          <w:sz w:val="30"/>
          <w:szCs w:val="30"/>
        </w:rPr>
        <w:t>：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 wp14:anchorId="50C570B2" wp14:editId="41812AF7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2EAC3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当访问一个静态成员的时候，正确的用法是使用类名引用，而不是使用对象或者对象表达式来引用。</w:t>
      </w:r>
    </w:p>
    <w:p w14:paraId="28D53340" w14:textId="77777777" w:rsidR="00592E6D" w:rsidRDefault="00592E6D" w:rsidP="00592E6D">
      <w:pPr>
        <w:pStyle w:val="HTML0"/>
        <w:spacing w:line="300" w:lineRule="atLeast"/>
        <w:rPr>
          <w:color w:val="333333"/>
        </w:rPr>
      </w:pPr>
      <w:r>
        <w:rPr>
          <w:color w:val="333333"/>
        </w:rPr>
        <w:t xml:space="preserve">Foo </w:t>
      </w:r>
      <w:proofErr w:type="spellStart"/>
      <w:r>
        <w:rPr>
          <w:color w:val="333333"/>
        </w:rPr>
        <w:t>aFoo</w:t>
      </w:r>
      <w:proofErr w:type="spellEnd"/>
      <w:r>
        <w:rPr>
          <w:color w:val="333333"/>
        </w:rPr>
        <w:t xml:space="preserve"> = ...;</w:t>
      </w:r>
    </w:p>
    <w:p w14:paraId="161BF432" w14:textId="77777777" w:rsidR="00592E6D" w:rsidRDefault="00592E6D" w:rsidP="00592E6D">
      <w:pPr>
        <w:pStyle w:val="HTML0"/>
        <w:spacing w:line="300" w:lineRule="atLeast"/>
        <w:rPr>
          <w:color w:val="333333"/>
        </w:rPr>
      </w:pPr>
      <w:proofErr w:type="spellStart"/>
      <w:r>
        <w:rPr>
          <w:color w:val="333333"/>
        </w:rPr>
        <w:t>Foo.aStaticMethod</w:t>
      </w:r>
      <w:proofErr w:type="spellEnd"/>
      <w:r>
        <w:rPr>
          <w:color w:val="333333"/>
        </w:rPr>
        <w:t>(); // good</w:t>
      </w:r>
    </w:p>
    <w:p w14:paraId="4973E2C1" w14:textId="77777777" w:rsidR="00592E6D" w:rsidRDefault="00592E6D" w:rsidP="00592E6D">
      <w:pPr>
        <w:pStyle w:val="HTML0"/>
        <w:spacing w:line="300" w:lineRule="atLeast"/>
        <w:rPr>
          <w:color w:val="333333"/>
        </w:rPr>
      </w:pPr>
      <w:proofErr w:type="spellStart"/>
      <w:r>
        <w:rPr>
          <w:color w:val="333333"/>
        </w:rPr>
        <w:t>aFoo.aStaticMethod</w:t>
      </w:r>
      <w:proofErr w:type="spellEnd"/>
      <w:r>
        <w:rPr>
          <w:color w:val="333333"/>
        </w:rPr>
        <w:t>(); // bad</w:t>
      </w:r>
    </w:p>
    <w:p w14:paraId="7DCECF9D" w14:textId="77777777" w:rsidR="00592E6D" w:rsidRDefault="00592E6D" w:rsidP="00592E6D">
      <w:pPr>
        <w:pStyle w:val="HTML0"/>
        <w:spacing w:line="300" w:lineRule="atLeast"/>
      </w:pPr>
      <w:proofErr w:type="spellStart"/>
      <w:r>
        <w:rPr>
          <w:color w:val="333333"/>
        </w:rPr>
        <w:t>somethingThatYieldsAFoo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).</w:t>
      </w:r>
      <w:proofErr w:type="spellStart"/>
      <w:r>
        <w:rPr>
          <w:color w:val="333333"/>
        </w:rPr>
        <w:t>aStaticMethod</w:t>
      </w:r>
      <w:proofErr w:type="spellEnd"/>
      <w:proofErr w:type="gramEnd"/>
      <w:r>
        <w:rPr>
          <w:color w:val="333333"/>
        </w:rPr>
        <w:t>(); // very bad</w:t>
      </w:r>
    </w:p>
    <w:p w14:paraId="01FFC182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62" w:name="t62"/>
      <w:bookmarkEnd w:id="62"/>
      <w:r>
        <w:rPr>
          <w:color w:val="333333"/>
          <w:sz w:val="28"/>
          <w:szCs w:val="28"/>
        </w:rPr>
        <w:t>6.4. Finalizer：禁用</w:t>
      </w:r>
    </w:p>
    <w:p w14:paraId="4BAF5B49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禁止覆盖（Override）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Object.finalize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方法。</w:t>
      </w:r>
    </w:p>
    <w:p w14:paraId="214DEF2B" w14:textId="77777777" w:rsidR="00592E6D" w:rsidRDefault="00592E6D" w:rsidP="00592E6D">
      <w:pPr>
        <w:pStyle w:val="1"/>
        <w:widowControl/>
        <w:pBdr>
          <w:bottom w:val="none" w:sz="0" w:space="0" w:color="CCCCCC"/>
        </w:pBdr>
        <w:spacing w:line="19" w:lineRule="atLeast"/>
        <w:rPr>
          <w:bCs w:val="0"/>
          <w:sz w:val="28"/>
          <w:szCs w:val="28"/>
        </w:rPr>
      </w:pPr>
      <w:bookmarkStart w:id="63" w:name="t63"/>
      <w:bookmarkEnd w:id="63"/>
      <w:r>
        <w:rPr>
          <w:color w:val="333333"/>
          <w:sz w:val="28"/>
          <w:szCs w:val="28"/>
        </w:rPr>
        <w:t>7. Javadoc</w:t>
      </w:r>
    </w:p>
    <w:p w14:paraId="45DD0176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64" w:name="t64"/>
      <w:bookmarkEnd w:id="64"/>
      <w:r>
        <w:rPr>
          <w:color w:val="333333"/>
          <w:sz w:val="28"/>
          <w:szCs w:val="28"/>
        </w:rPr>
        <w:t>7.1. 格式</w:t>
      </w:r>
    </w:p>
    <w:p w14:paraId="4A8DF896" w14:textId="77777777" w:rsidR="00592E6D" w:rsidRDefault="00592E6D" w:rsidP="00592E6D">
      <w:pPr>
        <w:pStyle w:val="3"/>
        <w:widowControl/>
        <w:spacing w:line="23" w:lineRule="atLeast"/>
        <w:rPr>
          <w:bCs w:val="0"/>
          <w:sz w:val="28"/>
          <w:szCs w:val="28"/>
        </w:rPr>
      </w:pPr>
      <w:bookmarkStart w:id="65" w:name="t65"/>
      <w:bookmarkEnd w:id="65"/>
      <w:r>
        <w:rPr>
          <w:color w:val="333333"/>
          <w:sz w:val="28"/>
          <w:szCs w:val="28"/>
        </w:rPr>
        <w:t>7.1.1. 通用</w:t>
      </w:r>
    </w:p>
    <w:p w14:paraId="438681D6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基础的Javadoc格式如下例：</w:t>
      </w:r>
    </w:p>
    <w:p w14:paraId="1A2FC57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14:paraId="35B6133C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Multiple lines of Javadoc text are written here,</w:t>
      </w:r>
    </w:p>
    <w:p w14:paraId="250CAB7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wrapped normally...</w:t>
      </w:r>
    </w:p>
    <w:p w14:paraId="721A65F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14:paraId="79C7ADD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public int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method(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String p1) {</w:t>
      </w:r>
    </w:p>
    <w:p w14:paraId="7C6518F2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14:paraId="4D7B0841" w14:textId="77777777" w:rsidR="00592E6D" w:rsidRDefault="00592E6D" w:rsidP="00592E6D">
      <w:pPr>
        <w:pStyle w:val="HTML0"/>
        <w:spacing w:line="300" w:lineRule="atLeast"/>
      </w:pPr>
      <w:r>
        <w:rPr>
          <w:color w:val="333333"/>
        </w:rPr>
        <w:t>}</w:t>
      </w:r>
    </w:p>
    <w:p w14:paraId="03F887B3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66" w:name="t66"/>
      <w:bookmarkEnd w:id="66"/>
      <w:r>
        <w:rPr>
          <w:color w:val="333333"/>
          <w:sz w:val="28"/>
          <w:szCs w:val="28"/>
        </w:rPr>
        <w:lastRenderedPageBreak/>
        <w:t>7.1.2. 段落</w:t>
      </w:r>
    </w:p>
    <w:p w14:paraId="707A8896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除了第一段之外，后续段落描述应以&lt;p&gt;标签开始。段落首个文字可以紧接着&lt;p&gt;标签，也可以换行重新开始。</w:t>
      </w:r>
    </w:p>
    <w:p w14:paraId="27D6C2E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14:paraId="7500CF3E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Represents ....</w:t>
      </w:r>
    </w:p>
    <w:p w14:paraId="3B1B72D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</w:t>
      </w:r>
    </w:p>
    <w:p w14:paraId="27124D25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&lt;p&gt;More details here</w:t>
      </w:r>
    </w:p>
    <w:p w14:paraId="04265B8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14:paraId="4E91669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XXX {</w:t>
      </w:r>
    </w:p>
    <w:p w14:paraId="3B1A6D7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14:paraId="7FE5BB8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2B571ED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</w:p>
    <w:p w14:paraId="48467246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14:paraId="519AB74D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Represents ....</w:t>
      </w:r>
    </w:p>
    <w:p w14:paraId="3776F6F0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</w:t>
      </w:r>
    </w:p>
    <w:p w14:paraId="69EC3997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&lt;p&gt;</w:t>
      </w:r>
    </w:p>
    <w:p w14:paraId="266A3EFB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New line is allowed.</w:t>
      </w:r>
    </w:p>
    <w:p w14:paraId="54FEF6F4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14:paraId="5454CB53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XXX {</w:t>
      </w:r>
    </w:p>
    <w:p w14:paraId="54092371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14:paraId="7DA17C4A" w14:textId="77777777" w:rsidR="00592E6D" w:rsidRDefault="00592E6D" w:rsidP="00592E6D">
      <w:pPr>
        <w:pStyle w:val="HTML0"/>
        <w:spacing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14:paraId="372A25B5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67" w:name="t67"/>
      <w:bookmarkEnd w:id="67"/>
      <w:r>
        <w:rPr>
          <w:color w:val="333333"/>
          <w:sz w:val="28"/>
          <w:szCs w:val="28"/>
        </w:rPr>
        <w:lastRenderedPageBreak/>
        <w:t>7.1.3. @条目相关</w:t>
      </w:r>
    </w:p>
    <w:p w14:paraId="66F57049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在使用标准的@条目时按照@param，@return，@throws，@deprecated的顺序进行排列。这四个条目在使用时描述不能为空。其余条目顺序可以随意。 每个@条目必须占据独立的行。当一行不够需要换行时，使用8个以上的空格缩进。</w:t>
      </w:r>
    </w:p>
    <w:p w14:paraId="70E1910F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68" w:name="t68"/>
      <w:bookmarkEnd w:id="68"/>
      <w:r>
        <w:rPr>
          <w:color w:val="333333"/>
          <w:sz w:val="28"/>
          <w:szCs w:val="28"/>
        </w:rPr>
        <w:t>7.2. 摘要</w:t>
      </w:r>
    </w:p>
    <w:p w14:paraId="1886E5E9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每个类和成员的Javadoc需要以摘要片段来开头。这非常重要，因为Javadoc会自动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抽取第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一句话显示在索引和方法概述表中。写摘要片段的原则是简洁清晰。它不是一句完整的话，例如This is a .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..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，而是更接近短语，如A mutable sequence of characters.或Thrown when an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exceptionalarithmetic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condition has occurred.。但在书写时采用类似句子的写法，以大写字母开头，并用.结尾。</w:t>
      </w:r>
    </w:p>
    <w:p w14:paraId="0A2EE00F" w14:textId="77777777" w:rsidR="00592E6D" w:rsidRDefault="00592E6D" w:rsidP="00592E6D">
      <w:pPr>
        <w:pStyle w:val="2"/>
        <w:widowControl/>
        <w:pBdr>
          <w:bottom w:val="none" w:sz="0" w:space="0" w:color="CCCCCC"/>
        </w:pBdr>
        <w:spacing w:line="23" w:lineRule="atLeast"/>
        <w:rPr>
          <w:bCs w:val="0"/>
          <w:sz w:val="28"/>
          <w:szCs w:val="28"/>
        </w:rPr>
      </w:pPr>
      <w:bookmarkStart w:id="69" w:name="t69"/>
      <w:bookmarkEnd w:id="69"/>
      <w:r>
        <w:rPr>
          <w:color w:val="333333"/>
          <w:sz w:val="28"/>
          <w:szCs w:val="28"/>
        </w:rPr>
        <w:t>7.3. Javadoc应该应用在哪些场合</w:t>
      </w:r>
    </w:p>
    <w:p w14:paraId="43564CB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至少Javadoc应该应用于所有的public类、public和protected的成员变量和方法，除了后面条款列举的例外情况。</w:t>
      </w:r>
    </w:p>
    <w:p w14:paraId="60C98A80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除此之外的类和成员有时候也需要Javadoc。例如在需要总体解释一个类、方法、成员的具体实现逻辑的时候，通常会使用Javadoc替代注释。</w:t>
      </w:r>
    </w:p>
    <w:p w14:paraId="2ED34D08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70" w:name="t70"/>
      <w:bookmarkEnd w:id="70"/>
      <w:r>
        <w:rPr>
          <w:color w:val="333333"/>
          <w:sz w:val="28"/>
          <w:szCs w:val="28"/>
        </w:rPr>
        <w:lastRenderedPageBreak/>
        <w:t>7.3.1. 例外情况：方法本身已经足够说明用途</w:t>
      </w:r>
    </w:p>
    <w:p w14:paraId="7B3F0165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对于那些非常显而易见的方法可以不写Javadoc，比如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getFoo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，写一个Returns the foo的意义不大。</w:t>
      </w:r>
    </w:p>
    <w:p w14:paraId="3B25898F" w14:textId="77777777" w:rsidR="00592E6D" w:rsidRDefault="00592E6D" w:rsidP="00592E6D">
      <w:pPr>
        <w:pStyle w:val="a7"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注意：有时候不应该应用此例外来省略一些用户需要知道的信息。例如：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getCannicalName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。当大部分代码阅读者不知道canonical name是什么意思时，不应该省略Javadoc（或者只写Returns the canonical name也是不行的，需要详细阐述什么是canonical name）。</w:t>
      </w:r>
    </w:p>
    <w:p w14:paraId="2A1B152F" w14:textId="77777777" w:rsidR="00592E6D" w:rsidRDefault="00592E6D" w:rsidP="00592E6D">
      <w:pPr>
        <w:pStyle w:val="3"/>
        <w:widowControl/>
        <w:spacing w:line="23" w:lineRule="atLeast"/>
        <w:rPr>
          <w:sz w:val="28"/>
          <w:szCs w:val="28"/>
        </w:rPr>
      </w:pPr>
      <w:bookmarkStart w:id="71" w:name="t71"/>
      <w:bookmarkEnd w:id="71"/>
      <w:r>
        <w:rPr>
          <w:color w:val="333333"/>
          <w:sz w:val="28"/>
          <w:szCs w:val="28"/>
        </w:rPr>
        <w:t>7.3.2. 例外情况：覆盖（Override）方法</w:t>
      </w:r>
    </w:p>
    <w:p w14:paraId="6C086491" w14:textId="77777777" w:rsidR="00592E6D" w:rsidRDefault="00592E6D" w:rsidP="00592E6D">
      <w:pPr>
        <w:pStyle w:val="a7"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大多数情况下覆盖（Override）方法不需要Javadoc。</w:t>
      </w:r>
    </w:p>
    <w:p w14:paraId="4D0B2039" w14:textId="7AA39A10" w:rsidR="00CB0183" w:rsidRPr="00592E6D" w:rsidRDefault="00CB0183" w:rsidP="00592E6D"/>
    <w:sectPr w:rsidR="00CB0183" w:rsidRPr="0059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9FBD8" w14:textId="77777777" w:rsidR="008B59C1" w:rsidRDefault="008B59C1" w:rsidP="003313B6">
      <w:r>
        <w:separator/>
      </w:r>
    </w:p>
  </w:endnote>
  <w:endnote w:type="continuationSeparator" w:id="0">
    <w:p w14:paraId="6DF174EC" w14:textId="77777777" w:rsidR="008B59C1" w:rsidRDefault="008B59C1" w:rsidP="0033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1358" w14:textId="77777777" w:rsidR="008B59C1" w:rsidRDefault="008B59C1" w:rsidP="003313B6">
      <w:r>
        <w:separator/>
      </w:r>
    </w:p>
  </w:footnote>
  <w:footnote w:type="continuationSeparator" w:id="0">
    <w:p w14:paraId="411B22CE" w14:textId="77777777" w:rsidR="008B59C1" w:rsidRDefault="008B59C1" w:rsidP="0033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6EE"/>
    <w:multiLevelType w:val="multilevel"/>
    <w:tmpl w:val="D650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2E95"/>
    <w:multiLevelType w:val="multilevel"/>
    <w:tmpl w:val="A39C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3E26"/>
    <w:multiLevelType w:val="multilevel"/>
    <w:tmpl w:val="E63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A28"/>
    <w:multiLevelType w:val="multilevel"/>
    <w:tmpl w:val="EC1E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43083"/>
    <w:multiLevelType w:val="multilevel"/>
    <w:tmpl w:val="8A9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81C53"/>
    <w:multiLevelType w:val="hybridMultilevel"/>
    <w:tmpl w:val="7D9AD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E0B52"/>
    <w:multiLevelType w:val="multilevel"/>
    <w:tmpl w:val="E0D4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300E"/>
    <w:multiLevelType w:val="multilevel"/>
    <w:tmpl w:val="7AE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122D9"/>
    <w:multiLevelType w:val="multilevel"/>
    <w:tmpl w:val="29AA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C4F19"/>
    <w:multiLevelType w:val="multilevel"/>
    <w:tmpl w:val="5436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50376"/>
    <w:multiLevelType w:val="multilevel"/>
    <w:tmpl w:val="D0E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7732D"/>
    <w:multiLevelType w:val="multilevel"/>
    <w:tmpl w:val="C7DA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245D4"/>
    <w:multiLevelType w:val="multilevel"/>
    <w:tmpl w:val="3BE0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94CF4"/>
    <w:multiLevelType w:val="multilevel"/>
    <w:tmpl w:val="CF0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F4376"/>
    <w:multiLevelType w:val="multilevel"/>
    <w:tmpl w:val="A328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16EF0"/>
    <w:multiLevelType w:val="multilevel"/>
    <w:tmpl w:val="5E0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5"/>
  </w:num>
  <w:num w:numId="5">
    <w:abstractNumId w:val="12"/>
  </w:num>
  <w:num w:numId="6">
    <w:abstractNumId w:val="8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13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65"/>
    <w:rsid w:val="0018560E"/>
    <w:rsid w:val="003313B6"/>
    <w:rsid w:val="003B1D7D"/>
    <w:rsid w:val="005802AA"/>
    <w:rsid w:val="00592001"/>
    <w:rsid w:val="00592E6D"/>
    <w:rsid w:val="005A65F0"/>
    <w:rsid w:val="005F4636"/>
    <w:rsid w:val="008B59C1"/>
    <w:rsid w:val="00A20A73"/>
    <w:rsid w:val="00A703D8"/>
    <w:rsid w:val="00A713B4"/>
    <w:rsid w:val="00B94F51"/>
    <w:rsid w:val="00C05212"/>
    <w:rsid w:val="00CB0183"/>
    <w:rsid w:val="00D92698"/>
    <w:rsid w:val="00D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3A6AC"/>
  <w15:chartTrackingRefBased/>
  <w15:docId w15:val="{0F6B6D4B-75C8-4F82-A5F0-4C06F8BE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E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018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18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8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CB0183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3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3B6"/>
    <w:rPr>
      <w:sz w:val="18"/>
      <w:szCs w:val="18"/>
    </w:rPr>
  </w:style>
  <w:style w:type="paragraph" w:styleId="a7">
    <w:name w:val="Normal (Web)"/>
    <w:basedOn w:val="a"/>
    <w:unhideWhenUsed/>
    <w:rsid w:val="003313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3313B6"/>
    <w:rPr>
      <w:b/>
      <w:bCs/>
    </w:rPr>
  </w:style>
  <w:style w:type="character" w:styleId="a9">
    <w:name w:val="Emphasis"/>
    <w:basedOn w:val="a0"/>
    <w:uiPriority w:val="20"/>
    <w:qFormat/>
    <w:rsid w:val="003313B6"/>
    <w:rPr>
      <w:i/>
      <w:iCs/>
    </w:rPr>
  </w:style>
  <w:style w:type="character" w:customStyle="1" w:styleId="10">
    <w:name w:val="标题 1 字符"/>
    <w:basedOn w:val="a0"/>
    <w:link w:val="1"/>
    <w:uiPriority w:val="9"/>
    <w:rsid w:val="00CB01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01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018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B0183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CB01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iPriority w:val="99"/>
    <w:unhideWhenUsed/>
    <w:rsid w:val="00CB018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B0183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B018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nhideWhenUsed/>
    <w:qFormat/>
    <w:rsid w:val="00CB0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CB018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B0183"/>
  </w:style>
  <w:style w:type="character" w:customStyle="1" w:styleId="o">
    <w:name w:val="o"/>
    <w:basedOn w:val="a0"/>
    <w:rsid w:val="00CB0183"/>
  </w:style>
  <w:style w:type="character" w:customStyle="1" w:styleId="s">
    <w:name w:val="s"/>
    <w:basedOn w:val="a0"/>
    <w:rsid w:val="00CB0183"/>
  </w:style>
  <w:style w:type="character" w:customStyle="1" w:styleId="err">
    <w:name w:val="err"/>
    <w:basedOn w:val="a0"/>
    <w:rsid w:val="00CB0183"/>
  </w:style>
  <w:style w:type="character" w:customStyle="1" w:styleId="c1">
    <w:name w:val="c1"/>
    <w:basedOn w:val="a0"/>
    <w:rsid w:val="00CB0183"/>
  </w:style>
  <w:style w:type="character" w:customStyle="1" w:styleId="k">
    <w:name w:val="k"/>
    <w:basedOn w:val="a0"/>
    <w:rsid w:val="00CB0183"/>
  </w:style>
  <w:style w:type="character" w:customStyle="1" w:styleId="sc">
    <w:name w:val="sc"/>
    <w:basedOn w:val="a0"/>
    <w:rsid w:val="00CB0183"/>
  </w:style>
  <w:style w:type="character" w:customStyle="1" w:styleId="nd">
    <w:name w:val="nd"/>
    <w:basedOn w:val="a0"/>
    <w:rsid w:val="00CB0183"/>
  </w:style>
  <w:style w:type="character" w:customStyle="1" w:styleId="kd">
    <w:name w:val="kd"/>
    <w:basedOn w:val="a0"/>
    <w:rsid w:val="00CB0183"/>
  </w:style>
  <w:style w:type="character" w:customStyle="1" w:styleId="kt">
    <w:name w:val="kt"/>
    <w:basedOn w:val="a0"/>
    <w:rsid w:val="00CB0183"/>
  </w:style>
  <w:style w:type="character" w:customStyle="1" w:styleId="nf">
    <w:name w:val="nf"/>
    <w:basedOn w:val="a0"/>
    <w:rsid w:val="00CB0183"/>
  </w:style>
  <w:style w:type="character" w:customStyle="1" w:styleId="mi">
    <w:name w:val="mi"/>
    <w:basedOn w:val="a0"/>
    <w:rsid w:val="00CB0183"/>
  </w:style>
  <w:style w:type="character" w:customStyle="1" w:styleId="cm">
    <w:name w:val="cm"/>
    <w:basedOn w:val="a0"/>
    <w:rsid w:val="00CB0183"/>
  </w:style>
  <w:style w:type="character" w:customStyle="1" w:styleId="na">
    <w:name w:val="na"/>
    <w:basedOn w:val="a0"/>
    <w:rsid w:val="00CB0183"/>
  </w:style>
  <w:style w:type="paragraph" w:styleId="ac">
    <w:name w:val="List Paragraph"/>
    <w:basedOn w:val="a"/>
    <w:uiPriority w:val="34"/>
    <w:qFormat/>
    <w:rsid w:val="0018560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703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03D8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703D8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6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5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5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5C65-D0F9-48A9-8412-DFE34DA9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2041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蓥</dc:creator>
  <cp:keywords/>
  <dc:description/>
  <cp:lastModifiedBy>张 蓥</cp:lastModifiedBy>
  <cp:revision>12</cp:revision>
  <dcterms:created xsi:type="dcterms:W3CDTF">2019-05-31T07:18:00Z</dcterms:created>
  <dcterms:modified xsi:type="dcterms:W3CDTF">2019-06-23T05:48:00Z</dcterms:modified>
</cp:coreProperties>
</file>