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 hermes-business-agents</w:t>
      </w:r>
    </w:p>
    <w:p>
      <w:pPr>
        <w:spacing w:lineRule="auto"/>
      </w:pPr>
    </w:p>
    <w:p>
      <w:pPr>
        <w:pStyle w:val="Heading2"/>
        <w:spacing w:lineRule="auto"/>
      </w:pPr>
      <w:r>
        <w:rPr/>
        <w:t xml:space="preserve">Table des matières</w:t>
      </w:r>
    </w:p>
    <w:p>
      <w:pPr>
        <w:numPr>
          <w:ilvl w:val="0"/>
          <w:numId w:val="1"/>
        </w:numPr>
        <w:spacing w:lineRule="auto"/>
      </w:pPr>
      <w:hyperlink r:id="rId6">
        <w:r>
          <w:rPr>
            <w:rStyle w:val="Hyperlink"/>
          </w:rPr>
          <w:t xml:space="preserve">🎯 Présentation</w:t>
        </w:r>
      </w:hyperlink>
    </w:p>
    <w:p>
      <w:pPr>
        <w:numPr>
          <w:ilvl w:val="0"/>
          <w:numId w:val="1"/>
        </w:numPr>
        <w:spacing w:lineRule="auto"/>
      </w:pPr>
      <w:hyperlink r:id="rId7">
        <w:r>
          <w:rPr>
            <w:rStyle w:val="Hyperlink"/>
          </w:rPr>
          <w:t xml:space="preserve">✅ Prérequis</w:t>
        </w:r>
      </w:hyperlink>
    </w:p>
    <w:p>
      <w:pPr>
        <w:numPr>
          <w:ilvl w:val="0"/>
          <w:numId w:val="1"/>
        </w:numPr>
        <w:spacing w:lineRule="auto"/>
      </w:pPr>
      <w:hyperlink r:id="rId8">
        <w:r>
          <w:rPr>
            <w:rStyle w:val="Hyperlink"/>
          </w:rPr>
          <w:t xml:space="preserve">🚀 Installation rapide</w:t>
        </w:r>
      </w:hyperlink>
    </w:p>
    <w:p>
      <w:pPr>
        <w:numPr>
          <w:ilvl w:val="0"/>
          <w:numId w:val="1"/>
        </w:numPr>
        <w:spacing w:lineRule="auto"/>
      </w:pPr>
      <w:hyperlink r:id="rId9">
        <w:r>
          <w:rPr>
            <w:rStyle w:val="Hyperlink"/>
          </w:rPr>
          <w:t xml:space="preserve">⚙️ Configuration étape par étape</w:t>
        </w:r>
      </w:hyperlink>
    </w:p>
    <w:p>
      <w:pPr>
        <w:numPr>
          <w:ilvl w:val="0"/>
          <w:numId w:val="1"/>
        </w:numPr>
        <w:spacing w:lineRule="auto"/>
      </w:pPr>
      <w:hyperlink r:id="rId10">
        <w:r>
          <w:rPr>
            <w:rStyle w:val="Hyperlink"/>
          </w:rPr>
          <w:t xml:space="preserve">🤖 Les 3 agents</w:t>
        </w:r>
      </w:hyperlink>
    </w:p>
    <w:p>
      <w:pPr>
        <w:numPr>
          <w:ilvl w:val="0"/>
          <w:numId w:val="1"/>
        </w:numPr>
        <w:spacing w:lineRule="auto"/>
      </w:pPr>
      <w:hyperlink r:id="rId11">
        <w:r>
          <w:rPr>
            <w:rStyle w:val="Hyperlink"/>
          </w:rPr>
          <w:t xml:space="preserve">🧪 Lancer les tests</w:t>
        </w:r>
      </w:hyperlink>
    </w:p>
    <w:p>
      <w:pPr>
        <w:numPr>
          <w:ilvl w:val="0"/>
          <w:numId w:val="1"/>
        </w:numPr>
        <w:spacing w:lineRule="auto"/>
      </w:pPr>
      <w:hyperlink r:id="rId12">
        <w:r>
          <w:rPr>
            <w:rStyle w:val="Hyperlink"/>
          </w:rPr>
          <w:t xml:space="preserve">📅 Utilisation quotidienne</w:t>
        </w:r>
      </w:hyperlink>
    </w:p>
    <w:p>
      <w:pPr>
        <w:numPr>
          <w:ilvl w:val="0"/>
          <w:numId w:val="1"/>
        </w:numPr>
        <w:spacing w:lineRule="auto"/>
      </w:pPr>
      <w:hyperlink r:id="rId13">
        <w:r>
          <w:rPr>
            <w:rStyle w:val="Hyperlink"/>
          </w:rPr>
          <w:t xml:space="preserve">🎯 Personnalisation ICP</w:t>
        </w:r>
      </w:hyperlink>
    </w:p>
    <w:p>
      <w:pPr>
        <w:numPr>
          <w:ilvl w:val="0"/>
          <w:numId w:val="1"/>
        </w:numPr>
        <w:spacing w:lineRule="auto"/>
      </w:pPr>
      <w:hyperlink r:id="rId14">
        <w:r>
          <w:rPr>
            <w:rStyle w:val="Hyperlink"/>
          </w:rPr>
          <w:t xml:space="preserve">⚠️ Limites et sécurité</w:t>
        </w:r>
      </w:hyperlink>
    </w:p>
    <w:p>
      <w:pPr>
        <w:numPr>
          <w:ilvl w:val="0"/>
          <w:numId w:val="1"/>
        </w:numPr>
        <w:spacing w:lineRule="auto"/>
      </w:pPr>
      <w:hyperlink r:id="rId15">
        <w:r>
          <w:rPr>
            <w:rStyle w:val="Hyperlink"/>
          </w:rPr>
          <w:t xml:space="preserve">🔧 Troubleshooting</w:t>
        </w:r>
      </w:hyperlink>
    </w:p>
    <w:p>
      <w:pPr>
        <w:numPr>
          <w:ilvl w:val="0"/>
          <w:numId w:val="1"/>
        </w:numPr>
        <w:spacing w:lineRule="auto"/>
      </w:pPr>
      <w:hyperlink r:id="rId16">
        <w:r>
          <w:rPr>
            <w:rStyle w:val="Hyperlink"/>
          </w:rPr>
          <w:t xml:space="preserve">📄 Licence</w:t>
        </w:r>
      </w:hyperlink>
    </w:p>
    <w:p>
      <w:pPr>
        <w:pStyle w:val="Heading2"/>
        <w:spacing w:lineRule="auto"/>
      </w:pPr>
      <w:r>
        <w:rPr/>
        <w:t xml:space="preserve">🎯 Présentation</w:t>
      </w:r>
    </w:p>
    <w:p>
      <w:pPr>
        <w:spacing w:lineRule="auto"/>
      </w:pPr>
      <w:r>
        <w:rPr/>
        <w:t xml:space="preserve">Le projet </w:t>
      </w:r>
      <w:r>
        <w:rPr>
          <w:b/>
        </w:rPr>
        <w:t xml:space="preserve">hermes-business-agents</w:t>
      </w:r>
      <w:r>
        <w:rPr/>
        <w:t xml:space="preserve"> est un </w:t>
      </w:r>
      <w:r>
        <w:rPr>
          <w:b/>
        </w:rPr>
        <w:t xml:space="preserve">Département Autonome de Prospection LinkedIn</w:t>
      </w:r>
      <w:r>
        <w:rPr/>
        <w:t xml:space="preserve"> complet, conçu pour automatiser l’acquisition B2B. </w:t>
      </w:r>
    </w:p>
    <w:p>
      <w:pPr>
        <w:ind w:left="284"/>
        <w:jc w:val="both"/>
        <w:spacing w:lineRule="auto"/>
      </w:pPr>
      <w:r>
        <w:rPr/>
        <w:t xml:space="preserve">Pour seulement </w:t>
      </w:r>
      <w:r>
        <w:rPr>
          <w:b/>
        </w:rPr>
        <w:t xml:space="preserve">197</w:t>
      </w:r>
      <w:r>
        <w:rPr/>
        <w:t xml:space="preserve">€/mois (coûts d’infrastructure et d’API inclus), ce système remplace le travail quotidien d’un SDR/BDR à temps plein en sourçant, qualifiant, contactant et relançant vos prospects de manière 100% autonome.</w:t>
      </w:r>
    </w:p>
    <w:p>
      <w:pPr>
        <w:spacing w:lineRule="auto"/>
      </w:pPr>
      <w:r>
        <w:rPr/>
        <w:t xml:space="preserve">Propulsé par le framework d’agents </w:t>
      </w:r>
      <w:r>
        <w:rPr>
          <w:b/>
        </w:rPr>
        <w:t xml:space="preserve">Hermes</w:t>
      </w:r>
      <w:r>
        <w:rPr/>
        <w:t xml:space="preserve"> (Nous Research) configuré avec le provider </w:t>
      </w:r>
      <w:r>
        <w:rPr/>
        <w:t xml:space="preserve">nous</w:t>
      </w:r>
      <w:r>
        <w:rPr/>
        <w:t xml:space="preserve">  et l’intelligence du modèle </w:t>
      </w:r>
      <w:r>
        <w:rPr>
          <w:b/>
        </w:rPr>
        <w:t xml:space="preserve">Qwen 3.6 Plus</w:t>
      </w:r>
      <w:r>
        <w:rPr/>
        <w:t xml:space="preserve"> (</w:t>
      </w:r>
      <w:r>
        <w:rPr/>
        <w:t xml:space="preserve">qwen/qwen3-6b-plus</w:t>
      </w:r>
      <w:r>
        <w:rPr/>
        <w:t xml:space="preserve">) , ce système orchestre de multiples outils :</w:t>
      </w:r>
    </w:p>
    <w:p>
      <w:pPr>
        <w:numPr>
          <w:ilvl w:val="0"/>
          <w:numId w:val="2"/>
        </w:numPr>
        <w:spacing w:lineRule="auto"/>
      </w:pPr>
      <w:r>
        <w:rPr>
          <w:b/>
        </w:rPr>
        <w:t xml:space="preserve">BeReach API</w:t>
      </w:r>
      <w:r>
        <w:rPr/>
        <w:t xml:space="preserve"> (</w:t>
      </w:r>
      <w:r>
        <w:rPr/>
        <w:t xml:space="preserve">https://api.bereach.ai</w:t>
      </w:r>
      <w:r>
        <w:rPr/>
        <w:t xml:space="preserve">) pour l’automatisation LinkedIn sécurisée [1].</w:t>
      </w:r>
    </w:p>
    <w:p>
      <w:pPr>
        <w:numPr>
          <w:ilvl w:val="0"/>
          <w:numId w:val="2"/>
        </w:numPr>
        <w:spacing w:lineRule="auto"/>
      </w:pPr>
      <w:r>
        <w:rPr>
          <w:b/>
        </w:rPr>
        <w:t xml:space="preserve">Composio MCP</w:t>
      </w:r>
      <w:r>
        <w:rPr/>
        <w:t xml:space="preserve"> pour les interactions complexes sur LinkedIn.</w:t>
      </w:r>
    </w:p>
    <w:p>
      <w:pPr>
        <w:numPr>
          <w:ilvl w:val="0"/>
          <w:numId w:val="2"/>
        </w:numPr>
        <w:spacing w:lineRule="auto"/>
      </w:pPr>
      <w:r>
        <w:rPr>
          <w:b/>
        </w:rPr>
        <w:t xml:space="preserve">Google Sheets OAuth2</w:t>
      </w:r>
      <w:r>
        <w:rPr/>
        <w:t xml:space="preserve"> pour un CRM cloud gratuit et collaboratif.</w:t>
      </w:r>
    </w:p>
    <w:p>
      <w:pPr>
        <w:numPr>
          <w:ilvl w:val="0"/>
          <w:numId w:val="2"/>
        </w:numPr>
        <w:spacing w:lineRule="auto"/>
      </w:pPr>
      <w:r>
        <w:rPr>
          <w:b/>
        </w:rPr>
        <w:t xml:space="preserve">Telegram Bot</w:t>
      </w:r>
      <w:r>
        <w:rPr/>
        <w:t xml:space="preserve"> pour le monitoring et les alertes en temps réel.</w:t>
      </w:r>
    </w:p>
    <w:p>
      <w:pPr>
        <w:pStyle w:val="Heading2"/>
        <w:spacing w:lineRule="auto"/>
      </w:pPr>
      <w:r>
        <w:rPr/>
        <w:t xml:space="preserve">✅ Prérequis</w:t>
      </w:r>
    </w:p>
    <w:p>
      <w:pPr>
        <w:spacing w:lineRule="auto"/>
      </w:pPr>
      <w:r>
        <w:rPr/>
        <w:t xml:space="preserve">Avant de déployer vos agents, assurez-vous de disposer des éléments suivants :</w:t>
      </w:r>
    </w:p>
    <w:p>
      <w:pPr>
        <w:numPr>
          <w:ilvl w:val="0"/>
          <w:numId w:val="3"/>
        </w:numPr>
        <w:spacing w:lineRule="auto"/>
      </w:pPr>
      <w:r>
        <w:rPr>
          <w:b/>
        </w:rPr>
        <w:t xml:space="preserve">Infrastructure :</w:t>
      </w:r>
      <w:r>
        <w:rPr/>
        <w:t xml:space="preserve"> Une machine virtuelle Google Cloud </w:t>
      </w:r>
      <w:r>
        <w:rPr>
          <w:b/>
        </w:rPr>
        <w:t xml:space="preserve">e2-standard</w:t>
      </w:r>
      <w:r>
        <w:rPr/>
        <w:t xml:space="preserve"> (ou équivalent avec au moins </w:t>
      </w:r>
      <w:r>
        <w:rPr>
          <w:b/>
        </w:rPr>
        <w:t xml:space="preserve">2</w:t>
      </w:r>
      <w:r>
        <w:rPr/>
        <w:t xml:space="preserve"> vCPU et </w:t>
      </w:r>
      <w:r>
        <w:rPr>
          <w:b/>
        </w:rPr>
        <w:t xml:space="preserve">8</w:t>
      </w:r>
      <w:r>
        <w:rPr/>
        <w:t xml:space="preserve"> Go de RAM).</w:t>
      </w:r>
    </w:p>
    <w:p>
      <w:pPr>
        <w:numPr>
          <w:ilvl w:val="0"/>
          <w:numId w:val="3"/>
        </w:numPr>
        <w:spacing w:lineRule="auto"/>
      </w:pPr>
      <w:r>
        <w:rPr>
          <w:b/>
        </w:rPr>
        <w:t xml:space="preserve">Environnement :</w:t>
      </w:r>
      <w:r>
        <w:rPr/>
        <w:t xml:space="preserve"> Python </w:t>
      </w:r>
      <w:r>
        <w:rPr>
          <w:b/>
        </w:rPr>
        <w:t xml:space="preserve">3.10</w:t>
      </w:r>
      <w:r>
        <w:rPr/>
        <w:t xml:space="preserve"> ou supérieur.</w:t>
      </w:r>
    </w:p>
    <w:p>
      <w:pPr>
        <w:numPr>
          <w:ilvl w:val="0"/>
          <w:numId w:val="3"/>
        </w:numPr>
        <w:spacing w:lineRule="auto"/>
      </w:pPr>
      <w:r>
        <w:rPr>
          <w:b/>
        </w:rPr>
        <w:t xml:space="preserve">Framework :</w:t>
      </w:r>
      <w:r>
        <w:rPr/>
        <w:t xml:space="preserve"> CLI Hermes installée et configurée.</w:t>
      </w:r>
    </w:p>
    <w:p>
      <w:pPr>
        <w:numPr>
          <w:ilvl w:val="0"/>
          <w:numId w:val="3"/>
        </w:numPr>
        <w:spacing w:lineRule="auto"/>
      </w:pPr>
      <w:r>
        <w:rPr>
          <w:b/>
        </w:rPr>
        <w:t xml:space="preserve">Comptes requis :</w:t>
      </w:r>
    </w:p>
    <w:p>
      <w:pPr>
        <w:numPr>
          <w:ilvl w:val="1"/>
          <w:numId w:val="4"/>
        </w:numPr>
        <w:spacing w:lineRule="auto"/>
      </w:pPr>
      <w:r>
        <w:rPr/>
        <w:t xml:space="preserve">Un compte </w:t>
      </w:r>
      <w:r>
        <w:rPr>
          <w:b/>
        </w:rPr>
        <w:t xml:space="preserve">BeReach</w:t>
      </w:r>
      <w:r>
        <w:rPr/>
        <w:t xml:space="preserve"> actif (pour l’accès à l’API).</w:t>
      </w:r>
    </w:p>
    <w:p>
      <w:pPr>
        <w:numPr>
          <w:ilvl w:val="1"/>
          <w:numId w:val="4"/>
        </w:numPr>
        <w:spacing w:lineRule="auto"/>
      </w:pPr>
      <w:r>
        <w:rPr/>
        <w:t xml:space="preserve">Un compte </w:t>
      </w:r>
      <w:r>
        <w:rPr>
          <w:b/>
        </w:rPr>
        <w:t xml:space="preserve">Telegram</w:t>
      </w:r>
      <w:r>
        <w:rPr/>
        <w:t xml:space="preserve"> (pour créer le bot de notification).</w:t>
      </w:r>
    </w:p>
    <w:p>
      <w:pPr>
        <w:numPr>
          <w:ilvl w:val="1"/>
          <w:numId w:val="4"/>
        </w:numPr>
        <w:spacing w:lineRule="auto"/>
      </w:pPr>
      <w:r>
        <w:rPr/>
        <w:t xml:space="preserve">Un compte </w:t>
      </w:r>
      <w:r>
        <w:rPr>
          <w:b/>
        </w:rPr>
        <w:t xml:space="preserve">Google Cloud Platform</w:t>
      </w:r>
      <w:r>
        <w:rPr/>
        <w:t xml:space="preserve"> (pour l’API Google Sheets).</w:t>
      </w:r>
    </w:p>
    <w:p>
      <w:pPr>
        <w:numPr>
          <w:ilvl w:val="1"/>
          <w:numId w:val="4"/>
        </w:numPr>
        <w:spacing w:lineRule="auto"/>
      </w:pPr>
      <w:r>
        <w:rPr/>
        <w:t xml:space="preserve">Un compte </w:t>
      </w:r>
      <w:r>
        <w:rPr>
          <w:b/>
        </w:rPr>
        <w:t xml:space="preserve">Composio</w:t>
      </w:r>
      <w:r>
        <w:rPr/>
        <w:t xml:space="preserve"> (pour le serveur MCP).</w:t>
      </w:r>
    </w:p>
    <w:p>
      <w:pPr>
        <w:pStyle w:val="Heading2"/>
        <w:spacing w:lineRule="auto"/>
      </w:pPr>
      <w:r>
        <w:rPr/>
        <w:t xml:space="preserve">🚀 Installation rapide</w:t>
      </w:r>
    </w:p>
    <w:p>
      <w:pPr>
        <w:spacing w:lineRule="auto"/>
      </w:pPr>
      <w:r>
        <w:rPr/>
        <w:t xml:space="preserve">Clonez le dépôt et lancez le script d’installation automatisé :</w:t>
      </w:r>
    </w:p>
    <w:p>
      <w:pPr>
        <w:spacing w:lineRule="auto"/>
      </w:pPr>
      <w:r>
        <w:rPr>
          <w:rFonts w:ascii="Courier" w:hAnsi="Courier"/>
        </w:rPr>
        <w:t xml:space="preserve">git clone https://github.com/your-org/hermes-business-agents.git cd hermes-business-agents bash install.sh </w:t>
      </w:r>
    </w:p>
    <w:p>
      <w:pPr>
        <w:spacing w:lineRule="auto"/>
      </w:pPr>
      <w:r>
        <w:rPr/>
        <w:t xml:space="preserve">Voici le contenu complet du script </w:t>
      </w:r>
      <w:r>
        <w:rPr/>
        <w:t xml:space="preserve">install.sh</w:t>
      </w:r>
      <w:r>
        <w:rPr/>
        <w:t xml:space="preserve"> exécuté :</w:t>
      </w:r>
    </w:p>
    <w:p>
      <w:pPr>
        <w:spacing w:lineRule="auto"/>
      </w:pPr>
      <w:r>
        <w:rPr>
          <w:rFonts w:ascii="Courier" w:hAnsi="Courier"/>
        </w:rPr>
        <w:t xml:space="preserve">#!/bin/bash set -e  echo "🚀 Démarrage de l'installation de hermes-business-agents..."  # 1. Vérification de la version de Python if ! command -v python3 &amp;&gt; /dev/null; then     echo "❌ Python 3 n'est pas installé. Veuillez installer Python 3.10+."     exit 1 fi  # 2. Création de l'environnement virtuel echo "📦 Création de l'environnement virtuel..." python3 -m venv venv source venv/bin/activate  # 3. Installation des dépendances echo "📥 Installation des dépendances Python..." pip install --upgrade pip pip install -r requirements.txt pip install pytest  # 4. Configuration de Hermes echo "⚙️ Configuration du framework Hermes..." mkdir -p ~/.hermes cat &lt;&lt;EOF &gt; ~/.hermes/cli-config.yaml model:   default: "qwen/qwen3-6b-plus"   provider: "nous"   base_url: "https://openrouter.ai/api/v1"  mcp_servers:   composio:     command: "npx"     args: ["-y", "composio-core", "mcp"]     enabled: true     timeout: 120     connect_timeout: 60  cron:   wrap_response: false EOF  # 5. Préparation du fichier .env if [ ! -f .env ]; then     echo "📝 Création du fichier .env à partir de .env.example..."     cp .env.example .env fi  echo "✅ Installation terminée avec succès !" echo "👉 Prochaine étape : Remplissez votre fichier .env et lancez 'python oauth_setup.py'" </w:t>
      </w:r>
    </w:p>
    <w:p>
      <w:pPr>
        <w:pStyle w:val="Heading2"/>
        <w:spacing w:lineRule="auto"/>
      </w:pPr>
      <w:r>
        <w:rPr/>
        <w:t xml:space="preserve">⚙️ Configuration étape par étape</w:t>
      </w:r>
    </w:p>
    <w:p>
      <w:pPr>
        <w:spacing w:lineRule="auto"/>
      </w:pPr>
      <w:r>
        <w:rPr/>
        <w:t xml:space="preserve">Commencez par configurer votre fichier </w:t>
      </w:r>
      <w:r>
        <w:rPr/>
        <w:t xml:space="preserve">.env</w:t>
      </w:r>
      <w:r>
        <w:rPr/>
        <w:t xml:space="preserve">. Voici le modèle </w:t>
      </w:r>
      <w:r>
        <w:rPr/>
        <w:t xml:space="preserve">.env.example</w:t>
      </w:r>
      <w:r>
        <w:rPr/>
        <w:t xml:space="preserve"> :</w:t>
      </w:r>
    </w:p>
    <w:p>
      <w:pPr>
        <w:spacing w:lineRule="auto"/>
      </w:pPr>
      <w:r>
        <w:rPr>
          <w:rFonts w:ascii="Courier" w:hAnsi="Courier"/>
        </w:rPr>
        <w:t xml:space="preserve"># --- BEREACH API --- BEREACH_API_KEY=brc_your_key_here BEREACH_BASE_URL=https://api.bereach.ai  # --- TELEGRAM BOT --- TELEGRAM_BOT_TOKEN=your_bot_token_here TELEGRAM_CHAT_ID=your_chat_id_here  # --- GOOGLE SHEETS CRM --- GOOGLE_SHEET_ID=your_spreadsheet_id_here  # --- COMPOSIO --- COMPOSIO_API_KEY=your_composio_key_here  # --- ICP (Ideal Customer Profile) --- ICP_SECTEUR=Logiciels informatiques ICP_TITRE=Directeur Marketing, CMO ICP_TAILLE_ENTREPRISE=11-50, 51-200 ICP_LOCALISATION=France </w:t>
      </w:r>
    </w:p>
    <w:p>
      <w:pPr>
        <w:pStyle w:val="Heading3"/>
        <w:spacing w:lineRule="auto"/>
      </w:pPr>
      <w:r>
        <w:rPr/>
        <w:t xml:space="preserve">a. Obtenir le token BeReach</w:t>
      </w:r>
    </w:p>
    <w:p>
      <w:pPr>
        <w:numPr>
          <w:ilvl w:val="0"/>
          <w:numId w:val="5"/>
        </w:numPr>
        <w:spacing w:lineRule="auto"/>
      </w:pPr>
      <w:r>
        <w:rPr/>
        <w:t xml:space="preserve">Connectez-vous à votre tableau de bord sur </w:t>
      </w:r>
      <w:r>
        <w:rPr/>
        <w:t xml:space="preserve">api.berea.ch</w:t>
      </w:r>
      <w:r>
        <w:rPr/>
        <w:t xml:space="preserve">.</w:t>
      </w:r>
    </w:p>
    <w:p>
      <w:pPr>
        <w:numPr>
          <w:ilvl w:val="0"/>
          <w:numId w:val="5"/>
        </w:numPr>
        <w:spacing w:lineRule="auto"/>
      </w:pPr>
      <w:r>
        <w:rPr/>
        <w:t xml:space="preserve">Accédez à la section </w:t>
      </w:r>
      <w:r>
        <w:rPr>
          <w:b/>
        </w:rPr>
        <w:t xml:space="preserve">API Tokens</w:t>
      </w:r>
      <w:r>
        <w:rPr/>
        <w:t xml:space="preserve"> ou utilisez l’endpoint </w:t>
      </w:r>
      <w:r>
        <w:rPr/>
        <w:t xml:space="preserve">POST /api-token</w:t>
      </w:r>
      <w:r>
        <w:rPr/>
        <w:t xml:space="preserve"> [1].</w:t>
      </w:r>
    </w:p>
    <w:p>
      <w:pPr>
        <w:numPr>
          <w:ilvl w:val="0"/>
          <w:numId w:val="5"/>
        </w:numPr>
        <w:spacing w:lineRule="auto"/>
      </w:pPr>
      <w:r>
        <w:rPr/>
        <w:t xml:space="preserve">Copiez la clé (elle commence généralement par </w:t>
      </w:r>
      <w:r>
        <w:rPr/>
        <w:t xml:space="preserve">brc_</w:t>
      </w:r>
      <w:r>
        <w:rPr/>
        <w:t xml:space="preserve">) et collez-la dans </w:t>
      </w:r>
      <w:r>
        <w:rPr/>
        <w:t xml:space="preserve">BEREACH_API_KEY</w:t>
      </w:r>
      <w:r>
        <w:rPr/>
        <w:t xml:space="preserve">.</w:t>
      </w:r>
    </w:p>
    <w:p>
      <w:pPr>
        <w:pStyle w:val="Heading3"/>
        <w:spacing w:lineRule="auto"/>
      </w:pPr>
      <w:r>
        <w:rPr/>
        <w:t xml:space="preserve">b. Créer le bot Telegram</w:t>
      </w:r>
    </w:p>
    <w:p>
      <w:pPr>
        <w:numPr>
          <w:ilvl w:val="0"/>
          <w:numId w:val="6"/>
        </w:numPr>
        <w:spacing w:lineRule="auto"/>
      </w:pPr>
      <w:r>
        <w:rPr/>
        <w:t xml:space="preserve">Ouvrez Telegram et cherchez </w:t>
      </w:r>
      <w:r>
        <w:rPr>
          <w:b/>
        </w:rPr>
        <w:t xml:space="preserve">@BotFather</w:t>
      </w:r>
      <w:r>
        <w:rPr/>
        <w:t xml:space="preserve">.</w:t>
      </w:r>
    </w:p>
    <w:p>
      <w:pPr>
        <w:numPr>
          <w:ilvl w:val="0"/>
          <w:numId w:val="6"/>
        </w:numPr>
        <w:spacing w:lineRule="auto"/>
      </w:pPr>
      <w:r>
        <w:rPr/>
        <w:t xml:space="preserve">Envoyez la commande </w:t>
      </w:r>
      <w:r>
        <w:rPr/>
        <w:t xml:space="preserve">/newbot</w:t>
      </w:r>
      <w:r>
        <w:rPr/>
        <w:t xml:space="preserve"> et suivez les instructions.</w:t>
      </w:r>
    </w:p>
    <w:p>
      <w:pPr>
        <w:numPr>
          <w:ilvl w:val="0"/>
          <w:numId w:val="6"/>
        </w:numPr>
        <w:spacing w:lineRule="auto"/>
      </w:pPr>
      <w:r>
        <w:rPr/>
        <w:t xml:space="preserve">Copiez le token fourni dans </w:t>
      </w:r>
      <w:r>
        <w:rPr/>
        <w:t xml:space="preserve">TELEGRAM_BOT_TOKEN</w:t>
      </w:r>
      <w:r>
        <w:rPr/>
        <w:t xml:space="preserve">.</w:t>
      </w:r>
    </w:p>
    <w:p>
      <w:pPr>
        <w:numPr>
          <w:ilvl w:val="0"/>
          <w:numId w:val="6"/>
        </w:numPr>
        <w:spacing w:lineRule="auto"/>
      </w:pPr>
      <w:r>
        <w:rPr/>
        <w:t xml:space="preserve">Envoyez un message à votre nouveau bot, puis visitez </w:t>
      </w:r>
      <w:r>
        <w:rPr/>
        <w:t xml:space="preserve">https://api.telegram.org/bot&lt;VOTRE_TOKEN&gt;/getUpdates</w:t>
      </w:r>
      <w:r>
        <w:rPr/>
        <w:t xml:space="preserve"> pour récupérer votre </w:t>
      </w:r>
      <w:r>
        <w:rPr/>
        <w:t xml:space="preserve">chat_id</w:t>
      </w:r>
      <w:r>
        <w:rPr/>
        <w:t xml:space="preserve"> et le placer dans </w:t>
      </w:r>
      <w:r>
        <w:rPr/>
        <w:t xml:space="preserve">TELEGRAM_CHAT_ID</w:t>
      </w:r>
      <w:r>
        <w:rPr/>
        <w:t xml:space="preserve">.</w:t>
      </w:r>
    </w:p>
    <w:p>
      <w:pPr>
        <w:pStyle w:val="Heading3"/>
        <w:spacing w:lineRule="auto"/>
      </w:pPr>
      <w:r>
        <w:rPr/>
        <w:t xml:space="preserve">c. Configurer Composio MCP LinkedIn</w:t>
      </w:r>
    </w:p>
    <w:p>
      <w:pPr>
        <w:numPr>
          <w:ilvl w:val="0"/>
          <w:numId w:val="7"/>
        </w:numPr>
        <w:spacing w:lineRule="auto"/>
      </w:pPr>
      <w:r>
        <w:rPr/>
        <w:t xml:space="preserve">Installez l’intégration LinkedIn via Composio : </w:t>
      </w:r>
      <w:r>
        <w:rPr/>
        <w:t xml:space="preserve">composio add linkedin</w:t>
      </w:r>
      <w:r>
        <w:rPr/>
        <w:t xml:space="preserve">.</w:t>
      </w:r>
    </w:p>
    <w:p>
      <w:pPr>
        <w:numPr>
          <w:ilvl w:val="0"/>
          <w:numId w:val="7"/>
        </w:numPr>
        <w:spacing w:lineRule="auto"/>
      </w:pPr>
      <w:r>
        <w:rPr/>
        <w:t xml:space="preserve">Authentifiez votre compte LinkedIn de prospection.</w:t>
      </w:r>
    </w:p>
    <w:p>
      <w:pPr>
        <w:numPr>
          <w:ilvl w:val="0"/>
          <w:numId w:val="7"/>
        </w:numPr>
        <w:spacing w:lineRule="auto"/>
      </w:pPr>
      <w:r>
        <w:rPr/>
        <w:t xml:space="preserve">Le serveur MCP est déjà déclaré dans votre </w:t>
      </w:r>
      <w:r>
        <w:rPr/>
        <w:t xml:space="preserve">~/.hermes/cli-config.yaml</w:t>
      </w:r>
      <w:r>
        <w:rPr/>
        <w:t xml:space="preserve"> généré par le script d’installation .</w:t>
      </w:r>
    </w:p>
    <w:p>
      <w:pPr>
        <w:pStyle w:val="Heading3"/>
        <w:spacing w:lineRule="auto"/>
      </w:pPr>
      <w:r>
        <w:rPr/>
        <w:t xml:space="preserve">d. Configurer Google OAuth2</w:t>
      </w:r>
    </w:p>
    <w:p>
      <w:pPr>
        <w:numPr>
          <w:ilvl w:val="0"/>
          <w:numId w:val="8"/>
        </w:numPr>
        <w:spacing w:lineRule="auto"/>
      </w:pPr>
      <w:r>
        <w:rPr/>
        <w:t xml:space="preserve">Allez sur la </w:t>
      </w:r>
      <w:r>
        <w:rPr>
          <w:b/>
        </w:rPr>
        <w:t xml:space="preserve">Google Cloud Console</w:t>
      </w:r>
      <w:r>
        <w:rPr/>
        <w:t xml:space="preserve">.</w:t>
      </w:r>
    </w:p>
    <w:p>
      <w:pPr>
        <w:numPr>
          <w:ilvl w:val="0"/>
          <w:numId w:val="8"/>
        </w:numPr>
        <w:spacing w:lineRule="auto"/>
      </w:pPr>
      <w:r>
        <w:rPr/>
        <w:t xml:space="preserve">Créez un projet, activez l’API </w:t>
      </w:r>
      <w:r>
        <w:rPr>
          <w:b/>
        </w:rPr>
        <w:t xml:space="preserve">Google Sheets</w:t>
      </w:r>
      <w:r>
        <w:rPr/>
        <w:t xml:space="preserve">.</w:t>
      </w:r>
    </w:p>
    <w:p>
      <w:pPr>
        <w:numPr>
          <w:ilvl w:val="0"/>
          <w:numId w:val="8"/>
        </w:numPr>
        <w:spacing w:lineRule="auto"/>
      </w:pPr>
      <w:r>
        <w:rPr/>
        <w:t xml:space="preserve">Créez des identifiants </w:t>
      </w:r>
      <w:r>
        <w:rPr>
          <w:b/>
        </w:rPr>
        <w:t xml:space="preserve">OAuth 2.0 Client IDs</w:t>
      </w:r>
      <w:r>
        <w:rPr/>
        <w:t xml:space="preserve"> (type Desktop).</w:t>
      </w:r>
    </w:p>
    <w:p>
      <w:pPr>
        <w:numPr>
          <w:ilvl w:val="0"/>
          <w:numId w:val="8"/>
        </w:numPr>
        <w:spacing w:lineRule="auto"/>
      </w:pPr>
      <w:r>
        <w:rPr/>
        <w:t xml:space="preserve">Téléchargez le fichier JSON et renommez-le en </w:t>
      </w:r>
      <w:r>
        <w:rPr/>
        <w:t xml:space="preserve">credentials.json</w:t>
      </w:r>
      <w:r>
        <w:rPr/>
        <w:t xml:space="preserve"> à la racine du projet.</w:t>
      </w:r>
    </w:p>
    <w:p>
      <w:pPr>
        <w:numPr>
          <w:ilvl w:val="0"/>
          <w:numId w:val="8"/>
        </w:numPr>
        <w:spacing w:lineRule="auto"/>
      </w:pPr>
      <w:r>
        <w:rPr/>
        <w:t xml:space="preserve">Exécutez </w:t>
      </w:r>
      <w:r>
        <w:rPr/>
        <w:t xml:space="preserve">python oauth_setup.py</w:t>
      </w:r>
      <w:r>
        <w:rPr/>
        <w:t xml:space="preserve"> pour générer le </w:t>
      </w:r>
      <w:r>
        <w:rPr/>
        <w:t xml:space="preserve">token.json</w:t>
      </w:r>
      <w:r>
        <w:rPr/>
        <w:t xml:space="preserve"> final.</w:t>
      </w:r>
    </w:p>
    <w:p>
      <w:pPr>
        <w:pStyle w:val="Heading2"/>
        <w:spacing w:lineRule="auto"/>
      </w:pPr>
      <w:r>
        <w:rPr/>
        <w:t xml:space="preserve">🤖 Les 3 agents</w:t>
      </w:r>
    </w:p>
    <w:p>
      <w:pPr>
        <w:spacing w:lineRule="auto"/>
      </w:pPr>
      <w:r>
        <w:rPr/>
        <w:t xml:space="preserve">Le système est divisé en </w:t>
      </w:r>
      <w:r>
        <w:rPr>
          <w:b/>
        </w:rPr>
        <w:t xml:space="preserve">3</w:t>
      </w:r>
      <w:r>
        <w:rPr/>
        <w:t xml:space="preserve"> agents spécialisés qui collaborent de manière asynchrone.</w:t>
      </w:r>
    </w:p>
    <w:p>
      <w:pPr>
        <w:pStyle w:val="Heading3"/>
        <w:spacing w:lineRule="auto"/>
      </w:pPr>
      <w:r>
        <w:rPr/>
        <w:t xml:space="preserve">1. Agent de Prospection</w:t>
      </w:r>
    </w:p>
    <w:p>
      <w:pPr>
        <w:numPr>
          <w:ilvl w:val="0"/>
          <w:numId w:val="9"/>
        </w:numPr>
        <w:spacing w:lineRule="auto"/>
      </w:pPr>
      <w:r>
        <w:rPr>
          <w:b/>
        </w:rPr>
        <w:t xml:space="preserve">Description :</w:t>
      </w:r>
      <w:r>
        <w:rPr/>
        <w:t xml:space="preserve"> C’est le cœur du réacteur. Il recherche des profils correspondant à votre ICP via </w:t>
      </w:r>
      <w:r>
        <w:rPr/>
        <w:t xml:space="preserve">POST /search/linkedin/people</w:t>
      </w:r>
      <w:r>
        <w:rPr/>
        <w:t xml:space="preserve"> [1], visite les profils pour les qualifier via </w:t>
      </w:r>
      <w:r>
        <w:rPr/>
        <w:t xml:space="preserve">POST /visit/linkedin/profile</w:t>
      </w:r>
      <w:r>
        <w:rPr/>
        <w:t xml:space="preserve"> [1], et envoie des invitations personnalisées. Il gère intelligemment la déduplication et les limites de budget .</w:t>
      </w:r>
    </w:p>
    <w:p>
      <w:pPr>
        <w:numPr>
          <w:ilvl w:val="0"/>
          <w:numId w:val="9"/>
        </w:numPr>
        <w:spacing w:lineRule="auto"/>
      </w:pPr>
      <w:r>
        <w:rPr>
          <w:b/>
        </w:rPr>
        <w:t xml:space="preserve">Commande Hermes :</w:t>
      </w:r>
      <w:r>
        <w:rPr/>
        <w:t xml:space="preserve">hermes run agents/prospection_agent/</w:t>
      </w:r>
    </w:p>
    <w:p>
      <w:pPr>
        <w:numPr>
          <w:ilvl w:val="0"/>
          <w:numId w:val="9"/>
        </w:numPr>
        <w:spacing w:lineRule="auto"/>
      </w:pPr>
      <w:r>
        <w:rPr>
          <w:b/>
        </w:rPr>
        <w:t xml:space="preserve">Tâches quotidiennes :</w:t>
      </w:r>
      <w:r>
        <w:rPr/>
        <w:t xml:space="preserve"> Exécute des recherches, qualifie </w:t>
      </w:r>
      <w:r>
        <w:rPr>
          <w:b/>
        </w:rPr>
        <w:t xml:space="preserve">50</w:t>
      </w:r>
      <w:r>
        <w:rPr/>
        <w:t xml:space="preserve"> profils maximum par itération , et envoie les demandes de connexion.</w:t>
      </w:r>
    </w:p>
    <w:p>
      <w:pPr>
        <w:pStyle w:val="Heading3"/>
        <w:spacing w:lineRule="auto"/>
      </w:pPr>
      <w:r>
        <w:rPr/>
        <w:t xml:space="preserve">2. Agent de Contenu</w:t>
      </w:r>
    </w:p>
    <w:p>
      <w:pPr>
        <w:numPr>
          <w:ilvl w:val="0"/>
          <w:numId w:val="10"/>
        </w:numPr>
        <w:spacing w:lineRule="auto"/>
      </w:pPr>
      <w:r>
        <w:rPr>
          <w:b/>
        </w:rPr>
        <w:t xml:space="preserve">Description :</w:t>
      </w:r>
      <w:r>
        <w:rPr/>
        <w:t xml:space="preserve"> Conçu pour le “nurturing”. Il surveille l’activité de vos prospects en collectant leurs posts récents via </w:t>
      </w:r>
      <w:r>
        <w:rPr/>
        <w:t xml:space="preserve">POST /collect/linkedin/posts</w:t>
      </w:r>
      <w:r>
        <w:rPr/>
        <w:t xml:space="preserve"> [1] et interagit de manière pertinente en commentant via </w:t>
      </w:r>
      <w:r>
        <w:rPr/>
        <w:t xml:space="preserve">POST /comment/linkedin/post</w:t>
      </w:r>
      <w:r>
        <w:rPr/>
        <w:t xml:space="preserve"> [1].</w:t>
      </w:r>
    </w:p>
    <w:p>
      <w:pPr>
        <w:numPr>
          <w:ilvl w:val="0"/>
          <w:numId w:val="10"/>
        </w:numPr>
        <w:spacing w:lineRule="auto"/>
      </w:pPr>
      <w:r>
        <w:rPr>
          <w:b/>
        </w:rPr>
        <w:t xml:space="preserve">Commande Hermes :</w:t>
      </w:r>
      <w:r>
        <w:rPr/>
        <w:t xml:space="preserve">hermes run agents/content_agent/</w:t>
      </w:r>
    </w:p>
    <w:p>
      <w:pPr>
        <w:numPr>
          <w:ilvl w:val="0"/>
          <w:numId w:val="10"/>
        </w:numPr>
        <w:spacing w:lineRule="auto"/>
      </w:pPr>
      <w:r>
        <w:rPr>
          <w:b/>
        </w:rPr>
        <w:t xml:space="preserve">Tâches quotidiennes :</w:t>
      </w:r>
      <w:r>
        <w:rPr/>
        <w:t xml:space="preserve"> Analyse les posts des </w:t>
      </w:r>
      <w:r>
        <w:rPr>
          <w:b/>
        </w:rPr>
        <w:t xml:space="preserve">45</w:t>
      </w:r>
      <w:r>
        <w:rPr/>
        <w:t xml:space="preserve"> derniers jours , identifie les signaux d’intention, et rédige des commentaires engageants générés par Qwen 3.6 Plus.</w:t>
      </w:r>
    </w:p>
    <w:p>
      <w:pPr>
        <w:pStyle w:val="Heading3"/>
        <w:spacing w:lineRule="auto"/>
      </w:pPr>
      <w:r>
        <w:rPr/>
        <w:t xml:space="preserve">3. Agent de Reporting</w:t>
      </w:r>
    </w:p>
    <w:p>
      <w:pPr>
        <w:numPr>
          <w:ilvl w:val="0"/>
          <w:numId w:val="11"/>
        </w:numPr>
        <w:spacing w:lineRule="auto"/>
      </w:pPr>
      <w:r>
        <w:rPr>
          <w:b/>
        </w:rPr>
        <w:t xml:space="preserve">Description :</w:t>
      </w:r>
      <w:r>
        <w:rPr/>
        <w:t xml:space="preserve"> Le manager du système. Il consolide les données d’activité, met à jour le CRM Google Sheets, et vous envoie un résumé exécutif sur Telegram.</w:t>
      </w:r>
    </w:p>
    <w:p>
      <w:pPr>
        <w:numPr>
          <w:ilvl w:val="0"/>
          <w:numId w:val="11"/>
        </w:numPr>
        <w:spacing w:lineRule="auto"/>
      </w:pPr>
      <w:r>
        <w:rPr>
          <w:b/>
        </w:rPr>
        <w:t xml:space="preserve">Commande Hermes :</w:t>
      </w:r>
      <w:r>
        <w:rPr/>
        <w:t xml:space="preserve">hermes run agents/reporting_agent/</w:t>
      </w:r>
    </w:p>
    <w:p>
      <w:pPr>
        <w:numPr>
          <w:ilvl w:val="0"/>
          <w:numId w:val="11"/>
        </w:numPr>
        <w:spacing w:lineRule="auto"/>
      </w:pPr>
      <w:r>
        <w:rPr>
          <w:b/>
        </w:rPr>
        <w:t xml:space="preserve">Tâches quotidiennes :</w:t>
      </w:r>
      <w:r>
        <w:rPr/>
        <w:t xml:space="preserve"> Calcule les taux d’acceptation, vérifie les crédits BeReach restants via </w:t>
      </w:r>
      <w:r>
        <w:rPr/>
        <w:t xml:space="preserve">GET /me/credits</w:t>
      </w:r>
      <w:r>
        <w:rPr/>
        <w:t xml:space="preserve"> [1], et alerte en cas d’anomalie.</w:t>
      </w:r>
    </w:p>
    <w:p>
      <w:pPr>
        <w:pStyle w:val="Heading2"/>
        <w:spacing w:lineRule="auto"/>
      </w:pPr>
      <w:r>
        <w:rPr/>
        <w:t xml:space="preserve">🧪 Lancer les tests</w:t>
      </w:r>
    </w:p>
    <w:p>
      <w:pPr>
        <w:spacing w:lineRule="auto"/>
      </w:pPr>
      <w:r>
        <w:rPr/>
        <w:t xml:space="preserve">Assurez-vous d’avoir installé </w:t>
      </w:r>
      <w:r>
        <w:rPr/>
        <w:t xml:space="preserve">pytest</w:t>
      </w:r>
      <w:r>
        <w:rPr/>
        <w:t xml:space="preserve"> (</w:t>
      </w:r>
      <w:r>
        <w:rPr/>
        <w:t xml:space="preserve">pip install pytest</w:t>
      </w:r>
      <w:r>
        <w:rPr/>
        <w:t xml:space="preserve">). Exécutez les tests unitaires pour valider la configuration avant la mise en production :</w:t>
      </w:r>
    </w:p>
    <w:p>
      <w:pPr>
        <w:spacing w:lineRule="auto"/>
      </w:pPr>
      <w:r>
        <w:rPr>
          <w:rFonts w:ascii="Courier" w:hAnsi="Courier"/>
        </w:rPr>
        <w:t xml:space="preserve"># Tester l'agent de prospection pytest tests/test_prospection.py -v  # Tester l'agent de contenu pytest tests/test_content.py -v  # Tester l'agent de reporting pytest tests/test_reporting.py -v </w:t>
      </w:r>
    </w:p>
    <w:p>
      <w:pPr>
        <w:spacing w:lineRule="auto"/>
      </w:pPr>
      <w:r>
        <w:rPr/>
        <w:t xml:space="preserve">Output attendu :</w:t>
      </w:r>
    </w:p>
    <w:p>
      <w:pPr>
        <w:spacing w:lineRule="auto"/>
      </w:pPr>
      <w:r>
        <w:rPr>
          <w:rFonts w:ascii="Courier" w:hAnsi="Courier"/>
        </w:rPr>
        <w:t xml:space="preserve">============================= test session starts ============================== platform linux -- Python 3.10.12, pytest-7.4.0 collected 12 items  tests/test_prospection.py::test_bereach_auth PASSED                      [ 8%] tests/test_prospection.py::test_icp_resolution PASSED                    [16%] tests/test_prospection.py::test_profile_visit_mock PASSED                [25%] ... ============================== 12 passed in 4.12s ============================== </w:t>
      </w:r>
    </w:p>
    <w:p>
      <w:pPr>
        <w:pStyle w:val="Heading2"/>
        <w:spacing w:lineRule="auto"/>
      </w:pPr>
      <w:r>
        <w:rPr/>
        <w:t xml:space="preserve">📅 Utilisation quotidienne</w:t>
      </w:r>
    </w:p>
    <w:p>
      <w:pPr>
        <w:spacing w:lineRule="auto"/>
      </w:pPr>
      <w:r>
        <w:rPr/>
        <w:t xml:space="preserve">L’automatisation est gérée par le système cron natif de Hermes .</w:t>
      </w:r>
    </w:p>
    <w:p>
      <w:pPr>
        <w:spacing w:lineRule="auto"/>
      </w:pPr>
      <w:r>
        <w:rPr/>
        <w:t xml:space="preserve">Planification automatique (Cron) :</w:t>
      </w:r>
    </w:p>
    <w:p>
      <w:pPr>
        <w:spacing w:lineRule="auto"/>
      </w:pPr>
      <w:r>
        <w:rPr>
          <w:rFonts w:ascii="Courier" w:hAnsi="Courier"/>
        </w:rPr>
        <w:t xml:space="preserve"># Lancer la prospection tous les jours à 9h00 hermes cron create "every 1d at 09:00" "Run prospection agent" --workdir . --name "Daily_Prospection"  # Lancer l'engagement de contenu toutes les 6 heures hermes cron create "every 6h" "Run content agent" --workdir . --name "Content_Nurturing"  # Envoyer le rapport quotidien à 18h00 hermes cron create "every 1d at 18:00" "Run reporting agent" --workdir . --name "Daily_Reporting" </w:t>
      </w:r>
    </w:p>
    <w:p>
      <w:pPr>
        <w:spacing w:lineRule="auto"/>
      </w:pPr>
      <w:r>
        <w:rPr/>
        <w:t xml:space="preserve">Commandes manuelles utiles :</w:t>
      </w:r>
    </w:p>
    <w:p>
      <w:pPr>
        <w:numPr>
          <w:ilvl w:val="0"/>
          <w:numId w:val="12"/>
        </w:numPr>
        <w:spacing w:lineRule="auto"/>
      </w:pPr>
      <w:r>
        <w:rPr/>
        <w:t xml:space="preserve">hermes cron list</w:t>
      </w:r>
      <w:r>
        <w:rPr/>
        <w:t xml:space="preserve"> : Voir les tâches planifiées .</w:t>
      </w:r>
    </w:p>
    <w:p>
      <w:pPr>
        <w:numPr>
          <w:ilvl w:val="0"/>
          <w:numId w:val="12"/>
        </w:numPr>
        <w:spacing w:lineRule="auto"/>
      </w:pPr>
      <w:r>
        <w:rPr/>
        <w:t xml:space="preserve">hermes cron status</w:t>
      </w:r>
      <w:r>
        <w:rPr/>
        <w:t xml:space="preserve"> : Vérifier l’état du système .</w:t>
      </w:r>
    </w:p>
    <w:p>
      <w:pPr>
        <w:spacing w:lineRule="auto"/>
      </w:pPr>
      <w:r>
        <w:rPr/>
        <w:t xml:space="preserve">Commandes Telegram (à envoyer à votre bot) :</w:t>
      </w:r>
    </w:p>
    <w:p>
      <w:pPr>
        <w:numPr>
          <w:ilvl w:val="0"/>
          <w:numId w:val="13"/>
        </w:numPr>
        <w:spacing w:lineRule="auto"/>
      </w:pPr>
      <w:r>
        <w:rPr/>
        <w:t xml:space="preserve">/stats</w:t>
      </w:r>
      <w:r>
        <w:rPr/>
        <w:t xml:space="preserve"> : Reçoit un résumé immédiat des performances du jour.</w:t>
      </w:r>
    </w:p>
    <w:p>
      <w:pPr>
        <w:numPr>
          <w:ilvl w:val="0"/>
          <w:numId w:val="13"/>
        </w:numPr>
        <w:spacing w:lineRule="auto"/>
      </w:pPr>
      <w:r>
        <w:rPr/>
        <w:t xml:space="preserve">/pause</w:t>
      </w:r>
      <w:r>
        <w:rPr/>
        <w:t xml:space="preserve"> : Met en pause toutes les campagnes actives.</w:t>
      </w:r>
    </w:p>
    <w:p>
      <w:pPr>
        <w:numPr>
          <w:ilvl w:val="0"/>
          <w:numId w:val="13"/>
        </w:numPr>
        <w:spacing w:lineRule="auto"/>
      </w:pPr>
      <w:r>
        <w:rPr/>
        <w:t xml:space="preserve">/resume</w:t>
      </w:r>
      <w:r>
        <w:rPr/>
        <w:t xml:space="preserve"> : Relance les campagnes.</w:t>
      </w:r>
    </w:p>
    <w:p>
      <w:pPr>
        <w:pStyle w:val="Heading2"/>
        <w:spacing w:lineRule="auto"/>
      </w:pPr>
      <w:r>
        <w:rPr/>
        <w:t xml:space="preserve">🎯 Personnalisation ICP</w:t>
      </w:r>
    </w:p>
    <w:p>
      <w:pPr>
        <w:spacing w:lineRule="auto"/>
      </w:pPr>
      <w:r>
        <w:rPr/>
        <w:t xml:space="preserve">Votre Profil Client Idéal (ICP) se configure directement dans le fichier </w:t>
      </w:r>
      <w:r>
        <w:rPr/>
        <w:t xml:space="preserve">.env</w:t>
      </w:r>
      <w:r>
        <w:rPr/>
        <w:t xml:space="preserve">. L’agent utilise l’endpoint </w:t>
      </w:r>
      <w:r>
        <w:rPr/>
        <w:t xml:space="preserve">GET /search/linkedin/parameters</w:t>
      </w:r>
      <w:r>
        <w:rPr/>
        <w:t xml:space="preserve"> [1] pour résoudre automatiquement vos mots-clés en identifiants LinkedIn natifs (GEO, INDUSTRY, COMPANY) .</w:t>
      </w:r>
    </w:p>
    <w:p>
      <w:pPr>
        <w:spacing w:lineRule="auto"/>
      </w:pPr>
      <w:r>
        <w:rPr/>
        <w:t xml:space="preserve">Modifiez ces variables pour pivoter votre ciblage :</w:t>
      </w:r>
    </w:p>
    <w:p>
      <w:pPr>
        <w:numPr>
          <w:ilvl w:val="0"/>
          <w:numId w:val="14"/>
        </w:numPr>
        <w:spacing w:lineRule="auto"/>
      </w:pPr>
      <w:r>
        <w:rPr/>
        <w:t xml:space="preserve">ICP_SECTEUR</w:t>
      </w:r>
      <w:r>
        <w:rPr/>
        <w:t xml:space="preserve"> : ex: “Intelligence Artificielle, Logiciels”</w:t>
      </w:r>
    </w:p>
    <w:p>
      <w:pPr>
        <w:numPr>
          <w:ilvl w:val="0"/>
          <w:numId w:val="14"/>
        </w:numPr>
        <w:spacing w:lineRule="auto"/>
      </w:pPr>
      <w:r>
        <w:rPr/>
        <w:t xml:space="preserve">ICP_TITRE</w:t>
      </w:r>
      <w:r>
        <w:rPr/>
        <w:t xml:space="preserve"> : ex: “CEO, Fondateur, CTO” (les titres exclus sont gérés automatiquement par le LLM)</w:t>
      </w:r>
    </w:p>
    <w:p>
      <w:pPr>
        <w:numPr>
          <w:ilvl w:val="0"/>
          <w:numId w:val="14"/>
        </w:numPr>
        <w:spacing w:lineRule="auto"/>
      </w:pPr>
      <w:r>
        <w:rPr/>
        <w:t xml:space="preserve">ICP_TAILLE_ENTREPRISE</w:t>
      </w:r>
      <w:r>
        <w:rPr/>
        <w:t xml:space="preserve"> : ex: “1-10, 11-50”</w:t>
      </w:r>
    </w:p>
    <w:p>
      <w:pPr>
        <w:numPr>
          <w:ilvl w:val="0"/>
          <w:numId w:val="14"/>
        </w:numPr>
        <w:spacing w:lineRule="auto"/>
      </w:pPr>
      <w:r>
        <w:rPr/>
        <w:t xml:space="preserve">ICP_LOCALISATION</w:t>
      </w:r>
      <w:r>
        <w:rPr/>
        <w:t xml:space="preserve"> : ex: “Paris, France”</w:t>
      </w:r>
    </w:p>
    <w:p>
      <w:pPr>
        <w:pStyle w:val="Heading2"/>
        <w:spacing w:lineRule="auto"/>
      </w:pPr>
      <w:r>
        <w:rPr/>
        <w:t xml:space="preserve">⚠️ Limites et sécurité</w:t>
      </w:r>
    </w:p>
    <w:p>
      <w:pPr>
        <w:spacing w:lineRule="auto"/>
      </w:pPr>
      <w:r>
        <w:rPr/>
        <w:t xml:space="preserve">Pour garantir la pérennité de votre compte LinkedIn et éviter les bannissements, le système intègre des sécurités strictes :</w:t>
      </w:r>
    </w:p>
    <w:p>
      <w:pPr>
        <w:numPr>
          <w:ilvl w:val="0"/>
          <w:numId w:val="15"/>
        </w:numPr>
        <w:spacing w:lineRule="auto"/>
      </w:pPr>
      <w:r>
        <w:rPr>
          <w:b/>
        </w:rPr>
        <w:t xml:space="preserve">Limites quotidiennes strictes :</w:t>
      </w:r>
      <w:r>
        <w:rPr/>
        <w:t xml:space="preserve"> Le système est bridé à </w:t>
      </w:r>
      <w:r>
        <w:rPr>
          <w:b/>
        </w:rPr>
        <w:t xml:space="preserve">30</w:t>
      </w:r>
      <w:r>
        <w:rPr/>
        <w:t xml:space="preserve"> demandes de connexion par jour et </w:t>
      </w:r>
      <w:r>
        <w:rPr>
          <w:b/>
        </w:rPr>
        <w:t xml:space="preserve">50</w:t>
      </w:r>
      <w:r>
        <w:rPr/>
        <w:t xml:space="preserve"> messages par jour.</w:t>
      </w:r>
    </w:p>
    <w:p>
      <w:pPr>
        <w:numPr>
          <w:ilvl w:val="0"/>
          <w:numId w:val="15"/>
        </w:numPr>
        <w:spacing w:lineRule="auto"/>
      </w:pPr>
      <w:r>
        <w:rPr>
          <w:b/>
        </w:rPr>
        <w:t xml:space="preserve">Gestion des erreurs 429 :</w:t>
      </w:r>
      <w:r>
        <w:rPr/>
        <w:t xml:space="preserve"> Si l’API BeReach renvoie une erreur </w:t>
      </w:r>
      <w:r>
        <w:rPr>
          <w:b/>
        </w:rPr>
        <w:t xml:space="preserve">429</w:t>
      </w:r>
      <w:r>
        <w:rPr/>
        <w:t xml:space="preserve"> (Too Many Requests), l’agent lit le paramètre </w:t>
      </w:r>
      <w:r>
        <w:rPr/>
        <w:t xml:space="preserve">retryAfter</w:t>
      </w:r>
      <w:r>
        <w:rPr/>
        <w:t xml:space="preserve"> et se met en pause automatiquement (</w:t>
      </w:r>
      <w:r>
        <w:rPr/>
        <w:t xml:space="preserve">WAIT_RETRY_AFTER</w:t>
      </w:r>
      <w:r>
        <w:rPr/>
        <w:t xml:space="preserve">) .</w:t>
      </w:r>
    </w:p>
    <w:p>
      <w:pPr>
        <w:numPr>
          <w:ilvl w:val="0"/>
          <w:numId w:val="15"/>
        </w:numPr>
        <w:spacing w:lineRule="auto"/>
      </w:pPr>
      <w:r>
        <w:rPr>
          <w:b/>
        </w:rPr>
        <w:t xml:space="preserve">Comportement humain :</w:t>
      </w:r>
      <w:r>
        <w:rPr/>
        <w:t xml:space="preserve"> L’agent ne visite pas les posts d’un profil comme source d’activité principale lors de la visite initiale pour économiser les requêtes (</w:t>
      </w:r>
      <w:r>
        <w:rPr/>
        <w:t xml:space="preserve">doNotUseVisitProfilePostsAsMainActivitySource: true</w:t>
      </w:r>
      <w:r>
        <w:rPr/>
        <w:t xml:space="preserve">) .</w:t>
      </w:r>
    </w:p>
    <w:p>
      <w:pPr>
        <w:numPr>
          <w:ilvl w:val="0"/>
          <w:numId w:val="15"/>
        </w:numPr>
        <w:spacing w:lineRule="auto"/>
      </w:pPr>
      <w:r>
        <w:rPr>
          <w:b/>
        </w:rPr>
        <w:t xml:space="preserve">Règle d’or :</w:t>
      </w:r>
      <w:r>
        <w:rPr/>
        <w:t xml:space="preserve"> N’utilisez </w:t>
      </w:r>
      <w:r>
        <w:rPr>
          <w:b/>
        </w:rPr>
        <w:t xml:space="preserve">JAMAIS</w:t>
      </w:r>
      <w:r>
        <w:rPr/>
        <w:t xml:space="preserve"> votre compte LinkedIn personnel principal pour l’automatisation. Utilisez toujours un compte “Avatar” dédié à la prospection.</w:t>
      </w:r>
    </w:p>
    <w:p>
      <w:pPr>
        <w:pStyle w:val="Heading2"/>
        <w:spacing w:lineRule="auto"/>
      </w:pPr>
      <w:r>
        <w:rPr/>
        <w:t xml:space="preserve">🔧 Troubleshooting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Erreur courante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Cause probable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Solution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401 Unauthorized</w:t>
            </w:r>
          </w:p>
          <w:p>
            <w:pPr>
              <w:spacing w:lineRule="auto"/>
            </w:pPr>
            <w:r>
              <w:rPr/>
              <w:t xml:space="preserve"> sur BeReach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expiré ou invalide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Regénérez un token sur le dashboard BeReach et mettez à jour </w:t>
            </w:r>
          </w:p>
          <w:p>
            <w:pPr>
              <w:spacing w:lineRule="auto"/>
            </w:pPr>
            <w:r>
              <w:rPr>
                <w:highlight w:val="lightGray"/>
              </w:rPr>
              <w:t xml:space="preserve">BEREACH_API_KEY</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429 Too Many 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Limite de requêtes atteinte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 système gère cela via </w:t>
            </w:r>
          </w:p>
          <w:p>
            <w:pPr>
              <w:spacing w:lineRule="auto"/>
            </w:pPr>
            <w:r>
              <w:rPr>
                <w:highlight w:val="lightGray"/>
              </w:rPr>
              <w:t xml:space="preserve">retryAfterMax</w:t>
            </w:r>
          </w:p>
          <w:p>
            <w:pPr>
              <w:spacing w:lineRule="auto"/>
            </w:pPr>
            <w:r>
              <w:rPr/>
              <w:t xml:space="preserve"> . Laissez l’agent en pause.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PARAMETER_AMBIGUOUS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Mots-clés ICP trop vagues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Affinez </w:t>
            </w:r>
          </w:p>
          <w:p>
            <w:pPr>
              <w:spacing w:lineRule="auto"/>
            </w:pPr>
            <w:r>
              <w:rPr>
                <w:highlight w:val="lightGray"/>
              </w:rPr>
              <w:t xml:space="preserve">ICP_LOCALISATION</w:t>
            </w:r>
          </w:p>
          <w:p>
            <w:pPr>
              <w:spacing w:lineRule="auto"/>
            </w:pPr>
            <w:r>
              <w:rPr/>
              <w:t xml:space="preserve"> ou </w:t>
            </w:r>
          </w:p>
          <w:p>
            <w:pPr>
              <w:spacing w:lineRule="auto"/>
            </w:pPr>
            <w:r>
              <w:rPr>
                <w:highlight w:val="lightGray"/>
              </w:rPr>
              <w:t xml:space="preserve">ICP_SECTEUR</w:t>
            </w:r>
          </w:p>
          <w:p>
            <w:pPr>
              <w:spacing w:lineRule="auto"/>
            </w:pPr>
            <w:r>
              <w:rPr/>
              <w:t xml:space="preserve"> dans le </w:t>
            </w:r>
          </w:p>
          <w:p>
            <w:pPr>
              <w:spacing w:lineRule="auto"/>
            </w:pPr>
            <w:r>
              <w:rPr>
                <w:highlight w:val="lightGray"/>
              </w:rPr>
              <w:t xml:space="preserve">.env</w:t>
            </w:r>
          </w:p>
          <w:p>
            <w:pPr>
              <w:spacing w:lineRule="auto"/>
            </w:pPr>
            <w:r>
              <w:rPr/>
              <w:t xml:space="preserve">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Erreur OAuth2 Google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token.json</w:t>
            </w:r>
          </w:p>
          <w:p>
            <w:pPr>
              <w:spacing w:lineRule="auto"/>
            </w:pPr>
            <w:r>
              <w:rPr/>
              <w:t xml:space="preserve"> expiré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Supprimez </w:t>
            </w:r>
          </w:p>
          <w:p>
            <w:pPr>
              <w:spacing w:lineRule="auto"/>
            </w:pPr>
            <w:r>
              <w:rPr>
                <w:highlight w:val="lightGray"/>
              </w:rPr>
              <w:t xml:space="preserve">token.json</w:t>
            </w:r>
          </w:p>
          <w:p>
            <w:pPr>
              <w:spacing w:lineRule="auto"/>
            </w:pPr>
            <w:r>
              <w:rPr/>
              <w:t xml:space="preserve"> et relancez </w:t>
            </w:r>
          </w:p>
          <w:p>
            <w:pPr>
              <w:spacing w:lineRule="auto"/>
            </w:pPr>
            <w:r>
              <w:rPr>
                <w:highlight w:val="lightGray"/>
              </w:rPr>
              <w:t xml:space="preserve">python oauth_setup.py</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Composio MCP déconnecté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 LinkedIn expirée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Relancez </w:t>
            </w:r>
          </w:p>
          <w:p>
            <w:pPr>
              <w:spacing w:lineRule="auto"/>
            </w:pPr>
            <w:r>
              <w:rPr>
                <w:highlight w:val="lightGray"/>
              </w:rPr>
              <w:t xml:space="preserve">composio add linkedin</w:t>
            </w:r>
          </w:p>
          <w:p>
            <w:pPr>
              <w:spacing w:lineRule="auto"/>
            </w:pPr>
            <w:r>
              <w:rPr/>
              <w:t xml:space="preserve"> dans votre terminal pour rafraîchir le cookie.</w:t>
            </w:r>
          </w:p>
        </w:tc>
      </w:tr>
    </w:tbl>
    <w:p>
      <w:pPr>
        <w:spacing w:lineRule="auto"/>
      </w:pPr>
      <w:r>
        <w:rPr/>
      </w:r>
    </w:p>
    <w:p>
      <w:pPr>
        <w:pStyle w:val="Heading2"/>
        <w:spacing w:lineRule="auto"/>
      </w:pPr>
      <w:r>
        <w:rPr/>
        <w:t xml:space="preserve">📄 Licence</w:t>
      </w:r>
    </w:p>
    <w:p>
      <w:pPr>
        <w:spacing w:lineRule="auto"/>
      </w:pPr>
      <w:r>
        <w:rPr/>
        <w:t xml:space="preserve">Ce projet est sous licence </w:t>
      </w:r>
      <w:r>
        <w:rPr>
          <w:b/>
        </w:rPr>
        <w:t xml:space="preserve">MIT</w:t>
      </w:r>
      <w:r>
        <w:rPr/>
        <w:t xml:space="preserve">.</w:t>
      </w:r>
    </w:p>
    <w:p>
      <w:pPr>
        <w:spacing w:lineRule="auto"/>
      </w:pPr>
      <w:r>
        <w:rPr/>
        <w:t xml:space="preserve">Copyright (c) 2026 hermes-business-agents</w:t>
      </w:r>
    </w:p>
    <w:p>
      <w:pPr>
        <w:spacing w:lineRule="auto"/>
      </w:pPr>
      <w:r>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Rule="auto"/>
      </w:pPr>
      <w:r>
        <w:rPr/>
        <w:t xml:space="preserve">The above copyright notice and this permission notice shall be included in all copies or substantial portions of the Software.</w:t>
      </w:r>
    </w:p>
    <w:p>
      <w:pPr>
        <w:pStyle w:val="Heading2"/>
        <w:spacing w:lineRule="auto"/>
      </w:pPr>
      <w:r>
        <w:rPr/>
        <w:t xml:space="preserve">Sources</w:t>
      </w:r>
    </w:p>
    <w:p>
      <w:pPr>
        <w:spacing w:lineRule="auto"/>
      </w:pPr>
      <w:r>
        <w:rPr/>
        <w:t xml:space="preserve">List of sources used to generate this report:</w:t>
      </w:r>
    </w:p>
    <w:p>
      <w:pPr>
        <w:spacing w:lineRule="auto"/>
      </w:pPr>
      <w:r>
        <w:rPr/>
        <w:t xml:space="preserve">[1]  🧠 SYNTHÈSE COMPLÈTE — BeReach API + Workflow + Hermes Config</w:t>
      </w:r>
    </w:p>
    <w:p>
      <w:pPr>
        <w:spacing w:lineRule="auto"/>
      </w:pPr>
      <w:r>
        <w:rPr/>
        <w:t xml:space="preserve">Built with Spine AI on 2026-05-13</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pr&#233;sentation" TargetMode="External"/>
  <Relationship Id="rId7" Type="http://schemas.openxmlformats.org/officeDocument/2006/relationships/hyperlink" Target="#-pr&#233;requis" TargetMode="External"/>
  <Relationship Id="rId8" Type="http://schemas.openxmlformats.org/officeDocument/2006/relationships/hyperlink" Target="#-installation-rapide" TargetMode="External"/>
  <Relationship Id="rId9" Type="http://schemas.openxmlformats.org/officeDocument/2006/relationships/hyperlink" Target="#&#65039;-configuration-&#233;tape-par-&#233;tape" TargetMode="External"/>
  <Relationship Id="rId10" Type="http://schemas.openxmlformats.org/officeDocument/2006/relationships/hyperlink" Target="#-les-3-agents" TargetMode="External"/>
  <Relationship Id="rId11" Type="http://schemas.openxmlformats.org/officeDocument/2006/relationships/hyperlink" Target="#-lancer-les-tests" TargetMode="External"/>
  <Relationship Id="rId12" Type="http://schemas.openxmlformats.org/officeDocument/2006/relationships/hyperlink" Target="#-utilisation-quotidienne" TargetMode="External"/>
  <Relationship Id="rId13" Type="http://schemas.openxmlformats.org/officeDocument/2006/relationships/hyperlink" Target="#-personnalisation-icp" TargetMode="External"/>
  <Relationship Id="rId14" Type="http://schemas.openxmlformats.org/officeDocument/2006/relationships/hyperlink" Target="#&#65039;-limites-et-s&#233;curit&#233;" TargetMode="External"/>
  <Relationship Id="rId15" Type="http://schemas.openxmlformats.org/officeDocument/2006/relationships/hyperlink" Target="#-troubleshooting" TargetMode="External"/>
  <Relationship Id="rId16" Type="http://schemas.openxmlformats.org/officeDocument/2006/relationships/hyperlink" Target="#-licence" TargetMode="External"/>
  <Relationship Id="rId1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README.md</dc:title>
  <dc:subject/>
  <dc:creator>html-to-docx</dc:creator>
  <cp:keywords>html-to-docx</cp:keywords>
  <dc:description/>
  <cp:lastModifiedBy>html-to-docx</cp:lastModifiedBy>
  <cp:revision>1</cp:revision>
  <dcterms:created xsi:type="dcterms:W3CDTF">2026-05-13T13:15:21.461Z</dcterms:created>
  <dcterms:modified xsi:type="dcterms:W3CDTF">2026-05-13T13:15:21.461Z</dcterms:modified>
</cp:coreProperties>
</file>