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983"/>
        <w:gridCol w:w="8082"/>
      </w:tblGrid>
      <w:tr w:rsidR="000268E6">
        <w:trPr>
          <w:trHeight w:val="2077"/>
        </w:trPr>
        <w:tc>
          <w:tcPr>
            <w:tcW w:w="1983" w:type="dxa"/>
            <w:tcBorders>
              <w:bottom w:val="single" w:sz="18" w:space="0" w:color="000000"/>
            </w:tcBorders>
            <w:vAlign w:val="center"/>
          </w:tcPr>
          <w:p w:rsidR="000268E6" w:rsidRDefault="00182578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bottom w:val="single" w:sz="18" w:space="0" w:color="000000"/>
            </w:tcBorders>
            <w:vAlign w:val="center"/>
          </w:tcPr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0268E6" w:rsidRDefault="00182578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0268E6" w:rsidRDefault="00182578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0268E6" w:rsidRDefault="00182578">
            <w:pPr>
              <w:pStyle w:val="11"/>
              <w:jc w:val="center"/>
              <w:rPr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18257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0268E6" w:rsidRDefault="0018257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 w:rsidR="000268E6" w:rsidRDefault="000268E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0268E6" w:rsidRDefault="00182578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0268E6" w:rsidRPr="00582475" w:rsidRDefault="00182578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582475" w:rsidRPr="00582475">
        <w:rPr>
          <w:b/>
          <w:sz w:val="28"/>
        </w:rPr>
        <w:t>5</w:t>
      </w:r>
    </w:p>
    <w:p w:rsidR="000268E6" w:rsidRDefault="00182578">
      <w:pPr>
        <w:pStyle w:val="1"/>
        <w:spacing w:before="280" w:after="280"/>
        <w:ind w:firstLine="720"/>
      </w:pPr>
      <w:r>
        <w:rPr>
          <w:sz w:val="28"/>
        </w:rPr>
        <w:t>Дисциплина: Машинно-зависимые языки и основы компиляции</w:t>
      </w:r>
    </w:p>
    <w:p w:rsidR="000268E6" w:rsidRPr="00DB5699" w:rsidRDefault="00182578" w:rsidP="00DB5699">
      <w:pPr>
        <w:pStyle w:val="1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  <w:r w:rsidR="00582475" w:rsidRPr="00582475">
        <w:rPr>
          <w:sz w:val="28"/>
        </w:rPr>
        <w:t xml:space="preserve">Связь </w:t>
      </w:r>
      <w:proofErr w:type="spellStart"/>
      <w:r w:rsidR="00582475" w:rsidRPr="00582475">
        <w:rPr>
          <w:sz w:val="28"/>
        </w:rPr>
        <w:t>разноязыковых</w:t>
      </w:r>
      <w:proofErr w:type="spellEnd"/>
      <w:r w:rsidR="00582475" w:rsidRPr="00582475">
        <w:rPr>
          <w:sz w:val="28"/>
        </w:rPr>
        <w:t xml:space="preserve"> модулей</w:t>
      </w:r>
    </w:p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182578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ИУ6-42Б</w:t>
      </w:r>
      <w:r>
        <w:rPr>
          <w:b/>
          <w:sz w:val="24"/>
        </w:rPr>
        <w:t xml:space="preserve">          __________________        А. Д. </w:t>
      </w:r>
      <w:proofErr w:type="spellStart"/>
      <w:r>
        <w:rPr>
          <w:b/>
          <w:sz w:val="24"/>
        </w:rPr>
        <w:t>Шатский</w:t>
      </w:r>
      <w:proofErr w:type="spellEnd"/>
    </w:p>
    <w:p w:rsidR="000268E6" w:rsidRDefault="0018257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</w:t>
      </w:r>
    </w:p>
    <w:p w:rsidR="000268E6" w:rsidRDefault="0018257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0268E6" w:rsidRDefault="000268E6">
      <w:pPr>
        <w:spacing w:line="300" w:lineRule="exact"/>
        <w:rPr>
          <w:sz w:val="28"/>
        </w:rPr>
      </w:pPr>
    </w:p>
    <w:p w:rsidR="000268E6" w:rsidRDefault="00182578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</w:t>
      </w:r>
      <w:r w:rsidR="003E70F8" w:rsidRPr="006A1177">
        <w:rPr>
          <w:b/>
          <w:sz w:val="24"/>
        </w:rPr>
        <w:t xml:space="preserve">     </w:t>
      </w:r>
      <w:r>
        <w:rPr>
          <w:b/>
          <w:sz w:val="24"/>
        </w:rPr>
        <w:t xml:space="preserve"> </w:t>
      </w:r>
      <w:r w:rsidR="003E70F8">
        <w:rPr>
          <w:b/>
          <w:sz w:val="24"/>
          <w:lang w:val="en-US"/>
        </w:rPr>
        <w:t>C</w:t>
      </w:r>
      <w:r w:rsidR="003E70F8" w:rsidRPr="009E133D">
        <w:rPr>
          <w:b/>
          <w:sz w:val="24"/>
        </w:rPr>
        <w:t>.</w:t>
      </w:r>
      <w:r w:rsidR="003E70F8">
        <w:rPr>
          <w:b/>
          <w:sz w:val="24"/>
          <w:lang w:val="en-US"/>
        </w:rPr>
        <w:t>C</w:t>
      </w:r>
      <w:r w:rsidR="003E70F8" w:rsidRPr="009E133D">
        <w:rPr>
          <w:b/>
          <w:sz w:val="24"/>
        </w:rPr>
        <w:t>.</w:t>
      </w:r>
      <w:r w:rsidR="003E70F8" w:rsidRPr="00516FCC">
        <w:rPr>
          <w:b/>
          <w:sz w:val="24"/>
        </w:rPr>
        <w:t>Данилюк</w:t>
      </w:r>
      <w:r w:rsidR="003E70F8">
        <w:rPr>
          <w:b/>
          <w:sz w:val="24"/>
        </w:rPr>
        <w:t xml:space="preserve">      </w:t>
      </w:r>
      <w:r>
        <w:rPr>
          <w:b/>
          <w:sz w:val="24"/>
        </w:rPr>
        <w:t xml:space="preserve">  </w:t>
      </w:r>
    </w:p>
    <w:p w:rsidR="000268E6" w:rsidRDefault="0018257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 </w:t>
      </w:r>
    </w:p>
    <w:p w:rsidR="000268E6" w:rsidRDefault="000268E6">
      <w:pPr>
        <w:rPr>
          <w:sz w:val="24"/>
        </w:rPr>
      </w:pPr>
    </w:p>
    <w:p w:rsidR="000268E6" w:rsidRDefault="000268E6">
      <w:pPr>
        <w:rPr>
          <w:sz w:val="24"/>
        </w:rPr>
      </w:pPr>
    </w:p>
    <w:p w:rsidR="000268E6" w:rsidRDefault="000268E6">
      <w:pPr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Pr="00707DA0" w:rsidRDefault="000268E6" w:rsidP="00D71F87">
      <w:pPr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182578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3D3523" w:rsidRDefault="003D3523" w:rsidP="003D3523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  <w:sectPr w:rsidR="003D3523" w:rsidSect="003D3523">
          <w:headerReference w:type="default" r:id="rId9"/>
          <w:footerReference w:type="default" r:id="rId10"/>
          <w:pgSz w:w="11906" w:h="16838"/>
          <w:pgMar w:top="851" w:right="567" w:bottom="851" w:left="1418" w:header="720" w:footer="0" w:gutter="0"/>
          <w:cols w:space="720"/>
          <w:formProt w:val="0"/>
          <w:titlePg/>
          <w:docGrid w:linePitch="272" w:charSpace="16384"/>
        </w:sectPr>
      </w:pPr>
    </w:p>
    <w:p w:rsidR="000268E6" w:rsidRPr="003D3523" w:rsidRDefault="0018257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3D3523">
        <w:rPr>
          <w:b/>
          <w:color w:val="000000" w:themeColor="text1"/>
          <w:sz w:val="28"/>
          <w:szCs w:val="28"/>
        </w:rPr>
        <w:lastRenderedPageBreak/>
        <w:t>Вариант 2.23</w:t>
      </w:r>
    </w:p>
    <w:p w:rsidR="000268E6" w:rsidRPr="003D3523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  <w:proofErr w:type="gramStart"/>
      <w:r w:rsidRPr="003E70F8">
        <w:rPr>
          <w:b/>
          <w:color w:val="000000" w:themeColor="text1"/>
          <w:sz w:val="28"/>
          <w:szCs w:val="28"/>
        </w:rPr>
        <w:t>.</w:t>
      </w:r>
      <w:proofErr w:type="gramEnd"/>
      <w:r w:rsidR="00182578" w:rsidRPr="003D3523"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="00582475" w:rsidRPr="00582475">
        <w:rPr>
          <w:color w:val="000000" w:themeColor="text1"/>
          <w:sz w:val="28"/>
          <w:szCs w:val="28"/>
        </w:rPr>
        <w:t>и</w:t>
      </w:r>
      <w:proofErr w:type="gramEnd"/>
      <w:r w:rsidR="00582475" w:rsidRPr="00582475">
        <w:rPr>
          <w:color w:val="000000" w:themeColor="text1"/>
          <w:sz w:val="28"/>
          <w:szCs w:val="28"/>
        </w:rPr>
        <w:t>зучение  конвенций  о  способах  передачи  управления  и данных  при  вызове  из  программы,  написанной  на  языке  высокого  уровня, подпрограмм, написанных на ассемблере.</w:t>
      </w:r>
    </w:p>
    <w:p w:rsidR="00DB5699" w:rsidRPr="002F249F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  <w:r w:rsidRPr="00582475">
        <w:rPr>
          <w:b/>
          <w:color w:val="000000" w:themeColor="text1"/>
          <w:sz w:val="28"/>
          <w:szCs w:val="28"/>
        </w:rPr>
        <w:t>.</w:t>
      </w:r>
    </w:p>
    <w:p w:rsidR="00582475" w:rsidRPr="00582475" w:rsidRDefault="00582475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82475">
        <w:rPr>
          <w:color w:val="000000" w:themeColor="text1"/>
          <w:sz w:val="28"/>
          <w:szCs w:val="28"/>
        </w:rPr>
        <w:t>Дан текст не более 255 символов. Слова отделяются друг от друга пробелами. Составить словарь уникальных слов.</w:t>
      </w:r>
    </w:p>
    <w:p w:rsidR="00DB5699" w:rsidRPr="006A1177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Схема</w:t>
      </w:r>
      <w:r w:rsidRPr="006A1177">
        <w:rPr>
          <w:b/>
          <w:color w:val="000000" w:themeColor="text1"/>
          <w:sz w:val="28"/>
          <w:szCs w:val="28"/>
        </w:rPr>
        <w:t>.</w:t>
      </w:r>
    </w:p>
    <w:p w:rsidR="00707DA0" w:rsidRPr="00BD11F7" w:rsidRDefault="00707DA0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7DA0">
        <w:rPr>
          <w:color w:val="000000" w:themeColor="text1"/>
          <w:sz w:val="28"/>
          <w:szCs w:val="28"/>
        </w:rPr>
        <w:t>Схему алгор</w:t>
      </w:r>
      <w:r w:rsidR="00BD11F7">
        <w:rPr>
          <w:color w:val="000000" w:themeColor="text1"/>
          <w:sz w:val="28"/>
          <w:szCs w:val="28"/>
        </w:rPr>
        <w:t>итма можно увидеть на рисунке 1</w:t>
      </w:r>
      <w:r w:rsidR="00BD11F7" w:rsidRPr="00BD11F7">
        <w:rPr>
          <w:color w:val="000000" w:themeColor="text1"/>
          <w:sz w:val="28"/>
          <w:szCs w:val="28"/>
        </w:rPr>
        <w:t>.</w:t>
      </w:r>
    </w:p>
    <w:p w:rsidR="00AE2DA4" w:rsidRPr="00AE2DA4" w:rsidRDefault="00CD66E5" w:rsidP="00AE2DA4">
      <w:pPr>
        <w:pStyle w:val="11"/>
        <w:shd w:val="clear" w:color="auto" w:fill="FFFFFF"/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4436824" cy="6142382"/>
            <wp:effectExtent l="0" t="0" r="0" b="0"/>
            <wp:docPr id="4" name="Рисунок 4" descr="Z:\home\explorer\Downloads\lab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explorer\Downloads\lab5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29" cy="614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523" w:rsidRPr="002F249F" w:rsidRDefault="003D3523" w:rsidP="003D3523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>Рисунок</w:t>
      </w:r>
      <w:r w:rsidRPr="002F249F">
        <w:rPr>
          <w:rStyle w:val="markedcontent"/>
          <w:i/>
          <w:color w:val="000000" w:themeColor="text1"/>
          <w:sz w:val="28"/>
          <w:szCs w:val="28"/>
          <w:lang w:val="en-US"/>
        </w:rPr>
        <w:t xml:space="preserve"> 1 – </w:t>
      </w:r>
      <w:r w:rsidRPr="00707DA0">
        <w:rPr>
          <w:rStyle w:val="markedcontent"/>
          <w:i/>
          <w:color w:val="000000" w:themeColor="text1"/>
          <w:sz w:val="28"/>
          <w:szCs w:val="28"/>
        </w:rPr>
        <w:t>Схема</w:t>
      </w:r>
      <w:r w:rsidRPr="002F249F">
        <w:rPr>
          <w:rStyle w:val="markedcontent"/>
          <w:i/>
          <w:color w:val="000000" w:themeColor="text1"/>
          <w:sz w:val="28"/>
          <w:szCs w:val="28"/>
          <w:lang w:val="en-US"/>
        </w:rPr>
        <w:t xml:space="preserve"> </w:t>
      </w:r>
      <w:r w:rsidRPr="00707DA0">
        <w:rPr>
          <w:rStyle w:val="markedcontent"/>
          <w:i/>
          <w:color w:val="000000" w:themeColor="text1"/>
          <w:sz w:val="28"/>
          <w:szCs w:val="28"/>
        </w:rPr>
        <w:t>алгоритма</w:t>
      </w:r>
    </w:p>
    <w:p w:rsidR="000268E6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lastRenderedPageBreak/>
        <w:t>Программа</w:t>
      </w:r>
      <w:r w:rsidRPr="002F249F">
        <w:rPr>
          <w:b/>
          <w:color w:val="000000" w:themeColor="text1"/>
          <w:sz w:val="28"/>
          <w:szCs w:val="28"/>
          <w:lang w:val="en-US"/>
        </w:rPr>
        <w:t>.</w:t>
      </w:r>
    </w:p>
    <w:p w:rsidR="00780DAE" w:rsidRDefault="00780DAE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C++.</w:t>
      </w:r>
      <w:proofErr w:type="gramEnd"/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iostream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&gt;</w:t>
      </w:r>
    </w:p>
    <w:p w:rsidR="00BD7059" w:rsidRPr="00BD7059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D7059">
        <w:rPr>
          <w:color w:val="000000" w:themeColor="text1"/>
          <w:sz w:val="28"/>
          <w:szCs w:val="28"/>
        </w:rPr>
        <w:t>#</w:t>
      </w:r>
      <w:proofErr w:type="spellStart"/>
      <w:r w:rsidRPr="00BD7059">
        <w:rPr>
          <w:color w:val="000000" w:themeColor="text1"/>
          <w:sz w:val="28"/>
          <w:szCs w:val="28"/>
        </w:rPr>
        <w:t>include</w:t>
      </w:r>
      <w:proofErr w:type="spellEnd"/>
      <w:r w:rsidRPr="00BD7059">
        <w:rPr>
          <w:color w:val="000000" w:themeColor="text1"/>
          <w:sz w:val="28"/>
          <w:szCs w:val="28"/>
        </w:rPr>
        <w:t xml:space="preserve"> &lt;</w:t>
      </w:r>
      <w:proofErr w:type="spellStart"/>
      <w:r w:rsidRPr="00BD7059">
        <w:rPr>
          <w:color w:val="000000" w:themeColor="text1"/>
          <w:sz w:val="28"/>
          <w:szCs w:val="28"/>
        </w:rPr>
        <w:t>string.h</w:t>
      </w:r>
      <w:proofErr w:type="spellEnd"/>
      <w:r w:rsidRPr="00BD7059">
        <w:rPr>
          <w:color w:val="000000" w:themeColor="text1"/>
          <w:sz w:val="28"/>
          <w:szCs w:val="28"/>
        </w:rPr>
        <w:t>&gt;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2F249F">
        <w:rPr>
          <w:color w:val="000000" w:themeColor="text1"/>
          <w:sz w:val="28"/>
          <w:szCs w:val="28"/>
          <w:lang w:val="en-US"/>
        </w:rPr>
        <w:t>extern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"C++" char* str1(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char* n);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2F249F">
        <w:rPr>
          <w:color w:val="000000" w:themeColor="text1"/>
          <w:sz w:val="28"/>
          <w:szCs w:val="28"/>
          <w:lang w:val="en-US"/>
        </w:rPr>
        <w:t>extern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"C++" void print1(char* n);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2F249F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namespace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std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;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main() {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string[256];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&lt;&lt; "Enter string:\n";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cin.getline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F249F">
        <w:rPr>
          <w:color w:val="000000" w:themeColor="text1"/>
          <w:sz w:val="28"/>
          <w:szCs w:val="28"/>
          <w:lang w:val="en-US"/>
        </w:rPr>
        <w:t>string,sizeof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(string));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strcat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>string, " ");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str1(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>string);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0;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>}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2F249F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print1(char* output) 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{ 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&lt;&lt; "Unique words:\n";</w:t>
      </w:r>
    </w:p>
    <w:p w:rsidR="00BD7059" w:rsidRPr="002F249F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std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::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&lt;&lt; output &lt;&lt; "\n";</w:t>
      </w:r>
    </w:p>
    <w:p w:rsidR="00BD7059" w:rsidRPr="00BD7059" w:rsidRDefault="00BD7059" w:rsidP="00BD70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D7059">
        <w:rPr>
          <w:color w:val="000000" w:themeColor="text1"/>
          <w:sz w:val="28"/>
          <w:szCs w:val="28"/>
          <w:lang w:val="en-US"/>
        </w:rPr>
        <w:t xml:space="preserve">} </w:t>
      </w:r>
    </w:p>
    <w:p w:rsidR="00780DAE" w:rsidRDefault="00780DAE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NASM.</w:t>
      </w:r>
      <w:proofErr w:type="gram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.data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.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bss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2F249F">
        <w:rPr>
          <w:color w:val="000000" w:themeColor="text1"/>
          <w:sz w:val="28"/>
          <w:szCs w:val="28"/>
          <w:lang w:val="en-US"/>
        </w:rPr>
        <w:t>WordList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resb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256</w:t>
      </w:r>
    </w:p>
    <w:p w:rsidR="00295C4A" w:rsidRPr="00295C4A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295C4A">
        <w:rPr>
          <w:color w:val="000000" w:themeColor="text1"/>
          <w:sz w:val="28"/>
          <w:szCs w:val="28"/>
        </w:rPr>
        <w:t>WordLen</w:t>
      </w:r>
      <w:proofErr w:type="spellEnd"/>
      <w:r w:rsidRPr="00295C4A">
        <w:rPr>
          <w:color w:val="000000" w:themeColor="text1"/>
          <w:sz w:val="28"/>
          <w:szCs w:val="28"/>
        </w:rPr>
        <w:t xml:space="preserve">      </w:t>
      </w:r>
      <w:proofErr w:type="spellStart"/>
      <w:r w:rsidRPr="00295C4A">
        <w:rPr>
          <w:color w:val="000000" w:themeColor="text1"/>
          <w:sz w:val="28"/>
          <w:szCs w:val="28"/>
        </w:rPr>
        <w:t>resb</w:t>
      </w:r>
      <w:proofErr w:type="spellEnd"/>
      <w:r w:rsidRPr="00295C4A">
        <w:rPr>
          <w:color w:val="000000" w:themeColor="text1"/>
          <w:sz w:val="28"/>
          <w:szCs w:val="28"/>
        </w:rPr>
        <w:t xml:space="preserve"> 25</w:t>
      </w:r>
    </w:p>
    <w:p w:rsidR="00295C4A" w:rsidRPr="00295C4A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295C4A">
        <w:rPr>
          <w:color w:val="000000" w:themeColor="text1"/>
          <w:sz w:val="28"/>
          <w:szCs w:val="28"/>
        </w:rPr>
        <w:t>WordCount</w:t>
      </w:r>
      <w:proofErr w:type="spellEnd"/>
      <w:r w:rsidRPr="00295C4A">
        <w:rPr>
          <w:color w:val="000000" w:themeColor="text1"/>
          <w:sz w:val="28"/>
          <w:szCs w:val="28"/>
        </w:rPr>
        <w:t xml:space="preserve">    </w:t>
      </w:r>
      <w:proofErr w:type="spellStart"/>
      <w:r w:rsidRPr="00295C4A">
        <w:rPr>
          <w:color w:val="000000" w:themeColor="text1"/>
          <w:sz w:val="28"/>
          <w:szCs w:val="28"/>
        </w:rPr>
        <w:t>resb</w:t>
      </w:r>
      <w:proofErr w:type="spellEnd"/>
      <w:r w:rsidRPr="00295C4A">
        <w:rPr>
          <w:color w:val="000000" w:themeColor="text1"/>
          <w:sz w:val="28"/>
          <w:szCs w:val="28"/>
        </w:rPr>
        <w:t xml:space="preserve"> 1</w:t>
      </w:r>
    </w:p>
    <w:p w:rsidR="00295C4A" w:rsidRPr="00295C4A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2F249F">
        <w:rPr>
          <w:color w:val="000000" w:themeColor="text1"/>
          <w:sz w:val="28"/>
          <w:szCs w:val="28"/>
          <w:lang w:val="en-US"/>
        </w:rPr>
        <w:lastRenderedPageBreak/>
        <w:t>global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_Z4str1PKc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2F249F">
        <w:rPr>
          <w:color w:val="000000" w:themeColor="text1"/>
          <w:sz w:val="28"/>
          <w:szCs w:val="28"/>
          <w:lang w:val="en-US"/>
        </w:rPr>
        <w:t>extern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_Z6print1Pc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2F249F">
        <w:rPr>
          <w:color w:val="000000" w:themeColor="text1"/>
          <w:sz w:val="28"/>
          <w:szCs w:val="28"/>
          <w:lang w:val="en-US"/>
        </w:rPr>
        <w:t>extern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_Z10printdebugib</w:t>
      </w:r>
    </w:p>
    <w:p w:rsidR="00295C4A" w:rsidRPr="00295C4A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95C4A">
        <w:rPr>
          <w:color w:val="000000" w:themeColor="text1"/>
          <w:sz w:val="28"/>
          <w:szCs w:val="28"/>
        </w:rPr>
        <w:t>section</w:t>
      </w:r>
      <w:proofErr w:type="spellEnd"/>
      <w:r w:rsidRPr="00295C4A">
        <w:rPr>
          <w:color w:val="000000" w:themeColor="text1"/>
          <w:sz w:val="28"/>
          <w:szCs w:val="28"/>
        </w:rPr>
        <w:t xml:space="preserve"> .</w:t>
      </w:r>
      <w:proofErr w:type="spellStart"/>
      <w:r w:rsidRPr="00295C4A">
        <w:rPr>
          <w:color w:val="000000" w:themeColor="text1"/>
          <w:sz w:val="28"/>
          <w:szCs w:val="28"/>
        </w:rPr>
        <w:t>text</w:t>
      </w:r>
      <w:proofErr w:type="spellEnd"/>
      <w:r w:rsidRPr="00295C4A">
        <w:rPr>
          <w:color w:val="000000" w:themeColor="text1"/>
          <w:sz w:val="28"/>
          <w:szCs w:val="28"/>
        </w:rPr>
        <w:t xml:space="preserve"> </w:t>
      </w:r>
    </w:p>
    <w:p w:rsidR="00295C4A" w:rsidRPr="00295C4A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95C4A">
        <w:rPr>
          <w:color w:val="000000" w:themeColor="text1"/>
          <w:sz w:val="28"/>
          <w:szCs w:val="28"/>
        </w:rPr>
        <w:t xml:space="preserve">_Z4str1PKc: 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95C4A">
        <w:rPr>
          <w:color w:val="000000" w:themeColor="text1"/>
          <w:sz w:val="28"/>
          <w:szCs w:val="28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rbp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rbp,rsp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rcx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rbx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rdi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rsi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r8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r9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r12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r14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r8,rdi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call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getwordspos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rbx,0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rcx,0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cl,dl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cycle1: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rcx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r14,0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rdx,0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cl,bl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br/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call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isunique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rdx,0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jne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skipadd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rcx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rdi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rsi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cl,[WordLen+rbx+1]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sub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cl,[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WordLen+rbx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]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dec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cl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rcx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r9,r8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add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r9b,[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WordLen+rbx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]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RSI,r9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lea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RDI,[WordList+r12]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rep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movsb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rcx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add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r12b,cl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BYTE[WordList+r12],32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r12b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br/>
      </w:r>
      <w:r w:rsidRPr="002F249F">
        <w:rPr>
          <w:color w:val="000000" w:themeColor="text1"/>
          <w:sz w:val="28"/>
          <w:szCs w:val="28"/>
          <w:lang w:val="en-US"/>
        </w:rPr>
        <w:br/>
      </w:r>
      <w:r w:rsidRPr="002F249F">
        <w:rPr>
          <w:color w:val="000000" w:themeColor="text1"/>
          <w:sz w:val="28"/>
          <w:szCs w:val="28"/>
          <w:lang w:val="en-US"/>
        </w:rPr>
        <w:br/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rdi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rcx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skipadd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>: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rcx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rbx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dec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ecx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jnz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cycle1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r14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r12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r9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r8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rsi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rdi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lea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,[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WordList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]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call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_Z6print1Pc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rbx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rcx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rsp,rbp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rbp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lea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,[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WordList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]   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ret</w:t>
      </w:r>
      <w:proofErr w:type="gram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getwordspos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>: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r12,0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rbx,-1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rdx,1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nextsym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>: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rbx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BYTE[r8+rbx],0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je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after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BYTE[r8+rbx],32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jne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nextsym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[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WordLen+rdx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],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bl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BYTE[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WordLen+rdx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]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BYTE[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WordCount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]   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jmp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nextsym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after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>: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[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WordLen+rdx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],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bl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BYTE[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WordLen+rdx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]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ret</w:t>
      </w:r>
      <w:proofErr w:type="gram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isunique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>: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rcx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r8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r9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rdi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rbx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r12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rdx,0   ; not found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rbx,0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bl,cl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cl,[WordLen+rbx+1]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sub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cl,[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WordLen+rbx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]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dec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cl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rbx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r12,rbx   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cmpagain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>: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BYTE[WordLen+rbx+2],0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je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endcmp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cl,[WordLen+r12+1]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sub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cl,[WordLen+r12]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dec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cl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rsi,0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rdi,0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sil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,[WordLen+rbx+1]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r14,r8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add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rsi,r14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dil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,[WordLen+r12]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add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rdi,r14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cl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cl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rep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cmpsb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cl,0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jne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notfound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rdx,1  ; found  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jmp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endcmp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notfound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>: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rbx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jmp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cmpagain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endcmp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>: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rbx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; push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rdi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; push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</w:p>
    <w:p w:rsidR="00295C4A" w:rsidRPr="00295C4A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r w:rsidRPr="00295C4A">
        <w:rPr>
          <w:color w:val="000000" w:themeColor="text1"/>
          <w:sz w:val="28"/>
          <w:szCs w:val="28"/>
        </w:rPr>
        <w:t xml:space="preserve">; </w:t>
      </w:r>
      <w:proofErr w:type="spellStart"/>
      <w:r w:rsidRPr="00295C4A">
        <w:rPr>
          <w:color w:val="000000" w:themeColor="text1"/>
          <w:sz w:val="28"/>
          <w:szCs w:val="28"/>
        </w:rPr>
        <w:t>push</w:t>
      </w:r>
      <w:proofErr w:type="spellEnd"/>
      <w:r w:rsidRPr="00295C4A">
        <w:rPr>
          <w:color w:val="000000" w:themeColor="text1"/>
          <w:sz w:val="28"/>
          <w:szCs w:val="28"/>
        </w:rPr>
        <w:t xml:space="preserve"> </w:t>
      </w:r>
      <w:proofErr w:type="spellStart"/>
      <w:r w:rsidRPr="00295C4A">
        <w:rPr>
          <w:color w:val="000000" w:themeColor="text1"/>
          <w:sz w:val="28"/>
          <w:szCs w:val="28"/>
        </w:rPr>
        <w:t>rax</w:t>
      </w:r>
      <w:proofErr w:type="spellEnd"/>
    </w:p>
    <w:p w:rsidR="00295C4A" w:rsidRPr="00295C4A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95C4A">
        <w:rPr>
          <w:color w:val="000000" w:themeColor="text1"/>
          <w:sz w:val="28"/>
          <w:szCs w:val="28"/>
        </w:rPr>
        <w:t xml:space="preserve">    ; </w:t>
      </w:r>
      <w:proofErr w:type="spellStart"/>
      <w:r w:rsidRPr="00295C4A">
        <w:rPr>
          <w:color w:val="000000" w:themeColor="text1"/>
          <w:sz w:val="28"/>
          <w:szCs w:val="28"/>
        </w:rPr>
        <w:t>push</w:t>
      </w:r>
      <w:proofErr w:type="spellEnd"/>
      <w:r w:rsidRPr="00295C4A">
        <w:rPr>
          <w:color w:val="000000" w:themeColor="text1"/>
          <w:sz w:val="28"/>
          <w:szCs w:val="28"/>
        </w:rPr>
        <w:t xml:space="preserve"> </w:t>
      </w:r>
      <w:proofErr w:type="spellStart"/>
      <w:r w:rsidRPr="00295C4A">
        <w:rPr>
          <w:color w:val="000000" w:themeColor="text1"/>
          <w:sz w:val="28"/>
          <w:szCs w:val="28"/>
        </w:rPr>
        <w:t>rdx</w:t>
      </w:r>
      <w:proofErr w:type="spellEnd"/>
    </w:p>
    <w:p w:rsidR="00295C4A" w:rsidRPr="00295C4A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95C4A">
        <w:rPr>
          <w:color w:val="000000" w:themeColor="text1"/>
          <w:sz w:val="28"/>
          <w:szCs w:val="28"/>
        </w:rPr>
        <w:t xml:space="preserve">    </w:t>
      </w:r>
      <w:r w:rsidRPr="002F249F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rdi,rbx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;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rsi,rdx</w:t>
      </w:r>
      <w:proofErr w:type="spellEnd"/>
    </w:p>
    <w:p w:rsidR="00295C4A" w:rsidRPr="00295C4A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r w:rsidRPr="00295C4A">
        <w:rPr>
          <w:color w:val="000000" w:themeColor="text1"/>
          <w:sz w:val="28"/>
          <w:szCs w:val="28"/>
        </w:rPr>
        <w:t xml:space="preserve">; </w:t>
      </w:r>
      <w:proofErr w:type="spellStart"/>
      <w:r w:rsidRPr="00295C4A">
        <w:rPr>
          <w:color w:val="000000" w:themeColor="text1"/>
          <w:sz w:val="28"/>
          <w:szCs w:val="28"/>
        </w:rPr>
        <w:t>call</w:t>
      </w:r>
      <w:proofErr w:type="spellEnd"/>
      <w:r w:rsidRPr="00295C4A">
        <w:rPr>
          <w:color w:val="000000" w:themeColor="text1"/>
          <w:sz w:val="28"/>
          <w:szCs w:val="28"/>
        </w:rPr>
        <w:t xml:space="preserve"> </w:t>
      </w:r>
      <w:proofErr w:type="spellStart"/>
      <w:r w:rsidRPr="00295C4A">
        <w:rPr>
          <w:color w:val="000000" w:themeColor="text1"/>
          <w:sz w:val="28"/>
          <w:szCs w:val="28"/>
        </w:rPr>
        <w:t>printdebug</w:t>
      </w:r>
      <w:proofErr w:type="spellEnd"/>
    </w:p>
    <w:p w:rsidR="00295C4A" w:rsidRPr="00295C4A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95C4A">
        <w:rPr>
          <w:color w:val="000000" w:themeColor="text1"/>
          <w:sz w:val="28"/>
          <w:szCs w:val="28"/>
        </w:rPr>
        <w:t xml:space="preserve">    </w:t>
      </w:r>
      <w:r w:rsidRPr="002F249F">
        <w:rPr>
          <w:color w:val="000000" w:themeColor="text1"/>
          <w:sz w:val="28"/>
          <w:szCs w:val="28"/>
          <w:lang w:val="en-US"/>
        </w:rPr>
        <w:t xml:space="preserve">;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;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rax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;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rsi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;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rdi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r12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rbx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rdi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rsi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r9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r8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rcx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ret</w:t>
      </w:r>
      <w:proofErr w:type="gram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printdebug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>:</w:t>
      </w: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F249F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[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WordCount</w:t>
      </w:r>
      <w:proofErr w:type="spellEnd"/>
      <w:r w:rsidRPr="002F249F">
        <w:rPr>
          <w:color w:val="000000" w:themeColor="text1"/>
          <w:sz w:val="28"/>
          <w:szCs w:val="28"/>
          <w:lang w:val="en-US"/>
        </w:rPr>
        <w:t>],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bl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je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249F">
        <w:rPr>
          <w:color w:val="000000" w:themeColor="text1"/>
          <w:sz w:val="28"/>
          <w:szCs w:val="28"/>
          <w:lang w:val="en-US"/>
        </w:rPr>
        <w:t>skipprint</w:t>
      </w:r>
      <w:proofErr w:type="spellEnd"/>
    </w:p>
    <w:p w:rsidR="00295C4A" w:rsidRPr="002F249F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F249F">
        <w:rPr>
          <w:color w:val="000000" w:themeColor="text1"/>
          <w:sz w:val="28"/>
          <w:szCs w:val="28"/>
          <w:lang w:val="en-US"/>
        </w:rPr>
        <w:t>call</w:t>
      </w:r>
      <w:proofErr w:type="gramEnd"/>
      <w:r w:rsidRPr="002F249F">
        <w:rPr>
          <w:color w:val="000000" w:themeColor="text1"/>
          <w:sz w:val="28"/>
          <w:szCs w:val="28"/>
          <w:lang w:val="en-US"/>
        </w:rPr>
        <w:t xml:space="preserve"> _Z10printdebugib</w:t>
      </w:r>
    </w:p>
    <w:p w:rsidR="00295C4A" w:rsidRPr="00295C4A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F249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95C4A">
        <w:rPr>
          <w:color w:val="000000" w:themeColor="text1"/>
          <w:sz w:val="28"/>
          <w:szCs w:val="28"/>
        </w:rPr>
        <w:t>skipprint</w:t>
      </w:r>
      <w:proofErr w:type="spellEnd"/>
      <w:r w:rsidRPr="00295C4A">
        <w:rPr>
          <w:color w:val="000000" w:themeColor="text1"/>
          <w:sz w:val="28"/>
          <w:szCs w:val="28"/>
        </w:rPr>
        <w:t>:</w:t>
      </w:r>
    </w:p>
    <w:p w:rsidR="00295C4A" w:rsidRDefault="00295C4A" w:rsidP="00295C4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95C4A">
        <w:rPr>
          <w:color w:val="000000" w:themeColor="text1"/>
          <w:sz w:val="28"/>
          <w:szCs w:val="28"/>
        </w:rPr>
        <w:t xml:space="preserve">    </w:t>
      </w:r>
      <w:proofErr w:type="spellStart"/>
      <w:r w:rsidRPr="00295C4A">
        <w:rPr>
          <w:color w:val="000000" w:themeColor="text1"/>
          <w:sz w:val="28"/>
          <w:szCs w:val="28"/>
        </w:rPr>
        <w:t>ret</w:t>
      </w:r>
      <w:proofErr w:type="spellEnd"/>
    </w:p>
    <w:p w:rsidR="002F249F" w:rsidRPr="002F249F" w:rsidRDefault="002F249F" w:rsidP="002F249F">
      <w:pPr>
        <w:pStyle w:val="11"/>
        <w:shd w:val="clear" w:color="auto" w:fill="FFFFFF"/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2212975" cy="2589530"/>
            <wp:effectExtent l="0" t="0" r="0" b="0"/>
            <wp:docPr id="3" name="Рисунок 3" descr="Z:\home\explorer\Downloads\Untitled Diagram.drawio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explorer\Downloads\Untitled Diagram.drawio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9F" w:rsidRDefault="002F249F" w:rsidP="002F249F">
      <w:pPr>
        <w:pStyle w:val="11"/>
        <w:shd w:val="clear" w:color="auto" w:fill="FFFFFF"/>
        <w:spacing w:line="360" w:lineRule="auto"/>
        <w:ind w:firstLine="709"/>
        <w:jc w:val="center"/>
        <w:rPr>
          <w:rStyle w:val="markedcontent"/>
          <w:i/>
          <w:color w:val="000000" w:themeColor="text1"/>
          <w:sz w:val="28"/>
          <w:szCs w:val="28"/>
          <w:lang w:val="en-US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Pr="002F249F">
        <w:rPr>
          <w:rStyle w:val="markedcontent"/>
          <w:i/>
          <w:color w:val="000000" w:themeColor="text1"/>
          <w:sz w:val="28"/>
          <w:szCs w:val="28"/>
        </w:rPr>
        <w:t>2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Pr="002F249F">
        <w:rPr>
          <w:rStyle w:val="markedcontent"/>
          <w:i/>
          <w:color w:val="000000" w:themeColor="text1"/>
          <w:sz w:val="28"/>
          <w:szCs w:val="28"/>
        </w:rPr>
        <w:t>Структура стека</w:t>
      </w:r>
    </w:p>
    <w:p w:rsidR="002F249F" w:rsidRPr="002F249F" w:rsidRDefault="004E1AB4" w:rsidP="002F249F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i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3342640" cy="584200"/>
            <wp:effectExtent l="0" t="0" r="0" b="0"/>
            <wp:docPr id="5" name="Рисунок 5" descr="Z:\home\explorer\Downloads\Untitled Diagram.drawio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explorer\Downloads\Untitled Diagram.drawio(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9F" w:rsidRPr="00BD11F7" w:rsidRDefault="002F249F" w:rsidP="009A7904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Pr="002F249F">
        <w:rPr>
          <w:rStyle w:val="markedcontent"/>
          <w:i/>
          <w:color w:val="000000" w:themeColor="text1"/>
          <w:sz w:val="28"/>
          <w:szCs w:val="28"/>
        </w:rPr>
        <w:t>3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Pr="002F249F">
        <w:rPr>
          <w:rStyle w:val="markedcontent"/>
          <w:i/>
          <w:color w:val="000000" w:themeColor="text1"/>
          <w:sz w:val="28"/>
          <w:szCs w:val="28"/>
        </w:rPr>
        <w:t>Структурная декомпозиция</w:t>
      </w:r>
    </w:p>
    <w:p w:rsidR="00B42957" w:rsidRPr="002F249F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Тесты</w:t>
      </w:r>
      <w:r w:rsidRPr="002F249F">
        <w:rPr>
          <w:b/>
          <w:color w:val="000000" w:themeColor="text1"/>
          <w:sz w:val="28"/>
          <w:szCs w:val="28"/>
        </w:rPr>
        <w:t>.</w:t>
      </w:r>
    </w:p>
    <w:p w:rsidR="00707DA0" w:rsidRPr="00582475" w:rsidRDefault="00707DA0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7DA0">
        <w:rPr>
          <w:color w:val="000000" w:themeColor="text1"/>
          <w:sz w:val="28"/>
          <w:szCs w:val="28"/>
        </w:rPr>
        <w:t>Результаты тестирования можно увидеть в таблице 1</w:t>
      </w:r>
      <w:r w:rsidR="00582475" w:rsidRPr="00582475">
        <w:rPr>
          <w:color w:val="000000" w:themeColor="text1"/>
          <w:sz w:val="28"/>
          <w:szCs w:val="28"/>
        </w:rPr>
        <w:t>.</w:t>
      </w:r>
    </w:p>
    <w:p w:rsidR="003D3523" w:rsidRPr="003D3523" w:rsidRDefault="003D3523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BF2129">
        <w:rPr>
          <w:color w:val="000000" w:themeColor="text1"/>
          <w:sz w:val="28"/>
          <w:szCs w:val="28"/>
          <w:lang w:val="en-US"/>
        </w:rPr>
        <w:t>Таблица</w:t>
      </w:r>
      <w:proofErr w:type="spellEnd"/>
      <w:r w:rsidRPr="00BF2129">
        <w:rPr>
          <w:color w:val="000000" w:themeColor="text1"/>
          <w:sz w:val="28"/>
          <w:szCs w:val="28"/>
          <w:lang w:val="en-US"/>
        </w:rPr>
        <w:t xml:space="preserve"> 1 – </w:t>
      </w:r>
      <w:proofErr w:type="spellStart"/>
      <w:r w:rsidRPr="00BF2129">
        <w:rPr>
          <w:color w:val="000000" w:themeColor="text1"/>
          <w:sz w:val="28"/>
          <w:szCs w:val="28"/>
          <w:lang w:val="en-US"/>
        </w:rPr>
        <w:t>результаты</w:t>
      </w:r>
      <w:proofErr w:type="spellEnd"/>
      <w:r w:rsidRPr="00BF212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F2129">
        <w:rPr>
          <w:color w:val="000000" w:themeColor="text1"/>
          <w:sz w:val="28"/>
          <w:szCs w:val="28"/>
          <w:lang w:val="en-US"/>
        </w:rPr>
        <w:t>тестирования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70"/>
        <w:gridCol w:w="3196"/>
        <w:gridCol w:w="3204"/>
      </w:tblGrid>
      <w:tr w:rsidR="003D3523" w:rsidRPr="003D3523" w:rsidTr="00550926">
        <w:tc>
          <w:tcPr>
            <w:tcW w:w="3379" w:type="dxa"/>
          </w:tcPr>
          <w:p w:rsidR="00B42957" w:rsidRPr="003D3523" w:rsidRDefault="00B42957" w:rsidP="00582475">
            <w:pPr>
              <w:pStyle w:val="11"/>
              <w:shd w:val="clear" w:color="auto" w:fill="FFFFFF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D3523">
              <w:rPr>
                <w:color w:val="000000" w:themeColor="text1"/>
                <w:sz w:val="28"/>
                <w:szCs w:val="28"/>
              </w:rPr>
              <w:t>Исходные данные</w:t>
            </w:r>
          </w:p>
        </w:tc>
        <w:tc>
          <w:tcPr>
            <w:tcW w:w="3379" w:type="dxa"/>
          </w:tcPr>
          <w:p w:rsidR="00B42957" w:rsidRPr="003D3523" w:rsidRDefault="00B42957" w:rsidP="00582475">
            <w:pPr>
              <w:pStyle w:val="11"/>
              <w:shd w:val="clear" w:color="auto" w:fill="FFFFFF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D3523">
              <w:rPr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3379" w:type="dxa"/>
          </w:tcPr>
          <w:p w:rsidR="00B42957" w:rsidRPr="003D3523" w:rsidRDefault="00B42957" w:rsidP="00582475">
            <w:pPr>
              <w:pStyle w:val="11"/>
              <w:shd w:val="clear" w:color="auto" w:fill="FFFFFF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D3523">
              <w:rPr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</w:tr>
      <w:tr w:rsidR="003D3523" w:rsidRPr="00BD11F7" w:rsidTr="00550926">
        <w:tc>
          <w:tcPr>
            <w:tcW w:w="3379" w:type="dxa"/>
          </w:tcPr>
          <w:p w:rsidR="00D5696E" w:rsidRPr="003D3523" w:rsidRDefault="00BD7059" w:rsidP="00BD7059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test1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test1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test2 test3 not test</w:t>
            </w:r>
          </w:p>
        </w:tc>
        <w:tc>
          <w:tcPr>
            <w:tcW w:w="3379" w:type="dxa"/>
          </w:tcPr>
          <w:p w:rsidR="00D5696E" w:rsidRPr="003D3523" w:rsidRDefault="00BD7059" w:rsidP="00BD7059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test1 test2 test3 not test</w:t>
            </w:r>
          </w:p>
        </w:tc>
        <w:tc>
          <w:tcPr>
            <w:tcW w:w="3379" w:type="dxa"/>
          </w:tcPr>
          <w:p w:rsidR="00B42957" w:rsidRPr="003D3523" w:rsidRDefault="00BD7059" w:rsidP="00BD7059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test1 test2 test3 not test</w:t>
            </w:r>
          </w:p>
        </w:tc>
      </w:tr>
      <w:tr w:rsidR="003D3523" w:rsidRPr="00BD7059" w:rsidTr="00550926">
        <w:tc>
          <w:tcPr>
            <w:tcW w:w="3379" w:type="dxa"/>
          </w:tcPr>
          <w:p w:rsidR="00D5696E" w:rsidRPr="003D3523" w:rsidRDefault="00BD7059" w:rsidP="00BD7059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D7059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test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test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test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test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3379" w:type="dxa"/>
          </w:tcPr>
          <w:p w:rsidR="00B42957" w:rsidRPr="003D3523" w:rsidRDefault="00BD7059" w:rsidP="00BD7059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test</w:t>
            </w:r>
          </w:p>
        </w:tc>
        <w:tc>
          <w:tcPr>
            <w:tcW w:w="3379" w:type="dxa"/>
          </w:tcPr>
          <w:p w:rsidR="00B42957" w:rsidRPr="003D3523" w:rsidRDefault="00BD7059" w:rsidP="00BD7059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test</w:t>
            </w:r>
          </w:p>
        </w:tc>
      </w:tr>
      <w:tr w:rsidR="003D3523" w:rsidRPr="00BD7059" w:rsidTr="00550926">
        <w:tc>
          <w:tcPr>
            <w:tcW w:w="3379" w:type="dxa"/>
          </w:tcPr>
          <w:p w:rsidR="00D5696E" w:rsidRPr="003D3523" w:rsidRDefault="00BD7059" w:rsidP="00BD7059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a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aaa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aaaa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aa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aaa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aaa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aa</w:t>
            </w:r>
            <w:proofErr w:type="spellEnd"/>
          </w:p>
        </w:tc>
        <w:tc>
          <w:tcPr>
            <w:tcW w:w="3379" w:type="dxa"/>
          </w:tcPr>
          <w:p w:rsidR="00B42957" w:rsidRPr="003D3523" w:rsidRDefault="00BD7059" w:rsidP="00BD7059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aaaa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aaa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aa</w:t>
            </w:r>
            <w:proofErr w:type="spellEnd"/>
          </w:p>
        </w:tc>
        <w:tc>
          <w:tcPr>
            <w:tcW w:w="3379" w:type="dxa"/>
          </w:tcPr>
          <w:p w:rsidR="00B42957" w:rsidRPr="003D3523" w:rsidRDefault="00BD7059" w:rsidP="00BD7059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aaaa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aaa</w:t>
            </w:r>
            <w:proofErr w:type="spellEnd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aa</w:t>
            </w:r>
            <w:proofErr w:type="spellEnd"/>
          </w:p>
        </w:tc>
      </w:tr>
      <w:tr w:rsidR="003D3523" w:rsidRPr="00BD11F7" w:rsidTr="00550926">
        <w:tc>
          <w:tcPr>
            <w:tcW w:w="3379" w:type="dxa"/>
          </w:tcPr>
          <w:p w:rsidR="00AA4270" w:rsidRPr="003D3523" w:rsidRDefault="00BD7059" w:rsidP="00BD7059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a word is a word and sentence is a sentence</w:t>
            </w:r>
          </w:p>
        </w:tc>
        <w:tc>
          <w:tcPr>
            <w:tcW w:w="3379" w:type="dxa"/>
          </w:tcPr>
          <w:p w:rsidR="00AA4270" w:rsidRPr="003D3523" w:rsidRDefault="00BD7059" w:rsidP="00544E93">
            <w:pPr>
              <w:pStyle w:val="11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word and is a sentence</w:t>
            </w:r>
          </w:p>
        </w:tc>
        <w:tc>
          <w:tcPr>
            <w:tcW w:w="3379" w:type="dxa"/>
          </w:tcPr>
          <w:p w:rsidR="00AA4270" w:rsidRPr="003D3523" w:rsidRDefault="00BD7059" w:rsidP="00544E93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word and is a sentence</w:t>
            </w:r>
          </w:p>
        </w:tc>
      </w:tr>
      <w:tr w:rsidR="003D3523" w:rsidRPr="00BD7059" w:rsidTr="00550926">
        <w:tc>
          <w:tcPr>
            <w:tcW w:w="3379" w:type="dxa"/>
          </w:tcPr>
          <w:p w:rsidR="003D3523" w:rsidRPr="003D3523" w:rsidRDefault="00BD7059" w:rsidP="00BD7059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379" w:type="dxa"/>
          </w:tcPr>
          <w:p w:rsidR="003D3523" w:rsidRPr="003D3523" w:rsidRDefault="00BD7059" w:rsidP="00BD7059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379" w:type="dxa"/>
          </w:tcPr>
          <w:p w:rsidR="003D3523" w:rsidRPr="003D3523" w:rsidRDefault="00BD7059" w:rsidP="00BD7059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D7059">
              <w:rPr>
                <w:color w:val="000000" w:themeColor="text1"/>
                <w:sz w:val="28"/>
                <w:szCs w:val="28"/>
                <w:lang w:val="en-US"/>
              </w:rPr>
              <w:t>word</w:t>
            </w:r>
          </w:p>
        </w:tc>
      </w:tr>
    </w:tbl>
    <w:p w:rsidR="00B42957" w:rsidRDefault="00B42957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707DA0" w:rsidRPr="003E70F8" w:rsidRDefault="00707DA0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7DA0">
        <w:rPr>
          <w:color w:val="000000" w:themeColor="text1"/>
          <w:sz w:val="28"/>
          <w:szCs w:val="28"/>
        </w:rPr>
        <w:t>Результат запуска программы на выполн</w:t>
      </w:r>
      <w:r w:rsidR="003E70F8">
        <w:rPr>
          <w:color w:val="000000" w:themeColor="text1"/>
          <w:sz w:val="28"/>
          <w:szCs w:val="28"/>
        </w:rPr>
        <w:t>ение можно увидеть на рисунке 2.</w:t>
      </w:r>
    </w:p>
    <w:p w:rsidR="003D3523" w:rsidRDefault="00BD7059" w:rsidP="003D3523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BD7059">
        <w:rPr>
          <w:noProof/>
          <w:lang w:val="en-US" w:eastAsia="en-US"/>
        </w:rPr>
        <w:drawing>
          <wp:inline distT="0" distB="0" distL="0" distR="0" wp14:anchorId="03727B2D" wp14:editId="56E430CB">
            <wp:extent cx="5939790" cy="435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A0" w:rsidRPr="00544E93" w:rsidRDefault="003D3523" w:rsidP="00707DA0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="002F249F" w:rsidRPr="00BD11F7">
        <w:rPr>
          <w:rStyle w:val="markedcontent"/>
          <w:i/>
          <w:color w:val="000000" w:themeColor="text1"/>
          <w:sz w:val="28"/>
          <w:szCs w:val="28"/>
        </w:rPr>
        <w:t>4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Pr="003D3523">
        <w:rPr>
          <w:rStyle w:val="markedcontent"/>
          <w:i/>
          <w:color w:val="000000" w:themeColor="text1"/>
          <w:sz w:val="28"/>
          <w:szCs w:val="28"/>
        </w:rPr>
        <w:t>Результат выполнения программы</w:t>
      </w:r>
    </w:p>
    <w:p w:rsidR="00BF2D08" w:rsidRPr="002F249F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Контрольные вопросы</w:t>
      </w:r>
      <w:r w:rsidRPr="006A1177">
        <w:rPr>
          <w:b/>
          <w:color w:val="000000" w:themeColor="text1"/>
          <w:sz w:val="28"/>
          <w:szCs w:val="28"/>
        </w:rPr>
        <w:t>.</w:t>
      </w:r>
    </w:p>
    <w:p w:rsidR="00582475" w:rsidRPr="002F249F" w:rsidRDefault="00582475" w:rsidP="00582475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82475">
        <w:rPr>
          <w:b/>
          <w:color w:val="000000" w:themeColor="text1"/>
          <w:sz w:val="28"/>
          <w:szCs w:val="28"/>
        </w:rPr>
        <w:t>1.</w:t>
      </w:r>
      <w:r>
        <w:rPr>
          <w:b/>
          <w:color w:val="000000" w:themeColor="text1"/>
          <w:sz w:val="28"/>
          <w:szCs w:val="28"/>
        </w:rPr>
        <w:t xml:space="preserve"> </w:t>
      </w:r>
      <w:r w:rsidRPr="00582475">
        <w:rPr>
          <w:b/>
          <w:color w:val="000000" w:themeColor="text1"/>
          <w:sz w:val="28"/>
          <w:szCs w:val="28"/>
        </w:rPr>
        <w:t xml:space="preserve">Что такое «конвенции о связи»? В чем заключается конвенция </w:t>
      </w:r>
      <w:proofErr w:type="spellStart"/>
      <w:r w:rsidRPr="00582475">
        <w:rPr>
          <w:b/>
          <w:color w:val="000000" w:themeColor="text1"/>
          <w:sz w:val="28"/>
          <w:szCs w:val="28"/>
        </w:rPr>
        <w:t>register</w:t>
      </w:r>
      <w:proofErr w:type="spellEnd"/>
      <w:r w:rsidRPr="00582475">
        <w:rPr>
          <w:b/>
          <w:color w:val="000000" w:themeColor="text1"/>
          <w:sz w:val="28"/>
          <w:szCs w:val="28"/>
        </w:rPr>
        <w:t xml:space="preserve">? </w:t>
      </w:r>
    </w:p>
    <w:p w:rsidR="007076A7" w:rsidRPr="007076A7" w:rsidRDefault="007076A7" w:rsidP="007076A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0448F">
        <w:rPr>
          <w:color w:val="000000" w:themeColor="text1"/>
          <w:sz w:val="28"/>
          <w:szCs w:val="28"/>
        </w:rPr>
        <w:t xml:space="preserve">Конвенции о связи это правила передачи параметров при организации связи модулей на различных языках.  </w:t>
      </w:r>
    </w:p>
    <w:p w:rsidR="00AE2DA4" w:rsidRPr="002F249F" w:rsidRDefault="0010448F" w:rsidP="0010448F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0448F">
        <w:rPr>
          <w:color w:val="000000" w:themeColor="text1"/>
          <w:sz w:val="28"/>
          <w:szCs w:val="28"/>
        </w:rPr>
        <w:t xml:space="preserve">Конвенция </w:t>
      </w:r>
      <w:r w:rsidRPr="0010448F">
        <w:rPr>
          <w:color w:val="000000" w:themeColor="text1"/>
          <w:sz w:val="28"/>
          <w:szCs w:val="28"/>
          <w:lang w:val="en-US"/>
        </w:rPr>
        <w:t>register</w:t>
      </w:r>
      <w:r w:rsidRPr="0010448F">
        <w:rPr>
          <w:color w:val="000000" w:themeColor="text1"/>
          <w:sz w:val="28"/>
          <w:szCs w:val="28"/>
        </w:rPr>
        <w:t xml:space="preserve"> заключается в том, что первые  три параметра передаются через регистры EAX, EDX и ECX, а остальные передаются через</w:t>
      </w:r>
      <w:r w:rsidRPr="0010448F">
        <w:rPr>
          <w:b/>
          <w:color w:val="000000" w:themeColor="text1"/>
          <w:sz w:val="28"/>
          <w:szCs w:val="28"/>
        </w:rPr>
        <w:t xml:space="preserve">  </w:t>
      </w:r>
      <w:r w:rsidRPr="0010448F">
        <w:rPr>
          <w:color w:val="000000" w:themeColor="text1"/>
          <w:sz w:val="28"/>
          <w:szCs w:val="28"/>
        </w:rPr>
        <w:t>стек.</w:t>
      </w:r>
    </w:p>
    <w:p w:rsidR="00582475" w:rsidRPr="002F249F" w:rsidRDefault="00582475" w:rsidP="0010448F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82475">
        <w:rPr>
          <w:b/>
          <w:color w:val="000000" w:themeColor="text1"/>
          <w:sz w:val="28"/>
          <w:szCs w:val="28"/>
        </w:rPr>
        <w:br/>
        <w:t xml:space="preserve">2. Что такое «пролог» и «эпилог»? Где располагается область локальных </w:t>
      </w:r>
      <w:r w:rsidRPr="00582475">
        <w:rPr>
          <w:b/>
          <w:color w:val="000000" w:themeColor="text1"/>
          <w:sz w:val="28"/>
          <w:szCs w:val="28"/>
        </w:rPr>
        <w:br/>
        <w:t xml:space="preserve">данных? </w:t>
      </w:r>
    </w:p>
    <w:p w:rsidR="007076A7" w:rsidRPr="0010448F" w:rsidRDefault="007076A7" w:rsidP="00582475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0448F">
        <w:rPr>
          <w:color w:val="000000" w:themeColor="text1"/>
          <w:sz w:val="28"/>
          <w:szCs w:val="28"/>
        </w:rPr>
        <w:t xml:space="preserve">Пролог это специальные команды, которые необходимо написать в начале подпрограммы для сохранения состояния регистров до вызова </w:t>
      </w:r>
      <w:r w:rsidR="0010448F" w:rsidRPr="0010448F">
        <w:rPr>
          <w:color w:val="000000" w:themeColor="text1"/>
          <w:sz w:val="28"/>
          <w:szCs w:val="28"/>
        </w:rPr>
        <w:t xml:space="preserve">функции и правильной </w:t>
      </w:r>
      <w:r w:rsidR="00946E0E" w:rsidRPr="00946E0E">
        <w:rPr>
          <w:color w:val="000000" w:themeColor="text1"/>
          <w:sz w:val="28"/>
          <w:szCs w:val="28"/>
        </w:rPr>
        <w:t>передачи управления</w:t>
      </w:r>
      <w:r w:rsidRPr="0010448F">
        <w:rPr>
          <w:color w:val="000000" w:themeColor="text1"/>
          <w:sz w:val="28"/>
          <w:szCs w:val="28"/>
        </w:rPr>
        <w:t>.</w:t>
      </w:r>
    </w:p>
    <w:p w:rsidR="0010448F" w:rsidRPr="0010448F" w:rsidRDefault="0010448F" w:rsidP="0010448F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0448F">
        <w:rPr>
          <w:color w:val="000000" w:themeColor="text1"/>
          <w:sz w:val="28"/>
          <w:szCs w:val="28"/>
        </w:rPr>
        <w:t xml:space="preserve">Эпилог это специальные команды, которые необходимо написать в конце подпрограммы для сохранения состояния регистров до вызова функции и правильной </w:t>
      </w:r>
      <w:r w:rsidR="00946E0E" w:rsidRPr="00946E0E">
        <w:rPr>
          <w:color w:val="000000" w:themeColor="text1"/>
          <w:sz w:val="28"/>
          <w:szCs w:val="28"/>
        </w:rPr>
        <w:t>передачи управления</w:t>
      </w:r>
      <w:r w:rsidR="00946E0E" w:rsidRPr="0010448F">
        <w:rPr>
          <w:color w:val="000000" w:themeColor="text1"/>
          <w:sz w:val="28"/>
          <w:szCs w:val="28"/>
        </w:rPr>
        <w:t>.</w:t>
      </w:r>
    </w:p>
    <w:p w:rsidR="00AE2DA4" w:rsidRPr="002F249F" w:rsidRDefault="0010448F" w:rsidP="0010448F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0448F">
        <w:rPr>
          <w:color w:val="000000" w:themeColor="text1"/>
          <w:sz w:val="28"/>
          <w:szCs w:val="28"/>
        </w:rPr>
        <w:t>Область локальных данных располагается в стеке.</w:t>
      </w:r>
    </w:p>
    <w:p w:rsidR="00582475" w:rsidRPr="002F249F" w:rsidRDefault="00582475" w:rsidP="0010448F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82475">
        <w:rPr>
          <w:b/>
          <w:color w:val="000000" w:themeColor="text1"/>
          <w:sz w:val="28"/>
          <w:szCs w:val="28"/>
        </w:rPr>
        <w:lastRenderedPageBreak/>
        <w:br/>
        <w:t xml:space="preserve">3. Как связана структура данных стека в момент передачи  управления и </w:t>
      </w:r>
      <w:r w:rsidRPr="00582475">
        <w:rPr>
          <w:b/>
          <w:color w:val="000000" w:themeColor="text1"/>
          <w:sz w:val="28"/>
          <w:szCs w:val="28"/>
        </w:rPr>
        <w:br/>
        <w:t>те</w:t>
      </w:r>
      <w:proofErr w:type="gramStart"/>
      <w:r w:rsidRPr="00582475">
        <w:rPr>
          <w:b/>
          <w:color w:val="000000" w:themeColor="text1"/>
          <w:sz w:val="28"/>
          <w:szCs w:val="28"/>
        </w:rPr>
        <w:t>кст пр</w:t>
      </w:r>
      <w:proofErr w:type="gramEnd"/>
      <w:r w:rsidRPr="00582475">
        <w:rPr>
          <w:b/>
          <w:color w:val="000000" w:themeColor="text1"/>
          <w:sz w:val="28"/>
          <w:szCs w:val="28"/>
        </w:rPr>
        <w:t xml:space="preserve">ограммы и подпрограмм?  </w:t>
      </w:r>
    </w:p>
    <w:p w:rsidR="00AE2DA4" w:rsidRPr="00BD11F7" w:rsidRDefault="006E77CF" w:rsidP="00AE2DA4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46E0E">
        <w:rPr>
          <w:color w:val="000000" w:themeColor="text1"/>
          <w:sz w:val="28"/>
          <w:szCs w:val="28"/>
        </w:rPr>
        <w:t xml:space="preserve">В момент передачи управления структура стека зависит от конвенций о связи </w:t>
      </w:r>
      <w:proofErr w:type="spellStart"/>
      <w:r w:rsidR="00946E0E" w:rsidRPr="00946E0E">
        <w:rPr>
          <w:color w:val="000000" w:themeColor="text1"/>
          <w:sz w:val="28"/>
          <w:szCs w:val="28"/>
        </w:rPr>
        <w:t>разноязыковых</w:t>
      </w:r>
      <w:proofErr w:type="spellEnd"/>
      <w:r w:rsidR="00946E0E" w:rsidRPr="00946E0E">
        <w:rPr>
          <w:color w:val="000000" w:themeColor="text1"/>
          <w:sz w:val="28"/>
          <w:szCs w:val="28"/>
        </w:rPr>
        <w:t xml:space="preserve"> моду</w:t>
      </w:r>
      <w:r w:rsidRPr="00946E0E">
        <w:rPr>
          <w:color w:val="000000" w:themeColor="text1"/>
          <w:sz w:val="28"/>
          <w:szCs w:val="28"/>
        </w:rPr>
        <w:t>лей</w:t>
      </w:r>
      <w:r w:rsidR="00AE2DA4">
        <w:rPr>
          <w:color w:val="000000" w:themeColor="text1"/>
          <w:sz w:val="28"/>
          <w:szCs w:val="28"/>
        </w:rPr>
        <w:t>.</w:t>
      </w:r>
      <w:r w:rsidR="00BD11F7" w:rsidRPr="00BD11F7">
        <w:rPr>
          <w:color w:val="000000" w:themeColor="text1"/>
          <w:sz w:val="28"/>
          <w:szCs w:val="28"/>
        </w:rPr>
        <w:t xml:space="preserve"> Обычно в стек помещаются передаваемые параметры, и данные необходимые для возврата управления.</w:t>
      </w:r>
    </w:p>
    <w:p w:rsidR="00582475" w:rsidRPr="00AE2DA4" w:rsidRDefault="00AE2DA4" w:rsidP="00AE2DA4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E2DA4">
        <w:rPr>
          <w:color w:val="000000" w:themeColor="text1"/>
          <w:sz w:val="28"/>
          <w:szCs w:val="28"/>
        </w:rPr>
        <w:t xml:space="preserve">               </w:t>
      </w:r>
      <w:r>
        <w:rPr>
          <w:color w:val="000000" w:themeColor="text1"/>
          <w:sz w:val="28"/>
          <w:szCs w:val="28"/>
        </w:rPr>
        <w:t xml:space="preserve"> </w:t>
      </w:r>
      <w:r w:rsidR="00582475" w:rsidRPr="00582475">
        <w:rPr>
          <w:b/>
          <w:color w:val="000000" w:themeColor="text1"/>
          <w:sz w:val="28"/>
          <w:szCs w:val="28"/>
        </w:rPr>
        <w:br/>
        <w:t xml:space="preserve">4. С какой целью применяют </w:t>
      </w:r>
      <w:proofErr w:type="spellStart"/>
      <w:r w:rsidR="00BD11F7">
        <w:rPr>
          <w:b/>
          <w:color w:val="000000" w:themeColor="text1"/>
          <w:sz w:val="28"/>
          <w:szCs w:val="28"/>
        </w:rPr>
        <w:t>разноязыко</w:t>
      </w:r>
      <w:r w:rsidR="00BD11F7" w:rsidRPr="00582475">
        <w:rPr>
          <w:b/>
          <w:color w:val="000000" w:themeColor="text1"/>
          <w:sz w:val="28"/>
          <w:szCs w:val="28"/>
        </w:rPr>
        <w:t>вые</w:t>
      </w:r>
      <w:proofErr w:type="spellEnd"/>
      <w:r w:rsidR="00582475" w:rsidRPr="00582475">
        <w:rPr>
          <w:b/>
          <w:color w:val="000000" w:themeColor="text1"/>
          <w:sz w:val="28"/>
          <w:szCs w:val="28"/>
        </w:rPr>
        <w:t xml:space="preserve"> модули в одном проекте? </w:t>
      </w:r>
    </w:p>
    <w:p w:rsidR="00582475" w:rsidRPr="002F249F" w:rsidRDefault="006E77CF" w:rsidP="006E77CF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E77CF">
        <w:rPr>
          <w:color w:val="000000" w:themeColor="text1"/>
          <w:sz w:val="28"/>
          <w:szCs w:val="28"/>
        </w:rPr>
        <w:t xml:space="preserve">С помощью вызова модуля, написанного на низкоуровневом языке программирования можно повысить скорость работы необходимой части программы, написанной на языке программирования более высокого уровня. </w:t>
      </w:r>
    </w:p>
    <w:p w:rsidR="00AE2DA4" w:rsidRPr="002F249F" w:rsidRDefault="00AE2DA4" w:rsidP="006E77CF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82475" w:rsidRPr="00AE2DA4" w:rsidRDefault="003E70F8" w:rsidP="00AE2DA4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  <w:r w:rsidRPr="00582475">
        <w:rPr>
          <w:b/>
          <w:color w:val="000000" w:themeColor="text1"/>
          <w:sz w:val="28"/>
          <w:szCs w:val="28"/>
        </w:rPr>
        <w:t>.</w:t>
      </w:r>
      <w:r w:rsidR="00AE2DA4" w:rsidRPr="00AE2DA4">
        <w:rPr>
          <w:color w:val="000000" w:themeColor="text1"/>
          <w:sz w:val="28"/>
          <w:szCs w:val="28"/>
        </w:rPr>
        <w:t xml:space="preserve"> </w:t>
      </w:r>
      <w:r w:rsidR="00182578" w:rsidRPr="003D3523">
        <w:rPr>
          <w:color w:val="000000" w:themeColor="text1"/>
          <w:sz w:val="28"/>
          <w:szCs w:val="28"/>
        </w:rPr>
        <w:t>Были</w:t>
      </w:r>
      <w:r w:rsidR="00182578" w:rsidRPr="003D3523">
        <w:rPr>
          <w:b/>
          <w:color w:val="000000" w:themeColor="text1"/>
          <w:sz w:val="28"/>
          <w:szCs w:val="28"/>
        </w:rPr>
        <w:t xml:space="preserve"> </w:t>
      </w:r>
      <w:r w:rsidR="00182578" w:rsidRPr="003D3523">
        <w:rPr>
          <w:color w:val="000000" w:themeColor="text1"/>
          <w:sz w:val="28"/>
          <w:szCs w:val="28"/>
        </w:rPr>
        <w:t xml:space="preserve">изучены </w:t>
      </w:r>
      <w:r w:rsidR="00582475">
        <w:rPr>
          <w:color w:val="000000" w:themeColor="text1"/>
          <w:sz w:val="28"/>
          <w:szCs w:val="28"/>
        </w:rPr>
        <w:t>конвенци</w:t>
      </w:r>
      <w:r w:rsidR="00582475" w:rsidRPr="00582475">
        <w:rPr>
          <w:color w:val="000000" w:themeColor="text1"/>
          <w:sz w:val="28"/>
          <w:szCs w:val="28"/>
        </w:rPr>
        <w:t>и  о  способах  передачи  управления  и данных  при  вызове  из  программы,  написанной  на  языке  высокого  уровня, подпрограмм, написанных на ассемблере.</w:t>
      </w:r>
    </w:p>
    <w:p w:rsidR="003D3523" w:rsidRPr="00AE2DA4" w:rsidRDefault="003D3523" w:rsidP="00AE2DA4">
      <w:pPr>
        <w:pStyle w:val="11"/>
        <w:shd w:val="clear" w:color="auto" w:fill="FFFFFF"/>
        <w:spacing w:line="360" w:lineRule="auto"/>
        <w:jc w:val="both"/>
        <w:rPr>
          <w:b/>
          <w:sz w:val="28"/>
        </w:rPr>
        <w:sectPr w:rsidR="003D3523" w:rsidRPr="00AE2DA4" w:rsidSect="003D3523">
          <w:pgSz w:w="11906" w:h="16838"/>
          <w:pgMar w:top="1134" w:right="851" w:bottom="1134" w:left="1701" w:header="720" w:footer="0" w:gutter="0"/>
          <w:cols w:space="720"/>
          <w:formProt w:val="0"/>
          <w:docGrid w:linePitch="100" w:charSpace="16384"/>
        </w:sectPr>
      </w:pPr>
    </w:p>
    <w:p w:rsidR="000268E6" w:rsidRPr="00AE2DA4" w:rsidRDefault="000268E6" w:rsidP="00707DA0">
      <w:pPr>
        <w:rPr>
          <w:sz w:val="24"/>
        </w:rPr>
      </w:pPr>
    </w:p>
    <w:sectPr w:rsidR="000268E6" w:rsidRPr="00AE2DA4">
      <w:pgSz w:w="11906" w:h="16838"/>
      <w:pgMar w:top="851" w:right="567" w:bottom="851" w:left="1418" w:header="720" w:footer="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8BA" w:rsidRDefault="007B48BA">
      <w:r>
        <w:separator/>
      </w:r>
    </w:p>
  </w:endnote>
  <w:endnote w:type="continuationSeparator" w:id="0">
    <w:p w:rsidR="007B48BA" w:rsidRDefault="007B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8535601"/>
      <w:docPartObj>
        <w:docPartGallery w:val="Page Numbers (Bottom of Page)"/>
        <w:docPartUnique/>
      </w:docPartObj>
    </w:sdtPr>
    <w:sdtEndPr/>
    <w:sdtContent>
      <w:p w:rsidR="003D3523" w:rsidRDefault="003D352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6E5">
          <w:rPr>
            <w:noProof/>
          </w:rPr>
          <w:t>2</w:t>
        </w:r>
        <w:r>
          <w:fldChar w:fldCharType="end"/>
        </w:r>
      </w:p>
    </w:sdtContent>
  </w:sdt>
  <w:p w:rsidR="003D3523" w:rsidRDefault="003D352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8BA" w:rsidRDefault="007B48BA">
      <w:r>
        <w:separator/>
      </w:r>
    </w:p>
  </w:footnote>
  <w:footnote w:type="continuationSeparator" w:id="0">
    <w:p w:rsidR="007B48BA" w:rsidRDefault="007B4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8E6" w:rsidRDefault="000268E6">
    <w:pPr>
      <w:pStyle w:val="ab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D7B3E"/>
    <w:multiLevelType w:val="hybridMultilevel"/>
    <w:tmpl w:val="6FF203B6"/>
    <w:lvl w:ilvl="0" w:tplc="C0EA82B8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68E6"/>
    <w:rsid w:val="0002244A"/>
    <w:rsid w:val="000268E6"/>
    <w:rsid w:val="00030344"/>
    <w:rsid w:val="0010448F"/>
    <w:rsid w:val="00182578"/>
    <w:rsid w:val="001B582E"/>
    <w:rsid w:val="00236423"/>
    <w:rsid w:val="00295C4A"/>
    <w:rsid w:val="002B1494"/>
    <w:rsid w:val="002F249F"/>
    <w:rsid w:val="00343E9A"/>
    <w:rsid w:val="003B6AEF"/>
    <w:rsid w:val="003D3523"/>
    <w:rsid w:val="003E70F8"/>
    <w:rsid w:val="00432DB8"/>
    <w:rsid w:val="004A0E98"/>
    <w:rsid w:val="004E1AB4"/>
    <w:rsid w:val="00544E93"/>
    <w:rsid w:val="00582475"/>
    <w:rsid w:val="005A1ADB"/>
    <w:rsid w:val="006A1177"/>
    <w:rsid w:val="006E77CF"/>
    <w:rsid w:val="006F08B5"/>
    <w:rsid w:val="007076A7"/>
    <w:rsid w:val="00707DA0"/>
    <w:rsid w:val="00780DAE"/>
    <w:rsid w:val="007B48BA"/>
    <w:rsid w:val="00946E0E"/>
    <w:rsid w:val="009A7904"/>
    <w:rsid w:val="00A6240A"/>
    <w:rsid w:val="00AA4270"/>
    <w:rsid w:val="00AE2DA4"/>
    <w:rsid w:val="00B42957"/>
    <w:rsid w:val="00B7403D"/>
    <w:rsid w:val="00B8546E"/>
    <w:rsid w:val="00BD11F7"/>
    <w:rsid w:val="00BD7059"/>
    <w:rsid w:val="00BE53A4"/>
    <w:rsid w:val="00BF2D08"/>
    <w:rsid w:val="00CD60CB"/>
    <w:rsid w:val="00CD66E5"/>
    <w:rsid w:val="00D5696E"/>
    <w:rsid w:val="00D71F87"/>
    <w:rsid w:val="00DA0250"/>
    <w:rsid w:val="00DB5699"/>
    <w:rsid w:val="00DD1330"/>
    <w:rsid w:val="00F21354"/>
    <w:rsid w:val="00F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4A80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link w:val="a4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sid w:val="00064A8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064A80"/>
    <w:rPr>
      <w:b/>
      <w:bCs/>
      <w:kern w:val="2"/>
      <w:sz w:val="48"/>
      <w:szCs w:val="4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1">
    <w:name w:val="Обычный1"/>
    <w:qFormat/>
    <w:pPr>
      <w:widowControl w:val="0"/>
    </w:pPr>
  </w:style>
  <w:style w:type="paragraph" w:styleId="aa">
    <w:name w:val="Title"/>
    <w:basedOn w:val="a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pPr>
      <w:tabs>
        <w:tab w:val="center" w:pos="4153"/>
        <w:tab w:val="right" w:pos="8306"/>
      </w:tabs>
    </w:p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sid w:val="00984206"/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rsid w:val="0011223B"/>
    <w:pPr>
      <w:ind w:left="720"/>
    </w:pPr>
    <w:rPr>
      <w:lang w:eastAsia="en-US"/>
    </w:rPr>
  </w:style>
  <w:style w:type="paragraph" w:styleId="a6">
    <w:name w:val="Balloon Text"/>
    <w:basedOn w:val="a"/>
    <w:link w:val="a5"/>
    <w:qFormat/>
    <w:rsid w:val="00064A80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B42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Нижний колонтитул Знак"/>
    <w:basedOn w:val="a0"/>
    <w:link w:val="ac"/>
    <w:uiPriority w:val="99"/>
    <w:rsid w:val="003D3523"/>
  </w:style>
  <w:style w:type="character" w:customStyle="1" w:styleId="markedcontent">
    <w:name w:val="markedcontent"/>
    <w:basedOn w:val="a0"/>
    <w:rsid w:val="003D3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13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explorer</cp:lastModifiedBy>
  <cp:revision>26</cp:revision>
  <dcterms:created xsi:type="dcterms:W3CDTF">2021-03-30T20:16:00Z</dcterms:created>
  <dcterms:modified xsi:type="dcterms:W3CDTF">2023-03-31T07:58:00Z</dcterms:modified>
  <dc:language>en-US</dc:language>
</cp:coreProperties>
</file>