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게임 개발팀_5 / 28 회의록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필드 아이템 / 스킬 + 장비 </w:t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초기 직업을 2개로 정하고 각 직업별로 고정된   스킬을 2개씩 부여한다.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무기/방어구/장신구로 아이템을 나누고 직업별로 장착 할 수 있는 무기나 장비는 제한 되어있다.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장비는 보스 몬스터에서 드랍하되 확률적으로 드랍한다.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스킬은 mp를 삭제하고 쿨타임만으로 스킬을 운영한다.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직업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근거리 /원거리  직업을 1개씩 둔다.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근거리는 범위공격으로 잡몹을 처리할 수 있고 원거리는 단일타겟공격으로 보스를 처리할 수 있게 하여 밸런스를 맞춘다.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2개의 캐릭터를 동시에 키울 수 있고 근거리/원거리 캐릭터의 스테이터스(레벨)은 별개로 설정된다.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맵 생성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맵들의 루트를 단일 루트가 아니라 어떤 특정한 시점에서 갈림길을 만들어서   각각의 루트의 맵들을 지나친후에 보스방에서 합쳐질수 있도록 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예시) 픽셀 파이러스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맵에 들어왔을 떄  사용자에게는 맵의 일부만 보여주고  몬스터의 위치는 화면의 각 변에서 화살표로 나타낸다.   몬스터가 사용자의 시야에 들어왔을 때는 해당 몬스터의화살표를 비활성화한다.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매칭 시스템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최대 4인으로 전투력을 기준으로 자동매칭을 한다.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시작전에 메인화면에서 직업과 아이템을 설정하고 그 장비를 착용한 스테이터스를 전투력으로서  매칭한다.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조작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공격버튼 ( 스킬 버튼을 넣고 버튼 형식으로 한다, 리소스가 있으면 스크롤도 고려)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물약 ( 물약의 종류를 여러개로 해서 한개만 들고 갈수있게한다)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스킬버튼 2개 (직업별로 스킬 2개씩 고정)  물약버튼 1개 일반공격버튼 1개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관성을 이용한 이동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UI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3633788" cy="48101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게임팀 TO-DO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Server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algun Gothic" w:cs="Malgun Gothic" w:eastAsia="Malgun Gothic" w:hAnsi="Malgun Gothic"/>
          <w:u w:val="none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http://pyrasis.com/book/TheArtOfAmazonWebServices/Chapter33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           읽고 flow이해해오기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Client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POC 일정 : ~ 6/11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플레이어의 이동 (관성)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몬스터 AI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플레이어와 몬스터 충돌체크 (로그로 확인가능하게) 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몬스터나 벽이랑 충돌했을 때 관성</w:t>
      </w:r>
    </w:p>
    <w:p w:rsidR="00000000" w:rsidDel="00000000" w:rsidP="00000000" w:rsidRDefault="00000000" w:rsidRPr="00000000">
      <w:pPr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yperlink" Target="http://pyrasis.com/book/TheArtOfAmazonWebServices/Chapter33" TargetMode="External"/></Relationships>
</file>