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B7C7" w14:textId="77777777" w:rsidR="00F5479B" w:rsidRDefault="00F5479B" w:rsidP="00F5479B">
      <w:pPr>
        <w:ind w:left="2880"/>
        <w:jc w:val="center"/>
        <w:rPr>
          <w:sz w:val="36"/>
          <w:szCs w:val="36"/>
        </w:rPr>
      </w:pPr>
    </w:p>
    <w:p w14:paraId="1D64304C" w14:textId="2062202D" w:rsidR="00F5479B" w:rsidRDefault="00193993" w:rsidP="00F5479B">
      <w:pPr>
        <w:jc w:val="center"/>
        <w:rPr>
          <w:sz w:val="36"/>
          <w:szCs w:val="36"/>
        </w:rPr>
      </w:pPr>
      <w:r>
        <w:rPr>
          <w:sz w:val="36"/>
          <w:szCs w:val="36"/>
        </w:rPr>
        <w:t xml:space="preserve">Portfolio 1 </w:t>
      </w:r>
      <w:r w:rsidR="00305D36">
        <w:rPr>
          <w:sz w:val="36"/>
          <w:szCs w:val="36"/>
        </w:rPr>
        <w:t xml:space="preserve">- </w:t>
      </w:r>
      <w:r w:rsidR="00F5479B" w:rsidRPr="00F5479B">
        <w:rPr>
          <w:sz w:val="36"/>
          <w:szCs w:val="36"/>
        </w:rPr>
        <w:t>Documentation</w:t>
      </w:r>
      <w:r>
        <w:rPr>
          <w:sz w:val="36"/>
          <w:szCs w:val="36"/>
        </w:rPr>
        <w:t xml:space="preserve"> and Ethics </w:t>
      </w:r>
      <w:r w:rsidR="00D82524">
        <w:rPr>
          <w:sz w:val="36"/>
          <w:szCs w:val="36"/>
        </w:rPr>
        <w:t>Requirements</w:t>
      </w:r>
    </w:p>
    <w:p w14:paraId="290C847C" w14:textId="77777777" w:rsidR="00F5479B" w:rsidRDefault="00F5479B"/>
    <w:p w14:paraId="10B1B89E" w14:textId="77777777" w:rsidR="00F5479B" w:rsidRDefault="00F5479B"/>
    <w:p w14:paraId="798A7291" w14:textId="70798E94" w:rsidR="00F5479B" w:rsidRPr="00D663C4" w:rsidRDefault="00305D36">
      <w:pPr>
        <w:rPr>
          <w:b/>
          <w:bCs/>
          <w:color w:val="2F5496" w:themeColor="accent1" w:themeShade="BF"/>
          <w:sz w:val="32"/>
          <w:szCs w:val="32"/>
        </w:rPr>
      </w:pPr>
      <w:r w:rsidRPr="00D663C4">
        <w:rPr>
          <w:b/>
          <w:bCs/>
          <w:color w:val="2F5496" w:themeColor="accent1" w:themeShade="BF"/>
          <w:sz w:val="32"/>
          <w:szCs w:val="32"/>
        </w:rPr>
        <w:t>P Number:</w:t>
      </w:r>
      <w:r w:rsidR="00CB5126">
        <w:rPr>
          <w:b/>
          <w:bCs/>
          <w:color w:val="2F5496" w:themeColor="accent1" w:themeShade="BF"/>
          <w:sz w:val="32"/>
          <w:szCs w:val="32"/>
        </w:rPr>
        <w:t xml:space="preserve"> P2721135</w:t>
      </w:r>
    </w:p>
    <w:p w14:paraId="4FA710F5" w14:textId="0B5637B2" w:rsidR="00305D36" w:rsidRPr="00D663C4" w:rsidRDefault="00305D36">
      <w:pPr>
        <w:rPr>
          <w:b/>
          <w:bCs/>
          <w:color w:val="2F5496" w:themeColor="accent1" w:themeShade="BF"/>
          <w:sz w:val="32"/>
          <w:szCs w:val="32"/>
        </w:rPr>
      </w:pPr>
      <w:r w:rsidRPr="00D663C4">
        <w:rPr>
          <w:b/>
          <w:bCs/>
          <w:color w:val="2F5496" w:themeColor="accent1" w:themeShade="BF"/>
          <w:sz w:val="32"/>
          <w:szCs w:val="32"/>
        </w:rPr>
        <w:t>Name:</w:t>
      </w:r>
      <w:r w:rsidR="00CB5126">
        <w:rPr>
          <w:b/>
          <w:bCs/>
          <w:color w:val="2F5496" w:themeColor="accent1" w:themeShade="BF"/>
          <w:sz w:val="32"/>
          <w:szCs w:val="32"/>
        </w:rPr>
        <w:t xml:space="preserve"> Ayomide Vincent</w:t>
      </w:r>
    </w:p>
    <w:p w14:paraId="5E7BEACE" w14:textId="4BBDB786" w:rsidR="00305D36" w:rsidRPr="00D663C4" w:rsidRDefault="00305D36">
      <w:pPr>
        <w:rPr>
          <w:b/>
          <w:bCs/>
          <w:color w:val="2F5496" w:themeColor="accent1" w:themeShade="BF"/>
          <w:sz w:val="32"/>
          <w:szCs w:val="32"/>
        </w:rPr>
      </w:pPr>
      <w:r w:rsidRPr="00D663C4">
        <w:rPr>
          <w:b/>
          <w:bCs/>
          <w:color w:val="2F5496" w:themeColor="accent1" w:themeShade="BF"/>
          <w:sz w:val="32"/>
          <w:szCs w:val="32"/>
        </w:rPr>
        <w:t>Individual Component:</w:t>
      </w:r>
      <w:r w:rsidR="00CB5126">
        <w:rPr>
          <w:b/>
          <w:bCs/>
          <w:color w:val="2F5496" w:themeColor="accent1" w:themeShade="BF"/>
          <w:sz w:val="32"/>
          <w:szCs w:val="32"/>
        </w:rPr>
        <w:t xml:space="preserve"> Shipping Management </w:t>
      </w:r>
    </w:p>
    <w:p w14:paraId="625C749A" w14:textId="100EA8C2" w:rsidR="00193993" w:rsidRPr="00D663C4" w:rsidRDefault="00193993">
      <w:pPr>
        <w:rPr>
          <w:b/>
          <w:bCs/>
          <w:color w:val="2F5496" w:themeColor="accent1" w:themeShade="BF"/>
          <w:sz w:val="32"/>
          <w:szCs w:val="32"/>
        </w:rPr>
      </w:pPr>
      <w:r w:rsidRPr="00D663C4">
        <w:rPr>
          <w:b/>
          <w:bCs/>
          <w:color w:val="2F5496" w:themeColor="accent1" w:themeShade="BF"/>
          <w:sz w:val="32"/>
          <w:szCs w:val="32"/>
        </w:rPr>
        <w:t>Team Name</w:t>
      </w:r>
      <w:r w:rsidR="0014665F" w:rsidRPr="00D663C4">
        <w:rPr>
          <w:b/>
          <w:bCs/>
          <w:color w:val="2F5496" w:themeColor="accent1" w:themeShade="BF"/>
          <w:sz w:val="32"/>
          <w:szCs w:val="32"/>
        </w:rPr>
        <w:t>:</w:t>
      </w:r>
      <w:r w:rsidR="00CB5126">
        <w:rPr>
          <w:b/>
          <w:bCs/>
          <w:color w:val="2F5496" w:themeColor="accent1" w:themeShade="BF"/>
          <w:sz w:val="32"/>
          <w:szCs w:val="32"/>
        </w:rPr>
        <w:t xml:space="preserve"> Team Tech </w:t>
      </w:r>
    </w:p>
    <w:p w14:paraId="6D65B365" w14:textId="77777777" w:rsidR="00305D36" w:rsidRDefault="00305D36"/>
    <w:p w14:paraId="4C9F6797" w14:textId="77777777" w:rsidR="00F5479B" w:rsidRDefault="00F5479B"/>
    <w:p w14:paraId="6DDDBDE0" w14:textId="77777777" w:rsidR="00F5479B" w:rsidRDefault="00F5479B"/>
    <w:p w14:paraId="5C421373" w14:textId="77777777" w:rsidR="00F5479B" w:rsidRDefault="00F5479B"/>
    <w:p w14:paraId="527C7B08" w14:textId="77777777" w:rsidR="00F5479B" w:rsidRDefault="00F5479B"/>
    <w:p w14:paraId="3CC50A67" w14:textId="6E2CF419" w:rsidR="003F3EBE" w:rsidRPr="003F3EBE" w:rsidRDefault="003F3EBE" w:rsidP="003F3EBE"/>
    <w:p w14:paraId="4D9D4563" w14:textId="6BE6F191" w:rsidR="00F5479B" w:rsidRDefault="00F5479B">
      <w:r>
        <w:br w:type="page"/>
      </w:r>
    </w:p>
    <w:sdt>
      <w:sdtPr>
        <w:rPr>
          <w:rFonts w:asciiTheme="minorHAnsi" w:eastAsiaTheme="minorHAnsi" w:hAnsiTheme="minorHAnsi" w:cstheme="minorBidi"/>
          <w:color w:val="auto"/>
          <w:sz w:val="22"/>
          <w:szCs w:val="22"/>
          <w:lang w:val="en-GB"/>
        </w:rPr>
        <w:id w:val="-1918548550"/>
        <w:docPartObj>
          <w:docPartGallery w:val="Table of Contents"/>
          <w:docPartUnique/>
        </w:docPartObj>
      </w:sdtPr>
      <w:sdtEndPr>
        <w:rPr>
          <w:b/>
          <w:bCs/>
          <w:noProof/>
        </w:rPr>
      </w:sdtEndPr>
      <w:sdtContent>
        <w:p w14:paraId="6477961A" w14:textId="6B83CCA9" w:rsidR="00F5479B" w:rsidRDefault="00F5479B">
          <w:pPr>
            <w:pStyle w:val="TOCHeading"/>
          </w:pPr>
          <w:r>
            <w:t>Contents</w:t>
          </w:r>
        </w:p>
        <w:p w14:paraId="194B6361" w14:textId="62F44C0B" w:rsidR="000D6010" w:rsidRDefault="00F5479B">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3556301" w:history="1">
            <w:r w:rsidR="000D6010" w:rsidRPr="00367F1E">
              <w:rPr>
                <w:rStyle w:val="Hyperlink"/>
                <w:noProof/>
              </w:rPr>
              <w:t>1.</w:t>
            </w:r>
            <w:r w:rsidR="000D6010">
              <w:rPr>
                <w:rFonts w:eastAsiaTheme="minorEastAsia"/>
                <w:noProof/>
                <w:lang w:eastAsia="en-GB"/>
              </w:rPr>
              <w:tab/>
            </w:r>
            <w:r w:rsidR="000D6010" w:rsidRPr="00367F1E">
              <w:rPr>
                <w:rStyle w:val="Hyperlink"/>
                <w:noProof/>
              </w:rPr>
              <w:t>Documentation</w:t>
            </w:r>
            <w:r w:rsidR="000D6010">
              <w:rPr>
                <w:noProof/>
                <w:webHidden/>
              </w:rPr>
              <w:tab/>
            </w:r>
            <w:r w:rsidR="000D6010">
              <w:rPr>
                <w:noProof/>
                <w:webHidden/>
              </w:rPr>
              <w:fldChar w:fldCharType="begin"/>
            </w:r>
            <w:r w:rsidR="000D6010">
              <w:rPr>
                <w:noProof/>
                <w:webHidden/>
              </w:rPr>
              <w:instrText xml:space="preserve"> PAGEREF _Toc163556301 \h </w:instrText>
            </w:r>
            <w:r w:rsidR="000D6010">
              <w:rPr>
                <w:noProof/>
                <w:webHidden/>
              </w:rPr>
            </w:r>
            <w:r w:rsidR="000D6010">
              <w:rPr>
                <w:noProof/>
                <w:webHidden/>
              </w:rPr>
              <w:fldChar w:fldCharType="separate"/>
            </w:r>
            <w:r w:rsidR="000D6010">
              <w:rPr>
                <w:noProof/>
                <w:webHidden/>
              </w:rPr>
              <w:t>3</w:t>
            </w:r>
            <w:r w:rsidR="000D6010">
              <w:rPr>
                <w:noProof/>
                <w:webHidden/>
              </w:rPr>
              <w:fldChar w:fldCharType="end"/>
            </w:r>
          </w:hyperlink>
        </w:p>
        <w:p w14:paraId="7C3049D1" w14:textId="77AE2EF1" w:rsidR="000D6010" w:rsidRDefault="002C4BBF">
          <w:pPr>
            <w:pStyle w:val="TOC2"/>
            <w:tabs>
              <w:tab w:val="left" w:pos="880"/>
              <w:tab w:val="right" w:leader="dot" w:pos="9016"/>
            </w:tabs>
            <w:rPr>
              <w:rFonts w:eastAsiaTheme="minorEastAsia"/>
              <w:noProof/>
              <w:lang w:eastAsia="en-GB"/>
            </w:rPr>
          </w:pPr>
          <w:hyperlink w:anchor="_Toc163556302" w:history="1">
            <w:r w:rsidR="000D6010" w:rsidRPr="00367F1E">
              <w:rPr>
                <w:rStyle w:val="Hyperlink"/>
                <w:noProof/>
              </w:rPr>
              <w:t>1.1</w:t>
            </w:r>
            <w:r w:rsidR="000D6010">
              <w:rPr>
                <w:rFonts w:eastAsiaTheme="minorEastAsia"/>
                <w:noProof/>
                <w:lang w:eastAsia="en-GB"/>
              </w:rPr>
              <w:tab/>
            </w:r>
            <w:r w:rsidR="000D6010" w:rsidRPr="00367F1E">
              <w:rPr>
                <w:rStyle w:val="Hyperlink"/>
                <w:noProof/>
              </w:rPr>
              <w:t>Team Class Diagram</w:t>
            </w:r>
            <w:r w:rsidR="000D6010">
              <w:rPr>
                <w:noProof/>
                <w:webHidden/>
              </w:rPr>
              <w:tab/>
            </w:r>
            <w:r w:rsidR="000D6010">
              <w:rPr>
                <w:noProof/>
                <w:webHidden/>
              </w:rPr>
              <w:fldChar w:fldCharType="begin"/>
            </w:r>
            <w:r w:rsidR="000D6010">
              <w:rPr>
                <w:noProof/>
                <w:webHidden/>
              </w:rPr>
              <w:instrText xml:space="preserve"> PAGEREF _Toc163556302 \h </w:instrText>
            </w:r>
            <w:r w:rsidR="000D6010">
              <w:rPr>
                <w:noProof/>
                <w:webHidden/>
              </w:rPr>
            </w:r>
            <w:r w:rsidR="000D6010">
              <w:rPr>
                <w:noProof/>
                <w:webHidden/>
              </w:rPr>
              <w:fldChar w:fldCharType="separate"/>
            </w:r>
            <w:r w:rsidR="000D6010">
              <w:rPr>
                <w:noProof/>
                <w:webHidden/>
              </w:rPr>
              <w:t>3</w:t>
            </w:r>
            <w:r w:rsidR="000D6010">
              <w:rPr>
                <w:noProof/>
                <w:webHidden/>
              </w:rPr>
              <w:fldChar w:fldCharType="end"/>
            </w:r>
          </w:hyperlink>
        </w:p>
        <w:p w14:paraId="638CBF00" w14:textId="000DC5C6" w:rsidR="000D6010" w:rsidRDefault="002C4BBF">
          <w:pPr>
            <w:pStyle w:val="TOC2"/>
            <w:tabs>
              <w:tab w:val="left" w:pos="880"/>
              <w:tab w:val="right" w:leader="dot" w:pos="9016"/>
            </w:tabs>
            <w:rPr>
              <w:rFonts w:eastAsiaTheme="minorEastAsia"/>
              <w:noProof/>
              <w:lang w:eastAsia="en-GB"/>
            </w:rPr>
          </w:pPr>
          <w:hyperlink w:anchor="_Toc163556303" w:history="1">
            <w:r w:rsidR="000D6010" w:rsidRPr="00367F1E">
              <w:rPr>
                <w:rStyle w:val="Hyperlink"/>
                <w:noProof/>
              </w:rPr>
              <w:t>1.2</w:t>
            </w:r>
            <w:r w:rsidR="000D6010">
              <w:rPr>
                <w:rFonts w:eastAsiaTheme="minorEastAsia"/>
                <w:noProof/>
                <w:lang w:eastAsia="en-GB"/>
              </w:rPr>
              <w:tab/>
            </w:r>
            <w:r w:rsidR="000D6010" w:rsidRPr="00367F1E">
              <w:rPr>
                <w:rStyle w:val="Hyperlink"/>
                <w:noProof/>
              </w:rPr>
              <w:t>Individual Use Case Diagram(s)</w:t>
            </w:r>
            <w:r w:rsidR="000D6010">
              <w:rPr>
                <w:noProof/>
                <w:webHidden/>
              </w:rPr>
              <w:tab/>
            </w:r>
            <w:r w:rsidR="000D6010">
              <w:rPr>
                <w:noProof/>
                <w:webHidden/>
              </w:rPr>
              <w:fldChar w:fldCharType="begin"/>
            </w:r>
            <w:r w:rsidR="000D6010">
              <w:rPr>
                <w:noProof/>
                <w:webHidden/>
              </w:rPr>
              <w:instrText xml:space="preserve"> PAGEREF _Toc163556303 \h </w:instrText>
            </w:r>
            <w:r w:rsidR="000D6010">
              <w:rPr>
                <w:noProof/>
                <w:webHidden/>
              </w:rPr>
            </w:r>
            <w:r w:rsidR="000D6010">
              <w:rPr>
                <w:noProof/>
                <w:webHidden/>
              </w:rPr>
              <w:fldChar w:fldCharType="separate"/>
            </w:r>
            <w:r w:rsidR="000D6010">
              <w:rPr>
                <w:noProof/>
                <w:webHidden/>
              </w:rPr>
              <w:t>4</w:t>
            </w:r>
            <w:r w:rsidR="000D6010">
              <w:rPr>
                <w:noProof/>
                <w:webHidden/>
              </w:rPr>
              <w:fldChar w:fldCharType="end"/>
            </w:r>
          </w:hyperlink>
        </w:p>
        <w:p w14:paraId="29884861" w14:textId="626E0889" w:rsidR="000D6010" w:rsidRDefault="002C4BBF">
          <w:pPr>
            <w:pStyle w:val="TOC2"/>
            <w:tabs>
              <w:tab w:val="left" w:pos="880"/>
              <w:tab w:val="right" w:leader="dot" w:pos="9016"/>
            </w:tabs>
            <w:rPr>
              <w:rFonts w:eastAsiaTheme="minorEastAsia"/>
              <w:noProof/>
              <w:lang w:eastAsia="en-GB"/>
            </w:rPr>
          </w:pPr>
          <w:hyperlink w:anchor="_Toc163556304" w:history="1">
            <w:r w:rsidR="000D6010" w:rsidRPr="00367F1E">
              <w:rPr>
                <w:rStyle w:val="Hyperlink"/>
                <w:noProof/>
              </w:rPr>
              <w:t>1.3</w:t>
            </w:r>
            <w:r w:rsidR="000D6010">
              <w:rPr>
                <w:rFonts w:eastAsiaTheme="minorEastAsia"/>
                <w:noProof/>
                <w:lang w:eastAsia="en-GB"/>
              </w:rPr>
              <w:tab/>
            </w:r>
            <w:r w:rsidR="000D6010" w:rsidRPr="00367F1E">
              <w:rPr>
                <w:rStyle w:val="Hyperlink"/>
                <w:noProof/>
              </w:rPr>
              <w:t>Individual Use Case Descriptions</w:t>
            </w:r>
            <w:r w:rsidR="000D6010">
              <w:rPr>
                <w:noProof/>
                <w:webHidden/>
              </w:rPr>
              <w:tab/>
            </w:r>
            <w:r w:rsidR="000D6010">
              <w:rPr>
                <w:noProof/>
                <w:webHidden/>
              </w:rPr>
              <w:fldChar w:fldCharType="begin"/>
            </w:r>
            <w:r w:rsidR="000D6010">
              <w:rPr>
                <w:noProof/>
                <w:webHidden/>
              </w:rPr>
              <w:instrText xml:space="preserve"> PAGEREF _Toc163556304 \h </w:instrText>
            </w:r>
            <w:r w:rsidR="000D6010">
              <w:rPr>
                <w:noProof/>
                <w:webHidden/>
              </w:rPr>
            </w:r>
            <w:r w:rsidR="000D6010">
              <w:rPr>
                <w:noProof/>
                <w:webHidden/>
              </w:rPr>
              <w:fldChar w:fldCharType="separate"/>
            </w:r>
            <w:r w:rsidR="000D6010">
              <w:rPr>
                <w:noProof/>
                <w:webHidden/>
              </w:rPr>
              <w:t>5</w:t>
            </w:r>
            <w:r w:rsidR="000D6010">
              <w:rPr>
                <w:noProof/>
                <w:webHidden/>
              </w:rPr>
              <w:fldChar w:fldCharType="end"/>
            </w:r>
          </w:hyperlink>
        </w:p>
        <w:p w14:paraId="6C4D81DC" w14:textId="07E6407D" w:rsidR="000D6010" w:rsidRDefault="002C4BBF">
          <w:pPr>
            <w:pStyle w:val="TOC1"/>
            <w:tabs>
              <w:tab w:val="left" w:pos="440"/>
              <w:tab w:val="right" w:leader="dot" w:pos="9016"/>
            </w:tabs>
            <w:rPr>
              <w:rFonts w:eastAsiaTheme="minorEastAsia"/>
              <w:noProof/>
              <w:lang w:eastAsia="en-GB"/>
            </w:rPr>
          </w:pPr>
          <w:hyperlink w:anchor="_Toc163556305" w:history="1">
            <w:r w:rsidR="000D6010" w:rsidRPr="00367F1E">
              <w:rPr>
                <w:rStyle w:val="Hyperlink"/>
                <w:noProof/>
              </w:rPr>
              <w:t>2.</w:t>
            </w:r>
            <w:r w:rsidR="000D6010">
              <w:rPr>
                <w:rFonts w:eastAsiaTheme="minorEastAsia"/>
                <w:noProof/>
                <w:lang w:eastAsia="en-GB"/>
              </w:rPr>
              <w:tab/>
            </w:r>
            <w:r w:rsidR="000D6010" w:rsidRPr="00367F1E">
              <w:rPr>
                <w:rStyle w:val="Hyperlink"/>
                <w:noProof/>
              </w:rPr>
              <w:t>Ethics Case Study</w:t>
            </w:r>
            <w:r w:rsidR="000D6010">
              <w:rPr>
                <w:noProof/>
                <w:webHidden/>
              </w:rPr>
              <w:tab/>
            </w:r>
            <w:r w:rsidR="000D6010">
              <w:rPr>
                <w:noProof/>
                <w:webHidden/>
              </w:rPr>
              <w:fldChar w:fldCharType="begin"/>
            </w:r>
            <w:r w:rsidR="000D6010">
              <w:rPr>
                <w:noProof/>
                <w:webHidden/>
              </w:rPr>
              <w:instrText xml:space="preserve"> PAGEREF _Toc163556305 \h </w:instrText>
            </w:r>
            <w:r w:rsidR="000D6010">
              <w:rPr>
                <w:noProof/>
                <w:webHidden/>
              </w:rPr>
            </w:r>
            <w:r w:rsidR="000D6010">
              <w:rPr>
                <w:noProof/>
                <w:webHidden/>
              </w:rPr>
              <w:fldChar w:fldCharType="separate"/>
            </w:r>
            <w:r w:rsidR="000D6010">
              <w:rPr>
                <w:noProof/>
                <w:webHidden/>
              </w:rPr>
              <w:t>6</w:t>
            </w:r>
            <w:r w:rsidR="000D6010">
              <w:rPr>
                <w:noProof/>
                <w:webHidden/>
              </w:rPr>
              <w:fldChar w:fldCharType="end"/>
            </w:r>
          </w:hyperlink>
        </w:p>
        <w:p w14:paraId="747BBFD7" w14:textId="24099F21" w:rsidR="000D6010" w:rsidRDefault="002C4BBF">
          <w:pPr>
            <w:pStyle w:val="TOC2"/>
            <w:tabs>
              <w:tab w:val="left" w:pos="880"/>
              <w:tab w:val="right" w:leader="dot" w:pos="9016"/>
            </w:tabs>
            <w:rPr>
              <w:rFonts w:eastAsiaTheme="minorEastAsia"/>
              <w:noProof/>
              <w:lang w:eastAsia="en-GB"/>
            </w:rPr>
          </w:pPr>
          <w:hyperlink w:anchor="_Toc163556306" w:history="1">
            <w:r w:rsidR="000D6010" w:rsidRPr="00367F1E">
              <w:rPr>
                <w:rStyle w:val="Hyperlink"/>
                <w:noProof/>
              </w:rPr>
              <w:t>2.1</w:t>
            </w:r>
            <w:r w:rsidR="000D6010">
              <w:rPr>
                <w:rFonts w:eastAsiaTheme="minorEastAsia"/>
                <w:noProof/>
                <w:lang w:eastAsia="en-GB"/>
              </w:rPr>
              <w:tab/>
            </w:r>
            <w:r w:rsidR="000D6010" w:rsidRPr="00367F1E">
              <w:rPr>
                <w:rStyle w:val="Hyperlink"/>
                <w:noProof/>
              </w:rPr>
              <w:t>Risk Register</w:t>
            </w:r>
            <w:r w:rsidR="000D6010">
              <w:rPr>
                <w:noProof/>
                <w:webHidden/>
              </w:rPr>
              <w:tab/>
            </w:r>
            <w:r w:rsidR="000D6010">
              <w:rPr>
                <w:noProof/>
                <w:webHidden/>
              </w:rPr>
              <w:fldChar w:fldCharType="begin"/>
            </w:r>
            <w:r w:rsidR="000D6010">
              <w:rPr>
                <w:noProof/>
                <w:webHidden/>
              </w:rPr>
              <w:instrText xml:space="preserve"> PAGEREF _Toc163556306 \h </w:instrText>
            </w:r>
            <w:r w:rsidR="000D6010">
              <w:rPr>
                <w:noProof/>
                <w:webHidden/>
              </w:rPr>
            </w:r>
            <w:r w:rsidR="000D6010">
              <w:rPr>
                <w:noProof/>
                <w:webHidden/>
              </w:rPr>
              <w:fldChar w:fldCharType="separate"/>
            </w:r>
            <w:r w:rsidR="000D6010">
              <w:rPr>
                <w:noProof/>
                <w:webHidden/>
              </w:rPr>
              <w:t>6</w:t>
            </w:r>
            <w:r w:rsidR="000D6010">
              <w:rPr>
                <w:noProof/>
                <w:webHidden/>
              </w:rPr>
              <w:fldChar w:fldCharType="end"/>
            </w:r>
          </w:hyperlink>
        </w:p>
        <w:p w14:paraId="4A7BA31A" w14:textId="15848A0B" w:rsidR="000D6010" w:rsidRDefault="002C4BBF">
          <w:pPr>
            <w:pStyle w:val="TOC2"/>
            <w:tabs>
              <w:tab w:val="left" w:pos="880"/>
              <w:tab w:val="right" w:leader="dot" w:pos="9016"/>
            </w:tabs>
            <w:rPr>
              <w:rFonts w:eastAsiaTheme="minorEastAsia"/>
              <w:noProof/>
              <w:lang w:eastAsia="en-GB"/>
            </w:rPr>
          </w:pPr>
          <w:hyperlink w:anchor="_Toc163556307" w:history="1">
            <w:r w:rsidR="000D6010" w:rsidRPr="00367F1E">
              <w:rPr>
                <w:rStyle w:val="Hyperlink"/>
                <w:noProof/>
              </w:rPr>
              <w:t>2.2</w:t>
            </w:r>
            <w:r w:rsidR="000D6010">
              <w:rPr>
                <w:rFonts w:eastAsiaTheme="minorEastAsia"/>
                <w:noProof/>
                <w:lang w:eastAsia="en-GB"/>
              </w:rPr>
              <w:tab/>
            </w:r>
            <w:r w:rsidR="000D6010" w:rsidRPr="00367F1E">
              <w:rPr>
                <w:rStyle w:val="Hyperlink"/>
                <w:noProof/>
              </w:rPr>
              <w:t>Ethics Checklist</w:t>
            </w:r>
            <w:r w:rsidR="000D6010">
              <w:rPr>
                <w:noProof/>
                <w:webHidden/>
              </w:rPr>
              <w:tab/>
            </w:r>
            <w:r w:rsidR="000D6010">
              <w:rPr>
                <w:noProof/>
                <w:webHidden/>
              </w:rPr>
              <w:fldChar w:fldCharType="begin"/>
            </w:r>
            <w:r w:rsidR="000D6010">
              <w:rPr>
                <w:noProof/>
                <w:webHidden/>
              </w:rPr>
              <w:instrText xml:space="preserve"> PAGEREF _Toc163556307 \h </w:instrText>
            </w:r>
            <w:r w:rsidR="000D6010">
              <w:rPr>
                <w:noProof/>
                <w:webHidden/>
              </w:rPr>
            </w:r>
            <w:r w:rsidR="000D6010">
              <w:rPr>
                <w:noProof/>
                <w:webHidden/>
              </w:rPr>
              <w:fldChar w:fldCharType="separate"/>
            </w:r>
            <w:r w:rsidR="000D6010">
              <w:rPr>
                <w:noProof/>
                <w:webHidden/>
              </w:rPr>
              <w:t>6</w:t>
            </w:r>
            <w:r w:rsidR="000D6010">
              <w:rPr>
                <w:noProof/>
                <w:webHidden/>
              </w:rPr>
              <w:fldChar w:fldCharType="end"/>
            </w:r>
          </w:hyperlink>
        </w:p>
        <w:p w14:paraId="042CEA00" w14:textId="606AE48D" w:rsidR="000D6010" w:rsidRDefault="002C4BBF">
          <w:pPr>
            <w:pStyle w:val="TOC1"/>
            <w:tabs>
              <w:tab w:val="left" w:pos="440"/>
              <w:tab w:val="right" w:leader="dot" w:pos="9016"/>
            </w:tabs>
            <w:rPr>
              <w:rFonts w:eastAsiaTheme="minorEastAsia"/>
              <w:noProof/>
              <w:lang w:eastAsia="en-GB"/>
            </w:rPr>
          </w:pPr>
          <w:hyperlink w:anchor="_Toc163556308" w:history="1">
            <w:r w:rsidR="000D6010" w:rsidRPr="00367F1E">
              <w:rPr>
                <w:rStyle w:val="Hyperlink"/>
                <w:noProof/>
              </w:rPr>
              <w:t>3.</w:t>
            </w:r>
            <w:r w:rsidR="000D6010">
              <w:rPr>
                <w:rFonts w:eastAsiaTheme="minorEastAsia"/>
                <w:noProof/>
                <w:lang w:eastAsia="en-GB"/>
              </w:rPr>
              <w:tab/>
            </w:r>
            <w:r w:rsidR="000D6010" w:rsidRPr="00367F1E">
              <w:rPr>
                <w:rStyle w:val="Hyperlink"/>
                <w:noProof/>
              </w:rPr>
              <w:t>References</w:t>
            </w:r>
            <w:r w:rsidR="000D6010">
              <w:rPr>
                <w:noProof/>
                <w:webHidden/>
              </w:rPr>
              <w:tab/>
            </w:r>
            <w:r w:rsidR="000D6010">
              <w:rPr>
                <w:noProof/>
                <w:webHidden/>
              </w:rPr>
              <w:fldChar w:fldCharType="begin"/>
            </w:r>
            <w:r w:rsidR="000D6010">
              <w:rPr>
                <w:noProof/>
                <w:webHidden/>
              </w:rPr>
              <w:instrText xml:space="preserve"> PAGEREF _Toc163556308 \h </w:instrText>
            </w:r>
            <w:r w:rsidR="000D6010">
              <w:rPr>
                <w:noProof/>
                <w:webHidden/>
              </w:rPr>
            </w:r>
            <w:r w:rsidR="000D6010">
              <w:rPr>
                <w:noProof/>
                <w:webHidden/>
              </w:rPr>
              <w:fldChar w:fldCharType="separate"/>
            </w:r>
            <w:r w:rsidR="000D6010">
              <w:rPr>
                <w:noProof/>
                <w:webHidden/>
              </w:rPr>
              <w:t>8</w:t>
            </w:r>
            <w:r w:rsidR="000D6010">
              <w:rPr>
                <w:noProof/>
                <w:webHidden/>
              </w:rPr>
              <w:fldChar w:fldCharType="end"/>
            </w:r>
          </w:hyperlink>
        </w:p>
        <w:p w14:paraId="5AC63FAE" w14:textId="4A19B567" w:rsidR="00F5479B" w:rsidRDefault="00F5479B">
          <w:r>
            <w:rPr>
              <w:b/>
              <w:bCs/>
              <w:noProof/>
            </w:rPr>
            <w:fldChar w:fldCharType="end"/>
          </w:r>
        </w:p>
      </w:sdtContent>
    </w:sdt>
    <w:p w14:paraId="15CE4988" w14:textId="0351A48C" w:rsidR="00F5479B" w:rsidRDefault="00F5479B">
      <w:r>
        <w:br w:type="page"/>
      </w:r>
    </w:p>
    <w:p w14:paraId="431C654F" w14:textId="1BF7966B" w:rsidR="00F5479B" w:rsidRDefault="00F5479B">
      <w:pPr>
        <w:rPr>
          <w:rFonts w:asciiTheme="majorHAnsi" w:eastAsiaTheme="majorEastAsia" w:hAnsiTheme="majorHAnsi" w:cstheme="majorBidi"/>
          <w:color w:val="2F5496" w:themeColor="accent1" w:themeShade="BF"/>
          <w:sz w:val="32"/>
          <w:szCs w:val="32"/>
        </w:rPr>
      </w:pPr>
    </w:p>
    <w:p w14:paraId="48A27362" w14:textId="28959520" w:rsidR="003F3EBE" w:rsidRDefault="003F3EBE" w:rsidP="003F3EBE">
      <w:pPr>
        <w:pStyle w:val="Heading1"/>
        <w:numPr>
          <w:ilvl w:val="0"/>
          <w:numId w:val="1"/>
        </w:numPr>
      </w:pPr>
      <w:bookmarkStart w:id="0" w:name="_Toc163556301"/>
      <w:r>
        <w:t>Documentation</w:t>
      </w:r>
      <w:bookmarkEnd w:id="0"/>
    </w:p>
    <w:p w14:paraId="39F77D90" w14:textId="77777777" w:rsidR="00AC61C3" w:rsidRDefault="00AC61C3" w:rsidP="005C70E0"/>
    <w:p w14:paraId="0C3D876D" w14:textId="4A9CA4F2" w:rsidR="00267069" w:rsidRPr="00267069" w:rsidRDefault="00267069" w:rsidP="00267069">
      <w:pPr>
        <w:pStyle w:val="Heading2"/>
        <w:numPr>
          <w:ilvl w:val="1"/>
          <w:numId w:val="1"/>
        </w:numPr>
      </w:pPr>
      <w:bookmarkStart w:id="1" w:name="_Toc163556302"/>
      <w:r w:rsidRPr="00267069">
        <w:t>Team Class Diagram</w:t>
      </w:r>
      <w:bookmarkEnd w:id="1"/>
      <w:r w:rsidRPr="00267069">
        <w:t xml:space="preserve"> </w:t>
      </w:r>
    </w:p>
    <w:p w14:paraId="57455694" w14:textId="44E8EC7D" w:rsidR="00267069" w:rsidRDefault="00305D36" w:rsidP="00267069">
      <w:pPr>
        <w:ind w:firstLine="360"/>
        <w:rPr>
          <w:color w:val="FF0000"/>
        </w:rPr>
      </w:pPr>
      <w:r w:rsidRPr="00E9428C">
        <w:rPr>
          <w:color w:val="FF0000"/>
        </w:rPr>
        <w:t xml:space="preserve">Add </w:t>
      </w:r>
      <w:r w:rsidR="00267069" w:rsidRPr="00E9428C">
        <w:rPr>
          <w:color w:val="FF0000"/>
        </w:rPr>
        <w:t>a screenshot</w:t>
      </w:r>
      <w:r w:rsidRPr="00E9428C">
        <w:rPr>
          <w:color w:val="FF0000"/>
        </w:rPr>
        <w:t xml:space="preserve"> </w:t>
      </w:r>
      <w:r w:rsidR="00267069" w:rsidRPr="00E9428C">
        <w:rPr>
          <w:color w:val="FF0000"/>
        </w:rPr>
        <w:t xml:space="preserve">of </w:t>
      </w:r>
      <w:r w:rsidR="00F5479B" w:rsidRPr="00E9428C">
        <w:rPr>
          <w:color w:val="FF0000"/>
        </w:rPr>
        <w:t>the</w:t>
      </w:r>
      <w:r w:rsidR="00267069" w:rsidRPr="00E9428C">
        <w:rPr>
          <w:color w:val="FF0000"/>
        </w:rPr>
        <w:t xml:space="preserve"> Team Class Diagram </w:t>
      </w:r>
      <w:r w:rsidR="00D82524" w:rsidRPr="00E9428C">
        <w:rPr>
          <w:color w:val="FF0000"/>
        </w:rPr>
        <w:t>here</w:t>
      </w:r>
      <w:r w:rsidR="00267069" w:rsidRPr="00E9428C">
        <w:rPr>
          <w:color w:val="FF0000"/>
        </w:rPr>
        <w:t>.</w:t>
      </w:r>
    </w:p>
    <w:p w14:paraId="56413164" w14:textId="425E670B" w:rsidR="00784BBD" w:rsidRDefault="008F3E07" w:rsidP="00267069">
      <w:pPr>
        <w:ind w:firstLine="360"/>
        <w:rPr>
          <w:color w:val="FF0000"/>
        </w:rPr>
      </w:pPr>
      <w:r>
        <w:rPr>
          <w:noProof/>
          <w:color w:val="FF0000"/>
        </w:rPr>
        <w:drawing>
          <wp:anchor distT="0" distB="0" distL="114300" distR="114300" simplePos="0" relativeHeight="251662336" behindDoc="0" locked="0" layoutInCell="1" allowOverlap="1" wp14:anchorId="667C9C8B" wp14:editId="3AA3E418">
            <wp:simplePos x="0" y="0"/>
            <wp:positionH relativeFrom="margin">
              <wp:align>center</wp:align>
            </wp:positionH>
            <wp:positionV relativeFrom="paragraph">
              <wp:posOffset>171450</wp:posOffset>
            </wp:positionV>
            <wp:extent cx="7105650" cy="4780918"/>
            <wp:effectExtent l="0" t="0" r="0" b="635"/>
            <wp:wrapThrough wrapText="bothSides">
              <wp:wrapPolygon edited="0">
                <wp:start x="0" y="0"/>
                <wp:lineTo x="0" y="21517"/>
                <wp:lineTo x="21542" y="21517"/>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4780918"/>
                    </a:xfrm>
                    <a:prstGeom prst="rect">
                      <a:avLst/>
                    </a:prstGeom>
                    <a:noFill/>
                  </pic:spPr>
                </pic:pic>
              </a:graphicData>
            </a:graphic>
          </wp:anchor>
        </w:drawing>
      </w:r>
    </w:p>
    <w:p w14:paraId="7E28679C" w14:textId="116842D2" w:rsidR="00784BBD" w:rsidRDefault="00784BBD" w:rsidP="00267069">
      <w:pPr>
        <w:ind w:firstLine="360"/>
        <w:rPr>
          <w:color w:val="FF0000"/>
        </w:rPr>
      </w:pPr>
    </w:p>
    <w:p w14:paraId="18B6BEB5" w14:textId="7798F791" w:rsidR="00784BBD" w:rsidRPr="00E9428C" w:rsidRDefault="00784BBD" w:rsidP="00267069">
      <w:pPr>
        <w:ind w:firstLine="360"/>
        <w:rPr>
          <w:color w:val="FF0000"/>
        </w:rPr>
      </w:pPr>
    </w:p>
    <w:p w14:paraId="68F607AD" w14:textId="7A294791" w:rsidR="00AC61C3" w:rsidRDefault="00AC61C3" w:rsidP="003F3EBE"/>
    <w:p w14:paraId="7BC92953" w14:textId="77777777" w:rsidR="00F87494" w:rsidRDefault="00F87494"/>
    <w:p w14:paraId="05C6AEE1" w14:textId="77777777" w:rsidR="00F87494" w:rsidRDefault="00F87494"/>
    <w:p w14:paraId="69FD78FE" w14:textId="77777777" w:rsidR="00F87494" w:rsidRDefault="00F87494"/>
    <w:p w14:paraId="70B2F87E" w14:textId="77777777" w:rsidR="00F87494" w:rsidRDefault="00F87494"/>
    <w:p w14:paraId="54F252C7" w14:textId="77777777" w:rsidR="00F87494" w:rsidRDefault="00F87494"/>
    <w:p w14:paraId="0EB2BEEC" w14:textId="77777777" w:rsidR="00F87494" w:rsidRDefault="00F87494" w:rsidP="003F3EBE"/>
    <w:p w14:paraId="71A37B2B" w14:textId="08C5E151" w:rsidR="00267069" w:rsidRPr="00267069" w:rsidRDefault="00267069" w:rsidP="00267069">
      <w:pPr>
        <w:pStyle w:val="Heading2"/>
        <w:numPr>
          <w:ilvl w:val="1"/>
          <w:numId w:val="1"/>
        </w:numPr>
      </w:pPr>
      <w:bookmarkStart w:id="2" w:name="_Toc163556303"/>
      <w:r>
        <w:t>Individual Use Case Diagram(s)</w:t>
      </w:r>
      <w:bookmarkEnd w:id="2"/>
    </w:p>
    <w:p w14:paraId="27B9203A" w14:textId="34652256" w:rsidR="00267069" w:rsidRDefault="00435541" w:rsidP="00267069">
      <w:pPr>
        <w:ind w:firstLine="360"/>
        <w:rPr>
          <w:color w:val="FF0000"/>
        </w:rPr>
      </w:pPr>
      <w:r>
        <w:rPr>
          <w:noProof/>
        </w:rPr>
        <w:drawing>
          <wp:anchor distT="0" distB="0" distL="114300" distR="114300" simplePos="0" relativeHeight="251663360" behindDoc="1" locked="0" layoutInCell="1" allowOverlap="1" wp14:anchorId="223C7E37" wp14:editId="0A360A5D">
            <wp:simplePos x="0" y="0"/>
            <wp:positionH relativeFrom="column">
              <wp:posOffset>228599</wp:posOffset>
            </wp:positionH>
            <wp:positionV relativeFrom="paragraph">
              <wp:posOffset>287655</wp:posOffset>
            </wp:positionV>
            <wp:extent cx="5000625" cy="5438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8917" t="20386" r="30700" b="10479"/>
                    <a:stretch/>
                  </pic:blipFill>
                  <pic:spPr bwMode="auto">
                    <a:xfrm>
                      <a:off x="0" y="0"/>
                      <a:ext cx="5007089" cy="5445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D36" w:rsidRPr="00E9428C">
        <w:rPr>
          <w:color w:val="FF0000"/>
        </w:rPr>
        <w:t>Add</w:t>
      </w:r>
      <w:r w:rsidR="00267069" w:rsidRPr="00E9428C">
        <w:rPr>
          <w:color w:val="FF0000"/>
        </w:rPr>
        <w:t xml:space="preserve"> a screenshot</w:t>
      </w:r>
      <w:r w:rsidR="00D1063A" w:rsidRPr="00E9428C">
        <w:rPr>
          <w:color w:val="FF0000"/>
        </w:rPr>
        <w:t xml:space="preserve"> </w:t>
      </w:r>
      <w:r w:rsidR="00267069" w:rsidRPr="00E9428C">
        <w:rPr>
          <w:color w:val="FF0000"/>
        </w:rPr>
        <w:t>of your individual use case diagram(s) below.</w:t>
      </w:r>
    </w:p>
    <w:p w14:paraId="15CF09C9" w14:textId="7362E7D7" w:rsidR="00435541" w:rsidRPr="00E9428C" w:rsidRDefault="00435541" w:rsidP="00267069">
      <w:pPr>
        <w:ind w:firstLine="360"/>
        <w:rPr>
          <w:color w:val="FF0000"/>
        </w:rPr>
      </w:pPr>
    </w:p>
    <w:p w14:paraId="20625119" w14:textId="2AFB436C" w:rsidR="00267069" w:rsidRDefault="00267069"/>
    <w:p w14:paraId="76FD7659" w14:textId="77777777" w:rsidR="00267069" w:rsidRDefault="00267069" w:rsidP="00267069"/>
    <w:p w14:paraId="7CABBEEE" w14:textId="77777777" w:rsidR="00305D1A" w:rsidRDefault="00305D1A" w:rsidP="00267069"/>
    <w:p w14:paraId="4931B4E7" w14:textId="77777777" w:rsidR="00305D1A" w:rsidRDefault="00305D1A" w:rsidP="00267069"/>
    <w:p w14:paraId="7252F557" w14:textId="77777777" w:rsidR="00305D1A" w:rsidRDefault="00305D1A" w:rsidP="00267069"/>
    <w:p w14:paraId="203BAA69" w14:textId="77777777" w:rsidR="00305D1A" w:rsidRDefault="00305D1A" w:rsidP="00267069"/>
    <w:p w14:paraId="71EDC821" w14:textId="77777777" w:rsidR="00305D1A" w:rsidRDefault="00305D1A" w:rsidP="00267069"/>
    <w:p w14:paraId="25B3056D" w14:textId="77777777" w:rsidR="00305D1A" w:rsidRDefault="00305D1A" w:rsidP="00267069"/>
    <w:p w14:paraId="5EAA153C" w14:textId="77777777" w:rsidR="00305D1A" w:rsidRDefault="00305D1A" w:rsidP="00267069"/>
    <w:p w14:paraId="1787ADFA" w14:textId="77777777" w:rsidR="00305D1A" w:rsidRDefault="00305D1A" w:rsidP="00267069"/>
    <w:p w14:paraId="6836AC15" w14:textId="77777777" w:rsidR="00305D1A" w:rsidRDefault="00305D1A" w:rsidP="00267069"/>
    <w:p w14:paraId="4D66E6A4" w14:textId="77777777" w:rsidR="00305D1A" w:rsidRDefault="00305D1A" w:rsidP="00267069"/>
    <w:p w14:paraId="6D74F113" w14:textId="77777777" w:rsidR="00305D1A" w:rsidRDefault="00305D1A" w:rsidP="00267069"/>
    <w:p w14:paraId="02B1EE32" w14:textId="77777777" w:rsidR="00305D1A" w:rsidRDefault="00305D1A" w:rsidP="00267069"/>
    <w:p w14:paraId="5C507286" w14:textId="77777777" w:rsidR="00305D1A" w:rsidRDefault="00305D1A" w:rsidP="00267069"/>
    <w:p w14:paraId="27130934" w14:textId="77777777" w:rsidR="00305D1A" w:rsidRDefault="00305D1A" w:rsidP="00267069"/>
    <w:p w14:paraId="33A45C38" w14:textId="77777777" w:rsidR="00305D1A" w:rsidRDefault="00305D1A" w:rsidP="00267069"/>
    <w:p w14:paraId="51B5E131" w14:textId="77777777" w:rsidR="00305D1A" w:rsidRDefault="00305D1A" w:rsidP="00267069"/>
    <w:p w14:paraId="4641FD7C" w14:textId="77777777" w:rsidR="00305D1A" w:rsidRDefault="00305D1A" w:rsidP="00267069"/>
    <w:p w14:paraId="3E1C8E93" w14:textId="77777777" w:rsidR="00305D1A" w:rsidRDefault="00305D1A" w:rsidP="00267069"/>
    <w:p w14:paraId="1E8B388D" w14:textId="77777777" w:rsidR="00305D1A" w:rsidRDefault="00305D1A" w:rsidP="00267069"/>
    <w:p w14:paraId="0ED3E3C8" w14:textId="77777777" w:rsidR="00305D1A" w:rsidRDefault="00305D1A" w:rsidP="00267069"/>
    <w:p w14:paraId="36336F6E" w14:textId="77777777" w:rsidR="00305D1A" w:rsidRDefault="00305D1A" w:rsidP="00267069"/>
    <w:p w14:paraId="0CBA7915" w14:textId="77777777" w:rsidR="00305D1A" w:rsidRDefault="00305D1A" w:rsidP="00267069"/>
    <w:p w14:paraId="13103B59" w14:textId="77777777" w:rsidR="00305D1A" w:rsidRDefault="00305D1A" w:rsidP="00267069"/>
    <w:p w14:paraId="0178782A" w14:textId="77777777" w:rsidR="00305D1A" w:rsidRDefault="00305D1A" w:rsidP="00267069"/>
    <w:p w14:paraId="357B04BE" w14:textId="77777777" w:rsidR="00305D1A" w:rsidRDefault="00305D1A" w:rsidP="00267069"/>
    <w:p w14:paraId="631FE4B3" w14:textId="77777777" w:rsidR="00305D1A" w:rsidRDefault="00305D1A" w:rsidP="00267069"/>
    <w:p w14:paraId="76CDE0AE" w14:textId="5C8D67EE" w:rsidR="00267069" w:rsidRPr="00267069" w:rsidRDefault="00267069" w:rsidP="00267069">
      <w:pPr>
        <w:pStyle w:val="Heading2"/>
        <w:numPr>
          <w:ilvl w:val="1"/>
          <w:numId w:val="1"/>
        </w:numPr>
      </w:pPr>
      <w:bookmarkStart w:id="3" w:name="_Toc163556304"/>
      <w:r>
        <w:t>Individual Use Case Descriptions</w:t>
      </w:r>
      <w:bookmarkEnd w:id="3"/>
    </w:p>
    <w:p w14:paraId="533160AE" w14:textId="3447663F" w:rsidR="00267069" w:rsidRPr="00E9428C" w:rsidRDefault="00267069" w:rsidP="00267069">
      <w:pPr>
        <w:ind w:left="360"/>
        <w:rPr>
          <w:color w:val="FF0000"/>
        </w:rPr>
      </w:pPr>
      <w:r w:rsidRPr="00E9428C">
        <w:rPr>
          <w:color w:val="FF0000"/>
        </w:rPr>
        <w:t xml:space="preserve">Copy, paste and complete the </w:t>
      </w:r>
      <w:r w:rsidR="00177241" w:rsidRPr="00E9428C">
        <w:rPr>
          <w:color w:val="FF0000"/>
        </w:rPr>
        <w:t xml:space="preserve">use case description </w:t>
      </w:r>
      <w:r w:rsidRPr="00E9428C">
        <w:rPr>
          <w:color w:val="FF0000"/>
        </w:rPr>
        <w:t xml:space="preserve">template below for each use case description. </w:t>
      </w:r>
    </w:p>
    <w:p w14:paraId="5CE69622" w14:textId="151A701E" w:rsidR="00267069" w:rsidRDefault="00267069" w:rsidP="00267069">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267069" w14:paraId="1CC6B41A" w14:textId="77777777" w:rsidTr="00267069">
        <w:tc>
          <w:tcPr>
            <w:tcW w:w="3544" w:type="dxa"/>
            <w:shd w:val="clear" w:color="auto" w:fill="auto"/>
          </w:tcPr>
          <w:p w14:paraId="069EB28B" w14:textId="0985D228" w:rsidR="00267069" w:rsidRDefault="00267069" w:rsidP="000667CE">
            <w:r>
              <w:t xml:space="preserve">Use Case Name (Short </w:t>
            </w:r>
            <w:r w:rsidR="00137CB5">
              <w:t>two- or three-word</w:t>
            </w:r>
            <w:r>
              <w:t xml:space="preserve"> name</w:t>
            </w:r>
            <w:r w:rsidR="00901C7A">
              <w:t>, should be the same as the use case name on diagram</w:t>
            </w:r>
            <w:r>
              <w:t>)</w:t>
            </w:r>
          </w:p>
        </w:tc>
        <w:tc>
          <w:tcPr>
            <w:tcW w:w="6663" w:type="dxa"/>
            <w:shd w:val="clear" w:color="auto" w:fill="auto"/>
          </w:tcPr>
          <w:p w14:paraId="113441A3" w14:textId="1DD47567" w:rsidR="00267069" w:rsidRDefault="00AC3146" w:rsidP="000667CE">
            <w:r w:rsidRPr="00AC3146">
              <w:t>Place Order</w:t>
            </w:r>
          </w:p>
        </w:tc>
      </w:tr>
      <w:tr w:rsidR="00267069" w14:paraId="28FC1E1B" w14:textId="77777777" w:rsidTr="00267069">
        <w:tc>
          <w:tcPr>
            <w:tcW w:w="3544" w:type="dxa"/>
            <w:shd w:val="clear" w:color="auto" w:fill="auto"/>
          </w:tcPr>
          <w:p w14:paraId="0DF81188" w14:textId="77777777" w:rsidR="00267069" w:rsidRDefault="00267069" w:rsidP="000667CE">
            <w:r>
              <w:t>Use Case Description (Short description)</w:t>
            </w:r>
          </w:p>
        </w:tc>
        <w:tc>
          <w:tcPr>
            <w:tcW w:w="6663" w:type="dxa"/>
            <w:shd w:val="clear" w:color="auto" w:fill="auto"/>
          </w:tcPr>
          <w:p w14:paraId="3E562F08" w14:textId="01E82A35" w:rsidR="00AC3146" w:rsidRPr="00AC3146" w:rsidRDefault="00AC3146" w:rsidP="00AC3146">
            <w:r w:rsidRPr="00AC3146">
              <w:t xml:space="preserve">A unique order </w:t>
            </w:r>
            <w:r>
              <w:t xml:space="preserve">ID </w:t>
            </w:r>
            <w:r w:rsidRPr="00AC3146">
              <w:t>number is generated and an email confirming the purchase is sent to the customer when they purchase a product from the online store.</w:t>
            </w:r>
          </w:p>
          <w:p w14:paraId="00C537D9" w14:textId="14203460" w:rsidR="00267069" w:rsidRDefault="00267069" w:rsidP="000667CE"/>
        </w:tc>
      </w:tr>
      <w:tr w:rsidR="00267069" w14:paraId="05A986F3" w14:textId="77777777" w:rsidTr="00267069">
        <w:tc>
          <w:tcPr>
            <w:tcW w:w="3544" w:type="dxa"/>
            <w:shd w:val="clear" w:color="auto" w:fill="auto"/>
          </w:tcPr>
          <w:p w14:paraId="6B1BB3F8" w14:textId="77777777" w:rsidR="00267069" w:rsidRDefault="00267069" w:rsidP="000667CE">
            <w:r>
              <w:t>Use Case Author(s) (Who wrote this)</w:t>
            </w:r>
          </w:p>
        </w:tc>
        <w:tc>
          <w:tcPr>
            <w:tcW w:w="6663" w:type="dxa"/>
            <w:shd w:val="clear" w:color="auto" w:fill="auto"/>
          </w:tcPr>
          <w:p w14:paraId="20D42559" w14:textId="356E3E6F" w:rsidR="007C7A7D" w:rsidRDefault="007C7A7D" w:rsidP="000667CE">
            <w:r>
              <w:t>Ayo</w:t>
            </w:r>
          </w:p>
        </w:tc>
      </w:tr>
      <w:tr w:rsidR="00267069" w14:paraId="5D561A7D" w14:textId="77777777" w:rsidTr="00267069">
        <w:tc>
          <w:tcPr>
            <w:tcW w:w="3544" w:type="dxa"/>
            <w:shd w:val="clear" w:color="auto" w:fill="auto"/>
          </w:tcPr>
          <w:p w14:paraId="53AAD3EB" w14:textId="77777777" w:rsidR="00267069" w:rsidRDefault="00267069" w:rsidP="000667CE">
            <w:r>
              <w:t>Actor(s) (Who does this)</w:t>
            </w:r>
          </w:p>
        </w:tc>
        <w:tc>
          <w:tcPr>
            <w:tcW w:w="6663" w:type="dxa"/>
            <w:shd w:val="clear" w:color="auto" w:fill="auto"/>
          </w:tcPr>
          <w:p w14:paraId="5B90CEB0" w14:textId="4F131ECE" w:rsidR="00267069" w:rsidRDefault="007C7A7D" w:rsidP="000667CE">
            <w:r w:rsidRPr="007C7A7D">
              <w:t>Customer</w:t>
            </w:r>
          </w:p>
        </w:tc>
      </w:tr>
      <w:tr w:rsidR="00137CB5" w14:paraId="11D4CF7C" w14:textId="77777777" w:rsidTr="00267069">
        <w:tc>
          <w:tcPr>
            <w:tcW w:w="3544" w:type="dxa"/>
            <w:shd w:val="clear" w:color="auto" w:fill="auto"/>
          </w:tcPr>
          <w:p w14:paraId="4B432479" w14:textId="77777777" w:rsidR="00137CB5" w:rsidRDefault="00137CB5" w:rsidP="00137CB5">
            <w:r>
              <w:t>Locations (Where does this happen)</w:t>
            </w:r>
          </w:p>
        </w:tc>
        <w:tc>
          <w:tcPr>
            <w:tcW w:w="6663" w:type="dxa"/>
            <w:shd w:val="clear" w:color="auto" w:fill="auto"/>
          </w:tcPr>
          <w:p w14:paraId="69DB017C" w14:textId="20234B20" w:rsidR="00772ED0" w:rsidRDefault="00772ED0" w:rsidP="00137CB5">
            <w:r>
              <w:t>Backend</w:t>
            </w:r>
          </w:p>
        </w:tc>
      </w:tr>
      <w:tr w:rsidR="00137CB5" w14:paraId="3D0698C4" w14:textId="77777777" w:rsidTr="00267069">
        <w:tc>
          <w:tcPr>
            <w:tcW w:w="3544" w:type="dxa"/>
            <w:shd w:val="clear" w:color="auto" w:fill="auto"/>
          </w:tcPr>
          <w:p w14:paraId="2C288EEE" w14:textId="77777777" w:rsidR="00137CB5" w:rsidRDefault="00137CB5" w:rsidP="00137CB5">
            <w:r>
              <w:t>Primary pathway (What is the normal “happy path” for this use case?)</w:t>
            </w:r>
          </w:p>
        </w:tc>
        <w:tc>
          <w:tcPr>
            <w:tcW w:w="6663" w:type="dxa"/>
            <w:shd w:val="clear" w:color="auto" w:fill="auto"/>
          </w:tcPr>
          <w:p w14:paraId="2B0013DC" w14:textId="2333AC15" w:rsidR="00137CB5" w:rsidRDefault="00137CB5" w:rsidP="00137CB5">
            <w:r>
              <w:t xml:space="preserve"> </w:t>
            </w:r>
            <w:r w:rsidR="007C7A7D" w:rsidRPr="007C7A7D">
              <w:t>The customer proceeds to checkout and provides necessary details (e.g., shipping address, payment information).</w:t>
            </w:r>
          </w:p>
        </w:tc>
      </w:tr>
      <w:tr w:rsidR="00137CB5" w14:paraId="341668D4" w14:textId="77777777" w:rsidTr="00267069">
        <w:tc>
          <w:tcPr>
            <w:tcW w:w="3544" w:type="dxa"/>
            <w:shd w:val="clear" w:color="auto" w:fill="auto"/>
          </w:tcPr>
          <w:p w14:paraId="411F79BC" w14:textId="77777777" w:rsidR="00137CB5" w:rsidRDefault="00137CB5" w:rsidP="00137CB5">
            <w:r>
              <w:t>Alternate pathways (What other paths are there that are not the “happy path”?)</w:t>
            </w:r>
          </w:p>
        </w:tc>
        <w:tc>
          <w:tcPr>
            <w:tcW w:w="6663" w:type="dxa"/>
            <w:shd w:val="clear" w:color="auto" w:fill="auto"/>
          </w:tcPr>
          <w:p w14:paraId="6F8DF5AA" w14:textId="3467D162" w:rsidR="00137CB5" w:rsidRDefault="007C7A7D" w:rsidP="007C7A7D">
            <w:r>
              <w:t>During the checkout process, the customer decides to cancel the order.</w:t>
            </w:r>
            <w:r>
              <w:t xml:space="preserve">so the shipment will </w:t>
            </w:r>
            <w:r>
              <w:t>Cancel the order request and no further action is taken.</w:t>
            </w:r>
          </w:p>
        </w:tc>
      </w:tr>
      <w:tr w:rsidR="00137CB5" w14:paraId="1B926B3B" w14:textId="77777777" w:rsidTr="00267069">
        <w:tc>
          <w:tcPr>
            <w:tcW w:w="3544" w:type="dxa"/>
            <w:shd w:val="clear" w:color="auto" w:fill="auto"/>
          </w:tcPr>
          <w:p w14:paraId="5AC06069" w14:textId="77777777" w:rsidR="00137CB5" w:rsidRDefault="00137CB5" w:rsidP="00137CB5">
            <w:r>
              <w:t>Exception pathways (What could possibly go wrong?)</w:t>
            </w:r>
          </w:p>
        </w:tc>
        <w:tc>
          <w:tcPr>
            <w:tcW w:w="6663" w:type="dxa"/>
            <w:shd w:val="clear" w:color="auto" w:fill="auto"/>
          </w:tcPr>
          <w:p w14:paraId="213F7C5B" w14:textId="149907B5" w:rsidR="00137CB5" w:rsidRDefault="007C7A7D" w:rsidP="00137CB5">
            <w:r w:rsidRPr="007C7A7D">
              <w:t>Notifies the customer of the payment failure and prompts for a retry or different payment method.</w:t>
            </w:r>
          </w:p>
        </w:tc>
      </w:tr>
    </w:tbl>
    <w:p w14:paraId="324BF99A" w14:textId="5CBC8979" w:rsidR="00267069" w:rsidRDefault="00267069" w:rsidP="00267069">
      <w:pPr>
        <w:ind w:firstLine="360"/>
      </w:pPr>
    </w:p>
    <w:p w14:paraId="47F2CF68" w14:textId="490BAA90" w:rsidR="007C7A7D" w:rsidRDefault="007C7A7D" w:rsidP="00267069">
      <w:pPr>
        <w:ind w:firstLine="360"/>
      </w:pPr>
    </w:p>
    <w:p w14:paraId="5F9B31B9" w14:textId="5FCF771F" w:rsidR="007C7A7D" w:rsidRDefault="007C7A7D" w:rsidP="00267069">
      <w:pPr>
        <w:ind w:firstLine="360"/>
      </w:pPr>
    </w:p>
    <w:p w14:paraId="3519D633" w14:textId="3B3B389F" w:rsidR="007C7A7D" w:rsidRDefault="007C7A7D" w:rsidP="00267069">
      <w:pPr>
        <w:ind w:firstLine="360"/>
      </w:pPr>
    </w:p>
    <w:p w14:paraId="69F7FA49" w14:textId="6949AA25" w:rsidR="007C7A7D" w:rsidRDefault="007C7A7D" w:rsidP="00267069">
      <w:pPr>
        <w:ind w:firstLine="360"/>
      </w:pPr>
    </w:p>
    <w:p w14:paraId="4A112F4C" w14:textId="105058FE" w:rsidR="007C7A7D" w:rsidRDefault="007C7A7D" w:rsidP="00267069">
      <w:pPr>
        <w:ind w:firstLine="360"/>
      </w:pPr>
    </w:p>
    <w:p w14:paraId="7572CEB4" w14:textId="5070C5B4" w:rsidR="007C7A7D" w:rsidRDefault="007C7A7D" w:rsidP="00267069">
      <w:pPr>
        <w:ind w:firstLine="360"/>
      </w:pPr>
    </w:p>
    <w:p w14:paraId="115D5D0A" w14:textId="45C70985" w:rsidR="007C7A7D" w:rsidRDefault="007C7A7D" w:rsidP="00267069">
      <w:pPr>
        <w:ind w:firstLine="360"/>
      </w:pPr>
    </w:p>
    <w:p w14:paraId="7FC518B1" w14:textId="00ED58FE" w:rsidR="007C7A7D" w:rsidRDefault="007C7A7D" w:rsidP="00267069">
      <w:pPr>
        <w:ind w:firstLine="360"/>
      </w:pPr>
    </w:p>
    <w:p w14:paraId="2C7BBBA3" w14:textId="21DA369F" w:rsidR="00D50E7A" w:rsidRDefault="00D50E7A" w:rsidP="00267069">
      <w:pPr>
        <w:ind w:firstLine="360"/>
      </w:pPr>
    </w:p>
    <w:p w14:paraId="4B6E234A" w14:textId="77777777" w:rsidR="00D50E7A" w:rsidRDefault="00D50E7A" w:rsidP="00267069">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7C7A7D" w14:paraId="1A3AE704" w14:textId="77777777" w:rsidTr="00D902DE">
        <w:tc>
          <w:tcPr>
            <w:tcW w:w="3544" w:type="dxa"/>
            <w:shd w:val="clear" w:color="auto" w:fill="auto"/>
          </w:tcPr>
          <w:p w14:paraId="0F5AF487" w14:textId="77777777" w:rsidR="007C7A7D" w:rsidRDefault="007C7A7D" w:rsidP="00D902DE">
            <w:r>
              <w:lastRenderedPageBreak/>
              <w:t>Use Case Name (Short two- or three-word name, should be the same as the use case name on diagram)</w:t>
            </w:r>
          </w:p>
        </w:tc>
        <w:tc>
          <w:tcPr>
            <w:tcW w:w="6663" w:type="dxa"/>
            <w:shd w:val="clear" w:color="auto" w:fill="auto"/>
          </w:tcPr>
          <w:p w14:paraId="2F63943E" w14:textId="29815132" w:rsidR="007C7A7D" w:rsidRDefault="00D50E7A" w:rsidP="00D902DE">
            <w:r w:rsidRPr="00D50E7A">
              <w:t>Receive Order Confirmation</w:t>
            </w:r>
          </w:p>
        </w:tc>
      </w:tr>
      <w:tr w:rsidR="007C7A7D" w14:paraId="38BA48FC" w14:textId="77777777" w:rsidTr="00D902DE">
        <w:tc>
          <w:tcPr>
            <w:tcW w:w="3544" w:type="dxa"/>
            <w:shd w:val="clear" w:color="auto" w:fill="auto"/>
          </w:tcPr>
          <w:p w14:paraId="60BD4BC8" w14:textId="77777777" w:rsidR="007C7A7D" w:rsidRDefault="007C7A7D" w:rsidP="00D902DE">
            <w:r>
              <w:t>Use Case Description (Short description)</w:t>
            </w:r>
          </w:p>
        </w:tc>
        <w:tc>
          <w:tcPr>
            <w:tcW w:w="6663" w:type="dxa"/>
            <w:shd w:val="clear" w:color="auto" w:fill="auto"/>
          </w:tcPr>
          <w:p w14:paraId="0425C9C5" w14:textId="0C4912C9" w:rsidR="007C7A7D" w:rsidRDefault="00D50E7A" w:rsidP="007C7A7D">
            <w:r w:rsidRPr="00D50E7A">
              <w:t>The customer receives an order confirmation email after placing an order, which includes the unique order number and order details.</w:t>
            </w:r>
          </w:p>
        </w:tc>
      </w:tr>
      <w:tr w:rsidR="007C7A7D" w14:paraId="7ADFC76A" w14:textId="77777777" w:rsidTr="00D902DE">
        <w:tc>
          <w:tcPr>
            <w:tcW w:w="3544" w:type="dxa"/>
            <w:shd w:val="clear" w:color="auto" w:fill="auto"/>
          </w:tcPr>
          <w:p w14:paraId="5D8EAAC9" w14:textId="77777777" w:rsidR="007C7A7D" w:rsidRDefault="007C7A7D" w:rsidP="00D902DE">
            <w:r>
              <w:t>Use Case Author(s) (Who wrote this)</w:t>
            </w:r>
          </w:p>
        </w:tc>
        <w:tc>
          <w:tcPr>
            <w:tcW w:w="6663" w:type="dxa"/>
            <w:shd w:val="clear" w:color="auto" w:fill="auto"/>
          </w:tcPr>
          <w:p w14:paraId="453AC68C" w14:textId="18BAA400" w:rsidR="00772ED0" w:rsidRDefault="00772ED0" w:rsidP="00D902DE">
            <w:r>
              <w:t>Ayo</w:t>
            </w:r>
          </w:p>
        </w:tc>
      </w:tr>
      <w:tr w:rsidR="007C7A7D" w14:paraId="39FB7DD1" w14:textId="77777777" w:rsidTr="00D902DE">
        <w:tc>
          <w:tcPr>
            <w:tcW w:w="3544" w:type="dxa"/>
            <w:shd w:val="clear" w:color="auto" w:fill="auto"/>
          </w:tcPr>
          <w:p w14:paraId="75F2368C" w14:textId="77777777" w:rsidR="007C7A7D" w:rsidRDefault="007C7A7D" w:rsidP="00D902DE">
            <w:r>
              <w:t>Actor(s) (Who does this)</w:t>
            </w:r>
          </w:p>
        </w:tc>
        <w:tc>
          <w:tcPr>
            <w:tcW w:w="6663" w:type="dxa"/>
            <w:shd w:val="clear" w:color="auto" w:fill="auto"/>
          </w:tcPr>
          <w:p w14:paraId="6823A19A" w14:textId="1A014609" w:rsidR="007C7A7D" w:rsidRDefault="00D50E7A" w:rsidP="00D902DE">
            <w:r>
              <w:t>customer</w:t>
            </w:r>
          </w:p>
        </w:tc>
      </w:tr>
      <w:tr w:rsidR="007C7A7D" w14:paraId="18E5ED08" w14:textId="77777777" w:rsidTr="00D902DE">
        <w:tc>
          <w:tcPr>
            <w:tcW w:w="3544" w:type="dxa"/>
            <w:shd w:val="clear" w:color="auto" w:fill="auto"/>
          </w:tcPr>
          <w:p w14:paraId="001691D9" w14:textId="77777777" w:rsidR="007C7A7D" w:rsidRDefault="007C7A7D" w:rsidP="00D902DE">
            <w:r>
              <w:t>Locations (Where does this happen)</w:t>
            </w:r>
          </w:p>
        </w:tc>
        <w:tc>
          <w:tcPr>
            <w:tcW w:w="6663" w:type="dxa"/>
            <w:shd w:val="clear" w:color="auto" w:fill="auto"/>
          </w:tcPr>
          <w:p w14:paraId="7CE5D9EA" w14:textId="357C9877" w:rsidR="007C7A7D" w:rsidRDefault="00D50E7A" w:rsidP="00D902DE">
            <w:r>
              <w:t xml:space="preserve">Backend </w:t>
            </w:r>
          </w:p>
        </w:tc>
      </w:tr>
      <w:tr w:rsidR="007C7A7D" w14:paraId="23C388FE" w14:textId="77777777" w:rsidTr="00D902DE">
        <w:tc>
          <w:tcPr>
            <w:tcW w:w="3544" w:type="dxa"/>
            <w:shd w:val="clear" w:color="auto" w:fill="auto"/>
          </w:tcPr>
          <w:p w14:paraId="47C3194F" w14:textId="77777777" w:rsidR="007C7A7D" w:rsidRDefault="007C7A7D" w:rsidP="00D902DE">
            <w:r>
              <w:t>Primary pathway (What is the normal “happy path” for this use case?)</w:t>
            </w:r>
          </w:p>
        </w:tc>
        <w:tc>
          <w:tcPr>
            <w:tcW w:w="6663" w:type="dxa"/>
            <w:shd w:val="clear" w:color="auto" w:fill="auto"/>
          </w:tcPr>
          <w:p w14:paraId="22AEB787" w14:textId="2B8FEBC9" w:rsidR="007C7A7D" w:rsidRDefault="007C7A7D" w:rsidP="00D902DE">
            <w:r>
              <w:t xml:space="preserve"> </w:t>
            </w:r>
            <w:r w:rsidR="00D50E7A" w:rsidRPr="00D50E7A">
              <w:t>Processes the order and confirms that it has been successfully placed.</w:t>
            </w:r>
            <w:r w:rsidR="00D50E7A">
              <w:t xml:space="preserve"> </w:t>
            </w:r>
            <w:r w:rsidR="00D50E7A" w:rsidRPr="00D50E7A">
              <w:t>Sends an order confirmation email to the customer's email address.</w:t>
            </w:r>
          </w:p>
        </w:tc>
      </w:tr>
      <w:tr w:rsidR="007C7A7D" w14:paraId="5140C85C" w14:textId="77777777" w:rsidTr="00D902DE">
        <w:tc>
          <w:tcPr>
            <w:tcW w:w="3544" w:type="dxa"/>
            <w:shd w:val="clear" w:color="auto" w:fill="auto"/>
          </w:tcPr>
          <w:p w14:paraId="1F6B2EAC" w14:textId="77777777" w:rsidR="007C7A7D" w:rsidRDefault="007C7A7D" w:rsidP="00D902DE">
            <w:r>
              <w:t>Alternate pathways (What other paths are there that are not the “happy path”?)</w:t>
            </w:r>
          </w:p>
        </w:tc>
        <w:tc>
          <w:tcPr>
            <w:tcW w:w="6663" w:type="dxa"/>
            <w:shd w:val="clear" w:color="auto" w:fill="auto"/>
          </w:tcPr>
          <w:p w14:paraId="045175C0" w14:textId="77777777" w:rsidR="00772ED0" w:rsidRDefault="00772ED0" w:rsidP="00772ED0">
            <w:r>
              <w:t>The email might be delayed but still delivered.</w:t>
            </w:r>
          </w:p>
          <w:p w14:paraId="6DEA5160" w14:textId="441EFD39" w:rsidR="00772ED0" w:rsidRDefault="00772ED0" w:rsidP="00772ED0">
            <w:r>
              <w:t>System: The email might take longer to arrive due to network issues but eventually reaches the customer's inbox.</w:t>
            </w:r>
          </w:p>
        </w:tc>
      </w:tr>
      <w:tr w:rsidR="007C7A7D" w14:paraId="2BC8A71B" w14:textId="77777777" w:rsidTr="00D902DE">
        <w:tc>
          <w:tcPr>
            <w:tcW w:w="3544" w:type="dxa"/>
            <w:shd w:val="clear" w:color="auto" w:fill="auto"/>
          </w:tcPr>
          <w:p w14:paraId="3D534E42" w14:textId="77777777" w:rsidR="007C7A7D" w:rsidRDefault="007C7A7D" w:rsidP="00D902DE">
            <w:r>
              <w:t>Exception pathways (What could possibly go wrong?)</w:t>
            </w:r>
          </w:p>
        </w:tc>
        <w:tc>
          <w:tcPr>
            <w:tcW w:w="6663" w:type="dxa"/>
            <w:shd w:val="clear" w:color="auto" w:fill="auto"/>
          </w:tcPr>
          <w:p w14:paraId="098BEC2F" w14:textId="77777777" w:rsidR="00772ED0" w:rsidRDefault="00772ED0" w:rsidP="00772ED0">
            <w:r w:rsidRPr="00D50E7A">
              <w:t>Email delivery fails due to an incorrect email address or technical issues.</w:t>
            </w:r>
          </w:p>
          <w:p w14:paraId="57F08B1C" w14:textId="77777777" w:rsidR="00772ED0" w:rsidRDefault="00772ED0" w:rsidP="00772ED0">
            <w:r w:rsidRPr="00772ED0">
              <w:t>Attempts to resend the email or notifies the customer to check their email address.</w:t>
            </w:r>
            <w:r>
              <w:t xml:space="preserve"> </w:t>
            </w:r>
          </w:p>
          <w:p w14:paraId="42158850" w14:textId="77777777" w:rsidR="00772ED0" w:rsidRDefault="00772ED0" w:rsidP="00772ED0">
            <w:r w:rsidRPr="00772ED0">
              <w:t xml:space="preserve"> Checks spam/junk folder if the email is not in the inbox.</w:t>
            </w:r>
          </w:p>
          <w:p w14:paraId="3FEE15D7" w14:textId="3A13D60A" w:rsidR="007C7A7D" w:rsidRDefault="007C7A7D" w:rsidP="00D902DE"/>
        </w:tc>
      </w:tr>
    </w:tbl>
    <w:p w14:paraId="7F0CB913" w14:textId="2281D34B" w:rsidR="00772ED0" w:rsidRDefault="00772ED0" w:rsidP="00772ED0">
      <w:pPr>
        <w:ind w:firstLine="360"/>
      </w:pPr>
    </w:p>
    <w:p w14:paraId="6993B7B7" w14:textId="62FBCEA8" w:rsidR="00772ED0" w:rsidRDefault="00772ED0" w:rsidP="00772ED0">
      <w:pPr>
        <w:ind w:firstLine="360"/>
      </w:pPr>
    </w:p>
    <w:p w14:paraId="7133E170" w14:textId="6E5C80CB" w:rsidR="00772ED0" w:rsidRDefault="00772ED0" w:rsidP="00772ED0">
      <w:pPr>
        <w:ind w:firstLine="360"/>
      </w:pPr>
    </w:p>
    <w:p w14:paraId="6DC5D65E" w14:textId="59BDC045" w:rsidR="00772ED0" w:rsidRDefault="00772ED0" w:rsidP="00772ED0">
      <w:pPr>
        <w:ind w:firstLine="360"/>
      </w:pPr>
    </w:p>
    <w:p w14:paraId="5F85F51A" w14:textId="3118BEB6" w:rsidR="00772ED0" w:rsidRDefault="00772ED0" w:rsidP="00772ED0">
      <w:pPr>
        <w:ind w:firstLine="360"/>
      </w:pPr>
    </w:p>
    <w:p w14:paraId="1D5924E9" w14:textId="7FE9BB7C" w:rsidR="00772ED0" w:rsidRDefault="00772ED0" w:rsidP="00772ED0">
      <w:pPr>
        <w:ind w:firstLine="360"/>
      </w:pPr>
    </w:p>
    <w:p w14:paraId="44CA70C5" w14:textId="2554FEA0" w:rsidR="00772ED0" w:rsidRDefault="00772ED0" w:rsidP="00772ED0">
      <w:pPr>
        <w:ind w:firstLine="360"/>
      </w:pPr>
    </w:p>
    <w:p w14:paraId="48B8F76C" w14:textId="7AF8C605" w:rsidR="00772ED0" w:rsidRDefault="00772ED0" w:rsidP="00772ED0">
      <w:pPr>
        <w:ind w:firstLine="360"/>
      </w:pPr>
    </w:p>
    <w:p w14:paraId="34D19B36" w14:textId="683C47F2" w:rsidR="00772ED0" w:rsidRDefault="00772ED0" w:rsidP="00772ED0">
      <w:pPr>
        <w:ind w:firstLine="360"/>
      </w:pPr>
    </w:p>
    <w:p w14:paraId="6BA10D3E" w14:textId="1C85E6CE" w:rsidR="00772ED0" w:rsidRDefault="00772ED0" w:rsidP="00772ED0">
      <w:pPr>
        <w:ind w:firstLine="360"/>
      </w:pPr>
    </w:p>
    <w:p w14:paraId="57F43A3C" w14:textId="4F6B01FD" w:rsidR="00772ED0" w:rsidRDefault="00772ED0" w:rsidP="00772ED0">
      <w:pPr>
        <w:ind w:firstLine="360"/>
      </w:pPr>
    </w:p>
    <w:p w14:paraId="573819DB" w14:textId="1E44C352" w:rsidR="00772ED0" w:rsidRDefault="00772ED0" w:rsidP="00772ED0">
      <w:pPr>
        <w:ind w:firstLine="360"/>
      </w:pPr>
    </w:p>
    <w:p w14:paraId="4F05F5AF" w14:textId="77777777" w:rsidR="00772ED0" w:rsidRDefault="00772ED0" w:rsidP="00772ED0">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772ED0" w14:paraId="6B03B5AF" w14:textId="77777777" w:rsidTr="00D902DE">
        <w:tc>
          <w:tcPr>
            <w:tcW w:w="3544" w:type="dxa"/>
            <w:shd w:val="clear" w:color="auto" w:fill="auto"/>
          </w:tcPr>
          <w:p w14:paraId="211854B1" w14:textId="77777777" w:rsidR="00772ED0" w:rsidRDefault="00772ED0" w:rsidP="00D902DE">
            <w:r>
              <w:lastRenderedPageBreak/>
              <w:t>Use Case Name (Short two- or three-word name, should be the same as the use case name on diagram)</w:t>
            </w:r>
          </w:p>
        </w:tc>
        <w:tc>
          <w:tcPr>
            <w:tcW w:w="6663" w:type="dxa"/>
            <w:shd w:val="clear" w:color="auto" w:fill="auto"/>
          </w:tcPr>
          <w:p w14:paraId="3D75CB44" w14:textId="20C36EF5" w:rsidR="00772ED0" w:rsidRDefault="00772ED0" w:rsidP="00D902DE">
            <w:r w:rsidRPr="00772ED0">
              <w:t>Print Shipping Label</w:t>
            </w:r>
          </w:p>
        </w:tc>
      </w:tr>
      <w:tr w:rsidR="00772ED0" w14:paraId="1A499D75" w14:textId="77777777" w:rsidTr="00D902DE">
        <w:tc>
          <w:tcPr>
            <w:tcW w:w="3544" w:type="dxa"/>
            <w:shd w:val="clear" w:color="auto" w:fill="auto"/>
          </w:tcPr>
          <w:p w14:paraId="085DED71" w14:textId="77777777" w:rsidR="00772ED0" w:rsidRDefault="00772ED0" w:rsidP="00D902DE">
            <w:r>
              <w:t>Use Case Description (Short description)</w:t>
            </w:r>
          </w:p>
        </w:tc>
        <w:tc>
          <w:tcPr>
            <w:tcW w:w="6663" w:type="dxa"/>
            <w:shd w:val="clear" w:color="auto" w:fill="auto"/>
          </w:tcPr>
          <w:p w14:paraId="166ACD10" w14:textId="1C229C83" w:rsidR="00772ED0" w:rsidRDefault="00772ED0" w:rsidP="00D902DE">
            <w:r w:rsidRPr="00772ED0">
              <w:t>When an order gets to the front of the processing queue, the shipping staff prints a shipping label for the customer, including the tracking number, phone number, address, and necessary information.</w:t>
            </w:r>
          </w:p>
        </w:tc>
      </w:tr>
      <w:tr w:rsidR="00772ED0" w14:paraId="4A4F9542" w14:textId="77777777" w:rsidTr="00D902DE">
        <w:tc>
          <w:tcPr>
            <w:tcW w:w="3544" w:type="dxa"/>
            <w:shd w:val="clear" w:color="auto" w:fill="auto"/>
          </w:tcPr>
          <w:p w14:paraId="152A3F4A" w14:textId="77777777" w:rsidR="00772ED0" w:rsidRDefault="00772ED0" w:rsidP="00D902DE">
            <w:r>
              <w:t>Use Case Author(s) (Who wrote this)</w:t>
            </w:r>
          </w:p>
        </w:tc>
        <w:tc>
          <w:tcPr>
            <w:tcW w:w="6663" w:type="dxa"/>
            <w:shd w:val="clear" w:color="auto" w:fill="auto"/>
          </w:tcPr>
          <w:p w14:paraId="10CAACB0" w14:textId="77777777" w:rsidR="00772ED0" w:rsidRDefault="00772ED0" w:rsidP="00D902DE">
            <w:r>
              <w:t>Ayo</w:t>
            </w:r>
          </w:p>
        </w:tc>
      </w:tr>
      <w:tr w:rsidR="00772ED0" w14:paraId="1F64487D" w14:textId="77777777" w:rsidTr="00D902DE">
        <w:tc>
          <w:tcPr>
            <w:tcW w:w="3544" w:type="dxa"/>
            <w:shd w:val="clear" w:color="auto" w:fill="auto"/>
          </w:tcPr>
          <w:p w14:paraId="6A1DDD17" w14:textId="77777777" w:rsidR="00772ED0" w:rsidRDefault="00772ED0" w:rsidP="00D902DE">
            <w:r>
              <w:t>Actor(s) (Who does this)</w:t>
            </w:r>
          </w:p>
        </w:tc>
        <w:tc>
          <w:tcPr>
            <w:tcW w:w="6663" w:type="dxa"/>
            <w:shd w:val="clear" w:color="auto" w:fill="auto"/>
          </w:tcPr>
          <w:p w14:paraId="16B7AC93" w14:textId="008E5729" w:rsidR="00772ED0" w:rsidRDefault="00772ED0" w:rsidP="00D902DE">
            <w:r>
              <w:t>Shipping staff</w:t>
            </w:r>
          </w:p>
        </w:tc>
      </w:tr>
      <w:tr w:rsidR="00772ED0" w14:paraId="0C82B5A6" w14:textId="77777777" w:rsidTr="00D902DE">
        <w:tc>
          <w:tcPr>
            <w:tcW w:w="3544" w:type="dxa"/>
            <w:shd w:val="clear" w:color="auto" w:fill="auto"/>
          </w:tcPr>
          <w:p w14:paraId="653DA904" w14:textId="77777777" w:rsidR="00772ED0" w:rsidRDefault="00772ED0" w:rsidP="00D902DE">
            <w:r>
              <w:t>Locations (Where does this happen)</w:t>
            </w:r>
          </w:p>
        </w:tc>
        <w:tc>
          <w:tcPr>
            <w:tcW w:w="6663" w:type="dxa"/>
            <w:shd w:val="clear" w:color="auto" w:fill="auto"/>
          </w:tcPr>
          <w:p w14:paraId="0989F4D8" w14:textId="77777777" w:rsidR="00772ED0" w:rsidRDefault="00772ED0" w:rsidP="00D902DE">
            <w:r>
              <w:t xml:space="preserve">Backend </w:t>
            </w:r>
          </w:p>
        </w:tc>
      </w:tr>
      <w:tr w:rsidR="00772ED0" w14:paraId="74249883" w14:textId="77777777" w:rsidTr="00D902DE">
        <w:tc>
          <w:tcPr>
            <w:tcW w:w="3544" w:type="dxa"/>
            <w:shd w:val="clear" w:color="auto" w:fill="auto"/>
          </w:tcPr>
          <w:p w14:paraId="0D7F571B" w14:textId="77777777" w:rsidR="00772ED0" w:rsidRDefault="00772ED0" w:rsidP="00D902DE">
            <w:r>
              <w:t>Primary pathway (What is the normal “happy path” for this use case?)</w:t>
            </w:r>
          </w:p>
        </w:tc>
        <w:tc>
          <w:tcPr>
            <w:tcW w:w="6663" w:type="dxa"/>
            <w:shd w:val="clear" w:color="auto" w:fill="auto"/>
          </w:tcPr>
          <w:p w14:paraId="693D6A51" w14:textId="3D0E2DE1" w:rsidR="00772ED0" w:rsidRDefault="00772ED0" w:rsidP="00D902DE">
            <w:r>
              <w:t xml:space="preserve"> </w:t>
            </w:r>
            <w:r>
              <w:t xml:space="preserve">The </w:t>
            </w:r>
            <w:r w:rsidR="00F254E1">
              <w:t>shipment</w:t>
            </w:r>
            <w:r>
              <w:t xml:space="preserve"> staff will </w:t>
            </w:r>
            <w:r w:rsidR="00F254E1">
              <w:t xml:space="preserve">allow the system to retrieve the next order in the queue and it prepare by collecting all the necessary details and it send it the printer and the shipment staff will collect and attach the label to the package </w:t>
            </w:r>
          </w:p>
        </w:tc>
      </w:tr>
      <w:tr w:rsidR="00772ED0" w14:paraId="33D67E9B" w14:textId="77777777" w:rsidTr="00D902DE">
        <w:tc>
          <w:tcPr>
            <w:tcW w:w="3544" w:type="dxa"/>
            <w:shd w:val="clear" w:color="auto" w:fill="auto"/>
          </w:tcPr>
          <w:p w14:paraId="3AFBD9CB" w14:textId="77777777" w:rsidR="00772ED0" w:rsidRDefault="00772ED0" w:rsidP="00D902DE">
            <w:r>
              <w:t>Alternate pathways (What other paths are there that are not the “happy path”?)</w:t>
            </w:r>
          </w:p>
        </w:tc>
        <w:tc>
          <w:tcPr>
            <w:tcW w:w="6663" w:type="dxa"/>
            <w:shd w:val="clear" w:color="auto" w:fill="auto"/>
          </w:tcPr>
          <w:p w14:paraId="0AD54C23" w14:textId="2696D13B" w:rsidR="00772ED0" w:rsidRDefault="00772ED0" w:rsidP="00772ED0">
            <w:r>
              <w:t>Gets several shipping labels ready for printing in bulk. prints several shipping labels in a row.</w:t>
            </w:r>
          </w:p>
        </w:tc>
      </w:tr>
      <w:tr w:rsidR="00772ED0" w14:paraId="79E79AE7" w14:textId="77777777" w:rsidTr="00D902DE">
        <w:tc>
          <w:tcPr>
            <w:tcW w:w="3544" w:type="dxa"/>
            <w:shd w:val="clear" w:color="auto" w:fill="auto"/>
          </w:tcPr>
          <w:p w14:paraId="46C3DA5F" w14:textId="77777777" w:rsidR="00772ED0" w:rsidRDefault="00772ED0" w:rsidP="00D902DE">
            <w:r>
              <w:t>Exception pathways (What could possibly go wrong?)</w:t>
            </w:r>
          </w:p>
        </w:tc>
        <w:tc>
          <w:tcPr>
            <w:tcW w:w="6663" w:type="dxa"/>
            <w:shd w:val="clear" w:color="auto" w:fill="auto"/>
          </w:tcPr>
          <w:p w14:paraId="2EA137D4" w14:textId="59CF0311" w:rsidR="00772ED0" w:rsidRDefault="00772ED0" w:rsidP="00772ED0">
            <w:r>
              <w:t xml:space="preserve">Shipping staff </w:t>
            </w:r>
            <w:r>
              <w:t xml:space="preserve">has a problem or malfunction when </w:t>
            </w:r>
            <w:r>
              <w:t>printing. Alerts</w:t>
            </w:r>
            <w:r>
              <w:t xml:space="preserve"> the shipping staff and logs the </w:t>
            </w:r>
            <w:r>
              <w:t>error. Tries</w:t>
            </w:r>
            <w:r>
              <w:t xml:space="preserve"> printing the label again after solving the issue the printer issue.</w:t>
            </w:r>
          </w:p>
        </w:tc>
      </w:tr>
    </w:tbl>
    <w:p w14:paraId="452E766B" w14:textId="5DBE76CB" w:rsidR="00772ED0" w:rsidRDefault="00772ED0" w:rsidP="00772ED0">
      <w:pPr>
        <w:ind w:firstLine="360"/>
      </w:pPr>
    </w:p>
    <w:p w14:paraId="6EE02ED2" w14:textId="29712FC4" w:rsidR="004003B2" w:rsidRDefault="004003B2" w:rsidP="00772ED0">
      <w:pPr>
        <w:ind w:firstLine="360"/>
      </w:pPr>
    </w:p>
    <w:p w14:paraId="7642473E" w14:textId="67B41BF1" w:rsidR="004003B2" w:rsidRDefault="004003B2" w:rsidP="00772ED0">
      <w:pPr>
        <w:ind w:firstLine="360"/>
      </w:pPr>
    </w:p>
    <w:p w14:paraId="03A0E7A9" w14:textId="4EE40294" w:rsidR="004003B2" w:rsidRDefault="004003B2" w:rsidP="00772ED0">
      <w:pPr>
        <w:ind w:firstLine="360"/>
      </w:pPr>
    </w:p>
    <w:p w14:paraId="1C43CCD9" w14:textId="70165594" w:rsidR="004003B2" w:rsidRDefault="004003B2" w:rsidP="00772ED0">
      <w:pPr>
        <w:ind w:firstLine="360"/>
      </w:pPr>
    </w:p>
    <w:p w14:paraId="23DE0A2D" w14:textId="18391A1F" w:rsidR="004003B2" w:rsidRDefault="004003B2" w:rsidP="00772ED0">
      <w:pPr>
        <w:ind w:firstLine="360"/>
      </w:pPr>
    </w:p>
    <w:p w14:paraId="61ABCC76" w14:textId="16CFA35C" w:rsidR="004003B2" w:rsidRDefault="004003B2" w:rsidP="00772ED0">
      <w:pPr>
        <w:ind w:firstLine="360"/>
      </w:pPr>
    </w:p>
    <w:p w14:paraId="36BAC7C1" w14:textId="368E0DF5" w:rsidR="004003B2" w:rsidRDefault="004003B2" w:rsidP="00772ED0">
      <w:pPr>
        <w:ind w:firstLine="360"/>
      </w:pPr>
    </w:p>
    <w:p w14:paraId="02BA377D" w14:textId="3CEF74D3" w:rsidR="004003B2" w:rsidRDefault="004003B2" w:rsidP="00772ED0">
      <w:pPr>
        <w:ind w:firstLine="360"/>
      </w:pPr>
    </w:p>
    <w:p w14:paraId="4961A842" w14:textId="4280C225" w:rsidR="004003B2" w:rsidRDefault="004003B2" w:rsidP="00772ED0">
      <w:pPr>
        <w:ind w:firstLine="360"/>
      </w:pPr>
    </w:p>
    <w:p w14:paraId="60A4DAEF" w14:textId="2F6FE655" w:rsidR="004003B2" w:rsidRDefault="004003B2" w:rsidP="00772ED0">
      <w:pPr>
        <w:ind w:firstLine="360"/>
      </w:pPr>
    </w:p>
    <w:p w14:paraId="72E406BE" w14:textId="30E3AC3F" w:rsidR="004003B2" w:rsidRDefault="004003B2" w:rsidP="00772ED0">
      <w:pPr>
        <w:ind w:firstLine="360"/>
      </w:pPr>
    </w:p>
    <w:p w14:paraId="2953C53B" w14:textId="0DC221D5" w:rsidR="004003B2" w:rsidRDefault="004003B2" w:rsidP="00772ED0">
      <w:pPr>
        <w:ind w:firstLine="360"/>
      </w:pPr>
    </w:p>
    <w:p w14:paraId="6B98A119" w14:textId="77777777" w:rsidR="004003B2" w:rsidRDefault="004003B2" w:rsidP="00772ED0">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4003B2" w14:paraId="7C0E42EF" w14:textId="77777777" w:rsidTr="00D902DE">
        <w:tc>
          <w:tcPr>
            <w:tcW w:w="3544" w:type="dxa"/>
            <w:shd w:val="clear" w:color="auto" w:fill="auto"/>
          </w:tcPr>
          <w:p w14:paraId="63DA1DE2" w14:textId="77777777" w:rsidR="004003B2" w:rsidRDefault="004003B2" w:rsidP="00D902DE">
            <w:r>
              <w:lastRenderedPageBreak/>
              <w:t>Use Case Name (Short two- or three-word name, should be the same as the use case name on diagram)</w:t>
            </w:r>
          </w:p>
        </w:tc>
        <w:tc>
          <w:tcPr>
            <w:tcW w:w="6663" w:type="dxa"/>
            <w:shd w:val="clear" w:color="auto" w:fill="auto"/>
          </w:tcPr>
          <w:p w14:paraId="41B9480F" w14:textId="5F7F8642" w:rsidR="004003B2" w:rsidRDefault="004003B2" w:rsidP="00D902DE">
            <w:r w:rsidRPr="004003B2">
              <w:t>Package Products</w:t>
            </w:r>
          </w:p>
        </w:tc>
      </w:tr>
      <w:tr w:rsidR="004003B2" w14:paraId="76033681" w14:textId="77777777" w:rsidTr="00D902DE">
        <w:tc>
          <w:tcPr>
            <w:tcW w:w="3544" w:type="dxa"/>
            <w:shd w:val="clear" w:color="auto" w:fill="auto"/>
          </w:tcPr>
          <w:p w14:paraId="4A2AC2B6" w14:textId="77777777" w:rsidR="004003B2" w:rsidRDefault="004003B2" w:rsidP="00D902DE">
            <w:r>
              <w:t>Use Case Description (Short description)</w:t>
            </w:r>
          </w:p>
        </w:tc>
        <w:tc>
          <w:tcPr>
            <w:tcW w:w="6663" w:type="dxa"/>
            <w:shd w:val="clear" w:color="auto" w:fill="auto"/>
          </w:tcPr>
          <w:p w14:paraId="657C8B91" w14:textId="37846857" w:rsidR="004003B2" w:rsidRDefault="004003B2" w:rsidP="00D902DE">
            <w:r w:rsidRPr="004003B2">
              <w:t>The shipping team properly packages the goods to guarantee their safety during transportation, making sure to include the appropriate shipping label on every box.</w:t>
            </w:r>
          </w:p>
        </w:tc>
      </w:tr>
      <w:tr w:rsidR="004003B2" w14:paraId="5580EBD1" w14:textId="77777777" w:rsidTr="00D902DE">
        <w:tc>
          <w:tcPr>
            <w:tcW w:w="3544" w:type="dxa"/>
            <w:shd w:val="clear" w:color="auto" w:fill="auto"/>
          </w:tcPr>
          <w:p w14:paraId="744EE43A" w14:textId="77777777" w:rsidR="004003B2" w:rsidRDefault="004003B2" w:rsidP="00D902DE">
            <w:r>
              <w:t>Use Case Author(s) (Who wrote this)</w:t>
            </w:r>
          </w:p>
        </w:tc>
        <w:tc>
          <w:tcPr>
            <w:tcW w:w="6663" w:type="dxa"/>
            <w:shd w:val="clear" w:color="auto" w:fill="auto"/>
          </w:tcPr>
          <w:p w14:paraId="11967E88" w14:textId="61E95E33" w:rsidR="004003B2" w:rsidRDefault="004003B2" w:rsidP="00D902DE"/>
        </w:tc>
      </w:tr>
      <w:tr w:rsidR="004003B2" w14:paraId="1656DFD8" w14:textId="77777777" w:rsidTr="00D902DE">
        <w:tc>
          <w:tcPr>
            <w:tcW w:w="3544" w:type="dxa"/>
            <w:shd w:val="clear" w:color="auto" w:fill="auto"/>
          </w:tcPr>
          <w:p w14:paraId="4DE3848C" w14:textId="77777777" w:rsidR="004003B2" w:rsidRDefault="004003B2" w:rsidP="00D902DE">
            <w:r>
              <w:t>Actor(s) (Who does this)</w:t>
            </w:r>
          </w:p>
        </w:tc>
        <w:tc>
          <w:tcPr>
            <w:tcW w:w="6663" w:type="dxa"/>
            <w:shd w:val="clear" w:color="auto" w:fill="auto"/>
          </w:tcPr>
          <w:p w14:paraId="2C60BD9C" w14:textId="3C941FEC" w:rsidR="004003B2" w:rsidRDefault="004003B2" w:rsidP="00D902DE">
            <w:r>
              <w:t>Shipping staff</w:t>
            </w:r>
          </w:p>
        </w:tc>
      </w:tr>
      <w:tr w:rsidR="004003B2" w14:paraId="2EFBAB39" w14:textId="77777777" w:rsidTr="00D902DE">
        <w:tc>
          <w:tcPr>
            <w:tcW w:w="3544" w:type="dxa"/>
            <w:shd w:val="clear" w:color="auto" w:fill="auto"/>
          </w:tcPr>
          <w:p w14:paraId="1DD6109A" w14:textId="77777777" w:rsidR="004003B2" w:rsidRDefault="004003B2" w:rsidP="00D902DE">
            <w:r>
              <w:t>Locations (Where does this happen)</w:t>
            </w:r>
          </w:p>
        </w:tc>
        <w:tc>
          <w:tcPr>
            <w:tcW w:w="6663" w:type="dxa"/>
            <w:shd w:val="clear" w:color="auto" w:fill="auto"/>
          </w:tcPr>
          <w:p w14:paraId="3847A116" w14:textId="5A50AF01" w:rsidR="004003B2" w:rsidRDefault="004003B2" w:rsidP="00D902DE">
            <w:r>
              <w:t xml:space="preserve"> </w:t>
            </w:r>
            <w:r>
              <w:t>Backend</w:t>
            </w:r>
          </w:p>
        </w:tc>
      </w:tr>
      <w:tr w:rsidR="004003B2" w14:paraId="7B3FE878" w14:textId="77777777" w:rsidTr="00D902DE">
        <w:tc>
          <w:tcPr>
            <w:tcW w:w="3544" w:type="dxa"/>
            <w:shd w:val="clear" w:color="auto" w:fill="auto"/>
          </w:tcPr>
          <w:p w14:paraId="07E48892" w14:textId="77777777" w:rsidR="004003B2" w:rsidRDefault="004003B2" w:rsidP="00D902DE">
            <w:r>
              <w:t>Primary pathway (What is the normal “happy path” for this use case?)</w:t>
            </w:r>
          </w:p>
        </w:tc>
        <w:tc>
          <w:tcPr>
            <w:tcW w:w="6663" w:type="dxa"/>
            <w:shd w:val="clear" w:color="auto" w:fill="auto"/>
          </w:tcPr>
          <w:p w14:paraId="6557FADD" w14:textId="6A650503" w:rsidR="004003B2" w:rsidRDefault="004003B2" w:rsidP="00D902DE">
            <w:r>
              <w:t xml:space="preserve"> </w:t>
            </w:r>
            <w:r w:rsidR="00F60301">
              <w:t xml:space="preserve">The shipping staff will look through their stock and once they have done that, they will update the stock count and will start to package the products carefully ensuring it protected for transit. Prints the label and attaches it to the package and then update the system to tell the customers </w:t>
            </w:r>
            <w:r w:rsidR="00B7503C">
              <w:t>its being</w:t>
            </w:r>
            <w:r w:rsidR="00F60301">
              <w:t xml:space="preserve"> package  </w:t>
            </w:r>
          </w:p>
        </w:tc>
      </w:tr>
      <w:tr w:rsidR="004003B2" w14:paraId="6472F037" w14:textId="77777777" w:rsidTr="00D902DE">
        <w:tc>
          <w:tcPr>
            <w:tcW w:w="3544" w:type="dxa"/>
            <w:shd w:val="clear" w:color="auto" w:fill="auto"/>
          </w:tcPr>
          <w:p w14:paraId="5DC62AEB" w14:textId="77777777" w:rsidR="004003B2" w:rsidRDefault="004003B2" w:rsidP="00D902DE">
            <w:r>
              <w:t>Alternate pathways (What other paths are there that are not the “happy path”?)</w:t>
            </w:r>
          </w:p>
        </w:tc>
        <w:tc>
          <w:tcPr>
            <w:tcW w:w="6663" w:type="dxa"/>
            <w:shd w:val="clear" w:color="auto" w:fill="auto"/>
          </w:tcPr>
          <w:p w14:paraId="166965CC" w14:textId="2889C61B" w:rsidR="004003B2" w:rsidRDefault="00B7649E" w:rsidP="00D902DE">
            <w:r>
              <w:t xml:space="preserve">The shipping staff will have to use </w:t>
            </w:r>
            <w:r w:rsidR="00B7503C">
              <w:t>protective</w:t>
            </w:r>
            <w:r>
              <w:t xml:space="preserve"> </w:t>
            </w:r>
            <w:r w:rsidR="00B7503C">
              <w:t>materials</w:t>
            </w:r>
            <w:r>
              <w:t xml:space="preserve"> when handling with fragile item and it will </w:t>
            </w:r>
            <w:r w:rsidR="00B7503C">
              <w:t xml:space="preserve">include on the package that you take care good care of the package </w:t>
            </w:r>
          </w:p>
        </w:tc>
      </w:tr>
      <w:tr w:rsidR="004003B2" w14:paraId="4A5C9B4B" w14:textId="77777777" w:rsidTr="00D902DE">
        <w:tc>
          <w:tcPr>
            <w:tcW w:w="3544" w:type="dxa"/>
            <w:shd w:val="clear" w:color="auto" w:fill="auto"/>
          </w:tcPr>
          <w:p w14:paraId="28765529" w14:textId="77777777" w:rsidR="004003B2" w:rsidRDefault="004003B2" w:rsidP="00D902DE">
            <w:r>
              <w:t>Exception pathways (What could possibly go wrong?)</w:t>
            </w:r>
          </w:p>
        </w:tc>
        <w:tc>
          <w:tcPr>
            <w:tcW w:w="6663" w:type="dxa"/>
            <w:shd w:val="clear" w:color="auto" w:fill="auto"/>
          </w:tcPr>
          <w:p w14:paraId="5EADBDF0" w14:textId="032F4EF6" w:rsidR="004003B2" w:rsidRDefault="00B7503C" w:rsidP="00D902DE">
            <w:r>
              <w:t xml:space="preserve">The shipping staff could go through the inventory and the find a damage product, then they have to update the stock and order status and then replace the product if its available </w:t>
            </w:r>
          </w:p>
        </w:tc>
      </w:tr>
    </w:tbl>
    <w:p w14:paraId="36D03491" w14:textId="77777777" w:rsidR="00772ED0" w:rsidRDefault="00772ED0" w:rsidP="00772ED0">
      <w:pPr>
        <w:ind w:firstLine="360"/>
      </w:pPr>
    </w:p>
    <w:p w14:paraId="4E2FF1F6" w14:textId="77777777" w:rsidR="00267069" w:rsidRDefault="00267069" w:rsidP="00267069">
      <w:pPr>
        <w:ind w:firstLine="360"/>
      </w:pPr>
    </w:p>
    <w:p w14:paraId="340AEAA0" w14:textId="4F5100E2" w:rsidR="00305D1A" w:rsidRDefault="00305D1A" w:rsidP="00267069">
      <w:pPr>
        <w:ind w:firstLine="360"/>
      </w:pPr>
    </w:p>
    <w:p w14:paraId="719BB05F" w14:textId="7CCA1748" w:rsidR="000345A3" w:rsidRDefault="000345A3" w:rsidP="00267069">
      <w:pPr>
        <w:ind w:firstLine="360"/>
      </w:pPr>
    </w:p>
    <w:p w14:paraId="6FEC1F36" w14:textId="507656C6" w:rsidR="000345A3" w:rsidRDefault="000345A3" w:rsidP="00267069">
      <w:pPr>
        <w:ind w:firstLine="360"/>
      </w:pPr>
    </w:p>
    <w:p w14:paraId="66EBC304" w14:textId="7DA56F87" w:rsidR="000345A3" w:rsidRDefault="000345A3" w:rsidP="00267069">
      <w:pPr>
        <w:ind w:firstLine="360"/>
      </w:pPr>
    </w:p>
    <w:p w14:paraId="4EB490A4" w14:textId="001DD480" w:rsidR="000345A3" w:rsidRDefault="000345A3" w:rsidP="00267069">
      <w:pPr>
        <w:ind w:firstLine="360"/>
      </w:pPr>
    </w:p>
    <w:p w14:paraId="136DDBB7" w14:textId="7892AB35" w:rsidR="000345A3" w:rsidRDefault="000345A3" w:rsidP="00267069">
      <w:pPr>
        <w:ind w:firstLine="360"/>
      </w:pPr>
    </w:p>
    <w:p w14:paraId="2DBF1383" w14:textId="165C4D01" w:rsidR="000345A3" w:rsidRDefault="000345A3" w:rsidP="00267069">
      <w:pPr>
        <w:ind w:firstLine="360"/>
      </w:pPr>
    </w:p>
    <w:p w14:paraId="6E02CC9E" w14:textId="7C70BE82" w:rsidR="000345A3" w:rsidRDefault="000345A3" w:rsidP="00267069">
      <w:pPr>
        <w:ind w:firstLine="360"/>
      </w:pPr>
    </w:p>
    <w:p w14:paraId="0C497DD6" w14:textId="7A6D30E9" w:rsidR="000345A3" w:rsidRDefault="000345A3" w:rsidP="00267069">
      <w:pPr>
        <w:ind w:firstLine="360"/>
      </w:pPr>
    </w:p>
    <w:p w14:paraId="49FA675C" w14:textId="265C130F" w:rsidR="000345A3" w:rsidRDefault="000345A3" w:rsidP="00267069">
      <w:pPr>
        <w:ind w:firstLine="360"/>
      </w:pPr>
    </w:p>
    <w:p w14:paraId="3553E9BC" w14:textId="6F3AAF7B" w:rsidR="000345A3" w:rsidRDefault="000345A3" w:rsidP="00267069">
      <w:pPr>
        <w:ind w:firstLine="360"/>
      </w:pPr>
    </w:p>
    <w:p w14:paraId="396AE7E3" w14:textId="554EC003" w:rsidR="000345A3" w:rsidRDefault="000345A3" w:rsidP="00267069">
      <w:pPr>
        <w:ind w:firstLine="360"/>
      </w:pPr>
    </w:p>
    <w:p w14:paraId="4929170B" w14:textId="4865E6AC" w:rsidR="000345A3" w:rsidRDefault="000345A3" w:rsidP="00267069">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0345A3" w14:paraId="238CFDB6" w14:textId="77777777" w:rsidTr="00D902DE">
        <w:tc>
          <w:tcPr>
            <w:tcW w:w="3544" w:type="dxa"/>
            <w:shd w:val="clear" w:color="auto" w:fill="auto"/>
          </w:tcPr>
          <w:p w14:paraId="637CB79F" w14:textId="77777777" w:rsidR="000345A3" w:rsidRDefault="000345A3" w:rsidP="00D902DE">
            <w:r>
              <w:lastRenderedPageBreak/>
              <w:t>Use Case Name (Short two- or three-word name, should be the same as the use case name on diagram)</w:t>
            </w:r>
          </w:p>
        </w:tc>
        <w:tc>
          <w:tcPr>
            <w:tcW w:w="6663" w:type="dxa"/>
            <w:shd w:val="clear" w:color="auto" w:fill="auto"/>
          </w:tcPr>
          <w:p w14:paraId="429D31D1" w14:textId="5576C954" w:rsidR="000345A3" w:rsidRDefault="000345A3" w:rsidP="00D902DE">
            <w:r w:rsidRPr="000345A3">
              <w:t>Send Shipping Confirmation</w:t>
            </w:r>
          </w:p>
        </w:tc>
      </w:tr>
      <w:tr w:rsidR="000345A3" w14:paraId="3D7FE4E3" w14:textId="77777777" w:rsidTr="00D902DE">
        <w:tc>
          <w:tcPr>
            <w:tcW w:w="3544" w:type="dxa"/>
            <w:shd w:val="clear" w:color="auto" w:fill="auto"/>
          </w:tcPr>
          <w:p w14:paraId="72EE0056" w14:textId="77777777" w:rsidR="000345A3" w:rsidRDefault="000345A3" w:rsidP="00D902DE">
            <w:r>
              <w:t>Use Case Description (Short description)</w:t>
            </w:r>
          </w:p>
        </w:tc>
        <w:tc>
          <w:tcPr>
            <w:tcW w:w="6663" w:type="dxa"/>
            <w:shd w:val="clear" w:color="auto" w:fill="auto"/>
          </w:tcPr>
          <w:p w14:paraId="2F8FDF8D" w14:textId="3C4F16F9" w:rsidR="000345A3" w:rsidRDefault="000345A3" w:rsidP="00D902DE">
            <w:r w:rsidRPr="000345A3">
              <w:t>After the package is handed over to the shipping carrier, the system automatically sends the buyer an email with a shipping confirmation, which includes updates on the delivery status.</w:t>
            </w:r>
          </w:p>
        </w:tc>
      </w:tr>
      <w:tr w:rsidR="000345A3" w14:paraId="5B306DDB" w14:textId="77777777" w:rsidTr="00D902DE">
        <w:tc>
          <w:tcPr>
            <w:tcW w:w="3544" w:type="dxa"/>
            <w:shd w:val="clear" w:color="auto" w:fill="auto"/>
          </w:tcPr>
          <w:p w14:paraId="6E7CA8EF" w14:textId="77777777" w:rsidR="000345A3" w:rsidRDefault="000345A3" w:rsidP="00D902DE">
            <w:r>
              <w:t>Use Case Author(s) (Who wrote this)</w:t>
            </w:r>
          </w:p>
        </w:tc>
        <w:tc>
          <w:tcPr>
            <w:tcW w:w="6663" w:type="dxa"/>
            <w:shd w:val="clear" w:color="auto" w:fill="auto"/>
          </w:tcPr>
          <w:p w14:paraId="3F69DC2D" w14:textId="2461DCF5" w:rsidR="000345A3" w:rsidRDefault="000345A3" w:rsidP="00D902DE">
            <w:r>
              <w:t>Ayo</w:t>
            </w:r>
          </w:p>
        </w:tc>
      </w:tr>
      <w:tr w:rsidR="000345A3" w14:paraId="621FF430" w14:textId="77777777" w:rsidTr="00D902DE">
        <w:tc>
          <w:tcPr>
            <w:tcW w:w="3544" w:type="dxa"/>
            <w:shd w:val="clear" w:color="auto" w:fill="auto"/>
          </w:tcPr>
          <w:p w14:paraId="6BF35DA5" w14:textId="77777777" w:rsidR="000345A3" w:rsidRDefault="000345A3" w:rsidP="00D902DE">
            <w:r>
              <w:t>Actor(s) (Who does this)</w:t>
            </w:r>
          </w:p>
        </w:tc>
        <w:tc>
          <w:tcPr>
            <w:tcW w:w="6663" w:type="dxa"/>
            <w:shd w:val="clear" w:color="auto" w:fill="auto"/>
          </w:tcPr>
          <w:p w14:paraId="725C8324" w14:textId="39673BBB" w:rsidR="000345A3" w:rsidRDefault="000345A3" w:rsidP="00D902DE">
            <w:r>
              <w:t>Shipping staff</w:t>
            </w:r>
          </w:p>
        </w:tc>
      </w:tr>
      <w:tr w:rsidR="000345A3" w14:paraId="1751FD27" w14:textId="77777777" w:rsidTr="00D902DE">
        <w:tc>
          <w:tcPr>
            <w:tcW w:w="3544" w:type="dxa"/>
            <w:shd w:val="clear" w:color="auto" w:fill="auto"/>
          </w:tcPr>
          <w:p w14:paraId="7EE7B5DE" w14:textId="77777777" w:rsidR="000345A3" w:rsidRDefault="000345A3" w:rsidP="00D902DE">
            <w:r>
              <w:t>Locations (Where does this happen)</w:t>
            </w:r>
          </w:p>
        </w:tc>
        <w:tc>
          <w:tcPr>
            <w:tcW w:w="6663" w:type="dxa"/>
            <w:shd w:val="clear" w:color="auto" w:fill="auto"/>
          </w:tcPr>
          <w:p w14:paraId="1A38FD16" w14:textId="330B8E67" w:rsidR="000345A3" w:rsidRDefault="000345A3" w:rsidP="00D902DE">
            <w:r>
              <w:t xml:space="preserve"> </w:t>
            </w:r>
            <w:r>
              <w:t>Backend</w:t>
            </w:r>
          </w:p>
        </w:tc>
      </w:tr>
      <w:tr w:rsidR="000345A3" w14:paraId="1192FDE9" w14:textId="77777777" w:rsidTr="00D902DE">
        <w:tc>
          <w:tcPr>
            <w:tcW w:w="3544" w:type="dxa"/>
            <w:shd w:val="clear" w:color="auto" w:fill="auto"/>
          </w:tcPr>
          <w:p w14:paraId="3F697192" w14:textId="77777777" w:rsidR="000345A3" w:rsidRDefault="000345A3" w:rsidP="00D902DE">
            <w:r>
              <w:t>Primary pathway (What is the normal “happy path” for this use case?)</w:t>
            </w:r>
          </w:p>
        </w:tc>
        <w:tc>
          <w:tcPr>
            <w:tcW w:w="6663" w:type="dxa"/>
            <w:shd w:val="clear" w:color="auto" w:fill="auto"/>
          </w:tcPr>
          <w:p w14:paraId="4B36D4EA" w14:textId="6872703F" w:rsidR="000345A3" w:rsidRDefault="000345A3" w:rsidP="00D902DE">
            <w:r>
              <w:t xml:space="preserve"> </w:t>
            </w:r>
            <w:r w:rsidR="00F86F9D">
              <w:t xml:space="preserve">The shipping staff will be informed when the package has been giving to the shipping company and then they will make an update on the database saying “Shipped” and </w:t>
            </w:r>
            <w:r w:rsidR="00920986">
              <w:t>an</w:t>
            </w:r>
            <w:r w:rsidR="00F86F9D">
              <w:t xml:space="preserve"> email will be sent out confirming the information of the such as expected delivery date </w:t>
            </w:r>
          </w:p>
        </w:tc>
      </w:tr>
      <w:tr w:rsidR="000345A3" w14:paraId="186B6699" w14:textId="77777777" w:rsidTr="00D902DE">
        <w:tc>
          <w:tcPr>
            <w:tcW w:w="3544" w:type="dxa"/>
            <w:shd w:val="clear" w:color="auto" w:fill="auto"/>
          </w:tcPr>
          <w:p w14:paraId="4F239282" w14:textId="77777777" w:rsidR="000345A3" w:rsidRDefault="000345A3" w:rsidP="00D902DE">
            <w:r>
              <w:t>Alternate pathways (What other paths are there that are not the “happy path”?)</w:t>
            </w:r>
          </w:p>
        </w:tc>
        <w:tc>
          <w:tcPr>
            <w:tcW w:w="6663" w:type="dxa"/>
            <w:shd w:val="clear" w:color="auto" w:fill="auto"/>
          </w:tcPr>
          <w:p w14:paraId="22B86E47" w14:textId="03ADB1D4" w:rsidR="000345A3" w:rsidRDefault="00F86F9D" w:rsidP="00D902DE">
            <w:r>
              <w:t xml:space="preserve">The shipping carrier could be delayed so update on the database will have to change if the shipping company Is keeping up to date with what going within the transit of the product </w:t>
            </w:r>
          </w:p>
        </w:tc>
      </w:tr>
      <w:tr w:rsidR="000345A3" w14:paraId="6B448A8E" w14:textId="77777777" w:rsidTr="00D902DE">
        <w:tc>
          <w:tcPr>
            <w:tcW w:w="3544" w:type="dxa"/>
            <w:shd w:val="clear" w:color="auto" w:fill="auto"/>
          </w:tcPr>
          <w:p w14:paraId="6B4BB606" w14:textId="77777777" w:rsidR="000345A3" w:rsidRDefault="000345A3" w:rsidP="00D902DE">
            <w:r>
              <w:t>Exception pathways (What could possibly go wrong?)</w:t>
            </w:r>
          </w:p>
        </w:tc>
        <w:tc>
          <w:tcPr>
            <w:tcW w:w="6663" w:type="dxa"/>
            <w:shd w:val="clear" w:color="auto" w:fill="auto"/>
          </w:tcPr>
          <w:p w14:paraId="5292F818" w14:textId="56F08DD6" w:rsidR="000345A3" w:rsidRDefault="00F86F9D" w:rsidP="00D902DE">
            <w:r>
              <w:t xml:space="preserve">The user could have provided a wrong email address failing to send the email confirmation to the customers then you have to probably notify the administrators for help </w:t>
            </w:r>
          </w:p>
        </w:tc>
      </w:tr>
    </w:tbl>
    <w:p w14:paraId="084F40FC" w14:textId="0F3EB0C9" w:rsidR="000345A3" w:rsidRDefault="000345A3" w:rsidP="00267069">
      <w:pPr>
        <w:ind w:firstLine="360"/>
      </w:pPr>
    </w:p>
    <w:p w14:paraId="7310C843" w14:textId="65DFA9D9" w:rsidR="00920986" w:rsidRDefault="00920986" w:rsidP="00267069">
      <w:pPr>
        <w:ind w:firstLine="360"/>
      </w:pPr>
    </w:p>
    <w:p w14:paraId="5083DF3E" w14:textId="6E183F90" w:rsidR="00920986" w:rsidRDefault="00920986" w:rsidP="00267069">
      <w:pPr>
        <w:ind w:firstLine="360"/>
      </w:pPr>
    </w:p>
    <w:p w14:paraId="334B62B0" w14:textId="6E15B8A6" w:rsidR="00920986" w:rsidRDefault="00920986" w:rsidP="00267069">
      <w:pPr>
        <w:ind w:firstLine="360"/>
      </w:pPr>
    </w:p>
    <w:p w14:paraId="5259B9C8" w14:textId="573902B3" w:rsidR="00920986" w:rsidRDefault="00920986" w:rsidP="00267069">
      <w:pPr>
        <w:ind w:firstLine="360"/>
      </w:pPr>
    </w:p>
    <w:p w14:paraId="41296D16" w14:textId="6D4AB995" w:rsidR="00920986" w:rsidRDefault="00920986" w:rsidP="00267069">
      <w:pPr>
        <w:ind w:firstLine="360"/>
      </w:pPr>
    </w:p>
    <w:p w14:paraId="66BE8C1A" w14:textId="3711AEC4" w:rsidR="00920986" w:rsidRDefault="00920986" w:rsidP="00267069">
      <w:pPr>
        <w:ind w:firstLine="360"/>
      </w:pPr>
    </w:p>
    <w:p w14:paraId="3C6A6F91" w14:textId="5A46E9C3" w:rsidR="00920986" w:rsidRDefault="00920986" w:rsidP="00267069">
      <w:pPr>
        <w:ind w:firstLine="360"/>
      </w:pPr>
    </w:p>
    <w:p w14:paraId="6D82C0BE" w14:textId="4C29303C" w:rsidR="00920986" w:rsidRDefault="00920986" w:rsidP="00267069">
      <w:pPr>
        <w:ind w:firstLine="360"/>
      </w:pPr>
    </w:p>
    <w:p w14:paraId="632C4756" w14:textId="34B98A68" w:rsidR="00920986" w:rsidRDefault="00920986" w:rsidP="00267069">
      <w:pPr>
        <w:ind w:firstLine="360"/>
      </w:pPr>
    </w:p>
    <w:p w14:paraId="4CFF7B4B" w14:textId="0029B8FA" w:rsidR="00920986" w:rsidRDefault="00920986" w:rsidP="00267069">
      <w:pPr>
        <w:ind w:firstLine="360"/>
      </w:pPr>
    </w:p>
    <w:p w14:paraId="5BAA024B" w14:textId="2426EF49" w:rsidR="00920986" w:rsidRDefault="00920986" w:rsidP="00267069">
      <w:pPr>
        <w:ind w:firstLine="360"/>
      </w:pPr>
    </w:p>
    <w:p w14:paraId="04B684F0" w14:textId="69168E40" w:rsidR="00920986" w:rsidRDefault="00920986" w:rsidP="00267069">
      <w:pPr>
        <w:ind w:firstLine="360"/>
      </w:pPr>
    </w:p>
    <w:p w14:paraId="215C2DC1" w14:textId="68540C4B" w:rsidR="00920986" w:rsidRDefault="00920986" w:rsidP="00267069">
      <w:pPr>
        <w:ind w:firstLine="360"/>
      </w:pPr>
    </w:p>
    <w:p w14:paraId="7B688883" w14:textId="7449FFAD" w:rsidR="00920986" w:rsidRDefault="00920986" w:rsidP="00267069">
      <w:pPr>
        <w:ind w:firstLine="360"/>
      </w:pPr>
    </w:p>
    <w:p w14:paraId="55E273E0" w14:textId="6B844518" w:rsidR="00920986" w:rsidRDefault="00920986" w:rsidP="00267069">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920986" w14:paraId="04B64386" w14:textId="77777777" w:rsidTr="00D902DE">
        <w:tc>
          <w:tcPr>
            <w:tcW w:w="3544" w:type="dxa"/>
            <w:shd w:val="clear" w:color="auto" w:fill="auto"/>
          </w:tcPr>
          <w:p w14:paraId="710BD1A7" w14:textId="77777777" w:rsidR="00920986" w:rsidRDefault="00920986" w:rsidP="00D902DE">
            <w:r>
              <w:lastRenderedPageBreak/>
              <w:t>Use Case Name (Short two- or three-word name, should be the same as the use case name on diagram)</w:t>
            </w:r>
          </w:p>
        </w:tc>
        <w:tc>
          <w:tcPr>
            <w:tcW w:w="6663" w:type="dxa"/>
            <w:shd w:val="clear" w:color="auto" w:fill="auto"/>
          </w:tcPr>
          <w:p w14:paraId="6D76E183" w14:textId="76309895" w:rsidR="00920986" w:rsidRDefault="00920986" w:rsidP="00D902DE">
            <w:r w:rsidRPr="00920986">
              <w:t>Send Delivery Notification</w:t>
            </w:r>
          </w:p>
        </w:tc>
      </w:tr>
      <w:tr w:rsidR="00920986" w14:paraId="4AE10DA6" w14:textId="77777777" w:rsidTr="00D902DE">
        <w:tc>
          <w:tcPr>
            <w:tcW w:w="3544" w:type="dxa"/>
            <w:shd w:val="clear" w:color="auto" w:fill="auto"/>
          </w:tcPr>
          <w:p w14:paraId="5F491291" w14:textId="77777777" w:rsidR="00920986" w:rsidRDefault="00920986" w:rsidP="00D902DE">
            <w:r>
              <w:t>Use Case Description (Short description)</w:t>
            </w:r>
          </w:p>
        </w:tc>
        <w:tc>
          <w:tcPr>
            <w:tcW w:w="6663" w:type="dxa"/>
            <w:shd w:val="clear" w:color="auto" w:fill="auto"/>
          </w:tcPr>
          <w:p w14:paraId="115A28EF" w14:textId="77E3D724" w:rsidR="00920986" w:rsidRDefault="00920986" w:rsidP="00D902DE">
            <w:r w:rsidRPr="00920986">
              <w:t>The system automatically sends a delivery notification to the buyer once the package has been delivered, providing confirmation and updates on the delivery status.</w:t>
            </w:r>
          </w:p>
        </w:tc>
      </w:tr>
      <w:tr w:rsidR="00920986" w14:paraId="190344C2" w14:textId="77777777" w:rsidTr="00D902DE">
        <w:tc>
          <w:tcPr>
            <w:tcW w:w="3544" w:type="dxa"/>
            <w:shd w:val="clear" w:color="auto" w:fill="auto"/>
          </w:tcPr>
          <w:p w14:paraId="36D57551" w14:textId="77777777" w:rsidR="00920986" w:rsidRDefault="00920986" w:rsidP="00D902DE">
            <w:r>
              <w:t>Use Case Author(s) (Who wrote this)</w:t>
            </w:r>
          </w:p>
        </w:tc>
        <w:tc>
          <w:tcPr>
            <w:tcW w:w="6663" w:type="dxa"/>
            <w:shd w:val="clear" w:color="auto" w:fill="auto"/>
          </w:tcPr>
          <w:p w14:paraId="3602805D" w14:textId="77777777" w:rsidR="00920986" w:rsidRDefault="00920986" w:rsidP="00D902DE">
            <w:r>
              <w:t>Ayo</w:t>
            </w:r>
          </w:p>
        </w:tc>
      </w:tr>
      <w:tr w:rsidR="00920986" w14:paraId="3D424E8C" w14:textId="77777777" w:rsidTr="00D902DE">
        <w:tc>
          <w:tcPr>
            <w:tcW w:w="3544" w:type="dxa"/>
            <w:shd w:val="clear" w:color="auto" w:fill="auto"/>
          </w:tcPr>
          <w:p w14:paraId="2D717934" w14:textId="77777777" w:rsidR="00920986" w:rsidRDefault="00920986" w:rsidP="00D902DE">
            <w:r>
              <w:t>Actor(s) (Who does this)</w:t>
            </w:r>
          </w:p>
        </w:tc>
        <w:tc>
          <w:tcPr>
            <w:tcW w:w="6663" w:type="dxa"/>
            <w:shd w:val="clear" w:color="auto" w:fill="auto"/>
          </w:tcPr>
          <w:p w14:paraId="7543989A" w14:textId="77777777" w:rsidR="00920986" w:rsidRDefault="00920986" w:rsidP="00D902DE">
            <w:r>
              <w:t>Shipping staff</w:t>
            </w:r>
          </w:p>
        </w:tc>
      </w:tr>
      <w:tr w:rsidR="00920986" w14:paraId="3718D8B9" w14:textId="77777777" w:rsidTr="00D902DE">
        <w:tc>
          <w:tcPr>
            <w:tcW w:w="3544" w:type="dxa"/>
            <w:shd w:val="clear" w:color="auto" w:fill="auto"/>
          </w:tcPr>
          <w:p w14:paraId="33CC1B6A" w14:textId="77777777" w:rsidR="00920986" w:rsidRDefault="00920986" w:rsidP="00D902DE">
            <w:r>
              <w:t>Locations (Where does this happen)</w:t>
            </w:r>
          </w:p>
        </w:tc>
        <w:tc>
          <w:tcPr>
            <w:tcW w:w="6663" w:type="dxa"/>
            <w:shd w:val="clear" w:color="auto" w:fill="auto"/>
          </w:tcPr>
          <w:p w14:paraId="38448115" w14:textId="77777777" w:rsidR="00920986" w:rsidRDefault="00920986" w:rsidP="00D902DE">
            <w:r>
              <w:t xml:space="preserve"> Backend</w:t>
            </w:r>
          </w:p>
        </w:tc>
      </w:tr>
      <w:tr w:rsidR="00920986" w14:paraId="07E79FCF" w14:textId="77777777" w:rsidTr="00D902DE">
        <w:tc>
          <w:tcPr>
            <w:tcW w:w="3544" w:type="dxa"/>
            <w:shd w:val="clear" w:color="auto" w:fill="auto"/>
          </w:tcPr>
          <w:p w14:paraId="4F3EFFBB" w14:textId="77777777" w:rsidR="00920986" w:rsidRDefault="00920986" w:rsidP="00D902DE">
            <w:r>
              <w:t>Primary pathway (What is the normal “happy path” for this use case?)</w:t>
            </w:r>
          </w:p>
        </w:tc>
        <w:tc>
          <w:tcPr>
            <w:tcW w:w="6663" w:type="dxa"/>
            <w:shd w:val="clear" w:color="auto" w:fill="auto"/>
          </w:tcPr>
          <w:p w14:paraId="3EE5908F" w14:textId="6FAFA397" w:rsidR="00920986" w:rsidRDefault="009A3ACA" w:rsidP="00D902DE">
            <w:r>
              <w:t xml:space="preserve">The </w:t>
            </w:r>
            <w:r w:rsidR="00CB1FD6">
              <w:t>shipment</w:t>
            </w:r>
            <w:r>
              <w:t xml:space="preserve"> staff will be told when the package has</w:t>
            </w:r>
            <w:r w:rsidR="00CB1FD6">
              <w:t xml:space="preserve"> been delivered successfully to the buyer then they will go and update the database status saying “Delivered” and an email will send to the buyer displaying that the package was delivered and any other relevant detail will be added.</w:t>
            </w:r>
          </w:p>
        </w:tc>
      </w:tr>
      <w:tr w:rsidR="00920986" w14:paraId="60AC883D" w14:textId="77777777" w:rsidTr="00D902DE">
        <w:tc>
          <w:tcPr>
            <w:tcW w:w="3544" w:type="dxa"/>
            <w:shd w:val="clear" w:color="auto" w:fill="auto"/>
          </w:tcPr>
          <w:p w14:paraId="5BEA8437" w14:textId="77777777" w:rsidR="00920986" w:rsidRDefault="00920986" w:rsidP="00D902DE">
            <w:r>
              <w:t>Alternate pathways (What other paths are there that are not the “happy path”?)</w:t>
            </w:r>
          </w:p>
        </w:tc>
        <w:tc>
          <w:tcPr>
            <w:tcW w:w="6663" w:type="dxa"/>
            <w:shd w:val="clear" w:color="auto" w:fill="auto"/>
          </w:tcPr>
          <w:p w14:paraId="4EDF1EC7" w14:textId="06FA10D6" w:rsidR="00920986" w:rsidRDefault="00CB1FD6" w:rsidP="00D902DE">
            <w:r>
              <w:t>The package could be delivered on the day that the buyer is not around so the package will go back to the shipping depot and wait until it is rescheduled.</w:t>
            </w:r>
          </w:p>
        </w:tc>
      </w:tr>
      <w:tr w:rsidR="00920986" w14:paraId="62634B7F" w14:textId="77777777" w:rsidTr="00D902DE">
        <w:tc>
          <w:tcPr>
            <w:tcW w:w="3544" w:type="dxa"/>
            <w:shd w:val="clear" w:color="auto" w:fill="auto"/>
          </w:tcPr>
          <w:p w14:paraId="55F38518" w14:textId="77777777" w:rsidR="00920986" w:rsidRDefault="00920986" w:rsidP="00D902DE">
            <w:r>
              <w:t>Exception pathways (What could possibly go wrong?)</w:t>
            </w:r>
          </w:p>
        </w:tc>
        <w:tc>
          <w:tcPr>
            <w:tcW w:w="6663" w:type="dxa"/>
            <w:shd w:val="clear" w:color="auto" w:fill="auto"/>
          </w:tcPr>
          <w:p w14:paraId="7A45CA00" w14:textId="6396ED25" w:rsidR="00920986" w:rsidRDefault="00CB1FD6" w:rsidP="00D902DE">
            <w:r>
              <w:t>The shipment staff could bump into in error when trying to update the status of the package or probably sending an email</w:t>
            </w:r>
          </w:p>
        </w:tc>
      </w:tr>
    </w:tbl>
    <w:p w14:paraId="4C5B9910" w14:textId="24AABE27" w:rsidR="00920986" w:rsidRDefault="00920986" w:rsidP="00267069">
      <w:pPr>
        <w:ind w:firstLine="360"/>
      </w:pPr>
    </w:p>
    <w:p w14:paraId="454DB037" w14:textId="506E03D9" w:rsidR="00384049" w:rsidRDefault="00384049" w:rsidP="00267069">
      <w:pPr>
        <w:ind w:firstLine="360"/>
      </w:pPr>
    </w:p>
    <w:p w14:paraId="27967BD1" w14:textId="5318CE8D" w:rsidR="00384049" w:rsidRDefault="00384049" w:rsidP="00267069">
      <w:pPr>
        <w:ind w:firstLine="360"/>
      </w:pPr>
    </w:p>
    <w:p w14:paraId="79B8D7F4" w14:textId="43419896" w:rsidR="00384049" w:rsidRDefault="00384049" w:rsidP="00267069">
      <w:pPr>
        <w:ind w:firstLine="360"/>
      </w:pPr>
    </w:p>
    <w:p w14:paraId="46879087" w14:textId="59C0634F" w:rsidR="00384049" w:rsidRDefault="00384049" w:rsidP="00267069">
      <w:pPr>
        <w:ind w:firstLine="360"/>
      </w:pPr>
    </w:p>
    <w:p w14:paraId="44AEA67D" w14:textId="7B35EC9D" w:rsidR="00384049" w:rsidRDefault="00384049" w:rsidP="00267069">
      <w:pPr>
        <w:ind w:firstLine="360"/>
      </w:pPr>
    </w:p>
    <w:p w14:paraId="5EC32FC1" w14:textId="010BEE89" w:rsidR="00384049" w:rsidRDefault="00384049" w:rsidP="00267069">
      <w:pPr>
        <w:ind w:firstLine="360"/>
      </w:pPr>
    </w:p>
    <w:p w14:paraId="41CAB511" w14:textId="189128F8" w:rsidR="00384049" w:rsidRDefault="00384049" w:rsidP="00267069">
      <w:pPr>
        <w:ind w:firstLine="360"/>
      </w:pPr>
    </w:p>
    <w:p w14:paraId="13DD5E3B" w14:textId="2E74B063" w:rsidR="00384049" w:rsidRDefault="00384049" w:rsidP="00267069">
      <w:pPr>
        <w:ind w:firstLine="360"/>
      </w:pPr>
    </w:p>
    <w:p w14:paraId="4D9F8D39" w14:textId="7CF99394" w:rsidR="00384049" w:rsidRDefault="00384049" w:rsidP="00267069">
      <w:pPr>
        <w:ind w:firstLine="360"/>
      </w:pPr>
    </w:p>
    <w:p w14:paraId="0D9F86BC" w14:textId="3C00986A" w:rsidR="00384049" w:rsidRDefault="00384049" w:rsidP="00267069">
      <w:pPr>
        <w:ind w:firstLine="360"/>
      </w:pPr>
    </w:p>
    <w:p w14:paraId="7DE3E43C" w14:textId="2AB7C7D0" w:rsidR="00384049" w:rsidRDefault="00384049" w:rsidP="00267069">
      <w:pPr>
        <w:ind w:firstLine="360"/>
      </w:pPr>
    </w:p>
    <w:p w14:paraId="67792D55" w14:textId="77777777" w:rsidR="00384049" w:rsidRDefault="00384049" w:rsidP="00267069">
      <w:pPr>
        <w:ind w:firstLine="360"/>
      </w:pPr>
    </w:p>
    <w:p w14:paraId="71158C71" w14:textId="77777777" w:rsidR="00305D1A" w:rsidRDefault="00305D1A" w:rsidP="00267069">
      <w:pPr>
        <w:ind w:firstLine="36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384049" w14:paraId="07ED637B" w14:textId="77777777" w:rsidTr="00D902DE">
        <w:tc>
          <w:tcPr>
            <w:tcW w:w="3544" w:type="dxa"/>
            <w:shd w:val="clear" w:color="auto" w:fill="auto"/>
          </w:tcPr>
          <w:p w14:paraId="41451A9D" w14:textId="77777777" w:rsidR="00384049" w:rsidRDefault="00384049" w:rsidP="00D902DE">
            <w:r>
              <w:lastRenderedPageBreak/>
              <w:t>Use Case Name (Short two- or three-word name, should be the same as the use case name on diagram)</w:t>
            </w:r>
          </w:p>
        </w:tc>
        <w:tc>
          <w:tcPr>
            <w:tcW w:w="6663" w:type="dxa"/>
            <w:shd w:val="clear" w:color="auto" w:fill="auto"/>
          </w:tcPr>
          <w:p w14:paraId="131AD86C" w14:textId="7DC1FAC1" w:rsidR="00384049" w:rsidRDefault="00F22900" w:rsidP="00D902DE">
            <w:r w:rsidRPr="00F22900">
              <w:t>Track Order</w:t>
            </w:r>
          </w:p>
        </w:tc>
      </w:tr>
      <w:tr w:rsidR="00384049" w14:paraId="3A90D8E1" w14:textId="77777777" w:rsidTr="00D902DE">
        <w:tc>
          <w:tcPr>
            <w:tcW w:w="3544" w:type="dxa"/>
            <w:shd w:val="clear" w:color="auto" w:fill="auto"/>
          </w:tcPr>
          <w:p w14:paraId="390E1AA9" w14:textId="77777777" w:rsidR="00384049" w:rsidRDefault="00384049" w:rsidP="00D902DE">
            <w:r>
              <w:t>Use Case Description (Short description)</w:t>
            </w:r>
          </w:p>
        </w:tc>
        <w:tc>
          <w:tcPr>
            <w:tcW w:w="6663" w:type="dxa"/>
            <w:shd w:val="clear" w:color="auto" w:fill="auto"/>
          </w:tcPr>
          <w:p w14:paraId="6D2188FA" w14:textId="44C6BDA0" w:rsidR="00384049" w:rsidRDefault="00F22900" w:rsidP="00D902DE">
            <w:r w:rsidRPr="00F22900">
              <w:t xml:space="preserve">The system allows the buyer and seller to track the status and location of an order throughout the shipping process, providing updates on the order's </w:t>
            </w:r>
            <w:r w:rsidRPr="00F22900">
              <w:t>progress.</w:t>
            </w:r>
          </w:p>
        </w:tc>
      </w:tr>
      <w:tr w:rsidR="00384049" w14:paraId="2304FFFC" w14:textId="77777777" w:rsidTr="00D902DE">
        <w:tc>
          <w:tcPr>
            <w:tcW w:w="3544" w:type="dxa"/>
            <w:shd w:val="clear" w:color="auto" w:fill="auto"/>
          </w:tcPr>
          <w:p w14:paraId="61DD0588" w14:textId="77777777" w:rsidR="00384049" w:rsidRDefault="00384049" w:rsidP="00D902DE">
            <w:r>
              <w:t>Use Case Author(s) (Who wrote this)</w:t>
            </w:r>
          </w:p>
        </w:tc>
        <w:tc>
          <w:tcPr>
            <w:tcW w:w="6663" w:type="dxa"/>
            <w:shd w:val="clear" w:color="auto" w:fill="auto"/>
          </w:tcPr>
          <w:p w14:paraId="772A0B6B" w14:textId="77777777" w:rsidR="00384049" w:rsidRDefault="00384049" w:rsidP="00D902DE">
            <w:r>
              <w:t>Ayo</w:t>
            </w:r>
          </w:p>
        </w:tc>
      </w:tr>
      <w:tr w:rsidR="00384049" w14:paraId="0952CFF7" w14:textId="77777777" w:rsidTr="00D902DE">
        <w:tc>
          <w:tcPr>
            <w:tcW w:w="3544" w:type="dxa"/>
            <w:shd w:val="clear" w:color="auto" w:fill="auto"/>
          </w:tcPr>
          <w:p w14:paraId="11DD209F" w14:textId="77777777" w:rsidR="00384049" w:rsidRDefault="00384049" w:rsidP="00D902DE">
            <w:r>
              <w:t>Actor(s) (Who does this)</w:t>
            </w:r>
          </w:p>
        </w:tc>
        <w:tc>
          <w:tcPr>
            <w:tcW w:w="6663" w:type="dxa"/>
            <w:shd w:val="clear" w:color="auto" w:fill="auto"/>
          </w:tcPr>
          <w:p w14:paraId="5B8530B3" w14:textId="77777777" w:rsidR="00384049" w:rsidRDefault="00384049" w:rsidP="00D902DE">
            <w:r>
              <w:t>Shipping staff</w:t>
            </w:r>
          </w:p>
          <w:p w14:paraId="6B391E78" w14:textId="4A230B33" w:rsidR="00F22900" w:rsidRDefault="00F22900" w:rsidP="00D902DE">
            <w:r>
              <w:t>Customer</w:t>
            </w:r>
          </w:p>
        </w:tc>
      </w:tr>
      <w:tr w:rsidR="00384049" w14:paraId="4DAADE37" w14:textId="77777777" w:rsidTr="00D902DE">
        <w:tc>
          <w:tcPr>
            <w:tcW w:w="3544" w:type="dxa"/>
            <w:shd w:val="clear" w:color="auto" w:fill="auto"/>
          </w:tcPr>
          <w:p w14:paraId="4900FFA3" w14:textId="77777777" w:rsidR="00384049" w:rsidRDefault="00384049" w:rsidP="00D902DE">
            <w:r>
              <w:t>Locations (Where does this happen)</w:t>
            </w:r>
          </w:p>
        </w:tc>
        <w:tc>
          <w:tcPr>
            <w:tcW w:w="6663" w:type="dxa"/>
            <w:shd w:val="clear" w:color="auto" w:fill="auto"/>
          </w:tcPr>
          <w:p w14:paraId="465BDFF0" w14:textId="77777777" w:rsidR="00384049" w:rsidRDefault="00384049" w:rsidP="00D902DE">
            <w:r>
              <w:t xml:space="preserve"> Backend</w:t>
            </w:r>
          </w:p>
        </w:tc>
      </w:tr>
      <w:tr w:rsidR="00384049" w14:paraId="26787351" w14:textId="77777777" w:rsidTr="00D902DE">
        <w:tc>
          <w:tcPr>
            <w:tcW w:w="3544" w:type="dxa"/>
            <w:shd w:val="clear" w:color="auto" w:fill="auto"/>
          </w:tcPr>
          <w:p w14:paraId="2F1BD0A1" w14:textId="77777777" w:rsidR="00384049" w:rsidRDefault="00384049" w:rsidP="00D902DE">
            <w:r>
              <w:t>Primary pathway (What is the normal “happy path” for this use case?)</w:t>
            </w:r>
          </w:p>
        </w:tc>
        <w:tc>
          <w:tcPr>
            <w:tcW w:w="6663" w:type="dxa"/>
            <w:shd w:val="clear" w:color="auto" w:fill="auto"/>
          </w:tcPr>
          <w:p w14:paraId="591F7280" w14:textId="5364354D" w:rsidR="00384049" w:rsidRDefault="00F22900" w:rsidP="00D902DE">
            <w:r>
              <w:t>the customer will visit the order tracking page and input the tracking number provide in emails and the system will display the status and the tracking details.</w:t>
            </w:r>
          </w:p>
        </w:tc>
      </w:tr>
      <w:tr w:rsidR="00384049" w14:paraId="2C708216" w14:textId="77777777" w:rsidTr="00D902DE">
        <w:tc>
          <w:tcPr>
            <w:tcW w:w="3544" w:type="dxa"/>
            <w:shd w:val="clear" w:color="auto" w:fill="auto"/>
          </w:tcPr>
          <w:p w14:paraId="75ECA398" w14:textId="77777777" w:rsidR="00384049" w:rsidRDefault="00384049" w:rsidP="00D902DE">
            <w:r>
              <w:t>Alternate pathways (What other paths are there that are not the “happy path”?)</w:t>
            </w:r>
          </w:p>
        </w:tc>
        <w:tc>
          <w:tcPr>
            <w:tcW w:w="6663" w:type="dxa"/>
            <w:shd w:val="clear" w:color="auto" w:fill="auto"/>
          </w:tcPr>
          <w:p w14:paraId="124CEEC4" w14:textId="5F29F80D" w:rsidR="00384049" w:rsidRDefault="00F22900" w:rsidP="00D902DE">
            <w:r>
              <w:t xml:space="preserve">The customer could enter the wrong tracking number or the database could not find the because the tracking number hasn’t been provided </w:t>
            </w:r>
          </w:p>
        </w:tc>
      </w:tr>
      <w:tr w:rsidR="00384049" w14:paraId="4C56453B" w14:textId="77777777" w:rsidTr="00D902DE">
        <w:tc>
          <w:tcPr>
            <w:tcW w:w="3544" w:type="dxa"/>
            <w:shd w:val="clear" w:color="auto" w:fill="auto"/>
          </w:tcPr>
          <w:p w14:paraId="733B5843" w14:textId="77777777" w:rsidR="00384049" w:rsidRDefault="00384049" w:rsidP="00D902DE">
            <w:r>
              <w:t>Exception pathways (What could possibly go wrong?)</w:t>
            </w:r>
          </w:p>
        </w:tc>
        <w:tc>
          <w:tcPr>
            <w:tcW w:w="6663" w:type="dxa"/>
            <w:shd w:val="clear" w:color="auto" w:fill="auto"/>
          </w:tcPr>
          <w:p w14:paraId="46B5ED1D" w14:textId="5D9AC140" w:rsidR="00384049" w:rsidRDefault="00F22900" w:rsidP="00D902DE">
            <w:r>
              <w:t xml:space="preserve">The tracking number is missing or currently not available and the database will display that information you are currently looking for is unavailable and should check back later </w:t>
            </w:r>
          </w:p>
        </w:tc>
      </w:tr>
    </w:tbl>
    <w:p w14:paraId="0B168131" w14:textId="77777777" w:rsidR="00305D1A" w:rsidRDefault="00305D1A" w:rsidP="00267069">
      <w:pPr>
        <w:ind w:firstLine="360"/>
      </w:pPr>
    </w:p>
    <w:p w14:paraId="7B7F623F" w14:textId="77777777" w:rsidR="00305D1A" w:rsidRDefault="00305D1A" w:rsidP="00267069">
      <w:pPr>
        <w:ind w:firstLine="360"/>
      </w:pPr>
    </w:p>
    <w:p w14:paraId="734DF22B" w14:textId="6C29E2E4" w:rsidR="00267069" w:rsidRDefault="00267069">
      <w:pPr>
        <w:rPr>
          <w:rFonts w:asciiTheme="majorHAnsi" w:eastAsiaTheme="majorEastAsia" w:hAnsiTheme="majorHAnsi" w:cstheme="majorBidi"/>
          <w:color w:val="2F5496" w:themeColor="accent1" w:themeShade="BF"/>
          <w:sz w:val="32"/>
          <w:szCs w:val="32"/>
        </w:rPr>
      </w:pPr>
    </w:p>
    <w:p w14:paraId="1DF24376" w14:textId="7212B871" w:rsidR="002C4BBF" w:rsidRDefault="002C4BBF">
      <w:pPr>
        <w:rPr>
          <w:rFonts w:asciiTheme="majorHAnsi" w:eastAsiaTheme="majorEastAsia" w:hAnsiTheme="majorHAnsi" w:cstheme="majorBidi"/>
          <w:color w:val="2F5496" w:themeColor="accent1" w:themeShade="BF"/>
          <w:sz w:val="32"/>
          <w:szCs w:val="32"/>
        </w:rPr>
      </w:pPr>
    </w:p>
    <w:p w14:paraId="533AB831" w14:textId="0EB9146F" w:rsidR="002C4BBF" w:rsidRDefault="002C4BBF">
      <w:pPr>
        <w:rPr>
          <w:rFonts w:asciiTheme="majorHAnsi" w:eastAsiaTheme="majorEastAsia" w:hAnsiTheme="majorHAnsi" w:cstheme="majorBidi"/>
          <w:color w:val="2F5496" w:themeColor="accent1" w:themeShade="BF"/>
          <w:sz w:val="32"/>
          <w:szCs w:val="32"/>
        </w:rPr>
      </w:pPr>
    </w:p>
    <w:p w14:paraId="6D5197A0" w14:textId="6E32C2E4" w:rsidR="002C4BBF" w:rsidRDefault="002C4BBF">
      <w:pPr>
        <w:rPr>
          <w:rFonts w:asciiTheme="majorHAnsi" w:eastAsiaTheme="majorEastAsia" w:hAnsiTheme="majorHAnsi" w:cstheme="majorBidi"/>
          <w:color w:val="2F5496" w:themeColor="accent1" w:themeShade="BF"/>
          <w:sz w:val="32"/>
          <w:szCs w:val="32"/>
        </w:rPr>
      </w:pPr>
    </w:p>
    <w:p w14:paraId="2C6BA914" w14:textId="39422EAC" w:rsidR="002C4BBF" w:rsidRDefault="002C4BBF">
      <w:pPr>
        <w:rPr>
          <w:rFonts w:asciiTheme="majorHAnsi" w:eastAsiaTheme="majorEastAsia" w:hAnsiTheme="majorHAnsi" w:cstheme="majorBidi"/>
          <w:color w:val="2F5496" w:themeColor="accent1" w:themeShade="BF"/>
          <w:sz w:val="32"/>
          <w:szCs w:val="32"/>
        </w:rPr>
      </w:pPr>
    </w:p>
    <w:p w14:paraId="3B053E1F" w14:textId="532D0998" w:rsidR="002C4BBF" w:rsidRDefault="002C4BBF">
      <w:pPr>
        <w:rPr>
          <w:rFonts w:asciiTheme="majorHAnsi" w:eastAsiaTheme="majorEastAsia" w:hAnsiTheme="majorHAnsi" w:cstheme="majorBidi"/>
          <w:color w:val="2F5496" w:themeColor="accent1" w:themeShade="BF"/>
          <w:sz w:val="32"/>
          <w:szCs w:val="32"/>
        </w:rPr>
      </w:pPr>
    </w:p>
    <w:p w14:paraId="01D6005D" w14:textId="09D891BB" w:rsidR="002C4BBF" w:rsidRDefault="002C4BBF">
      <w:pPr>
        <w:rPr>
          <w:rFonts w:asciiTheme="majorHAnsi" w:eastAsiaTheme="majorEastAsia" w:hAnsiTheme="majorHAnsi" w:cstheme="majorBidi"/>
          <w:color w:val="2F5496" w:themeColor="accent1" w:themeShade="BF"/>
          <w:sz w:val="32"/>
          <w:szCs w:val="32"/>
        </w:rPr>
      </w:pPr>
    </w:p>
    <w:p w14:paraId="545B7146" w14:textId="5315800F" w:rsidR="002C4BBF" w:rsidRDefault="002C4BBF">
      <w:pPr>
        <w:rPr>
          <w:rFonts w:asciiTheme="majorHAnsi" w:eastAsiaTheme="majorEastAsia" w:hAnsiTheme="majorHAnsi" w:cstheme="majorBidi"/>
          <w:color w:val="2F5496" w:themeColor="accent1" w:themeShade="BF"/>
          <w:sz w:val="32"/>
          <w:szCs w:val="32"/>
        </w:rPr>
      </w:pPr>
    </w:p>
    <w:p w14:paraId="7ADE90BE" w14:textId="4763CC4C" w:rsidR="002C4BBF" w:rsidRDefault="002C4BBF">
      <w:pPr>
        <w:rPr>
          <w:rFonts w:asciiTheme="majorHAnsi" w:eastAsiaTheme="majorEastAsia" w:hAnsiTheme="majorHAnsi" w:cstheme="majorBidi"/>
          <w:color w:val="2F5496" w:themeColor="accent1" w:themeShade="BF"/>
          <w:sz w:val="32"/>
          <w:szCs w:val="32"/>
        </w:rPr>
      </w:pPr>
    </w:p>
    <w:p w14:paraId="5AA16270" w14:textId="7C4A52ED" w:rsidR="002C4BBF" w:rsidRDefault="002C4BBF">
      <w:pPr>
        <w:rPr>
          <w:rFonts w:asciiTheme="majorHAnsi" w:eastAsiaTheme="majorEastAsia" w:hAnsiTheme="majorHAnsi" w:cstheme="majorBidi"/>
          <w:color w:val="2F5496" w:themeColor="accent1" w:themeShade="BF"/>
          <w:sz w:val="32"/>
          <w:szCs w:val="32"/>
        </w:rPr>
      </w:pPr>
    </w:p>
    <w:p w14:paraId="4A5C520C" w14:textId="52C46B41" w:rsidR="002C4BBF" w:rsidRDefault="002C4BBF">
      <w:pPr>
        <w:rPr>
          <w:rFonts w:asciiTheme="majorHAnsi" w:eastAsiaTheme="majorEastAsia" w:hAnsiTheme="majorHAnsi" w:cstheme="majorBidi"/>
          <w:color w:val="2F5496" w:themeColor="accent1" w:themeShade="BF"/>
          <w:sz w:val="32"/>
          <w:szCs w:val="32"/>
        </w:rPr>
      </w:pPr>
    </w:p>
    <w:p w14:paraId="54536EBC" w14:textId="1FCBFF23" w:rsidR="002C4BBF" w:rsidRDefault="002C4BBF">
      <w:pPr>
        <w:rPr>
          <w:rFonts w:asciiTheme="majorHAnsi" w:eastAsiaTheme="majorEastAsia" w:hAnsiTheme="majorHAnsi" w:cstheme="majorBidi"/>
          <w:color w:val="2F5496" w:themeColor="accent1" w:themeShade="BF"/>
          <w:sz w:val="32"/>
          <w:szCs w:val="32"/>
        </w:rPr>
      </w:pPr>
    </w:p>
    <w:p w14:paraId="70079736" w14:textId="6E40E6FA" w:rsidR="002C4BBF" w:rsidRDefault="002C4BBF">
      <w:pPr>
        <w:rPr>
          <w:rFonts w:asciiTheme="majorHAnsi" w:eastAsiaTheme="majorEastAsia" w:hAnsiTheme="majorHAnsi" w:cstheme="majorBidi"/>
          <w:color w:val="2F5496" w:themeColor="accent1" w:themeShade="BF"/>
          <w:sz w:val="32"/>
          <w:szCs w:val="32"/>
        </w:rPr>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663"/>
      </w:tblGrid>
      <w:tr w:rsidR="002C4BBF" w14:paraId="129AD7F0" w14:textId="77777777" w:rsidTr="00D902DE">
        <w:tc>
          <w:tcPr>
            <w:tcW w:w="3544" w:type="dxa"/>
            <w:shd w:val="clear" w:color="auto" w:fill="auto"/>
          </w:tcPr>
          <w:p w14:paraId="0F53C2FB" w14:textId="77777777" w:rsidR="002C4BBF" w:rsidRDefault="002C4BBF" w:rsidP="00D902DE">
            <w:r>
              <w:t>Use Case Name (Short two- or three-word name, should be the same as the use case name on diagram)</w:t>
            </w:r>
          </w:p>
        </w:tc>
        <w:tc>
          <w:tcPr>
            <w:tcW w:w="6663" w:type="dxa"/>
            <w:shd w:val="clear" w:color="auto" w:fill="auto"/>
          </w:tcPr>
          <w:p w14:paraId="1B6BD36E" w14:textId="08F9CFCF" w:rsidR="002C4BBF" w:rsidRDefault="002C4BBF" w:rsidP="00D902DE">
            <w:r w:rsidRPr="002C4BBF">
              <w:t>Ship Product</w:t>
            </w:r>
          </w:p>
        </w:tc>
      </w:tr>
      <w:tr w:rsidR="002C4BBF" w14:paraId="6B012FD7" w14:textId="77777777" w:rsidTr="00D902DE">
        <w:tc>
          <w:tcPr>
            <w:tcW w:w="3544" w:type="dxa"/>
            <w:shd w:val="clear" w:color="auto" w:fill="auto"/>
          </w:tcPr>
          <w:p w14:paraId="595AD5C6" w14:textId="77777777" w:rsidR="002C4BBF" w:rsidRDefault="002C4BBF" w:rsidP="00D902DE">
            <w:r>
              <w:t>Use Case Description (Short description)</w:t>
            </w:r>
          </w:p>
        </w:tc>
        <w:tc>
          <w:tcPr>
            <w:tcW w:w="6663" w:type="dxa"/>
            <w:shd w:val="clear" w:color="auto" w:fill="auto"/>
          </w:tcPr>
          <w:p w14:paraId="0CC7E0A1" w14:textId="5506BE17" w:rsidR="002C4BBF" w:rsidRDefault="002C4BBF" w:rsidP="00D902DE">
            <w:r w:rsidRPr="002C4BBF">
              <w:t>When a customer places an order, the system starts the shipping process, which includes creating shipping labels, packing the item, and giving it to the shipping carrier to be delivered.</w:t>
            </w:r>
          </w:p>
        </w:tc>
      </w:tr>
      <w:tr w:rsidR="002C4BBF" w14:paraId="10FEDC25" w14:textId="77777777" w:rsidTr="00D902DE">
        <w:tc>
          <w:tcPr>
            <w:tcW w:w="3544" w:type="dxa"/>
            <w:shd w:val="clear" w:color="auto" w:fill="auto"/>
          </w:tcPr>
          <w:p w14:paraId="27954384" w14:textId="77777777" w:rsidR="002C4BBF" w:rsidRDefault="002C4BBF" w:rsidP="00D902DE">
            <w:r>
              <w:t>Use Case Author(s) (Who wrote this)</w:t>
            </w:r>
          </w:p>
        </w:tc>
        <w:tc>
          <w:tcPr>
            <w:tcW w:w="6663" w:type="dxa"/>
            <w:shd w:val="clear" w:color="auto" w:fill="auto"/>
          </w:tcPr>
          <w:p w14:paraId="244BF4E6" w14:textId="77777777" w:rsidR="002C4BBF" w:rsidRDefault="002C4BBF" w:rsidP="00D902DE">
            <w:r>
              <w:t>Ayo</w:t>
            </w:r>
          </w:p>
        </w:tc>
      </w:tr>
      <w:tr w:rsidR="002C4BBF" w14:paraId="329AC5CE" w14:textId="77777777" w:rsidTr="00D902DE">
        <w:tc>
          <w:tcPr>
            <w:tcW w:w="3544" w:type="dxa"/>
            <w:shd w:val="clear" w:color="auto" w:fill="auto"/>
          </w:tcPr>
          <w:p w14:paraId="1C5040F3" w14:textId="77777777" w:rsidR="002C4BBF" w:rsidRDefault="002C4BBF" w:rsidP="00D902DE">
            <w:r>
              <w:t>Actor(s) (Who does this)</w:t>
            </w:r>
          </w:p>
        </w:tc>
        <w:tc>
          <w:tcPr>
            <w:tcW w:w="6663" w:type="dxa"/>
            <w:shd w:val="clear" w:color="auto" w:fill="auto"/>
          </w:tcPr>
          <w:p w14:paraId="01A85A3F" w14:textId="5B1B0B5A" w:rsidR="002C4BBF" w:rsidRDefault="002C4BBF" w:rsidP="00D902DE">
            <w:r>
              <w:t>Shipping staff</w:t>
            </w:r>
          </w:p>
        </w:tc>
      </w:tr>
      <w:tr w:rsidR="002C4BBF" w14:paraId="7E2B12CA" w14:textId="77777777" w:rsidTr="00D902DE">
        <w:tc>
          <w:tcPr>
            <w:tcW w:w="3544" w:type="dxa"/>
            <w:shd w:val="clear" w:color="auto" w:fill="auto"/>
          </w:tcPr>
          <w:p w14:paraId="76A33C09" w14:textId="77777777" w:rsidR="002C4BBF" w:rsidRDefault="002C4BBF" w:rsidP="00D902DE">
            <w:r>
              <w:t>Locations (Where does this happen)</w:t>
            </w:r>
          </w:p>
        </w:tc>
        <w:tc>
          <w:tcPr>
            <w:tcW w:w="6663" w:type="dxa"/>
            <w:shd w:val="clear" w:color="auto" w:fill="auto"/>
          </w:tcPr>
          <w:p w14:paraId="6F43268E" w14:textId="77777777" w:rsidR="002C4BBF" w:rsidRDefault="002C4BBF" w:rsidP="00D902DE">
            <w:r>
              <w:t xml:space="preserve"> Backend</w:t>
            </w:r>
          </w:p>
        </w:tc>
      </w:tr>
      <w:tr w:rsidR="002C4BBF" w14:paraId="4DE53A32" w14:textId="77777777" w:rsidTr="00D902DE">
        <w:tc>
          <w:tcPr>
            <w:tcW w:w="3544" w:type="dxa"/>
            <w:shd w:val="clear" w:color="auto" w:fill="auto"/>
          </w:tcPr>
          <w:p w14:paraId="557CBD4D" w14:textId="77777777" w:rsidR="002C4BBF" w:rsidRDefault="002C4BBF" w:rsidP="00D902DE">
            <w:r>
              <w:t>Primary pathway (What is the normal “happy path” for this use case?)</w:t>
            </w:r>
          </w:p>
        </w:tc>
        <w:tc>
          <w:tcPr>
            <w:tcW w:w="6663" w:type="dxa"/>
            <w:shd w:val="clear" w:color="auto" w:fill="auto"/>
          </w:tcPr>
          <w:p w14:paraId="2D771ECC" w14:textId="34E11FC6" w:rsidR="002C4BBF" w:rsidRDefault="002C4BBF" w:rsidP="00D902DE">
            <w:r>
              <w:t xml:space="preserve">The shipping staff will be alerted when it’s time to ship a package after all the necessary information has been provided such as the shipping label that contain the customer information and the make suer the package and protected for transit and then get ready to hand it over to the shipping company </w:t>
            </w:r>
          </w:p>
        </w:tc>
      </w:tr>
      <w:tr w:rsidR="002C4BBF" w14:paraId="5D775D11" w14:textId="77777777" w:rsidTr="00D902DE">
        <w:tc>
          <w:tcPr>
            <w:tcW w:w="3544" w:type="dxa"/>
            <w:shd w:val="clear" w:color="auto" w:fill="auto"/>
          </w:tcPr>
          <w:p w14:paraId="6DF671F1" w14:textId="77777777" w:rsidR="002C4BBF" w:rsidRDefault="002C4BBF" w:rsidP="00D902DE">
            <w:r>
              <w:t>Alternate pathways (What other paths are there that are not the “happy path”?)</w:t>
            </w:r>
          </w:p>
        </w:tc>
        <w:tc>
          <w:tcPr>
            <w:tcW w:w="6663" w:type="dxa"/>
            <w:shd w:val="clear" w:color="auto" w:fill="auto"/>
          </w:tcPr>
          <w:p w14:paraId="227E2C54" w14:textId="32492147" w:rsidR="002C4BBF" w:rsidRDefault="002C4BBF" w:rsidP="00D902DE">
            <w:r>
              <w:t xml:space="preserve">The product could be temporarily out of stock so the shipping staff will have to hold the order until its back in stock </w:t>
            </w:r>
          </w:p>
        </w:tc>
      </w:tr>
      <w:tr w:rsidR="002C4BBF" w14:paraId="685A8803" w14:textId="77777777" w:rsidTr="00D902DE">
        <w:tc>
          <w:tcPr>
            <w:tcW w:w="3544" w:type="dxa"/>
            <w:shd w:val="clear" w:color="auto" w:fill="auto"/>
          </w:tcPr>
          <w:p w14:paraId="473A4B1D" w14:textId="77777777" w:rsidR="002C4BBF" w:rsidRDefault="002C4BBF" w:rsidP="00D902DE">
            <w:r>
              <w:t>Exception pathways (What could possibly go wrong?)</w:t>
            </w:r>
          </w:p>
        </w:tc>
        <w:tc>
          <w:tcPr>
            <w:tcW w:w="6663" w:type="dxa"/>
            <w:shd w:val="clear" w:color="auto" w:fill="auto"/>
          </w:tcPr>
          <w:p w14:paraId="22606DA1" w14:textId="745AEDCB" w:rsidR="002C4BBF" w:rsidRDefault="002C4BBF" w:rsidP="00D902DE">
            <w:r>
              <w:t>When create the label the incorrect detail could have been entered so the shipping staff will have to checks and correct them so no errors are made</w:t>
            </w:r>
          </w:p>
        </w:tc>
      </w:tr>
    </w:tbl>
    <w:p w14:paraId="4AEA0878" w14:textId="77777777" w:rsidR="002C4BBF" w:rsidRDefault="002C4BBF">
      <w:pPr>
        <w:rPr>
          <w:rFonts w:asciiTheme="majorHAnsi" w:eastAsiaTheme="majorEastAsia" w:hAnsiTheme="majorHAnsi" w:cstheme="majorBidi"/>
          <w:color w:val="2F5496" w:themeColor="accent1" w:themeShade="BF"/>
          <w:sz w:val="32"/>
          <w:szCs w:val="32"/>
        </w:rPr>
      </w:pPr>
    </w:p>
    <w:p w14:paraId="3E7952F4" w14:textId="77777777" w:rsidR="00305D1A" w:rsidRDefault="00305D1A">
      <w:pPr>
        <w:rPr>
          <w:rFonts w:asciiTheme="majorHAnsi" w:eastAsiaTheme="majorEastAsia" w:hAnsiTheme="majorHAnsi" w:cstheme="majorBidi"/>
          <w:color w:val="2F5496" w:themeColor="accent1" w:themeShade="BF"/>
          <w:sz w:val="32"/>
          <w:szCs w:val="32"/>
        </w:rPr>
      </w:pPr>
    </w:p>
    <w:p w14:paraId="65CA1036" w14:textId="77777777" w:rsidR="00305D1A" w:rsidRDefault="00305D1A">
      <w:pPr>
        <w:rPr>
          <w:rFonts w:asciiTheme="majorHAnsi" w:eastAsiaTheme="majorEastAsia" w:hAnsiTheme="majorHAnsi" w:cstheme="majorBidi"/>
          <w:color w:val="2F5496" w:themeColor="accent1" w:themeShade="BF"/>
          <w:sz w:val="32"/>
          <w:szCs w:val="32"/>
        </w:rPr>
      </w:pPr>
    </w:p>
    <w:p w14:paraId="1B88628B" w14:textId="77777777" w:rsidR="00305D1A" w:rsidRDefault="00305D1A">
      <w:pPr>
        <w:rPr>
          <w:rFonts w:asciiTheme="majorHAnsi" w:eastAsiaTheme="majorEastAsia" w:hAnsiTheme="majorHAnsi" w:cstheme="majorBidi"/>
          <w:color w:val="2F5496" w:themeColor="accent1" w:themeShade="BF"/>
          <w:sz w:val="32"/>
          <w:szCs w:val="32"/>
        </w:rPr>
      </w:pPr>
    </w:p>
    <w:p w14:paraId="5E62ED69" w14:textId="77777777" w:rsidR="00305D1A" w:rsidRDefault="00305D1A">
      <w:pPr>
        <w:rPr>
          <w:rFonts w:asciiTheme="majorHAnsi" w:eastAsiaTheme="majorEastAsia" w:hAnsiTheme="majorHAnsi" w:cstheme="majorBidi"/>
          <w:color w:val="2F5496" w:themeColor="accent1" w:themeShade="BF"/>
          <w:sz w:val="32"/>
          <w:szCs w:val="32"/>
        </w:rPr>
      </w:pPr>
    </w:p>
    <w:p w14:paraId="2BE7593E" w14:textId="77777777" w:rsidR="00305D1A" w:rsidRDefault="00305D1A">
      <w:pPr>
        <w:rPr>
          <w:rFonts w:asciiTheme="majorHAnsi" w:eastAsiaTheme="majorEastAsia" w:hAnsiTheme="majorHAnsi" w:cstheme="majorBidi"/>
          <w:color w:val="2F5496" w:themeColor="accent1" w:themeShade="BF"/>
          <w:sz w:val="32"/>
          <w:szCs w:val="32"/>
        </w:rPr>
      </w:pPr>
    </w:p>
    <w:p w14:paraId="682B12B4" w14:textId="77777777" w:rsidR="00305D1A" w:rsidRDefault="00305D1A">
      <w:pPr>
        <w:rPr>
          <w:rFonts w:asciiTheme="majorHAnsi" w:eastAsiaTheme="majorEastAsia" w:hAnsiTheme="majorHAnsi" w:cstheme="majorBidi"/>
          <w:color w:val="2F5496" w:themeColor="accent1" w:themeShade="BF"/>
          <w:sz w:val="32"/>
          <w:szCs w:val="32"/>
        </w:rPr>
      </w:pPr>
    </w:p>
    <w:p w14:paraId="7E12BD74" w14:textId="77777777" w:rsidR="00D26512" w:rsidRDefault="00305D1A" w:rsidP="008D5FEC">
      <w:pPr>
        <w:pStyle w:val="Heading1"/>
        <w:numPr>
          <w:ilvl w:val="0"/>
          <w:numId w:val="1"/>
        </w:numPr>
      </w:pPr>
      <w:bookmarkStart w:id="4" w:name="_Toc163556305"/>
      <w:r>
        <w:t>Ethics Case Study</w:t>
      </w:r>
      <w:bookmarkEnd w:id="4"/>
    </w:p>
    <w:p w14:paraId="2A51AE1B" w14:textId="77777777" w:rsidR="006645E5" w:rsidRPr="006645E5" w:rsidRDefault="006645E5" w:rsidP="006645E5"/>
    <w:p w14:paraId="25953350" w14:textId="41DAB306" w:rsidR="008D5FEC" w:rsidRDefault="00D26512" w:rsidP="00D26512">
      <w:pPr>
        <w:pStyle w:val="Heading2"/>
        <w:numPr>
          <w:ilvl w:val="1"/>
          <w:numId w:val="1"/>
        </w:numPr>
      </w:pPr>
      <w:bookmarkStart w:id="5" w:name="_Toc163556306"/>
      <w:r>
        <w:lastRenderedPageBreak/>
        <w:t>Risk Register</w:t>
      </w:r>
      <w:bookmarkEnd w:id="5"/>
    </w:p>
    <w:p w14:paraId="0C8FF290" w14:textId="393EF284" w:rsidR="006645E5" w:rsidRDefault="00915B56" w:rsidP="006645E5">
      <w:r w:rsidRPr="007C15C6">
        <w:rPr>
          <w:noProof/>
          <w:sz w:val="24"/>
          <w:szCs w:val="24"/>
        </w:rPr>
        <mc:AlternateContent>
          <mc:Choice Requires="wps">
            <w:drawing>
              <wp:anchor distT="0" distB="0" distL="114300" distR="114300" simplePos="0" relativeHeight="251661312" behindDoc="1" locked="0" layoutInCell="1" allowOverlap="1" wp14:anchorId="5D05EA06" wp14:editId="5112621E">
                <wp:simplePos x="0" y="0"/>
                <wp:positionH relativeFrom="column">
                  <wp:posOffset>2964180</wp:posOffset>
                </wp:positionH>
                <wp:positionV relativeFrom="paragraph">
                  <wp:posOffset>196215</wp:posOffset>
                </wp:positionV>
                <wp:extent cx="3284220" cy="1668780"/>
                <wp:effectExtent l="0" t="0" r="11430" b="26670"/>
                <wp:wrapTight wrapText="bothSides">
                  <wp:wrapPolygon edited="0">
                    <wp:start x="0" y="0"/>
                    <wp:lineTo x="0" y="21699"/>
                    <wp:lineTo x="21550" y="21699"/>
                    <wp:lineTo x="2155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668780"/>
                        </a:xfrm>
                        <a:prstGeom prst="rect">
                          <a:avLst/>
                        </a:prstGeom>
                        <a:solidFill>
                          <a:srgbClr val="FFFFFF"/>
                        </a:solidFill>
                        <a:ln w="9525">
                          <a:solidFill>
                            <a:srgbClr val="000000"/>
                          </a:solidFill>
                          <a:miter lim="800000"/>
                          <a:headEnd/>
                          <a:tailEnd/>
                        </a:ln>
                      </wps:spPr>
                      <wps:txbx>
                        <w:txbxContent>
                          <w:p w14:paraId="680C46A7" w14:textId="77777777" w:rsidR="00915B56" w:rsidRDefault="00915B56" w:rsidP="00915B56">
                            <w:pPr>
                              <w:rPr>
                                <w:rFonts w:ascii="Arial" w:hAnsi="Arial" w:cs="Arial"/>
                                <w:sz w:val="12"/>
                              </w:rPr>
                            </w:pPr>
                            <w:r w:rsidRPr="00155D56">
                              <w:rPr>
                                <w:rFonts w:ascii="Arial" w:hAnsi="Arial" w:cs="Arial"/>
                                <w:sz w:val="18"/>
                                <w:szCs w:val="32"/>
                              </w:rPr>
                              <w:t>Risk Assessment</w:t>
                            </w:r>
                            <w:r w:rsidRPr="00155D56">
                              <w:rPr>
                                <w:rFonts w:ascii="Arial" w:hAnsi="Arial" w:cs="Arial"/>
                                <w:sz w:val="18"/>
                                <w:szCs w:val="32"/>
                              </w:rPr>
                              <w:tab/>
                            </w:r>
                            <w:r>
                              <w:rPr>
                                <w:rFonts w:ascii="Arial" w:hAnsi="Arial" w:cs="Arial"/>
                                <w:sz w:val="12"/>
                              </w:rPr>
                              <w:tab/>
                            </w:r>
                            <w:r>
                              <w:rPr>
                                <w:rFonts w:ascii="Arial" w:hAnsi="Arial" w:cs="Arial"/>
                                <w:sz w:val="12"/>
                              </w:rPr>
                              <w:tab/>
                            </w:r>
                            <w:r>
                              <w:rPr>
                                <w:rFonts w:ascii="Arial" w:hAnsi="Arial" w:cs="Arial"/>
                                <w:sz w:val="12"/>
                              </w:rPr>
                              <w:tab/>
                            </w:r>
                          </w:p>
                          <w:tbl>
                            <w:tblPr>
                              <w:tblStyle w:val="TableGrid"/>
                              <w:tblW w:w="4820" w:type="dxa"/>
                              <w:tblInd w:w="-5" w:type="dxa"/>
                              <w:tblLayout w:type="fixed"/>
                              <w:tblLook w:val="04A0" w:firstRow="1" w:lastRow="0" w:firstColumn="1" w:lastColumn="0" w:noHBand="0" w:noVBand="1"/>
                            </w:tblPr>
                            <w:tblGrid>
                              <w:gridCol w:w="425"/>
                              <w:gridCol w:w="4395"/>
                            </w:tblGrid>
                            <w:tr w:rsidR="00915B56" w14:paraId="65203C57" w14:textId="77777777" w:rsidTr="0041077C">
                              <w:tc>
                                <w:tcPr>
                                  <w:tcW w:w="425" w:type="dxa"/>
                                  <w:shd w:val="clear" w:color="auto" w:fill="FF0000"/>
                                  <w:vAlign w:val="center"/>
                                </w:tcPr>
                                <w:p w14:paraId="39FF5F5E"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H</w:t>
                                  </w:r>
                                </w:p>
                              </w:tc>
                              <w:tc>
                                <w:tcPr>
                                  <w:tcW w:w="4395" w:type="dxa"/>
                                  <w:shd w:val="clear" w:color="auto" w:fill="auto"/>
                                </w:tcPr>
                                <w:p w14:paraId="14FA65CE" w14:textId="77777777" w:rsidR="00915B56" w:rsidRPr="0066225F" w:rsidRDefault="00915B56" w:rsidP="00A43D38">
                                  <w:pPr>
                                    <w:rPr>
                                      <w:rFonts w:ascii="Arial" w:hAnsi="Arial" w:cs="Arial"/>
                                      <w:sz w:val="18"/>
                                      <w:szCs w:val="32"/>
                                    </w:rPr>
                                  </w:pPr>
                                  <w:r w:rsidRPr="0066225F">
                                    <w:rPr>
                                      <w:rFonts w:ascii="Arial" w:hAnsi="Arial" w:cs="Arial"/>
                                      <w:sz w:val="18"/>
                                      <w:szCs w:val="32"/>
                                    </w:rPr>
                                    <w:t>High-unacceptable risk; major disruption likely; different approach required; priority management attention required.</w:t>
                                  </w:r>
                                </w:p>
                              </w:tc>
                            </w:tr>
                            <w:tr w:rsidR="00915B56" w14:paraId="0C9BE94F" w14:textId="77777777" w:rsidTr="0041077C">
                              <w:tc>
                                <w:tcPr>
                                  <w:tcW w:w="425" w:type="dxa"/>
                                  <w:shd w:val="clear" w:color="auto" w:fill="FFC000"/>
                                  <w:vAlign w:val="center"/>
                                </w:tcPr>
                                <w:p w14:paraId="20B7D1C4"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M</w:t>
                                  </w:r>
                                </w:p>
                              </w:tc>
                              <w:tc>
                                <w:tcPr>
                                  <w:tcW w:w="4395" w:type="dxa"/>
                                  <w:shd w:val="clear" w:color="auto" w:fill="auto"/>
                                </w:tcPr>
                                <w:p w14:paraId="46F6FEDB" w14:textId="77777777" w:rsidR="00915B56" w:rsidRPr="0066225F" w:rsidRDefault="00915B56" w:rsidP="00A43D38">
                                  <w:pPr>
                                    <w:rPr>
                                      <w:rFonts w:ascii="Arial" w:hAnsi="Arial" w:cs="Arial"/>
                                      <w:sz w:val="18"/>
                                      <w:szCs w:val="32"/>
                                    </w:rPr>
                                  </w:pPr>
                                  <w:r w:rsidRPr="0066225F">
                                    <w:rPr>
                                      <w:rFonts w:ascii="Arial" w:hAnsi="Arial" w:cs="Arial"/>
                                      <w:sz w:val="18"/>
                                      <w:szCs w:val="32"/>
                                    </w:rPr>
                                    <w:t>Moderate risk; some disruption; different approach may be required; additional management attention.</w:t>
                                  </w:r>
                                </w:p>
                              </w:tc>
                            </w:tr>
                            <w:tr w:rsidR="00915B56" w14:paraId="44B0CCB2" w14:textId="77777777" w:rsidTr="0041077C">
                              <w:tc>
                                <w:tcPr>
                                  <w:tcW w:w="425" w:type="dxa"/>
                                  <w:shd w:val="clear" w:color="auto" w:fill="92D050"/>
                                  <w:vAlign w:val="center"/>
                                </w:tcPr>
                                <w:p w14:paraId="545235B1"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L</w:t>
                                  </w:r>
                                </w:p>
                              </w:tc>
                              <w:tc>
                                <w:tcPr>
                                  <w:tcW w:w="4395" w:type="dxa"/>
                                  <w:shd w:val="clear" w:color="auto" w:fill="auto"/>
                                </w:tcPr>
                                <w:p w14:paraId="70E2B7C4" w14:textId="77777777" w:rsidR="00915B56" w:rsidRPr="0066225F" w:rsidRDefault="00915B56" w:rsidP="00A43D38">
                                  <w:pPr>
                                    <w:rPr>
                                      <w:rFonts w:ascii="Arial" w:hAnsi="Arial" w:cs="Arial"/>
                                      <w:sz w:val="18"/>
                                      <w:szCs w:val="32"/>
                                    </w:rPr>
                                  </w:pPr>
                                  <w:r w:rsidRPr="0066225F">
                                    <w:rPr>
                                      <w:rFonts w:ascii="Arial" w:hAnsi="Arial" w:cs="Arial"/>
                                      <w:sz w:val="18"/>
                                      <w:szCs w:val="32"/>
                                    </w:rPr>
                                    <w:t>Low/minimum risk; minimum oversight needed to ensure risk remains low</w:t>
                                  </w:r>
                                </w:p>
                              </w:tc>
                            </w:tr>
                          </w:tbl>
                          <w:p w14:paraId="4DA9911F" w14:textId="77777777" w:rsidR="00915B56" w:rsidRDefault="00915B56" w:rsidP="00915B56">
                            <w:pPr>
                              <w:rPr>
                                <w:rFonts w:ascii="Arial" w:hAnsi="Arial" w:cs="Arial"/>
                                <w:sz w:val="12"/>
                              </w:rPr>
                            </w:pPr>
                            <w:r>
                              <w:rPr>
                                <w:rFonts w:ascii="Arial" w:hAnsi="Arial" w:cs="Arial"/>
                                <w:sz w:val="12"/>
                              </w:rPr>
                              <w:t xml:space="preserve"> </w:t>
                            </w:r>
                          </w:p>
                          <w:p w14:paraId="7D311E89" w14:textId="77777777" w:rsidR="00915B56" w:rsidRPr="00BB738E" w:rsidRDefault="00915B56" w:rsidP="00915B56">
                            <w:pPr>
                              <w:rPr>
                                <w:rFonts w:ascii="Arial" w:hAnsi="Arial" w:cs="Arial"/>
                                <w:sz w:val="12"/>
                              </w:rPr>
                            </w:pPr>
                          </w:p>
                          <w:p w14:paraId="606D6A86" w14:textId="77777777" w:rsidR="00915B56" w:rsidRPr="00CA3302" w:rsidRDefault="00915B56" w:rsidP="00915B56">
                            <w:pPr>
                              <w:rPr>
                                <w:sz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5EA06" id="_x0000_t202" coordsize="21600,21600" o:spt="202" path="m,l,21600r21600,l21600,xe">
                <v:stroke joinstyle="miter"/>
                <v:path gradientshapeok="t" o:connecttype="rect"/>
              </v:shapetype>
              <v:shape id="Text Box 4" o:spid="_x0000_s1026" type="#_x0000_t202" style="position:absolute;margin-left:233.4pt;margin-top:15.45pt;width:258.6pt;height:13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">
                <v:textbox>
                  <w:txbxContent>
                    <w:p w14:paraId="680C46A7" w14:textId="77777777" w:rsidR="00915B56" w:rsidRDefault="00915B56" w:rsidP="00915B56">
                      <w:pPr>
                        <w:rPr>
                          <w:rFonts w:ascii="Arial" w:hAnsi="Arial" w:cs="Arial"/>
                          <w:sz w:val="12"/>
                        </w:rPr>
                      </w:pPr>
                      <w:r w:rsidRPr="00155D56">
                        <w:rPr>
                          <w:rFonts w:ascii="Arial" w:hAnsi="Arial" w:cs="Arial"/>
                          <w:sz w:val="18"/>
                          <w:szCs w:val="32"/>
                        </w:rPr>
                        <w:t>Risk Assessment</w:t>
                      </w:r>
                      <w:r w:rsidRPr="00155D56">
                        <w:rPr>
                          <w:rFonts w:ascii="Arial" w:hAnsi="Arial" w:cs="Arial"/>
                          <w:sz w:val="18"/>
                          <w:szCs w:val="32"/>
                        </w:rPr>
                        <w:tab/>
                      </w:r>
                      <w:r>
                        <w:rPr>
                          <w:rFonts w:ascii="Arial" w:hAnsi="Arial" w:cs="Arial"/>
                          <w:sz w:val="12"/>
                        </w:rPr>
                        <w:tab/>
                      </w:r>
                      <w:r>
                        <w:rPr>
                          <w:rFonts w:ascii="Arial" w:hAnsi="Arial" w:cs="Arial"/>
                          <w:sz w:val="12"/>
                        </w:rPr>
                        <w:tab/>
                      </w:r>
                      <w:r>
                        <w:rPr>
                          <w:rFonts w:ascii="Arial" w:hAnsi="Arial" w:cs="Arial"/>
                          <w:sz w:val="12"/>
                        </w:rPr>
                        <w:tab/>
                      </w:r>
                    </w:p>
                    <w:tbl>
                      <w:tblPr>
                        <w:tblStyle w:val="TableGrid"/>
                        <w:tblW w:w="4820" w:type="dxa"/>
                        <w:tblInd w:w="-5" w:type="dxa"/>
                        <w:tblLayout w:type="fixed"/>
                        <w:tblLook w:val="04A0" w:firstRow="1" w:lastRow="0" w:firstColumn="1" w:lastColumn="0" w:noHBand="0" w:noVBand="1"/>
                      </w:tblPr>
                      <w:tblGrid>
                        <w:gridCol w:w="425"/>
                        <w:gridCol w:w="4395"/>
                      </w:tblGrid>
                      <w:tr w:rsidR="00915B56" w14:paraId="65203C57" w14:textId="77777777" w:rsidTr="0041077C">
                        <w:tc>
                          <w:tcPr>
                            <w:tcW w:w="425" w:type="dxa"/>
                            <w:shd w:val="clear" w:color="auto" w:fill="FF0000"/>
                            <w:vAlign w:val="center"/>
                          </w:tcPr>
                          <w:p w14:paraId="39FF5F5E"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H</w:t>
                            </w:r>
                          </w:p>
                        </w:tc>
                        <w:tc>
                          <w:tcPr>
                            <w:tcW w:w="4395" w:type="dxa"/>
                            <w:shd w:val="clear" w:color="auto" w:fill="auto"/>
                          </w:tcPr>
                          <w:p w14:paraId="14FA65CE" w14:textId="77777777" w:rsidR="00915B56" w:rsidRPr="0066225F" w:rsidRDefault="00915B56" w:rsidP="00A43D38">
                            <w:pPr>
                              <w:rPr>
                                <w:rFonts w:ascii="Arial" w:hAnsi="Arial" w:cs="Arial"/>
                                <w:sz w:val="18"/>
                                <w:szCs w:val="32"/>
                              </w:rPr>
                            </w:pPr>
                            <w:r w:rsidRPr="0066225F">
                              <w:rPr>
                                <w:rFonts w:ascii="Arial" w:hAnsi="Arial" w:cs="Arial"/>
                                <w:sz w:val="18"/>
                                <w:szCs w:val="32"/>
                              </w:rPr>
                              <w:t>High-unacceptable risk; major disruption likely; different approach required; priority management attention required.</w:t>
                            </w:r>
                          </w:p>
                        </w:tc>
                      </w:tr>
                      <w:tr w:rsidR="00915B56" w14:paraId="0C9BE94F" w14:textId="77777777" w:rsidTr="0041077C">
                        <w:tc>
                          <w:tcPr>
                            <w:tcW w:w="425" w:type="dxa"/>
                            <w:shd w:val="clear" w:color="auto" w:fill="FFC000"/>
                            <w:vAlign w:val="center"/>
                          </w:tcPr>
                          <w:p w14:paraId="20B7D1C4"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M</w:t>
                            </w:r>
                          </w:p>
                        </w:tc>
                        <w:tc>
                          <w:tcPr>
                            <w:tcW w:w="4395" w:type="dxa"/>
                            <w:shd w:val="clear" w:color="auto" w:fill="auto"/>
                          </w:tcPr>
                          <w:p w14:paraId="46F6FEDB" w14:textId="77777777" w:rsidR="00915B56" w:rsidRPr="0066225F" w:rsidRDefault="00915B56" w:rsidP="00A43D38">
                            <w:pPr>
                              <w:rPr>
                                <w:rFonts w:ascii="Arial" w:hAnsi="Arial" w:cs="Arial"/>
                                <w:sz w:val="18"/>
                                <w:szCs w:val="32"/>
                              </w:rPr>
                            </w:pPr>
                            <w:r w:rsidRPr="0066225F">
                              <w:rPr>
                                <w:rFonts w:ascii="Arial" w:hAnsi="Arial" w:cs="Arial"/>
                                <w:sz w:val="18"/>
                                <w:szCs w:val="32"/>
                              </w:rPr>
                              <w:t>Moderate risk; some disruption; different approach may be required; additional management attention.</w:t>
                            </w:r>
                          </w:p>
                        </w:tc>
                      </w:tr>
                      <w:tr w:rsidR="00915B56" w14:paraId="44B0CCB2" w14:textId="77777777" w:rsidTr="0041077C">
                        <w:tc>
                          <w:tcPr>
                            <w:tcW w:w="425" w:type="dxa"/>
                            <w:shd w:val="clear" w:color="auto" w:fill="92D050"/>
                            <w:vAlign w:val="center"/>
                          </w:tcPr>
                          <w:p w14:paraId="545235B1" w14:textId="77777777" w:rsidR="00915B56" w:rsidRPr="00155D56" w:rsidRDefault="00915B56" w:rsidP="0041077C">
                            <w:pPr>
                              <w:jc w:val="center"/>
                              <w:rPr>
                                <w:rFonts w:ascii="Arial" w:hAnsi="Arial" w:cs="Arial"/>
                                <w:sz w:val="16"/>
                                <w:szCs w:val="28"/>
                              </w:rPr>
                            </w:pPr>
                            <w:r w:rsidRPr="00155D56">
                              <w:rPr>
                                <w:rFonts w:ascii="Arial" w:hAnsi="Arial" w:cs="Arial"/>
                                <w:sz w:val="16"/>
                                <w:szCs w:val="28"/>
                              </w:rPr>
                              <w:t>L</w:t>
                            </w:r>
                          </w:p>
                        </w:tc>
                        <w:tc>
                          <w:tcPr>
                            <w:tcW w:w="4395" w:type="dxa"/>
                            <w:shd w:val="clear" w:color="auto" w:fill="auto"/>
                          </w:tcPr>
                          <w:p w14:paraId="70E2B7C4" w14:textId="77777777" w:rsidR="00915B56" w:rsidRPr="0066225F" w:rsidRDefault="00915B56" w:rsidP="00A43D38">
                            <w:pPr>
                              <w:rPr>
                                <w:rFonts w:ascii="Arial" w:hAnsi="Arial" w:cs="Arial"/>
                                <w:sz w:val="18"/>
                                <w:szCs w:val="32"/>
                              </w:rPr>
                            </w:pPr>
                            <w:r w:rsidRPr="0066225F">
                              <w:rPr>
                                <w:rFonts w:ascii="Arial" w:hAnsi="Arial" w:cs="Arial"/>
                                <w:sz w:val="18"/>
                                <w:szCs w:val="32"/>
                              </w:rPr>
                              <w:t>Low/minimum risk; minimum oversight needed to ensure risk remains low</w:t>
                            </w:r>
                          </w:p>
                        </w:tc>
                      </w:tr>
                    </w:tbl>
                    <w:p w14:paraId="4DA9911F" w14:textId="77777777" w:rsidR="00915B56" w:rsidRDefault="00915B56" w:rsidP="00915B56">
                      <w:pPr>
                        <w:rPr>
                          <w:rFonts w:ascii="Arial" w:hAnsi="Arial" w:cs="Arial"/>
                          <w:sz w:val="12"/>
                        </w:rPr>
                      </w:pPr>
                      <w:r>
                        <w:rPr>
                          <w:rFonts w:ascii="Arial" w:hAnsi="Arial" w:cs="Arial"/>
                          <w:sz w:val="12"/>
                        </w:rPr>
                        <w:t xml:space="preserve"> </w:t>
                      </w:r>
                    </w:p>
                    <w:p w14:paraId="7D311E89" w14:textId="77777777" w:rsidR="00915B56" w:rsidRPr="00BB738E" w:rsidRDefault="00915B56" w:rsidP="00915B56">
                      <w:pPr>
                        <w:rPr>
                          <w:rFonts w:ascii="Arial" w:hAnsi="Arial" w:cs="Arial"/>
                          <w:sz w:val="12"/>
                        </w:rPr>
                      </w:pPr>
                    </w:p>
                    <w:p w14:paraId="606D6A86" w14:textId="77777777" w:rsidR="00915B56" w:rsidRPr="00CA3302" w:rsidRDefault="00915B56" w:rsidP="00915B56">
                      <w:pPr>
                        <w:rPr>
                          <w:sz w:val="12"/>
                        </w:rPr>
                      </w:pPr>
                    </w:p>
                  </w:txbxContent>
                </v:textbox>
                <w10:wrap type="tight"/>
              </v:shape>
            </w:pict>
          </mc:Fallback>
        </mc:AlternateContent>
      </w:r>
      <w:r>
        <w:rPr>
          <w:noProof/>
        </w:rPr>
        <mc:AlternateContent>
          <mc:Choice Requires="wps">
            <w:drawing>
              <wp:anchor distT="0" distB="0" distL="114300" distR="114300" simplePos="0" relativeHeight="251659264" behindDoc="1" locked="0" layoutInCell="1" allowOverlap="1" wp14:anchorId="4CA2F41F" wp14:editId="72E7B900">
                <wp:simplePos x="0" y="0"/>
                <wp:positionH relativeFrom="margin">
                  <wp:posOffset>-426720</wp:posOffset>
                </wp:positionH>
                <wp:positionV relativeFrom="paragraph">
                  <wp:posOffset>196215</wp:posOffset>
                </wp:positionV>
                <wp:extent cx="3200400" cy="1668780"/>
                <wp:effectExtent l="0" t="0" r="19050" b="26670"/>
                <wp:wrapTight wrapText="bothSides">
                  <wp:wrapPolygon edited="0">
                    <wp:start x="0" y="0"/>
                    <wp:lineTo x="0" y="21699"/>
                    <wp:lineTo x="21600" y="21699"/>
                    <wp:lineTo x="21600"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68780"/>
                        </a:xfrm>
                        <a:prstGeom prst="rect">
                          <a:avLst/>
                        </a:prstGeom>
                        <a:solidFill>
                          <a:srgbClr val="FFFFFF"/>
                        </a:solidFill>
                        <a:ln w="9525">
                          <a:solidFill>
                            <a:srgbClr val="000000"/>
                          </a:solidFill>
                          <a:miter lim="800000"/>
                          <a:headEnd/>
                          <a:tailEnd/>
                        </a:ln>
                      </wps:spPr>
                      <wps:txbx>
                        <w:txbxContent>
                          <w:p w14:paraId="35869F8C" w14:textId="77777777" w:rsidR="00095519" w:rsidRPr="00155D56" w:rsidRDefault="00095519" w:rsidP="00095519">
                            <w:pPr>
                              <w:rPr>
                                <w:rFonts w:ascii="Arial" w:hAnsi="Arial" w:cs="Arial"/>
                                <w:sz w:val="18"/>
                                <w:szCs w:val="32"/>
                              </w:rPr>
                            </w:pPr>
                            <w:r w:rsidRPr="00155D56">
                              <w:rPr>
                                <w:rFonts w:ascii="Arial" w:hAnsi="Arial" w:cs="Arial"/>
                                <w:sz w:val="18"/>
                                <w:szCs w:val="32"/>
                              </w:rPr>
                              <w:t>Scoring:</w:t>
                            </w:r>
                            <w:r w:rsidRPr="00155D56">
                              <w:rPr>
                                <w:rFonts w:ascii="Arial" w:hAnsi="Arial" w:cs="Arial"/>
                                <w:sz w:val="18"/>
                                <w:szCs w:val="32"/>
                              </w:rPr>
                              <w:tab/>
                              <w:t xml:space="preserve">IMPACT </w:t>
                            </w:r>
                            <w:r w:rsidRPr="00155D56">
                              <w:rPr>
                                <w:rFonts w:ascii="Arial" w:hAnsi="Arial" w:cs="Arial"/>
                                <w:sz w:val="18"/>
                                <w:szCs w:val="32"/>
                              </w:rPr>
                              <w:tab/>
                            </w:r>
                            <w:r w:rsidRPr="00155D56">
                              <w:rPr>
                                <w:rFonts w:ascii="Arial" w:hAnsi="Arial" w:cs="Arial"/>
                                <w:sz w:val="18"/>
                                <w:szCs w:val="32"/>
                              </w:rPr>
                              <w:tab/>
                              <w:t>LIKELIHOOD (L)</w:t>
                            </w:r>
                          </w:p>
                          <w:p w14:paraId="08A37F47" w14:textId="77777777" w:rsidR="00095519" w:rsidRPr="00155D56" w:rsidRDefault="00095519" w:rsidP="00095519">
                            <w:pPr>
                              <w:rPr>
                                <w:rFonts w:ascii="Arial" w:hAnsi="Arial" w:cs="Arial"/>
                                <w:sz w:val="18"/>
                                <w:szCs w:val="32"/>
                              </w:rPr>
                            </w:pPr>
                            <w:r w:rsidRPr="00155D56">
                              <w:rPr>
                                <w:rFonts w:ascii="Arial" w:hAnsi="Arial" w:cs="Arial"/>
                                <w:sz w:val="18"/>
                                <w:szCs w:val="32"/>
                              </w:rPr>
                              <w:tab/>
                              <w:t>1 = Insignificant</w:t>
                            </w:r>
                            <w:r w:rsidRPr="00155D56">
                              <w:rPr>
                                <w:rFonts w:ascii="Arial" w:hAnsi="Arial" w:cs="Arial"/>
                                <w:sz w:val="18"/>
                                <w:szCs w:val="32"/>
                              </w:rPr>
                              <w:tab/>
                            </w:r>
                            <w:r w:rsidRPr="00155D56">
                              <w:rPr>
                                <w:rFonts w:ascii="Arial" w:hAnsi="Arial" w:cs="Arial"/>
                                <w:sz w:val="18"/>
                                <w:szCs w:val="32"/>
                              </w:rPr>
                              <w:tab/>
                              <w:t>1 = Rare</w:t>
                            </w:r>
                          </w:p>
                          <w:p w14:paraId="035669DD" w14:textId="77777777" w:rsidR="00095519" w:rsidRPr="00155D56" w:rsidRDefault="00095519" w:rsidP="00095519">
                            <w:pPr>
                              <w:rPr>
                                <w:rFonts w:ascii="Arial" w:hAnsi="Arial" w:cs="Arial"/>
                                <w:sz w:val="18"/>
                                <w:szCs w:val="32"/>
                              </w:rPr>
                            </w:pPr>
                            <w:r w:rsidRPr="00155D56">
                              <w:rPr>
                                <w:rFonts w:ascii="Arial" w:hAnsi="Arial" w:cs="Arial"/>
                                <w:sz w:val="18"/>
                                <w:szCs w:val="32"/>
                              </w:rPr>
                              <w:tab/>
                              <w:t>2 = Minor</w:t>
                            </w:r>
                            <w:r w:rsidRPr="00155D56">
                              <w:rPr>
                                <w:rFonts w:ascii="Arial" w:hAnsi="Arial" w:cs="Arial"/>
                                <w:sz w:val="18"/>
                                <w:szCs w:val="32"/>
                              </w:rPr>
                              <w:tab/>
                              <w:t xml:space="preserve">   </w:t>
                            </w:r>
                            <w:r w:rsidRPr="00155D56">
                              <w:rPr>
                                <w:rFonts w:ascii="Arial" w:hAnsi="Arial" w:cs="Arial"/>
                                <w:sz w:val="18"/>
                                <w:szCs w:val="32"/>
                              </w:rPr>
                              <w:tab/>
                              <w:t>2 = Unlikely</w:t>
                            </w:r>
                          </w:p>
                          <w:p w14:paraId="2527F710" w14:textId="77777777" w:rsidR="00095519" w:rsidRPr="00155D56" w:rsidRDefault="00095519" w:rsidP="00095519">
                            <w:pPr>
                              <w:rPr>
                                <w:rFonts w:ascii="Arial" w:hAnsi="Arial" w:cs="Arial"/>
                                <w:sz w:val="18"/>
                                <w:szCs w:val="32"/>
                              </w:rPr>
                            </w:pPr>
                            <w:r w:rsidRPr="00155D56">
                              <w:rPr>
                                <w:rFonts w:ascii="Arial" w:hAnsi="Arial" w:cs="Arial"/>
                                <w:sz w:val="18"/>
                                <w:szCs w:val="32"/>
                              </w:rPr>
                              <w:tab/>
                              <w:t>3 = Moderate</w:t>
                            </w:r>
                            <w:r w:rsidRPr="00155D56">
                              <w:rPr>
                                <w:rFonts w:ascii="Arial" w:hAnsi="Arial" w:cs="Arial"/>
                                <w:sz w:val="18"/>
                                <w:szCs w:val="32"/>
                              </w:rPr>
                              <w:tab/>
                            </w:r>
                            <w:r w:rsidRPr="00155D56">
                              <w:rPr>
                                <w:rFonts w:ascii="Arial" w:hAnsi="Arial" w:cs="Arial"/>
                                <w:sz w:val="18"/>
                                <w:szCs w:val="32"/>
                              </w:rPr>
                              <w:tab/>
                              <w:t>3 = Possible</w:t>
                            </w:r>
                          </w:p>
                          <w:p w14:paraId="093DE800" w14:textId="77777777" w:rsidR="00095519" w:rsidRPr="00155D56" w:rsidRDefault="00095519" w:rsidP="00095519">
                            <w:pPr>
                              <w:rPr>
                                <w:rFonts w:ascii="Arial" w:hAnsi="Arial" w:cs="Arial"/>
                                <w:sz w:val="18"/>
                                <w:szCs w:val="32"/>
                              </w:rPr>
                            </w:pPr>
                            <w:r w:rsidRPr="00155D56">
                              <w:rPr>
                                <w:rFonts w:ascii="Arial" w:hAnsi="Arial" w:cs="Arial"/>
                                <w:sz w:val="18"/>
                                <w:szCs w:val="32"/>
                              </w:rPr>
                              <w:tab/>
                              <w:t>4 = Major</w:t>
                            </w:r>
                            <w:r w:rsidRPr="00155D56">
                              <w:rPr>
                                <w:rFonts w:ascii="Arial" w:hAnsi="Arial" w:cs="Arial"/>
                                <w:sz w:val="18"/>
                                <w:szCs w:val="32"/>
                              </w:rPr>
                              <w:tab/>
                              <w:t xml:space="preserve">   </w:t>
                            </w:r>
                            <w:r w:rsidRPr="00155D56">
                              <w:rPr>
                                <w:rFonts w:ascii="Arial" w:hAnsi="Arial" w:cs="Arial"/>
                                <w:sz w:val="18"/>
                                <w:szCs w:val="32"/>
                              </w:rPr>
                              <w:tab/>
                              <w:t>4 = Likely</w:t>
                            </w:r>
                          </w:p>
                          <w:p w14:paraId="26F9EA8B" w14:textId="77777777" w:rsidR="00095519" w:rsidRPr="00155D56" w:rsidRDefault="00095519" w:rsidP="00095519">
                            <w:pPr>
                              <w:rPr>
                                <w:rFonts w:ascii="Arial" w:hAnsi="Arial" w:cs="Arial"/>
                                <w:sz w:val="18"/>
                                <w:szCs w:val="32"/>
                              </w:rPr>
                            </w:pPr>
                            <w:r w:rsidRPr="00155D56">
                              <w:rPr>
                                <w:rFonts w:ascii="Arial" w:hAnsi="Arial" w:cs="Arial"/>
                                <w:sz w:val="18"/>
                                <w:szCs w:val="32"/>
                              </w:rPr>
                              <w:tab/>
                              <w:t xml:space="preserve">5 = Catastrophic </w:t>
                            </w:r>
                            <w:r w:rsidRPr="00155D56">
                              <w:rPr>
                                <w:rFonts w:ascii="Arial" w:hAnsi="Arial" w:cs="Arial"/>
                                <w:sz w:val="18"/>
                                <w:szCs w:val="32"/>
                              </w:rPr>
                              <w:tab/>
                            </w:r>
                            <w:r>
                              <w:rPr>
                                <w:rFonts w:ascii="Arial" w:hAnsi="Arial" w:cs="Arial"/>
                                <w:sz w:val="18"/>
                                <w:szCs w:val="32"/>
                              </w:rPr>
                              <w:tab/>
                            </w:r>
                            <w:r w:rsidRPr="00155D56">
                              <w:rPr>
                                <w:rFonts w:ascii="Arial" w:hAnsi="Arial" w:cs="Arial"/>
                                <w:sz w:val="18"/>
                                <w:szCs w:val="32"/>
                              </w:rPr>
                              <w:t>5 = Almost Certain</w:t>
                            </w:r>
                          </w:p>
                          <w:p w14:paraId="5CA7A638" w14:textId="77777777" w:rsidR="00095519" w:rsidRDefault="00095519" w:rsidP="00095519">
                            <w:pPr>
                              <w:rPr>
                                <w:rFonts w:ascii="Arial" w:hAnsi="Arial" w:cs="Arial"/>
                                <w:sz w:val="12"/>
                              </w:rPr>
                            </w:pPr>
                          </w:p>
                          <w:p w14:paraId="26A09660" w14:textId="77777777" w:rsidR="00095519" w:rsidRPr="00BB738E" w:rsidRDefault="00095519" w:rsidP="00095519">
                            <w:pPr>
                              <w:rPr>
                                <w:rFonts w:ascii="Arial" w:hAnsi="Arial" w:cs="Arial"/>
                                <w:sz w:val="12"/>
                              </w:rPr>
                            </w:pPr>
                          </w:p>
                          <w:p w14:paraId="79B5A728" w14:textId="77777777" w:rsidR="00095519" w:rsidRPr="00CA3302" w:rsidRDefault="00095519" w:rsidP="00095519">
                            <w:pPr>
                              <w:rPr>
                                <w:sz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2F41F" id="Text Box 1" o:spid="_x0000_s1027" type="#_x0000_t202" style="position:absolute;margin-left:-33.6pt;margin-top:15.45pt;width:252pt;height:13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">
                <v:textbox>
                  <w:txbxContent>
                    <w:p w14:paraId="35869F8C" w14:textId="77777777" w:rsidR="00095519" w:rsidRPr="00155D56" w:rsidRDefault="00095519" w:rsidP="00095519">
                      <w:pPr>
                        <w:rPr>
                          <w:rFonts w:ascii="Arial" w:hAnsi="Arial" w:cs="Arial"/>
                          <w:sz w:val="18"/>
                          <w:szCs w:val="32"/>
                        </w:rPr>
                      </w:pPr>
                      <w:r w:rsidRPr="00155D56">
                        <w:rPr>
                          <w:rFonts w:ascii="Arial" w:hAnsi="Arial" w:cs="Arial"/>
                          <w:sz w:val="18"/>
                          <w:szCs w:val="32"/>
                        </w:rPr>
                        <w:t>Scoring:</w:t>
                      </w:r>
                      <w:r w:rsidRPr="00155D56">
                        <w:rPr>
                          <w:rFonts w:ascii="Arial" w:hAnsi="Arial" w:cs="Arial"/>
                          <w:sz w:val="18"/>
                          <w:szCs w:val="32"/>
                        </w:rPr>
                        <w:tab/>
                        <w:t xml:space="preserve">IMPACT </w:t>
                      </w:r>
                      <w:r w:rsidRPr="00155D56">
                        <w:rPr>
                          <w:rFonts w:ascii="Arial" w:hAnsi="Arial" w:cs="Arial"/>
                          <w:sz w:val="18"/>
                          <w:szCs w:val="32"/>
                        </w:rPr>
                        <w:tab/>
                      </w:r>
                      <w:r w:rsidRPr="00155D56">
                        <w:rPr>
                          <w:rFonts w:ascii="Arial" w:hAnsi="Arial" w:cs="Arial"/>
                          <w:sz w:val="18"/>
                          <w:szCs w:val="32"/>
                        </w:rPr>
                        <w:tab/>
                        <w:t>LIKELIHOOD (L)</w:t>
                      </w:r>
                    </w:p>
                    <w:p w14:paraId="08A37F47" w14:textId="77777777" w:rsidR="00095519" w:rsidRPr="00155D56" w:rsidRDefault="00095519" w:rsidP="00095519">
                      <w:pPr>
                        <w:rPr>
                          <w:rFonts w:ascii="Arial" w:hAnsi="Arial" w:cs="Arial"/>
                          <w:sz w:val="18"/>
                          <w:szCs w:val="32"/>
                        </w:rPr>
                      </w:pPr>
                      <w:r w:rsidRPr="00155D56">
                        <w:rPr>
                          <w:rFonts w:ascii="Arial" w:hAnsi="Arial" w:cs="Arial"/>
                          <w:sz w:val="18"/>
                          <w:szCs w:val="32"/>
                        </w:rPr>
                        <w:tab/>
                        <w:t>1 = Insignificant</w:t>
                      </w:r>
                      <w:r w:rsidRPr="00155D56">
                        <w:rPr>
                          <w:rFonts w:ascii="Arial" w:hAnsi="Arial" w:cs="Arial"/>
                          <w:sz w:val="18"/>
                          <w:szCs w:val="32"/>
                        </w:rPr>
                        <w:tab/>
                      </w:r>
                      <w:r w:rsidRPr="00155D56">
                        <w:rPr>
                          <w:rFonts w:ascii="Arial" w:hAnsi="Arial" w:cs="Arial"/>
                          <w:sz w:val="18"/>
                          <w:szCs w:val="32"/>
                        </w:rPr>
                        <w:tab/>
                        <w:t>1 = Rare</w:t>
                      </w:r>
                    </w:p>
                    <w:p w14:paraId="035669DD" w14:textId="77777777" w:rsidR="00095519" w:rsidRPr="00155D56" w:rsidRDefault="00095519" w:rsidP="00095519">
                      <w:pPr>
                        <w:rPr>
                          <w:rFonts w:ascii="Arial" w:hAnsi="Arial" w:cs="Arial"/>
                          <w:sz w:val="18"/>
                          <w:szCs w:val="32"/>
                        </w:rPr>
                      </w:pPr>
                      <w:r w:rsidRPr="00155D56">
                        <w:rPr>
                          <w:rFonts w:ascii="Arial" w:hAnsi="Arial" w:cs="Arial"/>
                          <w:sz w:val="18"/>
                          <w:szCs w:val="32"/>
                        </w:rPr>
                        <w:tab/>
                        <w:t>2 = Minor</w:t>
                      </w:r>
                      <w:r w:rsidRPr="00155D56">
                        <w:rPr>
                          <w:rFonts w:ascii="Arial" w:hAnsi="Arial" w:cs="Arial"/>
                          <w:sz w:val="18"/>
                          <w:szCs w:val="32"/>
                        </w:rPr>
                        <w:tab/>
                        <w:t xml:space="preserve">   </w:t>
                      </w:r>
                      <w:r w:rsidRPr="00155D56">
                        <w:rPr>
                          <w:rFonts w:ascii="Arial" w:hAnsi="Arial" w:cs="Arial"/>
                          <w:sz w:val="18"/>
                          <w:szCs w:val="32"/>
                        </w:rPr>
                        <w:tab/>
                        <w:t>2 = Unlikely</w:t>
                      </w:r>
                    </w:p>
                    <w:p w14:paraId="2527F710" w14:textId="77777777" w:rsidR="00095519" w:rsidRPr="00155D56" w:rsidRDefault="00095519" w:rsidP="00095519">
                      <w:pPr>
                        <w:rPr>
                          <w:rFonts w:ascii="Arial" w:hAnsi="Arial" w:cs="Arial"/>
                          <w:sz w:val="18"/>
                          <w:szCs w:val="32"/>
                        </w:rPr>
                      </w:pPr>
                      <w:r w:rsidRPr="00155D56">
                        <w:rPr>
                          <w:rFonts w:ascii="Arial" w:hAnsi="Arial" w:cs="Arial"/>
                          <w:sz w:val="18"/>
                          <w:szCs w:val="32"/>
                        </w:rPr>
                        <w:tab/>
                        <w:t>3 = Moderate</w:t>
                      </w:r>
                      <w:r w:rsidRPr="00155D56">
                        <w:rPr>
                          <w:rFonts w:ascii="Arial" w:hAnsi="Arial" w:cs="Arial"/>
                          <w:sz w:val="18"/>
                          <w:szCs w:val="32"/>
                        </w:rPr>
                        <w:tab/>
                      </w:r>
                      <w:r w:rsidRPr="00155D56">
                        <w:rPr>
                          <w:rFonts w:ascii="Arial" w:hAnsi="Arial" w:cs="Arial"/>
                          <w:sz w:val="18"/>
                          <w:szCs w:val="32"/>
                        </w:rPr>
                        <w:tab/>
                        <w:t>3 = Possible</w:t>
                      </w:r>
                    </w:p>
                    <w:p w14:paraId="093DE800" w14:textId="77777777" w:rsidR="00095519" w:rsidRPr="00155D56" w:rsidRDefault="00095519" w:rsidP="00095519">
                      <w:pPr>
                        <w:rPr>
                          <w:rFonts w:ascii="Arial" w:hAnsi="Arial" w:cs="Arial"/>
                          <w:sz w:val="18"/>
                          <w:szCs w:val="32"/>
                        </w:rPr>
                      </w:pPr>
                      <w:r w:rsidRPr="00155D56">
                        <w:rPr>
                          <w:rFonts w:ascii="Arial" w:hAnsi="Arial" w:cs="Arial"/>
                          <w:sz w:val="18"/>
                          <w:szCs w:val="32"/>
                        </w:rPr>
                        <w:tab/>
                        <w:t>4 = Major</w:t>
                      </w:r>
                      <w:r w:rsidRPr="00155D56">
                        <w:rPr>
                          <w:rFonts w:ascii="Arial" w:hAnsi="Arial" w:cs="Arial"/>
                          <w:sz w:val="18"/>
                          <w:szCs w:val="32"/>
                        </w:rPr>
                        <w:tab/>
                        <w:t xml:space="preserve">   </w:t>
                      </w:r>
                      <w:r w:rsidRPr="00155D56">
                        <w:rPr>
                          <w:rFonts w:ascii="Arial" w:hAnsi="Arial" w:cs="Arial"/>
                          <w:sz w:val="18"/>
                          <w:szCs w:val="32"/>
                        </w:rPr>
                        <w:tab/>
                        <w:t>4 = Likely</w:t>
                      </w:r>
                    </w:p>
                    <w:p w14:paraId="26F9EA8B" w14:textId="77777777" w:rsidR="00095519" w:rsidRPr="00155D56" w:rsidRDefault="00095519" w:rsidP="00095519">
                      <w:pPr>
                        <w:rPr>
                          <w:rFonts w:ascii="Arial" w:hAnsi="Arial" w:cs="Arial"/>
                          <w:sz w:val="18"/>
                          <w:szCs w:val="32"/>
                        </w:rPr>
                      </w:pPr>
                      <w:r w:rsidRPr="00155D56">
                        <w:rPr>
                          <w:rFonts w:ascii="Arial" w:hAnsi="Arial" w:cs="Arial"/>
                          <w:sz w:val="18"/>
                          <w:szCs w:val="32"/>
                        </w:rPr>
                        <w:tab/>
                        <w:t xml:space="preserve">5 = Catastrophic </w:t>
                      </w:r>
                      <w:r w:rsidRPr="00155D56">
                        <w:rPr>
                          <w:rFonts w:ascii="Arial" w:hAnsi="Arial" w:cs="Arial"/>
                          <w:sz w:val="18"/>
                          <w:szCs w:val="32"/>
                        </w:rPr>
                        <w:tab/>
                      </w:r>
                      <w:r>
                        <w:rPr>
                          <w:rFonts w:ascii="Arial" w:hAnsi="Arial" w:cs="Arial"/>
                          <w:sz w:val="18"/>
                          <w:szCs w:val="32"/>
                        </w:rPr>
                        <w:tab/>
                      </w:r>
                      <w:r w:rsidRPr="00155D56">
                        <w:rPr>
                          <w:rFonts w:ascii="Arial" w:hAnsi="Arial" w:cs="Arial"/>
                          <w:sz w:val="18"/>
                          <w:szCs w:val="32"/>
                        </w:rPr>
                        <w:t>5 = Almost Certain</w:t>
                      </w:r>
                    </w:p>
                    <w:p w14:paraId="5CA7A638" w14:textId="77777777" w:rsidR="00095519" w:rsidRDefault="00095519" w:rsidP="00095519">
                      <w:pPr>
                        <w:rPr>
                          <w:rFonts w:ascii="Arial" w:hAnsi="Arial" w:cs="Arial"/>
                          <w:sz w:val="12"/>
                        </w:rPr>
                      </w:pPr>
                    </w:p>
                    <w:p w14:paraId="26A09660" w14:textId="77777777" w:rsidR="00095519" w:rsidRPr="00BB738E" w:rsidRDefault="00095519" w:rsidP="00095519">
                      <w:pPr>
                        <w:rPr>
                          <w:rFonts w:ascii="Arial" w:hAnsi="Arial" w:cs="Arial"/>
                          <w:sz w:val="12"/>
                        </w:rPr>
                      </w:pPr>
                    </w:p>
                    <w:p w14:paraId="79B5A728" w14:textId="77777777" w:rsidR="00095519" w:rsidRPr="00CA3302" w:rsidRDefault="00095519" w:rsidP="00095519">
                      <w:pPr>
                        <w:rPr>
                          <w:sz w:val="12"/>
                        </w:rPr>
                      </w:pPr>
                    </w:p>
                  </w:txbxContent>
                </v:textbox>
                <w10:wrap type="tight" anchorx="margin"/>
              </v:shape>
            </w:pict>
          </mc:Fallback>
        </mc:AlternateContent>
      </w:r>
    </w:p>
    <w:p w14:paraId="597EEC42" w14:textId="77777777" w:rsidR="00BD0912" w:rsidRPr="00BD0912" w:rsidRDefault="00BD0912" w:rsidP="00BD0912"/>
    <w:p w14:paraId="7F9DEFEA" w14:textId="77777777" w:rsidR="00177241" w:rsidRPr="00177241" w:rsidRDefault="00177241" w:rsidP="00720E34">
      <w:pPr>
        <w:pStyle w:val="NoSpacing"/>
        <w:rPr>
          <w:b/>
          <w:bCs/>
        </w:rPr>
      </w:pPr>
    </w:p>
    <w:p w14:paraId="61B51011" w14:textId="3E897C78" w:rsidR="003F3EBE" w:rsidRDefault="00EA22E8" w:rsidP="00EA22E8">
      <w:pPr>
        <w:pStyle w:val="Heading2"/>
        <w:numPr>
          <w:ilvl w:val="1"/>
          <w:numId w:val="1"/>
        </w:numPr>
      </w:pPr>
      <w:bookmarkStart w:id="6" w:name="_Toc163556307"/>
      <w:r w:rsidRPr="00EA22E8">
        <w:t>Ethics Checklist</w:t>
      </w:r>
      <w:bookmarkEnd w:id="6"/>
    </w:p>
    <w:tbl>
      <w:tblPr>
        <w:tblpPr w:leftFromText="180" w:rightFromText="180" w:vertAnchor="text" w:horzAnchor="margin" w:tblpXSpec="center" w:tblpY="1031"/>
        <w:tblW w:w="10485" w:type="dxa"/>
        <w:tblLayout w:type="fixed"/>
        <w:tblLook w:val="04A0" w:firstRow="1" w:lastRow="0" w:firstColumn="1" w:lastColumn="0" w:noHBand="0" w:noVBand="1"/>
      </w:tblPr>
      <w:tblGrid>
        <w:gridCol w:w="1838"/>
        <w:gridCol w:w="1276"/>
        <w:gridCol w:w="2693"/>
        <w:gridCol w:w="4678"/>
      </w:tblGrid>
      <w:tr w:rsidR="008F3E07" w14:paraId="6796EE1B" w14:textId="77777777" w:rsidTr="008F3E07">
        <w:trPr>
          <w:trHeight w:val="251"/>
        </w:trPr>
        <w:tc>
          <w:tcPr>
            <w:tcW w:w="1838" w:type="dxa"/>
            <w:tcBorders>
              <w:top w:val="single" w:sz="4" w:space="0" w:color="2D74B5"/>
              <w:left w:val="single" w:sz="4" w:space="0" w:color="2D74B5"/>
              <w:bottom w:val="single" w:sz="4" w:space="0" w:color="2D74B5"/>
              <w:right w:val="single" w:sz="4" w:space="0" w:color="2D74B5"/>
            </w:tcBorders>
            <w:shd w:val="clear" w:color="auto" w:fill="DEEAF6"/>
            <w:tcMar>
              <w:top w:w="15" w:type="dxa"/>
              <w:left w:w="15" w:type="dxa"/>
              <w:bottom w:w="15" w:type="dxa"/>
              <w:right w:w="15" w:type="dxa"/>
            </w:tcMar>
            <w:hideMark/>
          </w:tcPr>
          <w:p w14:paraId="266AB8C8" w14:textId="77777777" w:rsidR="008F3E07" w:rsidRDefault="008F3E07" w:rsidP="008F3E07">
            <w:pPr>
              <w:pStyle w:val="NormalWeb"/>
              <w:spacing w:before="0" w:beforeAutospacing="0" w:after="0" w:afterAutospacing="0" w:line="256" w:lineRule="auto"/>
              <w:rPr>
                <w:lang w:eastAsia="en-US"/>
              </w:rPr>
            </w:pPr>
            <w:r>
              <w:rPr>
                <w:b/>
                <w:bCs/>
                <w:color w:val="000000"/>
                <w:sz w:val="22"/>
                <w:szCs w:val="22"/>
                <w:lang w:eastAsia="en-US"/>
              </w:rPr>
              <w:t>Risk</w:t>
            </w:r>
          </w:p>
        </w:tc>
        <w:tc>
          <w:tcPr>
            <w:tcW w:w="1276" w:type="dxa"/>
            <w:tcBorders>
              <w:top w:val="single" w:sz="4" w:space="0" w:color="2D74B5"/>
              <w:left w:val="single" w:sz="4" w:space="0" w:color="2D74B5"/>
              <w:bottom w:val="single" w:sz="4" w:space="0" w:color="2D74B5"/>
              <w:right w:val="single" w:sz="4" w:space="0" w:color="2D74B5"/>
            </w:tcBorders>
            <w:shd w:val="clear" w:color="auto" w:fill="DEEAF6"/>
            <w:tcMar>
              <w:top w:w="15" w:type="dxa"/>
              <w:left w:w="15" w:type="dxa"/>
              <w:bottom w:w="15" w:type="dxa"/>
              <w:right w:w="15" w:type="dxa"/>
            </w:tcMar>
            <w:hideMark/>
          </w:tcPr>
          <w:p w14:paraId="673F9AFC" w14:textId="77777777" w:rsidR="008F3E07" w:rsidRDefault="008F3E07" w:rsidP="008F3E07">
            <w:pPr>
              <w:pStyle w:val="NormalWeb"/>
              <w:spacing w:before="0" w:beforeAutospacing="0" w:after="0" w:afterAutospacing="0" w:line="256" w:lineRule="auto"/>
              <w:ind w:right="41"/>
              <w:rPr>
                <w:lang w:eastAsia="en-US"/>
              </w:rPr>
            </w:pPr>
            <w:r>
              <w:rPr>
                <w:b/>
                <w:bCs/>
                <w:color w:val="000000"/>
                <w:sz w:val="22"/>
                <w:szCs w:val="22"/>
                <w:lang w:eastAsia="en-US"/>
              </w:rPr>
              <w:t>Likelihood</w:t>
            </w:r>
          </w:p>
        </w:tc>
        <w:tc>
          <w:tcPr>
            <w:tcW w:w="2693" w:type="dxa"/>
            <w:tcBorders>
              <w:top w:val="single" w:sz="4" w:space="0" w:color="2D74B5"/>
              <w:left w:val="single" w:sz="4" w:space="0" w:color="2D74B5"/>
              <w:bottom w:val="single" w:sz="4" w:space="0" w:color="2D74B5"/>
              <w:right w:val="single" w:sz="4" w:space="0" w:color="2D74B5"/>
            </w:tcBorders>
            <w:shd w:val="clear" w:color="auto" w:fill="DEEAF6"/>
            <w:tcMar>
              <w:top w:w="15" w:type="dxa"/>
              <w:left w:w="15" w:type="dxa"/>
              <w:bottom w:w="15" w:type="dxa"/>
              <w:right w:w="15" w:type="dxa"/>
            </w:tcMar>
            <w:hideMark/>
          </w:tcPr>
          <w:p w14:paraId="0E299695" w14:textId="77777777" w:rsidR="008F3E07" w:rsidRDefault="008F3E07" w:rsidP="008F3E07">
            <w:pPr>
              <w:pStyle w:val="NormalWeb"/>
              <w:spacing w:before="0" w:beforeAutospacing="0" w:after="0" w:afterAutospacing="0" w:line="256" w:lineRule="auto"/>
              <w:rPr>
                <w:b/>
                <w:bCs/>
                <w:color w:val="000000"/>
                <w:sz w:val="22"/>
                <w:szCs w:val="22"/>
                <w:lang w:eastAsia="en-US"/>
              </w:rPr>
            </w:pPr>
            <w:r>
              <w:rPr>
                <w:b/>
                <w:bCs/>
                <w:color w:val="000000"/>
                <w:sz w:val="22"/>
                <w:szCs w:val="22"/>
                <w:lang w:eastAsia="en-US"/>
              </w:rPr>
              <w:t>Impact</w:t>
            </w:r>
          </w:p>
        </w:tc>
        <w:tc>
          <w:tcPr>
            <w:tcW w:w="4678" w:type="dxa"/>
            <w:tcBorders>
              <w:top w:val="single" w:sz="4" w:space="0" w:color="2D74B5"/>
              <w:left w:val="single" w:sz="4" w:space="0" w:color="2D74B5"/>
              <w:bottom w:val="single" w:sz="4" w:space="0" w:color="2D74B5"/>
              <w:right w:val="single" w:sz="4" w:space="0" w:color="2D74B5"/>
            </w:tcBorders>
            <w:shd w:val="clear" w:color="auto" w:fill="DEEAF6"/>
            <w:tcMar>
              <w:top w:w="15" w:type="dxa"/>
              <w:left w:w="15" w:type="dxa"/>
              <w:bottom w:w="15" w:type="dxa"/>
              <w:right w:w="15" w:type="dxa"/>
            </w:tcMar>
            <w:hideMark/>
          </w:tcPr>
          <w:p w14:paraId="6C828E38" w14:textId="77777777" w:rsidR="008F3E07" w:rsidRDefault="008F3E07" w:rsidP="008F3E07">
            <w:pPr>
              <w:pStyle w:val="NormalWeb"/>
              <w:spacing w:before="0" w:beforeAutospacing="0" w:after="0" w:afterAutospacing="0" w:line="256" w:lineRule="auto"/>
              <w:rPr>
                <w:lang w:eastAsia="en-US"/>
              </w:rPr>
            </w:pPr>
            <w:r>
              <w:rPr>
                <w:b/>
                <w:bCs/>
                <w:color w:val="000000"/>
                <w:sz w:val="22"/>
                <w:szCs w:val="22"/>
                <w:lang w:eastAsia="en-US"/>
              </w:rPr>
              <w:t>Proposed risk-mitigation measure</w:t>
            </w:r>
          </w:p>
        </w:tc>
      </w:tr>
      <w:tr w:rsidR="008F3E07" w14:paraId="0F9A2D84" w14:textId="77777777" w:rsidTr="008F3E07">
        <w:trPr>
          <w:trHeight w:val="411"/>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24397414" w14:textId="77777777" w:rsidR="008F3E07" w:rsidRPr="00EE7534" w:rsidRDefault="008F3E07" w:rsidP="008F3E07">
            <w:pPr>
              <w:pStyle w:val="NormalWeb"/>
              <w:spacing w:before="0" w:beforeAutospacing="0" w:after="0" w:afterAutospacing="0" w:line="256" w:lineRule="auto"/>
              <w:ind w:right="96"/>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Payment Processing Errors: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4B26D6D1" w14:textId="2988158C"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3m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2C0BE891"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5H</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5FE5D7F1" w14:textId="46EDD78B" w:rsidR="008F3E07" w:rsidRPr="00EE7534" w:rsidRDefault="002F657C" w:rsidP="008F3E07">
            <w:pPr>
              <w:pStyle w:val="NormalWeb"/>
              <w:spacing w:before="0" w:beforeAutospacing="0" w:after="0" w:afterAutospacing="0" w:line="256" w:lineRule="auto"/>
              <w:rPr>
                <w:rFonts w:asciiTheme="majorHAnsi" w:hAnsiTheme="majorHAnsi" w:cstheme="majorHAnsi"/>
                <w:sz w:val="18"/>
                <w:szCs w:val="18"/>
                <w:lang w:eastAsia="en-US"/>
              </w:rPr>
            </w:pPr>
            <w:r w:rsidRPr="002F657C">
              <w:rPr>
                <w:rFonts w:asciiTheme="majorHAnsi" w:hAnsiTheme="majorHAnsi" w:cstheme="majorHAnsi"/>
                <w:sz w:val="18"/>
                <w:szCs w:val="18"/>
                <w:lang w:eastAsia="en-US"/>
              </w:rPr>
              <w:t>Offer instructions for resolving common payment issues, such as verifying card details or using alternative payment methods.</w:t>
            </w:r>
          </w:p>
        </w:tc>
      </w:tr>
      <w:tr w:rsidR="008F3E07" w14:paraId="4E6F1E62" w14:textId="77777777" w:rsidTr="008F3E07">
        <w:trPr>
          <w:trHeight w:val="417"/>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06A89FB6"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Stock Management Errors: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0E03B22E" w14:textId="543369C1"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4m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3ED756DE"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4M</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662C596A" w14:textId="499CFADD" w:rsidR="008F3E07" w:rsidRPr="00EE7534" w:rsidRDefault="002F657C" w:rsidP="008F3E07">
            <w:pPr>
              <w:pStyle w:val="NormalWeb"/>
              <w:spacing w:before="0" w:beforeAutospacing="0" w:after="0" w:afterAutospacing="0" w:line="256" w:lineRule="auto"/>
              <w:rPr>
                <w:rFonts w:asciiTheme="majorHAnsi" w:hAnsiTheme="majorHAnsi" w:cstheme="majorHAnsi"/>
                <w:sz w:val="18"/>
                <w:szCs w:val="18"/>
                <w:lang w:eastAsia="en-US"/>
              </w:rPr>
            </w:pPr>
            <w:r w:rsidRPr="002F657C">
              <w:rPr>
                <w:rFonts w:asciiTheme="majorHAnsi" w:hAnsiTheme="majorHAnsi" w:cstheme="majorHAnsi"/>
                <w:sz w:val="18"/>
                <w:szCs w:val="18"/>
                <w:lang w:eastAsia="en-US"/>
              </w:rPr>
              <w:t>Make sure employees and clients have access to correct stock information so they can make</w:t>
            </w:r>
            <w:r>
              <w:rPr>
                <w:rFonts w:asciiTheme="majorHAnsi" w:hAnsiTheme="majorHAnsi" w:cstheme="majorHAnsi"/>
                <w:sz w:val="18"/>
                <w:szCs w:val="18"/>
                <w:lang w:eastAsia="en-US"/>
              </w:rPr>
              <w:t xml:space="preserve"> the right decisions </w:t>
            </w:r>
          </w:p>
        </w:tc>
      </w:tr>
      <w:tr w:rsidR="008F3E07" w14:paraId="23EBDA1F" w14:textId="77777777" w:rsidTr="008F3E07">
        <w:trPr>
          <w:trHeight w:val="409"/>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17ED7E81" w14:textId="77777777" w:rsidR="008F3E07" w:rsidRPr="00EE7534" w:rsidRDefault="008F3E07" w:rsidP="008F3E07">
            <w:pPr>
              <w:pStyle w:val="NormalWeb"/>
              <w:spacing w:before="0" w:beforeAutospacing="0" w:after="0" w:afterAutospacing="0" w:line="256" w:lineRule="auto"/>
              <w:ind w:right="95"/>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Problems with user login or account creation.</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0D1AD9BB" w14:textId="15D754CC"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3m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5A1F9D9E" w14:textId="77777777" w:rsidR="008F3E07" w:rsidRPr="00EE7534" w:rsidRDefault="008F3E07" w:rsidP="008F3E07">
            <w:pPr>
              <w:pStyle w:val="NormalWeb"/>
              <w:spacing w:before="0" w:beforeAutospacing="0" w:after="0" w:afterAutospacing="0" w:line="256" w:lineRule="auto"/>
              <w:ind w:right="22"/>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5H</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4A420777" w14:textId="205FDC60" w:rsidR="008F3E07" w:rsidRDefault="002F657C" w:rsidP="008F3E07">
            <w:pPr>
              <w:pStyle w:val="NormalWeb"/>
              <w:spacing w:before="0" w:beforeAutospacing="0" w:after="0" w:afterAutospacing="0" w:line="256" w:lineRule="auto"/>
              <w:ind w:right="22"/>
              <w:rPr>
                <w:rFonts w:asciiTheme="majorHAnsi" w:hAnsiTheme="majorHAnsi" w:cstheme="majorHAnsi"/>
                <w:sz w:val="18"/>
                <w:szCs w:val="18"/>
                <w:lang w:eastAsia="en-US"/>
              </w:rPr>
            </w:pPr>
            <w:r>
              <w:rPr>
                <w:rFonts w:asciiTheme="majorHAnsi" w:hAnsiTheme="majorHAnsi" w:cstheme="majorHAnsi"/>
                <w:sz w:val="18"/>
                <w:szCs w:val="18"/>
                <w:lang w:eastAsia="en-US"/>
              </w:rPr>
              <w:t>Provide an option for the customer that will allow the user to recover or rest they password or set security question</w:t>
            </w:r>
          </w:p>
          <w:p w14:paraId="09EEA991" w14:textId="456B8E61" w:rsidR="002F657C" w:rsidRPr="002F657C" w:rsidRDefault="002F657C" w:rsidP="002F657C"/>
        </w:tc>
      </w:tr>
      <w:tr w:rsidR="008F3E07" w14:paraId="06676DE1" w14:textId="77777777" w:rsidTr="008F3E07">
        <w:trPr>
          <w:trHeight w:val="409"/>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2A1BA4D0" w14:textId="77777777" w:rsidR="008F3E07" w:rsidRPr="00EE7534" w:rsidRDefault="008F3E07" w:rsidP="008F3E07">
            <w:pPr>
              <w:pStyle w:val="NormalWeb"/>
              <w:spacing w:before="0" w:beforeAutospacing="0" w:after="0" w:afterAutospacing="0" w:line="256" w:lineRule="auto"/>
              <w:ind w:right="95"/>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Errors when users try to review or modify orders.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018E9955" w14:textId="31BE0AB3"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3M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569CF638" w14:textId="77777777" w:rsidR="008F3E07" w:rsidRPr="00EE7534" w:rsidRDefault="008F3E07" w:rsidP="008F3E07">
            <w:pPr>
              <w:pStyle w:val="NormalWeb"/>
              <w:spacing w:before="0" w:beforeAutospacing="0" w:after="0" w:afterAutospacing="0" w:line="256" w:lineRule="auto"/>
              <w:ind w:right="22"/>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2M</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5E9E9FDB" w14:textId="71388850" w:rsidR="008F3E07" w:rsidRPr="00EE7534" w:rsidRDefault="002F657C" w:rsidP="008F3E07">
            <w:pPr>
              <w:pStyle w:val="NormalWeb"/>
              <w:spacing w:before="0" w:beforeAutospacing="0" w:after="0" w:afterAutospacing="0" w:line="256" w:lineRule="auto"/>
              <w:ind w:right="22"/>
              <w:rPr>
                <w:rFonts w:asciiTheme="majorHAnsi" w:hAnsiTheme="majorHAnsi" w:cstheme="majorHAnsi"/>
                <w:sz w:val="18"/>
                <w:szCs w:val="18"/>
                <w:lang w:eastAsia="en-US"/>
              </w:rPr>
            </w:pPr>
            <w:r w:rsidRPr="002F657C">
              <w:rPr>
                <w:rFonts w:asciiTheme="majorHAnsi" w:hAnsiTheme="majorHAnsi" w:cstheme="majorHAnsi"/>
                <w:sz w:val="18"/>
                <w:szCs w:val="18"/>
                <w:lang w:eastAsia="en-US"/>
              </w:rPr>
              <w:t>Provide clear error messages that explain the problem and offer guidance on how to resolve it.</w:t>
            </w:r>
          </w:p>
        </w:tc>
      </w:tr>
      <w:tr w:rsidR="008F3E07" w14:paraId="34B83D17" w14:textId="77777777" w:rsidTr="008F3E07">
        <w:trPr>
          <w:trHeight w:val="415"/>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48EEF1A2"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Issues with third-party services like payment gateways or shipping providers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11B8A3BA" w14:textId="2B84112C"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4m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736DE22C"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4H</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598A9663" w14:textId="0A70E05A" w:rsidR="008F3E07" w:rsidRPr="00EE7534" w:rsidRDefault="00FD306C" w:rsidP="008F3E07">
            <w:pPr>
              <w:pStyle w:val="NormalWeb"/>
              <w:spacing w:before="0" w:beforeAutospacing="0" w:after="0" w:afterAutospacing="0" w:line="256" w:lineRule="auto"/>
              <w:rPr>
                <w:rFonts w:asciiTheme="majorHAnsi" w:hAnsiTheme="majorHAnsi" w:cstheme="majorHAnsi"/>
                <w:sz w:val="18"/>
                <w:szCs w:val="18"/>
                <w:lang w:eastAsia="en-US"/>
              </w:rPr>
            </w:pPr>
            <w:r w:rsidRPr="00FD306C">
              <w:rPr>
                <w:rFonts w:asciiTheme="majorHAnsi" w:hAnsiTheme="majorHAnsi" w:cstheme="majorHAnsi"/>
                <w:sz w:val="18"/>
                <w:szCs w:val="18"/>
                <w:lang w:eastAsia="en-US"/>
              </w:rPr>
              <w:t>Maintain open communication channels with third-party service providers to stay informed about service updates, maintenance schedules, and potential issues.</w:t>
            </w:r>
          </w:p>
        </w:tc>
      </w:tr>
      <w:tr w:rsidR="008F3E07" w14:paraId="0F02F5A2" w14:textId="77777777" w:rsidTr="008F3E07">
        <w:trPr>
          <w:trHeight w:val="415"/>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1B0C6F21" w14:textId="1B74B828" w:rsidR="008F3E07" w:rsidRPr="00EE7534" w:rsidRDefault="00F44812"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sidRPr="00F44812">
              <w:rPr>
                <w:rFonts w:asciiTheme="majorHAnsi" w:hAnsiTheme="majorHAnsi" w:cstheme="majorHAnsi"/>
                <w:sz w:val="18"/>
                <w:szCs w:val="18"/>
                <w:lang w:eastAsia="en-US"/>
              </w:rPr>
              <w:t>Mismanagement of User Feedback:</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470FFB50" w14:textId="2AF0DC7A"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2m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4B28F9FD" w14:textId="6326B0B7" w:rsidR="008F3E07" w:rsidRPr="00EE7534" w:rsidRDefault="00F44812"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3</w:t>
            </w:r>
            <w:r w:rsidR="008F3E07">
              <w:rPr>
                <w:rFonts w:asciiTheme="majorHAnsi" w:hAnsiTheme="majorHAnsi" w:cstheme="majorHAnsi"/>
                <w:color w:val="000000"/>
                <w:sz w:val="18"/>
                <w:szCs w:val="18"/>
                <w:lang w:eastAsia="en-US"/>
              </w:rPr>
              <w:t>M</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7E0B3526" w14:textId="5F0EF614" w:rsidR="008F3E07" w:rsidRPr="00EE7534" w:rsidRDefault="00F44812" w:rsidP="008F3E07">
            <w:pPr>
              <w:pStyle w:val="NormalWeb"/>
              <w:spacing w:before="0" w:beforeAutospacing="0" w:after="0" w:afterAutospacing="0" w:line="256" w:lineRule="auto"/>
              <w:rPr>
                <w:rFonts w:asciiTheme="majorHAnsi" w:hAnsiTheme="majorHAnsi" w:cstheme="majorHAnsi"/>
                <w:sz w:val="18"/>
                <w:szCs w:val="18"/>
                <w:lang w:eastAsia="en-US"/>
              </w:rPr>
            </w:pPr>
            <w:r w:rsidRPr="00F44812">
              <w:rPr>
                <w:rFonts w:asciiTheme="majorHAnsi" w:hAnsiTheme="majorHAnsi" w:cstheme="majorHAnsi"/>
                <w:sz w:val="18"/>
                <w:szCs w:val="18"/>
                <w:lang w:eastAsia="en-US"/>
              </w:rPr>
              <w:t>Provide multiple channels for users to submit feedback, including online forms, email, chat support</w:t>
            </w:r>
            <w:r>
              <w:rPr>
                <w:rFonts w:asciiTheme="majorHAnsi" w:hAnsiTheme="majorHAnsi" w:cstheme="majorHAnsi"/>
                <w:sz w:val="18"/>
                <w:szCs w:val="18"/>
                <w:lang w:eastAsia="en-US"/>
              </w:rPr>
              <w:t>.</w:t>
            </w:r>
          </w:p>
        </w:tc>
      </w:tr>
      <w:tr w:rsidR="008F3E07" w14:paraId="6AB20E19" w14:textId="77777777" w:rsidTr="008F3E07">
        <w:trPr>
          <w:trHeight w:val="415"/>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7F960105"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Errors in processing orders, leading to delays or mistakes.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38B20D5C" w14:textId="401CC1E8"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4m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21B755AB" w14:textId="5D455342" w:rsidR="008F3E07" w:rsidRPr="00EE7534" w:rsidRDefault="008F3E07"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4M</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115E5365" w14:textId="21A88F9A" w:rsidR="008F3E07" w:rsidRPr="00EE7534" w:rsidRDefault="00F44812" w:rsidP="008F3E07">
            <w:pPr>
              <w:pStyle w:val="NormalWeb"/>
              <w:spacing w:before="0" w:beforeAutospacing="0" w:after="0" w:afterAutospacing="0" w:line="256" w:lineRule="auto"/>
              <w:rPr>
                <w:rFonts w:asciiTheme="majorHAnsi" w:hAnsiTheme="majorHAnsi" w:cstheme="majorHAnsi"/>
                <w:sz w:val="18"/>
                <w:szCs w:val="18"/>
                <w:lang w:eastAsia="en-US"/>
              </w:rPr>
            </w:pPr>
            <w:r w:rsidRPr="00F44812">
              <w:rPr>
                <w:rFonts w:asciiTheme="majorHAnsi" w:hAnsiTheme="majorHAnsi" w:cstheme="majorHAnsi"/>
                <w:sz w:val="18"/>
                <w:szCs w:val="18"/>
                <w:lang w:eastAsia="en-US"/>
              </w:rPr>
              <w:t>Provide accessible customer support channels for inquiries, order modifications, or resolution of order-related issues.</w:t>
            </w:r>
          </w:p>
        </w:tc>
      </w:tr>
      <w:tr w:rsidR="008F3E07" w14:paraId="428FFAAB" w14:textId="77777777" w:rsidTr="008F3E07">
        <w:trPr>
          <w:trHeight w:val="415"/>
        </w:trPr>
        <w:tc>
          <w:tcPr>
            <w:tcW w:w="183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4BD3CF11" w14:textId="77777777" w:rsidR="008F3E07" w:rsidRPr="00EE7534" w:rsidRDefault="008F3E07"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sidRPr="007773F9">
              <w:rPr>
                <w:rFonts w:asciiTheme="majorHAnsi" w:hAnsiTheme="majorHAnsi" w:cstheme="majorHAnsi"/>
                <w:sz w:val="18"/>
                <w:szCs w:val="18"/>
                <w:lang w:eastAsia="en-US"/>
              </w:rPr>
              <w:t>Fraudulent Transactions</w:t>
            </w:r>
          </w:p>
        </w:tc>
        <w:tc>
          <w:tcPr>
            <w:tcW w:w="1276"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17BB8DEE" w14:textId="1B3EB8D1" w:rsidR="008F3E07" w:rsidRPr="00EE7534" w:rsidRDefault="00423814" w:rsidP="008F3E07">
            <w:pPr>
              <w:pStyle w:val="NormalWeb"/>
              <w:spacing w:before="0" w:beforeAutospacing="0" w:after="0" w:afterAutospacing="0" w:line="256" w:lineRule="auto"/>
              <w:jc w:val="center"/>
              <w:rPr>
                <w:rFonts w:asciiTheme="majorHAnsi" w:hAnsiTheme="majorHAnsi" w:cstheme="majorHAnsi"/>
                <w:sz w:val="18"/>
                <w:szCs w:val="18"/>
                <w:lang w:eastAsia="en-US"/>
              </w:rPr>
            </w:pPr>
            <w:r>
              <w:rPr>
                <w:rFonts w:asciiTheme="majorHAnsi" w:hAnsiTheme="majorHAnsi" w:cstheme="majorHAnsi"/>
                <w:sz w:val="18"/>
                <w:szCs w:val="18"/>
                <w:lang w:eastAsia="en-US"/>
              </w:rPr>
              <w:t>5m</w:t>
            </w:r>
          </w:p>
        </w:tc>
        <w:tc>
          <w:tcPr>
            <w:tcW w:w="2693"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vAlign w:val="center"/>
          </w:tcPr>
          <w:p w14:paraId="11409345" w14:textId="7878B954" w:rsidR="008F3E07" w:rsidRPr="00EE7534" w:rsidRDefault="008F3E07" w:rsidP="008F3E07">
            <w:pPr>
              <w:pStyle w:val="NormalWeb"/>
              <w:spacing w:before="0" w:beforeAutospacing="0" w:after="0" w:afterAutospacing="0" w:line="256" w:lineRule="auto"/>
              <w:jc w:val="center"/>
              <w:rPr>
                <w:rFonts w:asciiTheme="majorHAnsi" w:hAnsiTheme="majorHAnsi" w:cstheme="majorHAnsi"/>
                <w:color w:val="000000"/>
                <w:sz w:val="18"/>
                <w:szCs w:val="18"/>
                <w:lang w:eastAsia="en-US"/>
              </w:rPr>
            </w:pPr>
            <w:r>
              <w:rPr>
                <w:rFonts w:asciiTheme="majorHAnsi" w:hAnsiTheme="majorHAnsi" w:cstheme="majorHAnsi"/>
                <w:color w:val="000000"/>
                <w:sz w:val="18"/>
                <w:szCs w:val="18"/>
                <w:lang w:eastAsia="en-US"/>
              </w:rPr>
              <w:t>5M</w:t>
            </w:r>
          </w:p>
        </w:tc>
        <w:tc>
          <w:tcPr>
            <w:tcW w:w="4678" w:type="dxa"/>
            <w:tcBorders>
              <w:top w:val="single" w:sz="4" w:space="0" w:color="2D74B5"/>
              <w:left w:val="single" w:sz="4" w:space="0" w:color="2D74B5"/>
              <w:bottom w:val="single" w:sz="4" w:space="0" w:color="2D74B5"/>
              <w:right w:val="single" w:sz="4" w:space="0" w:color="2D74B5"/>
            </w:tcBorders>
            <w:tcMar>
              <w:top w:w="15" w:type="dxa"/>
              <w:left w:w="15" w:type="dxa"/>
              <w:bottom w:w="15" w:type="dxa"/>
              <w:right w:w="15" w:type="dxa"/>
            </w:tcMar>
          </w:tcPr>
          <w:p w14:paraId="755E6D32" w14:textId="0FB6A19E" w:rsidR="008F3E07" w:rsidRPr="00EE7534" w:rsidRDefault="00F44812" w:rsidP="008F3E07">
            <w:pPr>
              <w:pStyle w:val="NormalWeb"/>
              <w:spacing w:before="0" w:beforeAutospacing="0" w:after="0" w:afterAutospacing="0" w:line="256" w:lineRule="auto"/>
              <w:rPr>
                <w:rFonts w:asciiTheme="majorHAnsi" w:hAnsiTheme="majorHAnsi" w:cstheme="majorHAnsi"/>
                <w:sz w:val="18"/>
                <w:szCs w:val="18"/>
                <w:lang w:eastAsia="en-US"/>
              </w:rPr>
            </w:pPr>
            <w:r w:rsidRPr="00F44812">
              <w:rPr>
                <w:rFonts w:asciiTheme="majorHAnsi" w:hAnsiTheme="majorHAnsi" w:cstheme="majorHAnsi"/>
                <w:sz w:val="18"/>
                <w:szCs w:val="18"/>
                <w:lang w:eastAsia="en-US"/>
              </w:rPr>
              <w:t>Require users to enter a one-time password or use biometric authentication for additional security verification.</w:t>
            </w:r>
          </w:p>
        </w:tc>
      </w:tr>
    </w:tbl>
    <w:p w14:paraId="49EA577B" w14:textId="4400DF8E" w:rsidR="006645E5" w:rsidRDefault="006645E5" w:rsidP="006645E5"/>
    <w:p w14:paraId="708D22C6" w14:textId="717BFE1D" w:rsidR="008F3E07" w:rsidRDefault="008F3E07" w:rsidP="006645E5"/>
    <w:p w14:paraId="3CD085DD" w14:textId="26AC3558" w:rsidR="008F3E07" w:rsidRDefault="008F3E07" w:rsidP="006645E5"/>
    <w:p w14:paraId="37874471" w14:textId="77777777" w:rsidR="008F3E07" w:rsidRPr="006645E5" w:rsidRDefault="008F3E07" w:rsidP="006645E5"/>
    <w:tbl>
      <w:tblPr>
        <w:tblStyle w:val="TableGrid"/>
        <w:tblW w:w="10490" w:type="dxa"/>
        <w:tblInd w:w="-714" w:type="dxa"/>
        <w:tblLook w:val="04A0" w:firstRow="1" w:lastRow="0" w:firstColumn="1" w:lastColumn="0" w:noHBand="0" w:noVBand="1"/>
      </w:tblPr>
      <w:tblGrid>
        <w:gridCol w:w="2995"/>
        <w:gridCol w:w="2676"/>
        <w:gridCol w:w="4819"/>
      </w:tblGrid>
      <w:tr w:rsidR="006645E5" w14:paraId="1C55EFA5" w14:textId="77777777" w:rsidTr="00915B56">
        <w:tc>
          <w:tcPr>
            <w:tcW w:w="2995" w:type="dxa"/>
          </w:tcPr>
          <w:p w14:paraId="6D24F4E7" w14:textId="77777777" w:rsidR="006645E5" w:rsidRPr="000C2D25" w:rsidRDefault="006645E5" w:rsidP="00D437ED">
            <w:pPr>
              <w:jc w:val="center"/>
              <w:rPr>
                <w:b/>
                <w:bCs/>
                <w:sz w:val="28"/>
                <w:szCs w:val="28"/>
              </w:rPr>
            </w:pPr>
            <w:r w:rsidRPr="000C2D25">
              <w:rPr>
                <w:b/>
                <w:bCs/>
                <w:sz w:val="28"/>
                <w:szCs w:val="28"/>
              </w:rPr>
              <w:t>Key Principle</w:t>
            </w:r>
          </w:p>
        </w:tc>
        <w:tc>
          <w:tcPr>
            <w:tcW w:w="2676" w:type="dxa"/>
          </w:tcPr>
          <w:p w14:paraId="3DD438D4" w14:textId="77777777" w:rsidR="006645E5" w:rsidRPr="000C2D25" w:rsidRDefault="006645E5" w:rsidP="00D437ED">
            <w:pPr>
              <w:jc w:val="center"/>
              <w:rPr>
                <w:b/>
                <w:bCs/>
                <w:sz w:val="28"/>
                <w:szCs w:val="28"/>
              </w:rPr>
            </w:pPr>
            <w:r w:rsidRPr="000C2D25">
              <w:rPr>
                <w:b/>
                <w:bCs/>
                <w:sz w:val="28"/>
                <w:szCs w:val="28"/>
              </w:rPr>
              <w:t>Rationale</w:t>
            </w:r>
          </w:p>
        </w:tc>
        <w:tc>
          <w:tcPr>
            <w:tcW w:w="4819" w:type="dxa"/>
          </w:tcPr>
          <w:p w14:paraId="1195010C" w14:textId="77777777" w:rsidR="006645E5" w:rsidRDefault="006645E5" w:rsidP="00D437ED">
            <w:pPr>
              <w:jc w:val="center"/>
              <w:rPr>
                <w:b/>
                <w:bCs/>
                <w:sz w:val="36"/>
                <w:szCs w:val="36"/>
              </w:rPr>
            </w:pPr>
            <w:r w:rsidRPr="000C2D25">
              <w:rPr>
                <w:b/>
                <w:bCs/>
                <w:sz w:val="28"/>
                <w:szCs w:val="28"/>
              </w:rPr>
              <w:t xml:space="preserve">How </w:t>
            </w:r>
            <w:r>
              <w:rPr>
                <w:b/>
                <w:bCs/>
                <w:sz w:val="28"/>
                <w:szCs w:val="28"/>
              </w:rPr>
              <w:t>has it been a</w:t>
            </w:r>
            <w:r w:rsidRPr="000C2D25">
              <w:rPr>
                <w:b/>
                <w:bCs/>
                <w:sz w:val="28"/>
                <w:szCs w:val="28"/>
              </w:rPr>
              <w:t>ddressed</w:t>
            </w:r>
            <w:r>
              <w:rPr>
                <w:b/>
                <w:bCs/>
                <w:sz w:val="28"/>
                <w:szCs w:val="28"/>
              </w:rPr>
              <w:t xml:space="preserve"> or could be addressed</w:t>
            </w:r>
          </w:p>
        </w:tc>
      </w:tr>
      <w:tr w:rsidR="006645E5" w14:paraId="63BADD06" w14:textId="77777777" w:rsidTr="00915B56">
        <w:tc>
          <w:tcPr>
            <w:tcW w:w="2995" w:type="dxa"/>
          </w:tcPr>
          <w:p w14:paraId="27D74EF4" w14:textId="77777777" w:rsidR="006645E5" w:rsidRPr="000C2D25" w:rsidRDefault="006645E5" w:rsidP="00D437ED">
            <w:pPr>
              <w:rPr>
                <w:sz w:val="32"/>
                <w:szCs w:val="32"/>
              </w:rPr>
            </w:pPr>
            <w:r w:rsidRPr="000C2D25">
              <w:t xml:space="preserve">Transparency: Transparency is essential in the development of ethical software. </w:t>
            </w:r>
          </w:p>
        </w:tc>
        <w:tc>
          <w:tcPr>
            <w:tcW w:w="2676" w:type="dxa"/>
          </w:tcPr>
          <w:p w14:paraId="09FCC175" w14:textId="77777777" w:rsidR="006645E5" w:rsidRDefault="006645E5" w:rsidP="00D437ED">
            <w:pPr>
              <w:rPr>
                <w:b/>
                <w:bCs/>
                <w:sz w:val="36"/>
                <w:szCs w:val="36"/>
              </w:rPr>
            </w:pPr>
            <w:r w:rsidRPr="000C2D25">
              <w:t xml:space="preserve">This means users should understand how their data is collected, processed, and </w:t>
            </w:r>
            <w:r w:rsidRPr="000C2D25">
              <w:lastRenderedPageBreak/>
              <w:t>stored. As a developer, you should offer clear and accessible documentation regarding your software’s capabilities, limitations, and potential risks. This openness creates trust between developers and users, allowing them to make informed decisions about their data and engagement with the platform.</w:t>
            </w:r>
          </w:p>
        </w:tc>
        <w:tc>
          <w:tcPr>
            <w:tcW w:w="4819" w:type="dxa"/>
          </w:tcPr>
          <w:p w14:paraId="1A3E922E" w14:textId="5A87BC6A" w:rsidR="001E123D" w:rsidRPr="001E123D" w:rsidRDefault="00D50737" w:rsidP="001E123D">
            <w:pPr>
              <w:rPr>
                <w:rFonts w:eastAsia="Times New Roman" w:cstheme="minorHAnsi"/>
                <w:sz w:val="20"/>
                <w:szCs w:val="20"/>
                <w:lang w:eastAsia="en-GB"/>
              </w:rPr>
            </w:pPr>
            <w:r w:rsidRPr="001E123D">
              <w:rPr>
                <w:rFonts w:cstheme="minorHAnsi"/>
                <w:sz w:val="20"/>
                <w:szCs w:val="20"/>
              </w:rPr>
              <w:lastRenderedPageBreak/>
              <w:t xml:space="preserve">Within the shipment </w:t>
            </w:r>
            <w:r w:rsidR="001E123D" w:rsidRPr="001E123D">
              <w:rPr>
                <w:rFonts w:cstheme="minorHAnsi"/>
                <w:sz w:val="20"/>
                <w:szCs w:val="20"/>
              </w:rPr>
              <w:t xml:space="preserve">management for our online video games marketplace transparency needs clear information and communication about the order that </w:t>
            </w:r>
            <w:r w:rsidR="001E123D" w:rsidRPr="001E123D">
              <w:rPr>
                <w:rFonts w:cstheme="minorHAnsi"/>
                <w:sz w:val="20"/>
                <w:szCs w:val="20"/>
              </w:rPr>
              <w:lastRenderedPageBreak/>
              <w:t xml:space="preserve">being processed, tracked, delivery. </w:t>
            </w:r>
            <w:r w:rsidR="001E123D" w:rsidRPr="001E123D">
              <w:rPr>
                <w:rFonts w:eastAsia="Times New Roman" w:cstheme="minorHAnsi"/>
                <w:sz w:val="20"/>
                <w:szCs w:val="20"/>
                <w:lang w:eastAsia="en-GB"/>
              </w:rPr>
              <w:t>After purchase, each order is assigned a unique order number that is shared via email. Customers are kept informed at every stage of the shipping process by receiving regular updates, which include shipping confirmation and delivery notifications.</w:t>
            </w:r>
            <w:r w:rsidR="001E123D" w:rsidRPr="001E123D">
              <w:rPr>
                <w:rFonts w:cstheme="minorHAnsi"/>
                <w:sz w:val="20"/>
                <w:szCs w:val="20"/>
              </w:rPr>
              <w:t xml:space="preserve"> </w:t>
            </w:r>
            <w:r w:rsidR="001E123D" w:rsidRPr="001E123D">
              <w:rPr>
                <w:rFonts w:eastAsia="Times New Roman" w:cstheme="minorHAnsi"/>
                <w:sz w:val="20"/>
                <w:szCs w:val="20"/>
                <w:lang w:eastAsia="en-GB"/>
              </w:rPr>
              <w:t>Shipping labels are created using personal information from customers, including name, address, and phone number, to ensure proper delivery. When registering for an account or placing an order, customers are notified about the collection and use of this data. The website has simple to access documentation that details the steps to take for collecting, using, and safely storing this data. Through their account, customers can access their personal information, order history, and review and modify their orders. Customers will be able to know what data is stored and how it is used thanks to this transparency.</w:t>
            </w:r>
            <w:r w:rsidR="00154F6E">
              <w:t xml:space="preserve"> </w:t>
            </w:r>
            <w:r w:rsidR="00154F6E" w:rsidRPr="00154F6E">
              <w:rPr>
                <w:rFonts w:eastAsia="Times New Roman" w:cstheme="minorHAnsi"/>
                <w:sz w:val="20"/>
                <w:szCs w:val="20"/>
                <w:lang w:eastAsia="en-GB"/>
              </w:rPr>
              <w:t>After an order is placed, processed, shipped, and delivered, customers are notified</w:t>
            </w:r>
            <w:r w:rsidR="00154F6E">
              <w:rPr>
                <w:rFonts w:eastAsia="Times New Roman" w:cstheme="minorHAnsi"/>
                <w:sz w:val="20"/>
                <w:szCs w:val="20"/>
                <w:lang w:eastAsia="en-GB"/>
              </w:rPr>
              <w:t xml:space="preserve"> and </w:t>
            </w:r>
            <w:r w:rsidR="00154F6E" w:rsidRPr="00154F6E">
              <w:rPr>
                <w:rFonts w:eastAsia="Times New Roman" w:cstheme="minorHAnsi"/>
                <w:sz w:val="20"/>
                <w:szCs w:val="20"/>
                <w:lang w:eastAsia="en-GB"/>
              </w:rPr>
              <w:t>These updates help manage expectations and reduce uncertainty about delivery timelines.</w:t>
            </w:r>
          </w:p>
          <w:p w14:paraId="77A4896F" w14:textId="6D7AA688" w:rsidR="001E123D" w:rsidRPr="001E123D" w:rsidRDefault="001E123D" w:rsidP="001E123D">
            <w:pPr>
              <w:rPr>
                <w:rFonts w:eastAsia="Times New Roman" w:cstheme="minorHAnsi"/>
                <w:sz w:val="20"/>
                <w:szCs w:val="20"/>
                <w:lang w:eastAsia="en-GB"/>
              </w:rPr>
            </w:pPr>
          </w:p>
          <w:p w14:paraId="40965EAD" w14:textId="7E395A7C" w:rsidR="006645E5" w:rsidRPr="00D50737" w:rsidRDefault="006645E5" w:rsidP="00D437ED">
            <w:pPr>
              <w:jc w:val="center"/>
            </w:pPr>
          </w:p>
        </w:tc>
      </w:tr>
      <w:tr w:rsidR="006645E5" w14:paraId="45DA8644" w14:textId="77777777" w:rsidTr="00915B56">
        <w:tc>
          <w:tcPr>
            <w:tcW w:w="2995" w:type="dxa"/>
          </w:tcPr>
          <w:p w14:paraId="12BE28A4" w14:textId="77777777" w:rsidR="006645E5" w:rsidRPr="00611185" w:rsidRDefault="006645E5" w:rsidP="00D437ED">
            <w:pPr>
              <w:rPr>
                <w:sz w:val="20"/>
                <w:szCs w:val="20"/>
              </w:rPr>
            </w:pPr>
            <w:r w:rsidRPr="000C2D25">
              <w:rPr>
                <w:sz w:val="20"/>
                <w:szCs w:val="20"/>
              </w:rPr>
              <w:lastRenderedPageBreak/>
              <w:t xml:space="preserve">Privacy: Privacy is a fundamental right software must respect. </w:t>
            </w:r>
          </w:p>
        </w:tc>
        <w:tc>
          <w:tcPr>
            <w:tcW w:w="2676" w:type="dxa"/>
          </w:tcPr>
          <w:p w14:paraId="2429DFEA" w14:textId="77777777" w:rsidR="006645E5" w:rsidRDefault="006645E5" w:rsidP="00D437ED">
            <w:pPr>
              <w:rPr>
                <w:b/>
                <w:bCs/>
                <w:sz w:val="36"/>
                <w:szCs w:val="36"/>
              </w:rPr>
            </w:pPr>
            <w:r w:rsidRPr="000C2D25">
              <w:t>As a developer, you should only collect the data required for your application’s intended purpose following the data minimization principles and acquire informed consent from users.</w:t>
            </w:r>
          </w:p>
        </w:tc>
        <w:tc>
          <w:tcPr>
            <w:tcW w:w="4819" w:type="dxa"/>
          </w:tcPr>
          <w:p w14:paraId="1A0F69F7" w14:textId="2C5DC2A6" w:rsidR="0064073A" w:rsidRPr="0064073A" w:rsidRDefault="0064073A" w:rsidP="0064073A">
            <w:pPr>
              <w:rPr>
                <w:rFonts w:cstheme="minorHAnsi"/>
              </w:rPr>
            </w:pPr>
            <w:r w:rsidRPr="0064073A">
              <w:rPr>
                <w:rFonts w:cstheme="minorHAnsi"/>
              </w:rPr>
              <w:t>privacy should be handled with caution as we handle sensitive customer information like complete names, addresses, and phone numbers. We make sure that the information we collect is used for the intended purpose and that it is necessary. Customers will be notified about the data we collect and why. once they have created an account or placed an order. Additionally, customers will have the ability to update their personal data. They will be able to maintain their data current as a result.</w:t>
            </w:r>
            <w:r>
              <w:rPr>
                <w:rFonts w:cstheme="minorHAnsi"/>
              </w:rPr>
              <w:t xml:space="preserve"> Before the customer can complete their order, they will have to agree to the terms and privacy policy this will allow us to use the customer personal information for order processing and shipping </w:t>
            </w:r>
            <w:r w:rsidR="00D8637B">
              <w:rPr>
                <w:rFonts w:cstheme="minorHAnsi"/>
              </w:rPr>
              <w:t>updates. The user will have a safe experience because the shipping management complies with the data protection principles.</w:t>
            </w:r>
          </w:p>
          <w:p w14:paraId="757FE0A8" w14:textId="5C60F049" w:rsidR="006645E5" w:rsidRPr="00F81868" w:rsidRDefault="006645E5" w:rsidP="00D437ED">
            <w:pPr>
              <w:jc w:val="center"/>
            </w:pPr>
          </w:p>
        </w:tc>
      </w:tr>
      <w:tr w:rsidR="006645E5" w14:paraId="1A44E384" w14:textId="77777777" w:rsidTr="00915B56">
        <w:tc>
          <w:tcPr>
            <w:tcW w:w="2995" w:type="dxa"/>
          </w:tcPr>
          <w:p w14:paraId="6B5DB4A5" w14:textId="77777777" w:rsidR="006645E5" w:rsidRDefault="006645E5" w:rsidP="00D437ED">
            <w:r w:rsidRPr="000C2D25">
              <w:t>Security: In ethical software development, security is paramount</w:t>
            </w:r>
          </w:p>
        </w:tc>
        <w:tc>
          <w:tcPr>
            <w:tcW w:w="2676" w:type="dxa"/>
          </w:tcPr>
          <w:p w14:paraId="04E804E6" w14:textId="77777777" w:rsidR="006645E5" w:rsidRDefault="006645E5" w:rsidP="00D437ED">
            <w:pPr>
              <w:rPr>
                <w:b/>
                <w:bCs/>
                <w:sz w:val="36"/>
                <w:szCs w:val="36"/>
              </w:rPr>
            </w:pPr>
            <w:r w:rsidRPr="000C2D25">
              <w:t>Software should be planned and produced throughout the development lifecycle, with security a high concern. Developers should follow best practices to identify, avoid, and mitigate vulnerabilities.</w:t>
            </w:r>
          </w:p>
        </w:tc>
        <w:tc>
          <w:tcPr>
            <w:tcW w:w="4819" w:type="dxa"/>
          </w:tcPr>
          <w:p w14:paraId="0AC23981" w14:textId="1B505DCF" w:rsidR="002904E0" w:rsidRPr="002904E0" w:rsidRDefault="002904E0" w:rsidP="002904E0">
            <w:r w:rsidRPr="002904E0">
              <w:t>Ensuring that all customer data, including full names, addresses, and phone numbers, is shielded from unwanted access and potential breaches is crucial for the Shipping Management component. This is identifying, preventing, and mitigating vulnerabilities throughout the development the life cycle by following to best practices.</w:t>
            </w:r>
            <w:r>
              <w:t xml:space="preserve"> Within the system only authorized personnel so whoever is working int shipping management should have access to sensitive information. When customers want to sign in their will use their secure login to access the account and order details so additional </w:t>
            </w:r>
            <w:r>
              <w:lastRenderedPageBreak/>
              <w:t xml:space="preserve">security will have to be added to provide extra layer of security for customers and staff. </w:t>
            </w:r>
          </w:p>
          <w:p w14:paraId="54108ED8" w14:textId="77777777" w:rsidR="006645E5" w:rsidRPr="0064073A" w:rsidRDefault="006645E5" w:rsidP="0064073A"/>
        </w:tc>
      </w:tr>
      <w:tr w:rsidR="006645E5" w14:paraId="6EB09B9E" w14:textId="77777777" w:rsidTr="00915B56">
        <w:tc>
          <w:tcPr>
            <w:tcW w:w="2995" w:type="dxa"/>
          </w:tcPr>
          <w:p w14:paraId="5FD8F9C5" w14:textId="77777777" w:rsidR="006645E5" w:rsidRPr="000C2D25" w:rsidRDefault="006645E5" w:rsidP="00D437ED">
            <w:r w:rsidRPr="000C2D25">
              <w:lastRenderedPageBreak/>
              <w:t xml:space="preserve">Fairness: Fairness ensures that software does not discriminate against any group or individual. </w:t>
            </w:r>
          </w:p>
        </w:tc>
        <w:tc>
          <w:tcPr>
            <w:tcW w:w="2676" w:type="dxa"/>
          </w:tcPr>
          <w:p w14:paraId="21F2EAF6" w14:textId="77777777" w:rsidR="006645E5" w:rsidRDefault="006645E5" w:rsidP="00D437ED">
            <w:pPr>
              <w:rPr>
                <w:b/>
                <w:bCs/>
                <w:sz w:val="36"/>
                <w:szCs w:val="36"/>
              </w:rPr>
            </w:pPr>
            <w:r w:rsidRPr="000C2D25">
              <w:t>Algorithms and decision-making processes should be free of bias and not increase or perpetuate social and economic imbalances. Developers must use approaches to discover and reduce biases in algorithms and data.</w:t>
            </w:r>
          </w:p>
        </w:tc>
        <w:tc>
          <w:tcPr>
            <w:tcW w:w="4819" w:type="dxa"/>
          </w:tcPr>
          <w:p w14:paraId="6133FA6A" w14:textId="597B8819" w:rsidR="003F3951" w:rsidRPr="003F3951" w:rsidRDefault="003F3951" w:rsidP="003F3951">
            <w:pPr>
              <w:tabs>
                <w:tab w:val="left" w:pos="840"/>
              </w:tabs>
              <w:rPr>
                <w:rFonts w:cstheme="minorHAnsi"/>
              </w:rPr>
            </w:pPr>
            <w:r w:rsidRPr="003F3951">
              <w:rPr>
                <w:rFonts w:cstheme="minorHAnsi"/>
              </w:rPr>
              <w:t>Our system makes sure that every customer has access to the same shipping options, no matter where they are in the world.</w:t>
            </w:r>
          </w:p>
          <w:p w14:paraId="6729E314" w14:textId="18BB9159" w:rsidR="003F3951" w:rsidRPr="003F3951" w:rsidRDefault="003F3951" w:rsidP="003F3951">
            <w:pPr>
              <w:tabs>
                <w:tab w:val="left" w:pos="840"/>
              </w:tabs>
              <w:rPr>
                <w:rFonts w:cstheme="minorHAnsi"/>
              </w:rPr>
            </w:pPr>
            <w:r w:rsidRPr="003F3951">
              <w:rPr>
                <w:rFonts w:cstheme="minorHAnsi"/>
              </w:rPr>
              <w:t xml:space="preserve"> First-come, first-served policy applies to order processing. This makes sure that no customer receives special consideration over another because of their location, the size of their order, or any other unimportant factor. Every customer will get the same updates and messages at every stage of the shipping procedure. Standard notifications, like shipping confirmations and delivery updates.</w:t>
            </w:r>
          </w:p>
          <w:p w14:paraId="7F2CA486" w14:textId="5B7BB7E5" w:rsidR="006645E5" w:rsidRPr="003F3951" w:rsidRDefault="003F3951" w:rsidP="003F3951">
            <w:pPr>
              <w:tabs>
                <w:tab w:val="left" w:pos="840"/>
              </w:tabs>
              <w:rPr>
                <w:rFonts w:cstheme="minorHAnsi"/>
                <w:b/>
                <w:bCs/>
              </w:rPr>
            </w:pPr>
            <w:r w:rsidRPr="003F3951">
              <w:rPr>
                <w:rFonts w:cstheme="minorHAnsi"/>
              </w:rPr>
              <w:t>All users have equal access to customer support. All complaints about shipping are handled quickly and fairly, guaranteeing that everyone is treated fairly</w:t>
            </w:r>
            <w:r>
              <w:rPr>
                <w:rFonts w:cstheme="minorHAnsi"/>
              </w:rPr>
              <w:t>.by putting these measures in place it should strive to maintain fairness and equity by making sure that customers receive the same type of service, this will enable trust.</w:t>
            </w:r>
          </w:p>
        </w:tc>
      </w:tr>
      <w:tr w:rsidR="006645E5" w14:paraId="2F6B3F31" w14:textId="77777777" w:rsidTr="00915B56">
        <w:tc>
          <w:tcPr>
            <w:tcW w:w="2995" w:type="dxa"/>
          </w:tcPr>
          <w:p w14:paraId="084EEED1" w14:textId="77777777" w:rsidR="006645E5" w:rsidRPr="000C2D25" w:rsidRDefault="006645E5" w:rsidP="00D437ED">
            <w:r w:rsidRPr="000C2D25">
              <w:t>Accountability: The effects of software on people and society are the responsibility of its developers.</w:t>
            </w:r>
          </w:p>
        </w:tc>
        <w:tc>
          <w:tcPr>
            <w:tcW w:w="2676" w:type="dxa"/>
          </w:tcPr>
          <w:p w14:paraId="572C897D" w14:textId="77777777" w:rsidR="006645E5" w:rsidRDefault="006645E5" w:rsidP="00D437ED">
            <w:pPr>
              <w:rPr>
                <w:b/>
                <w:bCs/>
                <w:sz w:val="36"/>
                <w:szCs w:val="36"/>
              </w:rPr>
            </w:pPr>
            <w:r w:rsidRPr="000C2D25">
              <w:t>As developers, we must be accountable for any unfavo</w:t>
            </w:r>
            <w:r>
              <w:t>u</w:t>
            </w:r>
            <w:r w:rsidRPr="000C2D25">
              <w:t>rable outcomes and be open and honest about growth procedures. Clear methods for reporting ethical concerns should be established, and any ethical issues should be addressed as soon as possible</w:t>
            </w:r>
          </w:p>
        </w:tc>
        <w:tc>
          <w:tcPr>
            <w:tcW w:w="4819" w:type="dxa"/>
          </w:tcPr>
          <w:p w14:paraId="62A357C6" w14:textId="1E8B5C04" w:rsidR="006645E5" w:rsidRPr="00E70862" w:rsidRDefault="00E70862" w:rsidP="00E70862">
            <w:r>
              <w:t>We keep detailed records of every stage of our shipping process, from processing orders and creating labels to tracking packages. All personnel who need access to it can access this documentation, making sure consistency and accountability. In order to support our ongoing improvement and dedication to providing high-quality service, we regularly review our shipping procedures in order to spot and address any potential problems. Employees in the shipping section are trained in ethical and responsible behaviour. They are sure to understand the significance of following system integrity and gaining clients' trust thanks to this training.</w:t>
            </w:r>
          </w:p>
        </w:tc>
      </w:tr>
    </w:tbl>
    <w:p w14:paraId="1850BC43" w14:textId="77777777" w:rsidR="00661F21" w:rsidRPr="000C2D25" w:rsidRDefault="002C4BBF" w:rsidP="00661F21">
      <w:hyperlink r:id="rId10" w:history="1">
        <w:r w:rsidR="00661F21" w:rsidRPr="000C2D25">
          <w:rPr>
            <w:rStyle w:val="Hyperlink"/>
          </w:rPr>
          <w:t>https://blog.openreplay.com/ethical-considerations-in-software-development/</w:t>
        </w:r>
      </w:hyperlink>
    </w:p>
    <w:p w14:paraId="6A6AFEF6" w14:textId="77777777" w:rsidR="00EA22E8" w:rsidRDefault="00EA22E8" w:rsidP="00EA22E8"/>
    <w:p w14:paraId="121682FD" w14:textId="77777777" w:rsidR="005414A3" w:rsidRDefault="005414A3" w:rsidP="005414A3"/>
    <w:p w14:paraId="356F3820" w14:textId="77777777" w:rsidR="00915B56" w:rsidRDefault="00915B56" w:rsidP="005414A3"/>
    <w:p w14:paraId="527DBF97" w14:textId="44911422" w:rsidR="005414A3" w:rsidRPr="005414A3" w:rsidRDefault="005414A3" w:rsidP="005414A3">
      <w:pPr>
        <w:pStyle w:val="Heading1"/>
        <w:numPr>
          <w:ilvl w:val="0"/>
          <w:numId w:val="1"/>
        </w:numPr>
      </w:pPr>
      <w:bookmarkStart w:id="7" w:name="_Toc163556308"/>
      <w:r>
        <w:t>References</w:t>
      </w:r>
      <w:bookmarkEnd w:id="7"/>
    </w:p>
    <w:p w14:paraId="6E44F4A9" w14:textId="18369294" w:rsidR="00FC3C94" w:rsidRPr="00E9428C" w:rsidRDefault="00FC3C94" w:rsidP="00096D71">
      <w:pPr>
        <w:rPr>
          <w:color w:val="FF0000"/>
        </w:rPr>
      </w:pPr>
      <w:r w:rsidRPr="00E9428C">
        <w:rPr>
          <w:color w:val="FF0000"/>
        </w:rPr>
        <w:t xml:space="preserve">When you have finished adding </w:t>
      </w:r>
      <w:r w:rsidR="00915B56">
        <w:rPr>
          <w:color w:val="FF0000"/>
        </w:rPr>
        <w:t>your work</w:t>
      </w:r>
      <w:r w:rsidR="00AB7322" w:rsidRPr="00E9428C">
        <w:rPr>
          <w:color w:val="FF0000"/>
        </w:rPr>
        <w:t xml:space="preserve"> </w:t>
      </w:r>
      <w:r w:rsidR="00570051" w:rsidRPr="00E9428C">
        <w:rPr>
          <w:color w:val="FF0000"/>
        </w:rPr>
        <w:t>to this template</w:t>
      </w:r>
      <w:r w:rsidR="007468B2" w:rsidRPr="00E9428C">
        <w:rPr>
          <w:color w:val="FF0000"/>
        </w:rPr>
        <w:t>,</w:t>
      </w:r>
      <w:r w:rsidR="00570051" w:rsidRPr="00E9428C">
        <w:rPr>
          <w:color w:val="FF0000"/>
        </w:rPr>
        <w:t xml:space="preserve"> </w:t>
      </w:r>
      <w:r w:rsidR="00AB7322" w:rsidRPr="00E9428C">
        <w:rPr>
          <w:color w:val="FF0000"/>
        </w:rPr>
        <w:t>go to the contents list on page 2, hover over the word ‘Content</w:t>
      </w:r>
      <w:r w:rsidR="00AC61C3" w:rsidRPr="00E9428C">
        <w:rPr>
          <w:color w:val="FF0000"/>
        </w:rPr>
        <w:t xml:space="preserve">s’ </w:t>
      </w:r>
      <w:r w:rsidR="00AB7322" w:rsidRPr="00E9428C">
        <w:rPr>
          <w:color w:val="FF0000"/>
        </w:rPr>
        <w:t xml:space="preserve">and </w:t>
      </w:r>
      <w:r w:rsidR="00AC61C3" w:rsidRPr="00E9428C">
        <w:rPr>
          <w:color w:val="FF0000"/>
        </w:rPr>
        <w:t>select ‘Update Entire Table’. This will update the page numbers</w:t>
      </w:r>
      <w:r w:rsidR="0032703E" w:rsidRPr="00E9428C">
        <w:rPr>
          <w:color w:val="FF0000"/>
        </w:rPr>
        <w:t xml:space="preserve"> </w:t>
      </w:r>
      <w:r w:rsidR="007468B2" w:rsidRPr="00E9428C">
        <w:rPr>
          <w:color w:val="FF0000"/>
        </w:rPr>
        <w:t xml:space="preserve">and headings. </w:t>
      </w:r>
      <w:r w:rsidR="00915B56">
        <w:rPr>
          <w:color w:val="FF0000"/>
        </w:rPr>
        <w:t xml:space="preserve">Then </w:t>
      </w:r>
      <w:r w:rsidR="0032703E" w:rsidRPr="00E9428C">
        <w:rPr>
          <w:color w:val="FF0000"/>
        </w:rPr>
        <w:t>d</w:t>
      </w:r>
      <w:r w:rsidR="00096D71" w:rsidRPr="00E9428C">
        <w:rPr>
          <w:color w:val="FF0000"/>
        </w:rPr>
        <w:t xml:space="preserve">elete </w:t>
      </w:r>
      <w:r w:rsidR="00E9428C" w:rsidRPr="00E9428C">
        <w:rPr>
          <w:color w:val="FF0000"/>
        </w:rPr>
        <w:t xml:space="preserve">all notes in red </w:t>
      </w:r>
      <w:r w:rsidR="00096D71" w:rsidRPr="00E9428C">
        <w:rPr>
          <w:color w:val="FF0000"/>
        </w:rPr>
        <w:t xml:space="preserve">before submitting. </w:t>
      </w:r>
    </w:p>
    <w:sectPr w:rsidR="00FC3C94" w:rsidRPr="00E9428C" w:rsidSect="001A0472">
      <w:headerReference w:type="default" r:id="rId11"/>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C482" w14:textId="77777777" w:rsidR="00260D51" w:rsidRDefault="00260D51" w:rsidP="003F3EBE">
      <w:pPr>
        <w:spacing w:after="0" w:line="240" w:lineRule="auto"/>
      </w:pPr>
      <w:r>
        <w:separator/>
      </w:r>
    </w:p>
  </w:endnote>
  <w:endnote w:type="continuationSeparator" w:id="0">
    <w:p w14:paraId="49466F94" w14:textId="77777777" w:rsidR="00260D51" w:rsidRDefault="00260D51" w:rsidP="003F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B52A" w14:textId="73A48D99" w:rsidR="001F31C2" w:rsidRPr="001F31C2" w:rsidRDefault="001F31C2" w:rsidP="001F31C2">
    <w:pPr>
      <w:pStyle w:val="Footer"/>
      <w:pBdr>
        <w:top w:val="single" w:sz="4" w:space="1" w:color="D9D9D9" w:themeColor="background1" w:themeShade="D9"/>
      </w:pBdr>
      <w:rPr>
        <w:rFonts w:cstheme="minorHAnsi"/>
      </w:rPr>
    </w:pPr>
    <w:r w:rsidRPr="001F31C2">
      <w:rPr>
        <w:rFonts w:cstheme="minorHAnsi"/>
      </w:rPr>
      <w:t xml:space="preserve">Portfolio 1 – Documentation and Ethics </w:t>
    </w:r>
    <w:r w:rsidR="00D82524">
      <w:rPr>
        <w:rFonts w:cstheme="minorHAnsi"/>
      </w:rPr>
      <w:t>Requirements</w:t>
    </w:r>
    <w:r w:rsidRPr="001F31C2">
      <w:rPr>
        <w:rFonts w:cstheme="minorHAnsi"/>
      </w:rPr>
      <w:tab/>
    </w:r>
    <w:sdt>
      <w:sdtPr>
        <w:rPr>
          <w:rFonts w:cstheme="minorHAnsi"/>
        </w:rPr>
        <w:id w:val="-54861581"/>
        <w:docPartObj>
          <w:docPartGallery w:val="Page Numbers (Bottom of Page)"/>
          <w:docPartUnique/>
        </w:docPartObj>
      </w:sdtPr>
      <w:sdtEndPr>
        <w:rPr>
          <w:color w:val="7F7F7F" w:themeColor="background1" w:themeShade="7F"/>
          <w:spacing w:val="60"/>
        </w:rPr>
      </w:sdtEndPr>
      <w:sdtContent>
        <w:r w:rsidRPr="001F31C2">
          <w:rPr>
            <w:rFonts w:cstheme="minorHAnsi"/>
          </w:rPr>
          <w:fldChar w:fldCharType="begin"/>
        </w:r>
        <w:r w:rsidRPr="001F31C2">
          <w:rPr>
            <w:rFonts w:cstheme="minorHAnsi"/>
          </w:rPr>
          <w:instrText xml:space="preserve"> PAGE   \* MERGEFORMAT </w:instrText>
        </w:r>
        <w:r w:rsidRPr="001F31C2">
          <w:rPr>
            <w:rFonts w:cstheme="minorHAnsi"/>
          </w:rPr>
          <w:fldChar w:fldCharType="separate"/>
        </w:r>
        <w:r w:rsidRPr="001F31C2">
          <w:rPr>
            <w:rFonts w:cstheme="minorHAnsi"/>
            <w:noProof/>
          </w:rPr>
          <w:t>2</w:t>
        </w:r>
        <w:r w:rsidRPr="001F31C2">
          <w:rPr>
            <w:rFonts w:cstheme="minorHAnsi"/>
            <w:noProof/>
          </w:rPr>
          <w:fldChar w:fldCharType="end"/>
        </w:r>
        <w:r w:rsidRPr="001F31C2">
          <w:rPr>
            <w:rFonts w:cstheme="minorHAnsi"/>
          </w:rPr>
          <w:t xml:space="preserve"> | </w:t>
        </w:r>
        <w:r w:rsidRPr="001F31C2">
          <w:rPr>
            <w:rFonts w:cstheme="minorHAnsi"/>
            <w:color w:val="7F7F7F" w:themeColor="background1" w:themeShade="7F"/>
            <w:spacing w:val="60"/>
          </w:rPr>
          <w:t>Page</w:t>
        </w:r>
      </w:sdtContent>
    </w:sdt>
  </w:p>
  <w:p w14:paraId="7A5D490C" w14:textId="3575BCD9" w:rsidR="00F5479B" w:rsidRDefault="00F54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E4C3" w14:textId="51D32266" w:rsidR="00D764C3" w:rsidRPr="00D4707E" w:rsidRDefault="00915B56" w:rsidP="00D764C3">
    <w:pPr>
      <w:jc w:val="center"/>
    </w:pPr>
    <w:r>
      <w:t>CTEC2713 Agile Development Team Project</w:t>
    </w:r>
    <w:r w:rsidR="00D764C3" w:rsidRPr="00D4707E">
      <w:tab/>
    </w:r>
  </w:p>
  <w:p w14:paraId="5AA510AA" w14:textId="6684F904" w:rsidR="00305D36" w:rsidRPr="008E7C52" w:rsidRDefault="00305D36" w:rsidP="008E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3597" w14:textId="77777777" w:rsidR="00260D51" w:rsidRDefault="00260D51" w:rsidP="003F3EBE">
      <w:pPr>
        <w:spacing w:after="0" w:line="240" w:lineRule="auto"/>
      </w:pPr>
      <w:r>
        <w:separator/>
      </w:r>
    </w:p>
  </w:footnote>
  <w:footnote w:type="continuationSeparator" w:id="0">
    <w:p w14:paraId="4EBB9FF9" w14:textId="77777777" w:rsidR="00260D51" w:rsidRDefault="00260D51" w:rsidP="003F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F3CD" w14:textId="2324820E" w:rsidR="003F3EBE" w:rsidRDefault="003F3EBE">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51FD"/>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210CCB"/>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782448"/>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FE7F00"/>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501459A"/>
    <w:multiLevelType w:val="hybridMultilevel"/>
    <w:tmpl w:val="E5C0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B42AD2"/>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9A65DFF"/>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935E70"/>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E"/>
    <w:rsid w:val="000345A3"/>
    <w:rsid w:val="00047092"/>
    <w:rsid w:val="000739DB"/>
    <w:rsid w:val="00095519"/>
    <w:rsid w:val="00096D71"/>
    <w:rsid w:val="000D5EDD"/>
    <w:rsid w:val="000D6010"/>
    <w:rsid w:val="00137CB5"/>
    <w:rsid w:val="0014665F"/>
    <w:rsid w:val="00154F6E"/>
    <w:rsid w:val="00177241"/>
    <w:rsid w:val="00192BF1"/>
    <w:rsid w:val="00193993"/>
    <w:rsid w:val="001A0472"/>
    <w:rsid w:val="001C7F92"/>
    <w:rsid w:val="001E123D"/>
    <w:rsid w:val="001F31C2"/>
    <w:rsid w:val="002116B8"/>
    <w:rsid w:val="00260D51"/>
    <w:rsid w:val="00267069"/>
    <w:rsid w:val="002904E0"/>
    <w:rsid w:val="00295590"/>
    <w:rsid w:val="002C4BBF"/>
    <w:rsid w:val="002F657C"/>
    <w:rsid w:val="00305D1A"/>
    <w:rsid w:val="00305D36"/>
    <w:rsid w:val="00310021"/>
    <w:rsid w:val="0032703E"/>
    <w:rsid w:val="00384049"/>
    <w:rsid w:val="003A42A3"/>
    <w:rsid w:val="003D1C66"/>
    <w:rsid w:val="003F3951"/>
    <w:rsid w:val="003F3EBE"/>
    <w:rsid w:val="004003B2"/>
    <w:rsid w:val="00423814"/>
    <w:rsid w:val="00435541"/>
    <w:rsid w:val="005001C1"/>
    <w:rsid w:val="0051277D"/>
    <w:rsid w:val="005414A3"/>
    <w:rsid w:val="00570051"/>
    <w:rsid w:val="00581AE2"/>
    <w:rsid w:val="005C70E0"/>
    <w:rsid w:val="00636D78"/>
    <w:rsid w:val="0064073A"/>
    <w:rsid w:val="00661F21"/>
    <w:rsid w:val="006645E5"/>
    <w:rsid w:val="006B528F"/>
    <w:rsid w:val="007157BA"/>
    <w:rsid w:val="00720E34"/>
    <w:rsid w:val="007468B2"/>
    <w:rsid w:val="00772ED0"/>
    <w:rsid w:val="007773F9"/>
    <w:rsid w:val="00784BBD"/>
    <w:rsid w:val="00785765"/>
    <w:rsid w:val="0079229B"/>
    <w:rsid w:val="007A0450"/>
    <w:rsid w:val="007C7A7D"/>
    <w:rsid w:val="00832479"/>
    <w:rsid w:val="008412A7"/>
    <w:rsid w:val="008B6F56"/>
    <w:rsid w:val="008D5FEC"/>
    <w:rsid w:val="008E7C52"/>
    <w:rsid w:val="008F3E07"/>
    <w:rsid w:val="00901C7A"/>
    <w:rsid w:val="00915B56"/>
    <w:rsid w:val="00920986"/>
    <w:rsid w:val="00924F2B"/>
    <w:rsid w:val="009A3ACA"/>
    <w:rsid w:val="00A5403E"/>
    <w:rsid w:val="00AB7322"/>
    <w:rsid w:val="00AC3146"/>
    <w:rsid w:val="00AC61C3"/>
    <w:rsid w:val="00B11012"/>
    <w:rsid w:val="00B15802"/>
    <w:rsid w:val="00B21004"/>
    <w:rsid w:val="00B7503C"/>
    <w:rsid w:val="00B7649E"/>
    <w:rsid w:val="00BD0912"/>
    <w:rsid w:val="00BE4006"/>
    <w:rsid w:val="00CB1FD6"/>
    <w:rsid w:val="00CB5126"/>
    <w:rsid w:val="00D1063A"/>
    <w:rsid w:val="00D26512"/>
    <w:rsid w:val="00D4707E"/>
    <w:rsid w:val="00D50737"/>
    <w:rsid w:val="00D50E7A"/>
    <w:rsid w:val="00D663C4"/>
    <w:rsid w:val="00D764C3"/>
    <w:rsid w:val="00D82524"/>
    <w:rsid w:val="00D8637B"/>
    <w:rsid w:val="00DB4A38"/>
    <w:rsid w:val="00E70862"/>
    <w:rsid w:val="00E9428C"/>
    <w:rsid w:val="00E9766A"/>
    <w:rsid w:val="00EA22E8"/>
    <w:rsid w:val="00EE7534"/>
    <w:rsid w:val="00F22900"/>
    <w:rsid w:val="00F254E1"/>
    <w:rsid w:val="00F44812"/>
    <w:rsid w:val="00F5479B"/>
    <w:rsid w:val="00F60301"/>
    <w:rsid w:val="00F7529A"/>
    <w:rsid w:val="00F81868"/>
    <w:rsid w:val="00F823FD"/>
    <w:rsid w:val="00F86F9D"/>
    <w:rsid w:val="00F87494"/>
    <w:rsid w:val="00FC3C94"/>
    <w:rsid w:val="00FD3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10E6"/>
  <w15:chartTrackingRefBased/>
  <w15:docId w15:val="{FAC64E7F-EDA5-4335-92B6-8E95161F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EBE"/>
  </w:style>
  <w:style w:type="paragraph" w:styleId="Footer">
    <w:name w:val="footer"/>
    <w:basedOn w:val="Normal"/>
    <w:link w:val="FooterChar"/>
    <w:uiPriority w:val="99"/>
    <w:unhideWhenUsed/>
    <w:rsid w:val="003F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EBE"/>
  </w:style>
  <w:style w:type="table" w:styleId="TableGrid">
    <w:name w:val="Table Grid"/>
    <w:basedOn w:val="TableNormal"/>
    <w:uiPriority w:val="39"/>
    <w:rsid w:val="003F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3E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EBE"/>
    <w:pPr>
      <w:ind w:left="720"/>
      <w:contextualSpacing/>
    </w:pPr>
  </w:style>
  <w:style w:type="character" w:customStyle="1" w:styleId="Heading2Char">
    <w:name w:val="Heading 2 Char"/>
    <w:basedOn w:val="DefaultParagraphFont"/>
    <w:link w:val="Heading2"/>
    <w:uiPriority w:val="9"/>
    <w:rsid w:val="003F3EB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20E34"/>
    <w:pPr>
      <w:spacing w:after="0" w:line="240" w:lineRule="auto"/>
    </w:pPr>
  </w:style>
  <w:style w:type="paragraph" w:styleId="TOCHeading">
    <w:name w:val="TOC Heading"/>
    <w:basedOn w:val="Heading1"/>
    <w:next w:val="Normal"/>
    <w:uiPriority w:val="39"/>
    <w:unhideWhenUsed/>
    <w:qFormat/>
    <w:rsid w:val="00F5479B"/>
    <w:pPr>
      <w:outlineLvl w:val="9"/>
    </w:pPr>
    <w:rPr>
      <w:lang w:val="en-US"/>
    </w:rPr>
  </w:style>
  <w:style w:type="paragraph" w:styleId="TOC1">
    <w:name w:val="toc 1"/>
    <w:basedOn w:val="Normal"/>
    <w:next w:val="Normal"/>
    <w:autoRedefine/>
    <w:uiPriority w:val="39"/>
    <w:unhideWhenUsed/>
    <w:rsid w:val="00F5479B"/>
    <w:pPr>
      <w:spacing w:after="100"/>
    </w:pPr>
  </w:style>
  <w:style w:type="paragraph" w:styleId="TOC2">
    <w:name w:val="toc 2"/>
    <w:basedOn w:val="Normal"/>
    <w:next w:val="Normal"/>
    <w:autoRedefine/>
    <w:uiPriority w:val="39"/>
    <w:unhideWhenUsed/>
    <w:rsid w:val="00F5479B"/>
    <w:pPr>
      <w:spacing w:after="100"/>
      <w:ind w:left="220"/>
    </w:pPr>
  </w:style>
  <w:style w:type="character" w:styleId="Hyperlink">
    <w:name w:val="Hyperlink"/>
    <w:basedOn w:val="DefaultParagraphFont"/>
    <w:uiPriority w:val="99"/>
    <w:unhideWhenUsed/>
    <w:rsid w:val="00F5479B"/>
    <w:rPr>
      <w:color w:val="0563C1" w:themeColor="hyperlink"/>
      <w:u w:val="single"/>
    </w:rPr>
  </w:style>
  <w:style w:type="paragraph" w:styleId="NormalWeb">
    <w:name w:val="Normal (Web)"/>
    <w:basedOn w:val="Normal"/>
    <w:uiPriority w:val="99"/>
    <w:semiHidden/>
    <w:unhideWhenUsed/>
    <w:rsid w:val="00BD09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9778">
      <w:bodyDiv w:val="1"/>
      <w:marLeft w:val="0"/>
      <w:marRight w:val="0"/>
      <w:marTop w:val="0"/>
      <w:marBottom w:val="0"/>
      <w:divBdr>
        <w:top w:val="none" w:sz="0" w:space="0" w:color="auto"/>
        <w:left w:val="none" w:sz="0" w:space="0" w:color="auto"/>
        <w:bottom w:val="none" w:sz="0" w:space="0" w:color="auto"/>
        <w:right w:val="none" w:sz="0" w:space="0" w:color="auto"/>
      </w:divBdr>
    </w:div>
    <w:div w:id="98449957">
      <w:bodyDiv w:val="1"/>
      <w:marLeft w:val="0"/>
      <w:marRight w:val="0"/>
      <w:marTop w:val="0"/>
      <w:marBottom w:val="0"/>
      <w:divBdr>
        <w:top w:val="none" w:sz="0" w:space="0" w:color="auto"/>
        <w:left w:val="none" w:sz="0" w:space="0" w:color="auto"/>
        <w:bottom w:val="none" w:sz="0" w:space="0" w:color="auto"/>
        <w:right w:val="none" w:sz="0" w:space="0" w:color="auto"/>
      </w:divBdr>
    </w:div>
    <w:div w:id="201868457">
      <w:bodyDiv w:val="1"/>
      <w:marLeft w:val="0"/>
      <w:marRight w:val="0"/>
      <w:marTop w:val="0"/>
      <w:marBottom w:val="0"/>
      <w:divBdr>
        <w:top w:val="none" w:sz="0" w:space="0" w:color="auto"/>
        <w:left w:val="none" w:sz="0" w:space="0" w:color="auto"/>
        <w:bottom w:val="none" w:sz="0" w:space="0" w:color="auto"/>
        <w:right w:val="none" w:sz="0" w:space="0" w:color="auto"/>
      </w:divBdr>
    </w:div>
    <w:div w:id="364839748">
      <w:bodyDiv w:val="1"/>
      <w:marLeft w:val="0"/>
      <w:marRight w:val="0"/>
      <w:marTop w:val="0"/>
      <w:marBottom w:val="0"/>
      <w:divBdr>
        <w:top w:val="none" w:sz="0" w:space="0" w:color="auto"/>
        <w:left w:val="none" w:sz="0" w:space="0" w:color="auto"/>
        <w:bottom w:val="none" w:sz="0" w:space="0" w:color="auto"/>
        <w:right w:val="none" w:sz="0" w:space="0" w:color="auto"/>
      </w:divBdr>
    </w:div>
    <w:div w:id="369304160">
      <w:bodyDiv w:val="1"/>
      <w:marLeft w:val="0"/>
      <w:marRight w:val="0"/>
      <w:marTop w:val="0"/>
      <w:marBottom w:val="0"/>
      <w:divBdr>
        <w:top w:val="none" w:sz="0" w:space="0" w:color="auto"/>
        <w:left w:val="none" w:sz="0" w:space="0" w:color="auto"/>
        <w:bottom w:val="none" w:sz="0" w:space="0" w:color="auto"/>
        <w:right w:val="none" w:sz="0" w:space="0" w:color="auto"/>
      </w:divBdr>
    </w:div>
    <w:div w:id="389814753">
      <w:bodyDiv w:val="1"/>
      <w:marLeft w:val="0"/>
      <w:marRight w:val="0"/>
      <w:marTop w:val="0"/>
      <w:marBottom w:val="0"/>
      <w:divBdr>
        <w:top w:val="none" w:sz="0" w:space="0" w:color="auto"/>
        <w:left w:val="none" w:sz="0" w:space="0" w:color="auto"/>
        <w:bottom w:val="none" w:sz="0" w:space="0" w:color="auto"/>
        <w:right w:val="none" w:sz="0" w:space="0" w:color="auto"/>
      </w:divBdr>
    </w:div>
    <w:div w:id="540897030">
      <w:bodyDiv w:val="1"/>
      <w:marLeft w:val="0"/>
      <w:marRight w:val="0"/>
      <w:marTop w:val="0"/>
      <w:marBottom w:val="0"/>
      <w:divBdr>
        <w:top w:val="none" w:sz="0" w:space="0" w:color="auto"/>
        <w:left w:val="none" w:sz="0" w:space="0" w:color="auto"/>
        <w:bottom w:val="none" w:sz="0" w:space="0" w:color="auto"/>
        <w:right w:val="none" w:sz="0" w:space="0" w:color="auto"/>
      </w:divBdr>
    </w:div>
    <w:div w:id="556400915">
      <w:bodyDiv w:val="1"/>
      <w:marLeft w:val="0"/>
      <w:marRight w:val="0"/>
      <w:marTop w:val="0"/>
      <w:marBottom w:val="0"/>
      <w:divBdr>
        <w:top w:val="none" w:sz="0" w:space="0" w:color="auto"/>
        <w:left w:val="none" w:sz="0" w:space="0" w:color="auto"/>
        <w:bottom w:val="none" w:sz="0" w:space="0" w:color="auto"/>
        <w:right w:val="none" w:sz="0" w:space="0" w:color="auto"/>
      </w:divBdr>
    </w:div>
    <w:div w:id="758913552">
      <w:bodyDiv w:val="1"/>
      <w:marLeft w:val="0"/>
      <w:marRight w:val="0"/>
      <w:marTop w:val="0"/>
      <w:marBottom w:val="0"/>
      <w:divBdr>
        <w:top w:val="none" w:sz="0" w:space="0" w:color="auto"/>
        <w:left w:val="none" w:sz="0" w:space="0" w:color="auto"/>
        <w:bottom w:val="none" w:sz="0" w:space="0" w:color="auto"/>
        <w:right w:val="none" w:sz="0" w:space="0" w:color="auto"/>
      </w:divBdr>
    </w:div>
    <w:div w:id="881747708">
      <w:bodyDiv w:val="1"/>
      <w:marLeft w:val="0"/>
      <w:marRight w:val="0"/>
      <w:marTop w:val="0"/>
      <w:marBottom w:val="0"/>
      <w:divBdr>
        <w:top w:val="none" w:sz="0" w:space="0" w:color="auto"/>
        <w:left w:val="none" w:sz="0" w:space="0" w:color="auto"/>
        <w:bottom w:val="none" w:sz="0" w:space="0" w:color="auto"/>
        <w:right w:val="none" w:sz="0" w:space="0" w:color="auto"/>
      </w:divBdr>
    </w:div>
    <w:div w:id="972059385">
      <w:bodyDiv w:val="1"/>
      <w:marLeft w:val="0"/>
      <w:marRight w:val="0"/>
      <w:marTop w:val="0"/>
      <w:marBottom w:val="0"/>
      <w:divBdr>
        <w:top w:val="none" w:sz="0" w:space="0" w:color="auto"/>
        <w:left w:val="none" w:sz="0" w:space="0" w:color="auto"/>
        <w:bottom w:val="none" w:sz="0" w:space="0" w:color="auto"/>
        <w:right w:val="none" w:sz="0" w:space="0" w:color="auto"/>
      </w:divBdr>
    </w:div>
    <w:div w:id="1313556116">
      <w:bodyDiv w:val="1"/>
      <w:marLeft w:val="0"/>
      <w:marRight w:val="0"/>
      <w:marTop w:val="0"/>
      <w:marBottom w:val="0"/>
      <w:divBdr>
        <w:top w:val="none" w:sz="0" w:space="0" w:color="auto"/>
        <w:left w:val="none" w:sz="0" w:space="0" w:color="auto"/>
        <w:bottom w:val="none" w:sz="0" w:space="0" w:color="auto"/>
        <w:right w:val="none" w:sz="0" w:space="0" w:color="auto"/>
      </w:divBdr>
    </w:div>
    <w:div w:id="1337538960">
      <w:bodyDiv w:val="1"/>
      <w:marLeft w:val="0"/>
      <w:marRight w:val="0"/>
      <w:marTop w:val="0"/>
      <w:marBottom w:val="0"/>
      <w:divBdr>
        <w:top w:val="none" w:sz="0" w:space="0" w:color="auto"/>
        <w:left w:val="none" w:sz="0" w:space="0" w:color="auto"/>
        <w:bottom w:val="none" w:sz="0" w:space="0" w:color="auto"/>
        <w:right w:val="none" w:sz="0" w:space="0" w:color="auto"/>
      </w:divBdr>
    </w:div>
    <w:div w:id="1413359343">
      <w:bodyDiv w:val="1"/>
      <w:marLeft w:val="0"/>
      <w:marRight w:val="0"/>
      <w:marTop w:val="0"/>
      <w:marBottom w:val="0"/>
      <w:divBdr>
        <w:top w:val="none" w:sz="0" w:space="0" w:color="auto"/>
        <w:left w:val="none" w:sz="0" w:space="0" w:color="auto"/>
        <w:bottom w:val="none" w:sz="0" w:space="0" w:color="auto"/>
        <w:right w:val="none" w:sz="0" w:space="0" w:color="auto"/>
      </w:divBdr>
    </w:div>
    <w:div w:id="1508592492">
      <w:bodyDiv w:val="1"/>
      <w:marLeft w:val="0"/>
      <w:marRight w:val="0"/>
      <w:marTop w:val="0"/>
      <w:marBottom w:val="0"/>
      <w:divBdr>
        <w:top w:val="none" w:sz="0" w:space="0" w:color="auto"/>
        <w:left w:val="none" w:sz="0" w:space="0" w:color="auto"/>
        <w:bottom w:val="none" w:sz="0" w:space="0" w:color="auto"/>
        <w:right w:val="none" w:sz="0" w:space="0" w:color="auto"/>
      </w:divBdr>
    </w:div>
    <w:div w:id="1535845430">
      <w:bodyDiv w:val="1"/>
      <w:marLeft w:val="0"/>
      <w:marRight w:val="0"/>
      <w:marTop w:val="0"/>
      <w:marBottom w:val="0"/>
      <w:divBdr>
        <w:top w:val="none" w:sz="0" w:space="0" w:color="auto"/>
        <w:left w:val="none" w:sz="0" w:space="0" w:color="auto"/>
        <w:bottom w:val="none" w:sz="0" w:space="0" w:color="auto"/>
        <w:right w:val="none" w:sz="0" w:space="0" w:color="auto"/>
      </w:divBdr>
    </w:div>
    <w:div w:id="1562400230">
      <w:bodyDiv w:val="1"/>
      <w:marLeft w:val="0"/>
      <w:marRight w:val="0"/>
      <w:marTop w:val="0"/>
      <w:marBottom w:val="0"/>
      <w:divBdr>
        <w:top w:val="none" w:sz="0" w:space="0" w:color="auto"/>
        <w:left w:val="none" w:sz="0" w:space="0" w:color="auto"/>
        <w:bottom w:val="none" w:sz="0" w:space="0" w:color="auto"/>
        <w:right w:val="none" w:sz="0" w:space="0" w:color="auto"/>
      </w:divBdr>
    </w:div>
    <w:div w:id="1584486458">
      <w:bodyDiv w:val="1"/>
      <w:marLeft w:val="0"/>
      <w:marRight w:val="0"/>
      <w:marTop w:val="0"/>
      <w:marBottom w:val="0"/>
      <w:divBdr>
        <w:top w:val="none" w:sz="0" w:space="0" w:color="auto"/>
        <w:left w:val="none" w:sz="0" w:space="0" w:color="auto"/>
        <w:bottom w:val="none" w:sz="0" w:space="0" w:color="auto"/>
        <w:right w:val="none" w:sz="0" w:space="0" w:color="auto"/>
      </w:divBdr>
    </w:div>
    <w:div w:id="1620187644">
      <w:bodyDiv w:val="1"/>
      <w:marLeft w:val="0"/>
      <w:marRight w:val="0"/>
      <w:marTop w:val="0"/>
      <w:marBottom w:val="0"/>
      <w:divBdr>
        <w:top w:val="none" w:sz="0" w:space="0" w:color="auto"/>
        <w:left w:val="none" w:sz="0" w:space="0" w:color="auto"/>
        <w:bottom w:val="none" w:sz="0" w:space="0" w:color="auto"/>
        <w:right w:val="none" w:sz="0" w:space="0" w:color="auto"/>
      </w:divBdr>
    </w:div>
    <w:div w:id="1856650981">
      <w:bodyDiv w:val="1"/>
      <w:marLeft w:val="0"/>
      <w:marRight w:val="0"/>
      <w:marTop w:val="0"/>
      <w:marBottom w:val="0"/>
      <w:divBdr>
        <w:top w:val="none" w:sz="0" w:space="0" w:color="auto"/>
        <w:left w:val="none" w:sz="0" w:space="0" w:color="auto"/>
        <w:bottom w:val="none" w:sz="0" w:space="0" w:color="auto"/>
        <w:right w:val="none" w:sz="0" w:space="0" w:color="auto"/>
      </w:divBdr>
    </w:div>
    <w:div w:id="1945451614">
      <w:bodyDiv w:val="1"/>
      <w:marLeft w:val="0"/>
      <w:marRight w:val="0"/>
      <w:marTop w:val="0"/>
      <w:marBottom w:val="0"/>
      <w:divBdr>
        <w:top w:val="none" w:sz="0" w:space="0" w:color="auto"/>
        <w:left w:val="none" w:sz="0" w:space="0" w:color="auto"/>
        <w:bottom w:val="none" w:sz="0" w:space="0" w:color="auto"/>
        <w:right w:val="none" w:sz="0" w:space="0" w:color="auto"/>
      </w:divBdr>
    </w:div>
    <w:div w:id="1961912419">
      <w:bodyDiv w:val="1"/>
      <w:marLeft w:val="0"/>
      <w:marRight w:val="0"/>
      <w:marTop w:val="0"/>
      <w:marBottom w:val="0"/>
      <w:divBdr>
        <w:top w:val="none" w:sz="0" w:space="0" w:color="auto"/>
        <w:left w:val="none" w:sz="0" w:space="0" w:color="auto"/>
        <w:bottom w:val="none" w:sz="0" w:space="0" w:color="auto"/>
        <w:right w:val="none" w:sz="0" w:space="0" w:color="auto"/>
      </w:divBdr>
    </w:div>
    <w:div w:id="2010139527">
      <w:bodyDiv w:val="1"/>
      <w:marLeft w:val="0"/>
      <w:marRight w:val="0"/>
      <w:marTop w:val="0"/>
      <w:marBottom w:val="0"/>
      <w:divBdr>
        <w:top w:val="none" w:sz="0" w:space="0" w:color="auto"/>
        <w:left w:val="none" w:sz="0" w:space="0" w:color="auto"/>
        <w:bottom w:val="none" w:sz="0" w:space="0" w:color="auto"/>
        <w:right w:val="none" w:sz="0" w:space="0" w:color="auto"/>
      </w:divBdr>
    </w:div>
    <w:div w:id="20444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openreplay.com/ethical-considerations-in-software-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06AA-4F81-4EF0-9859-2F1D2E5A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Vincent</dc:creator>
  <cp:keywords/>
  <dc:description/>
  <cp:lastModifiedBy>Ayo Vincent</cp:lastModifiedBy>
  <cp:revision>20</cp:revision>
  <dcterms:created xsi:type="dcterms:W3CDTF">2024-05-30T14:10:00Z</dcterms:created>
  <dcterms:modified xsi:type="dcterms:W3CDTF">2024-05-31T01:59:00Z</dcterms:modified>
</cp:coreProperties>
</file>