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LSA Competitor Document Template</w:t>
      </w:r>
    </w:p>
    <w:bookmarkStart w:id="36" w:name="competitor-olympus"/>
    <w:p>
      <w:pPr>
        <w:pStyle w:val="Heading1"/>
      </w:pPr>
      <w:r>
        <w:rPr>
          <w:b/>
          <w:bCs/>
        </w:rPr>
        <w:t xml:space="preserve">Competitor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</w:p>
    <w:p>
      <w:pPr>
        <w:pStyle w:val="FirstParagraph"/>
      </w:pPr>
      <w:r>
        <w:t xml:space="preserve">This document aims to answer the following three questions in complete detail and specificity, with references to sources:</w:t>
      </w:r>
    </w:p>
    <w:p>
      <w:pPr>
        <w:pStyle w:val="Compact"/>
        <w:numPr>
          <w:ilvl w:val="0"/>
          <w:numId w:val="1001"/>
        </w:numPr>
      </w:pPr>
      <w:r>
        <w:t xml:space="preserve">Who are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's customers?</w:t>
      </w:r>
    </w:p>
    <w:p>
      <w:pPr>
        <w:pStyle w:val="Compact"/>
        <w:numPr>
          <w:ilvl w:val="0"/>
          <w:numId w:val="1001"/>
        </w:numPr>
      </w:pPr>
      <w:r>
        <w:t xml:space="preserve">What is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's complete business model?</w:t>
      </w:r>
    </w:p>
    <w:p>
      <w:pPr>
        <w:pStyle w:val="Compact"/>
        <w:numPr>
          <w:ilvl w:val="0"/>
          <w:numId w:val="1001"/>
        </w:numPr>
      </w:pPr>
      <w:r>
        <w:t xml:space="preserve">What brand messaging does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use?</w:t>
      </w:r>
    </w:p>
    <w:bookmarkStart w:id="21" w:name="customers"/>
    <w:p>
      <w:pPr>
        <w:pStyle w:val="Heading2"/>
      </w:pPr>
      <w:r>
        <w:t xml:space="preserve">1. Customers</w:t>
      </w:r>
    </w:p>
    <w:p>
      <w:pPr>
        <w:pStyle w:val="FirstParagraph"/>
      </w:pPr>
      <w:r>
        <w:t xml:space="preserve">An explanation of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's existing customers and customers they aim to reach.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industries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3"/>
        </w:numPr>
      </w:pPr>
      <w:r>
        <w:t xml:space="preserve">For each industry, list</w:t>
      </w:r>
      <w:r>
        <w:t xml:space="preserve"> </w:t>
      </w:r>
      <w:r>
        <w:rPr>
          <w:b/>
          <w:bCs/>
        </w:rPr>
        <w:t xml:space="preserve">what they do</w:t>
      </w:r>
      <w:r>
        <w:t xml:space="preserve"> </w:t>
      </w:r>
      <w:r>
        <w:t xml:space="preserve">and highlight the main thing.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4"/>
        </w:numPr>
      </w:pPr>
      <w:r>
        <w:t xml:space="preserve">For each customer, state what</w:t>
      </w:r>
      <w:r>
        <w:t xml:space="preserve"> </w:t>
      </w:r>
      <w:r>
        <w:rPr>
          <w:b/>
          <w:bCs/>
        </w:rPr>
        <w:t xml:space="preserve">role and position</w:t>
      </w:r>
      <w:r>
        <w:t xml:space="preserve"> </w:t>
      </w:r>
      <w:r>
        <w:t xml:space="preserve">they have, e.g. mid-level fleet manager.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outcomes</w:t>
      </w:r>
      <w:r>
        <w:t xml:space="preserve"> </w:t>
      </w:r>
      <w:r>
        <w:t xml:space="preserve">they aim for.</w:t>
      </w:r>
    </w:p>
    <w:p>
      <w:pPr>
        <w:pStyle w:val="Compact"/>
        <w:numPr>
          <w:ilvl w:val="2"/>
          <w:numId w:val="1005"/>
        </w:numPr>
      </w:pPr>
      <w:r>
        <w:t xml:space="preserve">For each outcome, state if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would help.</w:t>
      </w:r>
    </w:p>
    <w:p>
      <w:pPr>
        <w:pStyle w:val="Compact"/>
        <w:numPr>
          <w:ilvl w:val="2"/>
          <w:numId w:val="1005"/>
        </w:numPr>
      </w:pPr>
      <w:r>
        <w:t xml:space="preserve">For each outcome, list what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they do towards it.</w:t>
      </w:r>
    </w:p>
    <w:p>
      <w:pPr>
        <w:pStyle w:val="Compact"/>
        <w:numPr>
          <w:ilvl w:val="3"/>
          <w:numId w:val="1006"/>
        </w:numPr>
      </w:pPr>
      <w:r>
        <w:t xml:space="preserve">For each task, list what</w:t>
      </w:r>
      <w:r>
        <w:t xml:space="preserve"> </w:t>
      </w:r>
      <w:r>
        <w:rPr>
          <w:b/>
          <w:bCs/>
        </w:rPr>
        <w:t xml:space="preserve">problems</w:t>
      </w:r>
      <w:r>
        <w:t xml:space="preserve"> </w:t>
      </w:r>
      <w:r>
        <w:t xml:space="preserve">they might have trying to complete it.</w:t>
      </w:r>
    </w:p>
    <w:p>
      <w:pPr>
        <w:pStyle w:val="Compact"/>
        <w:numPr>
          <w:ilvl w:val="4"/>
          <w:numId w:val="1007"/>
        </w:numPr>
      </w:pPr>
      <w:r>
        <w:t xml:space="preserve">For each problem, state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could occur.</w:t>
      </w:r>
    </w:p>
    <w:p>
      <w:pPr>
        <w:pStyle w:val="Compact"/>
        <w:numPr>
          <w:ilvl w:val="4"/>
          <w:numId w:val="1007"/>
        </w:numPr>
      </w:pPr>
      <w:r>
        <w:t xml:space="preserve">For each problem, if relevant, state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could help.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opportunities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could offer, i.e. as a result of helping with the aforementioned problems.</w:t>
      </w:r>
    </w:p>
    <w:bookmarkEnd w:id="21"/>
    <w:bookmarkStart w:id="30" w:name="business-model"/>
    <w:p>
      <w:pPr>
        <w:pStyle w:val="Heading2"/>
      </w:pPr>
      <w:r>
        <w:t xml:space="preserve">2. Business Model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makes money, what products or services they offer to do so.</w:t>
      </w:r>
    </w:p>
    <w:bookmarkStart w:id="22" w:name="value-proposition"/>
    <w:p>
      <w:pPr>
        <w:pStyle w:val="Heading3"/>
      </w:pPr>
      <w:r>
        <w:t xml:space="preserve">2.1. Value Proposition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rPr>
          <w:b/>
          <w:bCs/>
        </w:rPr>
        <w:t xml:space="preserve">offers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For each offer, state whether it's a</w:t>
      </w:r>
      <w:r>
        <w:t xml:space="preserve"> </w:t>
      </w:r>
      <w:r>
        <w:rPr>
          <w:b/>
          <w:bCs/>
        </w:rPr>
        <w:t xml:space="preserve">product or service</w:t>
      </w:r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how it is</w:t>
      </w:r>
      <w:r>
        <w:t xml:space="preserve"> </w:t>
      </w:r>
      <w:r>
        <w:rPr>
          <w:b/>
          <w:bCs/>
        </w:rPr>
        <w:t xml:space="preserve">delivered</w:t>
      </w:r>
      <w:r>
        <w:t xml:space="preserve">, i.e. in-person, remote, online application,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problems they solve</w:t>
      </w:r>
      <w:r>
        <w:t xml:space="preserve"> </w:t>
      </w:r>
      <w:r>
        <w:t xml:space="preserve">(link back to customer examples if possible).</w:t>
      </w:r>
    </w:p>
    <w:p>
      <w:pPr>
        <w:pStyle w:val="Compact"/>
        <w:numPr>
          <w:ilvl w:val="3"/>
          <w:numId w:val="1011"/>
        </w:numPr>
      </w:pPr>
      <w:r>
        <w:t xml:space="preserve">For each solvable problem, state</w:t>
      </w:r>
      <w:r>
        <w:t xml:space="preserve"> </w:t>
      </w:r>
      <w:r>
        <w:rPr>
          <w:b/>
          <w:bCs/>
        </w:rPr>
        <w:t xml:space="preserve">what platform is used</w:t>
      </w:r>
      <w:r>
        <w:t xml:space="preserve"> </w:t>
      </w:r>
      <w:r>
        <w:t xml:space="preserve">to solve it, i.e. web application, advice, programming, prediction report,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t xml:space="preserve">are gained by using it.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r>
        <w:rPr>
          <w:b/>
          <w:bCs/>
        </w:rPr>
        <w:t xml:space="preserve">technology, methods, and approaches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uses to offer what they offer.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where it's used</w:t>
      </w:r>
      <w:r>
        <w:t xml:space="preserve"> </w:t>
      </w:r>
      <w:r>
        <w:t xml:space="preserve">in their services and/or products.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explain</w:t>
      </w:r>
      <w:r>
        <w:t xml:space="preserve"> </w:t>
      </w:r>
      <w:r>
        <w:rPr>
          <w:b/>
          <w:bCs/>
        </w:rPr>
        <w:t xml:space="preserve">why it's used</w:t>
      </w:r>
      <w:r>
        <w:t xml:space="preserve"> </w:t>
      </w:r>
      <w:r>
        <w:t xml:space="preserve">by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, i.e. the benefits (cost, speed, flexibility, risk reduction, etc.).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what resources they use</w:t>
      </w:r>
      <w:r>
        <w:t xml:space="preserve">, i.e. people, team size, skills, location, etc.</w:t>
      </w:r>
    </w:p>
    <w:bookmarkEnd w:id="22"/>
    <w:bookmarkStart w:id="23" w:name="complete-business-model"/>
    <w:p>
      <w:pPr>
        <w:pStyle w:val="Heading3"/>
      </w:pPr>
      <w:r>
        <w:t xml:space="preserve">2.2. Complete Business Model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's</w:t>
      </w:r>
      <w:r>
        <w:t xml:space="preserve"> </w:t>
      </w:r>
      <w:r>
        <w:rPr>
          <w:b/>
          <w:bCs/>
        </w:rPr>
        <w:t xml:space="preserve">business model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Olympus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profit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Olympus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revenue</w:t>
      </w:r>
      <w:r>
        <w:t xml:space="preserve">, e.g. government contracts, selling vehicles, offering consultancy, finders fees, etc.</w:t>
      </w:r>
    </w:p>
    <w:p>
      <w:pPr>
        <w:pStyle w:val="Compact"/>
        <w:numPr>
          <w:ilvl w:val="3"/>
          <w:numId w:val="1016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Olympus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products and/or services.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whether it's a main revenue stream</w:t>
      </w:r>
      <w:r>
        <w:t xml:space="preserve"> </w:t>
      </w:r>
      <w:r>
        <w:t xml:space="preserve">and why.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Olympus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it, i.e. one-time charge for product, on-demand charging for service, recurring charges for service, etc.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Olympus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loses revenue</w:t>
      </w:r>
      <w:r>
        <w:t xml:space="preserve">, i.e. their costs.</w:t>
      </w:r>
    </w:p>
    <w:p>
      <w:pPr>
        <w:pStyle w:val="Compact"/>
        <w:numPr>
          <w:ilvl w:val="3"/>
          <w:numId w:val="1018"/>
        </w:numPr>
      </w:pPr>
      <w:r>
        <w:t xml:space="preserve">For each cost, state how it's mitigated to improve profit margins.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Olympus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markets</w:t>
      </w:r>
      <w:r>
        <w:t xml:space="preserve">, e.g. trade shows, website traffic, social media advertisements, etc.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 partners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has, i.e. recurring customers.</w:t>
      </w:r>
    </w:p>
    <w:bookmarkEnd w:id="23"/>
    <w:bookmarkStart w:id="29" w:name="business-model-canvas"/>
    <w:p>
      <w:pPr>
        <w:pStyle w:val="Heading3"/>
      </w:pPr>
      <w:r>
        <w:t xml:space="preserve">2.3. Business Model Canvas</w:t>
      </w:r>
    </w:p>
    <w:p>
      <w:pPr>
        <w:pStyle w:val="FirstParagraph"/>
      </w:pPr>
      <w:r>
        <w:t xml:space="preserve">Using information from the previous sections (sections 1, 2.1, and 2.2), complete the Business Model Canvas, explained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 It should be fairly high-level and just an overview of the more detailed information here.</w:t>
      </w:r>
    </w:p>
    <w:p>
      <w:pPr>
        <w:pStyle w:val="BodyText"/>
      </w:pPr>
      <w:r>
        <w:t xml:space="preserve">If you wish to do this digitally, I recommend using</w:t>
      </w:r>
      <w:r>
        <w:t xml:space="preserve"> </w:t>
      </w:r>
      <w:hyperlink r:id="rId25">
        <w:r>
          <w:rPr>
            <w:rStyle w:val="Hyperlink"/>
          </w:rPr>
          <w:t xml:space="preserve">Excalidraw</w:t>
        </w:r>
      </w:hyperlink>
      <w:r>
        <w:t xml:space="preserve"> </w:t>
      </w:r>
      <w:r>
        <w:t xml:space="preserve">so that you can just edit the raw file: Business Model Canvas.excalidraw.</w:t>
      </w:r>
      <w:r>
        <w:t xml:space="preserve"> </w:t>
      </w:r>
      <w:r>
        <w:t xml:space="preserve">If not, then the image linked is very large, so should print off nicely if converted to a PDF of any size.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You could also just complete this with the original diagrams contained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, the only difference is that I renamed things slightly to be less confusing with reference to this document.</w:t>
      </w:r>
    </w:p>
    <w:p>
      <w:pPr>
        <w:pStyle w:val="BodyText"/>
      </w:pPr>
      <w:r>
        <w:drawing>
          <wp:inline>
            <wp:extent cx="5943600" cy="5946728"/>
            <wp:effectExtent b="0" l="0" r="0" t="0"/>
            <wp:docPr descr="../../../Auto-Generated/Excalidraw/Business Model Canvas.excalidraw.png" title="" id="27" name="Picture"/>
            <a:graphic>
              <a:graphicData uri="http://schemas.openxmlformats.org/drawingml/2006/picture">
                <pic:pic>
                  <pic:nvPicPr>
                    <pic:cNvPr descr="D:\quartz\content\Auto-Generated\Excalidraw\Business%20Model%20Canvas.excalidra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5" w:name="brand-messaging"/>
    <w:p>
      <w:pPr>
        <w:pStyle w:val="Heading2"/>
      </w:pPr>
      <w:r>
        <w:t xml:space="preserve">3. Brand Messaging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communicates its brand and engages with customers through storytelling.</w:t>
      </w:r>
    </w:p>
    <w:p>
      <w:pPr>
        <w:pStyle w:val="Compact"/>
        <w:numPr>
          <w:ilvl w:val="0"/>
          <w:numId w:val="1019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mood board</w:t>
      </w:r>
      <w:r>
        <w:t xml:space="preserve"> </w:t>
      </w:r>
      <w:r>
        <w:t xml:space="preserve">of screenshots to demonstrate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's brand messaging.</w:t>
      </w:r>
    </w:p>
    <w:p>
      <w:pPr>
        <w:pStyle w:val="Compact"/>
        <w:numPr>
          <w:ilvl w:val="1"/>
          <w:numId w:val="1020"/>
        </w:numPr>
      </w:pPr>
      <w:r>
        <w:t xml:space="preserve">List examples of</w:t>
      </w:r>
      <w:r>
        <w:t xml:space="preserve"> </w:t>
      </w:r>
      <w:r>
        <w:rPr>
          <w:b/>
          <w:bCs/>
        </w:rPr>
        <w:t xml:space="preserve">customer stories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1"/>
          <w:numId w:val="1020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Olympus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tells customer stories</w:t>
      </w:r>
      <w:r>
        <w:t xml:space="preserve">: a user -&gt; their task and problem -&gt;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's solution and its delivery.</w:t>
      </w:r>
    </w:p>
    <w:p>
      <w:pPr>
        <w:pStyle w:val="Compact"/>
        <w:numPr>
          <w:ilvl w:val="2"/>
          <w:numId w:val="1021"/>
        </w:numPr>
      </w:pPr>
      <w:r>
        <w:t xml:space="preserve">List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stories are found, i.e. website, testimonials, social media, conferences, etc.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perspective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speaks from.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tone of voice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messages and themes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keywords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imagery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Olympus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1"/>
          <w:numId w:val="1020"/>
        </w:numPr>
      </w:pPr>
      <w:r>
        <w:t xml:space="preserve">State how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Olympus</w:t>
        </w:r>
      </w:hyperlink>
      <w:r>
        <w:rPr>
          <w:b/>
          <w:bCs/>
        </w:rPr>
        <w:t xml:space="preserve">'s position</w:t>
      </w:r>
      <w:r>
        <w:t xml:space="preserve"> </w:t>
      </w:r>
      <w:r>
        <w:t xml:space="preserve">is described in contrast to others, in these stories.</w:t>
      </w:r>
    </w:p>
    <w:p>
      <w:pPr>
        <w:pStyle w:val="FirstParagraph"/>
      </w:pPr>
      <w:r>
        <w:t xml:space="preserve">Using this information, complete the Brand Canvas (raw file here: Brand Canvas.excalidraw), which is explained</w:t>
      </w:r>
      <w:r>
        <w:t xml:space="preserve"> </w:t>
      </w:r>
      <w:hyperlink r:id="rId31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943600" cy="3051632"/>
            <wp:effectExtent b="0" l="0" r="0" t="0"/>
            <wp:docPr descr="Brand Canvas" title="" id="33" name="Picture"/>
            <a:graphic>
              <a:graphicData uri="http://schemas.openxmlformats.org/drawingml/2006/picture">
                <pic:pic>
                  <pic:nvPicPr>
                    <pic:cNvPr descr="D:\quartz\content\Auto-Generated\Excalidraw\Brand%20Canvas.excalidra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 w:rsidR="00BE73A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0A3A960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6231186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6161D"/>
    <w:rsid w:val="0029512C"/>
    <w:rsid w:val="00510763"/>
    <w:rsid w:val="0057679E"/>
    <w:rsid w:val="006A057D"/>
    <w:rsid w:val="00992244"/>
    <w:rsid w:val="00A971AD"/>
    <w:rsid w:val="00BE73A0"/>
    <w:rsid w:val="00D8126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uiPriority w:val="9"/>
    <w:unhideWhenUsed/>
    <w:qFormat/>
    <w:rsid w:val="00D81268"/>
    <w:pPr>
      <w:keepNext/>
      <w:keepLines/>
      <w:spacing w:after="0" w:before="200"/>
      <w:jc w:val="right"/>
      <w:outlineLvl w:val="3"/>
    </w:pPr>
    <w:rPr>
      <w:rFonts w:cstheme="majorBidi" w:eastAsiaTheme="majorEastAsia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31" Target="https://www.ignitionframework.com/the-brand-canvas-how-to-create-and-communicate-a-compelling-brand/" TargetMode="External" /><Relationship Type="http://schemas.openxmlformats.org/officeDocument/2006/relationships/hyperlink" Id="rId20" Target="https://www.olympus.co.uk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31" Target="https://www.ignitionframework.com/the-brand-canvas-how-to-create-and-communicate-a-compelling-brand/" TargetMode="External" /><Relationship Type="http://schemas.openxmlformats.org/officeDocument/2006/relationships/hyperlink" Id="rId20" Target="https://www.olympus.co.uk/" TargetMode="External" /></Relationships>
</file>

<file path=word/theme/theme1.xml><?xml version="1.0" encoding="utf-8"?>
<a:theme xmlns:a="http://schemas.openxmlformats.org/drawingml/2006/main" name="pogger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LSA Competitor Document Template</dc:title>
  <dc:creator/>
  <cp:keywords/>
  <dcterms:created xsi:type="dcterms:W3CDTF">2024-11-15T16:37:44Z</dcterms:created>
  <dcterms:modified xsi:type="dcterms:W3CDTF">2024-11-15T16:37:44Z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