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🖊️</w:t>
      </w:r>
      <w:r>
        <w:t xml:space="preserve"> </w:t>
      </w:r>
      <w:r>
        <w:rPr>
          <w:b/>
          <w:bCs/>
        </w:rPr>
        <w:t xml:space="preserve">MTH2008</w:t>
      </w:r>
      <w:r>
        <w:t xml:space="preserve"> </w:t>
      </w:r>
      <w:r>
        <w:t xml:space="preserve">Scientific Computing Coursework</w:t>
      </w:r>
    </w:p>
    <w:p>
      <w:pPr>
        <w:pStyle w:val="Author"/>
      </w:pPr>
      <w:r>
        <w:t xml:space="preserve">School of Engineering and Physical Sciences, University of Lincoln</w:t>
      </w:r>
    </w:p>
    <w:p>
      <w:pPr>
        <w:pStyle w:val="Date"/>
      </w:pPr>
      <w:r>
        <w:t xml:space="preserve">Tuesday 8th October, 2024</w:t>
      </w:r>
    </w:p>
    <w:p>
      <w:pPr>
        <w:pStyle w:val="FirstParagraph"/>
      </w:pPr>
      <w:r>
        <w:rPr>
          <w:i/>
          <w:iCs/>
        </w:rPr>
        <w:t xml:space="preserve">This document was generated in the same way as my logbook, hence its appearance. The tasks are broken into sections; in task 1, the main parts of code are shown and the entire script is found at the of the document.</w:t>
      </w:r>
      <w:r>
        <w:t xml:space="preserve"> </w:t>
      </w:r>
      <w:r>
        <w:t xml:space="preserve">- William Fayers (27378661)</w:t>
      </w:r>
    </w:p>
    <w:p>
      <w:r>
        <w:pict>
          <v:rect style="width:0;height:1.5pt" o:hralign="center" o:hrstd="t" o:hr="t"/>
        </w:pict>
      </w:r>
    </w:p>
    <w:bookmarkStart w:id="25" w:name="table-of-contents"/>
    <w:p>
      <w:pPr>
        <w:pStyle w:val="Heading2"/>
      </w:pPr>
      <w:r>
        <w:t xml:space="preserve">📚 Table of Contents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09"/>
        <w:gridCol w:w="91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Page</w:t>
            </w:r>
          </w:p>
        </w:tc>
      </w:tr>
      <w:tr>
        <w:tc>
          <w:tcPr/>
          <w:p>
            <w:pPr>
              <w:pStyle w:val="Compact"/>
            </w:pPr>
            <w:hyperlink w:anchor="task-1-creating-a-calculator">
              <w:r>
                <w:rPr>
                  <w:rStyle w:val="Hyperlink"/>
                  <w:b/>
                  <w:bCs/>
                </w:rPr>
                <w:t xml:space="preserve">Task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- Creating a calculator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   1.1</w:t>
            </w:r>
            <w:r>
              <w:t xml:space="preserve"> </w:t>
            </w:r>
            <w:hyperlink w:anchor="circle-calculations">
              <w:r>
                <w:rPr>
                  <w:rStyle w:val="Hyperlink"/>
                </w:rPr>
                <w:t xml:space="preserve">Circle Calculations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   1.2</w:t>
            </w:r>
            <w:r>
              <w:t xml:space="preserve"> </w:t>
            </w:r>
            <w:hyperlink w:anchor="simple-interest">
              <w:r>
                <w:rPr>
                  <w:rStyle w:val="Hyperlink"/>
                </w:rPr>
                <w:t xml:space="preserve">Simple Interest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hyperlink w:anchor="task-2-questions">
              <w:r>
                <w:rPr>
                  <w:rStyle w:val="Hyperlink"/>
                  <w:b/>
                  <w:bCs/>
                </w:rPr>
                <w:t xml:space="preserve">Task 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- Questions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hyperlink w:anchor="cpp-script">
              <w:r>
                <w:rPr>
                  <w:rStyle w:val="Hyperlink"/>
                  <w:i/>
                  <w:iCs/>
                </w:rPr>
                <w:t xml:space="preserve">CPP Scripts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br w:type="page"/>
      </w:r>
    </w:p>
    <w:bookmarkStart w:id="22" w:name="task-1-creating-a-calculator"/>
    <w:p>
      <w:pPr>
        <w:pStyle w:val="Heading3"/>
      </w:pPr>
      <w:r>
        <w:t xml:space="preserve">Task 1 (Creating a calculator)</w:t>
      </w:r>
    </w:p>
    <w:bookmarkStart w:id="20" w:name="circle-calculations"/>
    <w:p>
      <w:pPr>
        <w:pStyle w:val="Heading4"/>
      </w:pPr>
      <w:r>
        <w:t xml:space="preserve">Circle Calculations</w:t>
      </w:r>
    </w:p>
    <w:p>
      <w:pPr>
        <w:pStyle w:val="FirstParagraph"/>
      </w:pPr>
      <w:r>
        <w:t xml:space="preserve">Input the radius of the circle.</w:t>
      </w:r>
    </w:p>
    <w:p>
      <w:pPr>
        <w:pStyle w:val="SourceCode"/>
      </w:pPr>
      <w:r>
        <w:rPr>
          <w:rStyle w:val="VerbatimChar"/>
        </w:rPr>
        <w:t xml:space="preserve">float radius;</w:t>
      </w:r>
      <w:r>
        <w:br/>
      </w:r>
      <w:r>
        <w:rPr>
          <w:rStyle w:val="VerbatimChar"/>
        </w:rPr>
        <w:t xml:space="preserve">input_number(radius, "Enter the radius of the circle: ");</w:t>
      </w:r>
    </w:p>
    <w:p>
      <w:pPr>
        <w:pStyle w:val="FirstParagraph"/>
      </w:pPr>
      <w:r>
        <w:t xml:space="preserve">Calculate the area and circumference of the circle.</w:t>
      </w:r>
    </w:p>
    <w:p>
      <w:pPr>
        <w:pStyle w:val="SourceCode"/>
      </w:pPr>
      <w:r>
        <w:rPr>
          <w:rStyle w:val="VerbatimChar"/>
        </w:rPr>
        <w:t xml:space="preserve">float area = M_PI * radius * radius;</w:t>
      </w:r>
      <w:r>
        <w:br/>
      </w:r>
      <w:r>
        <w:rPr>
          <w:rStyle w:val="VerbatimChar"/>
        </w:rPr>
        <w:t xml:space="preserve">float circumference = 2 * M_PI * radius;</w:t>
      </w:r>
      <w:r>
        <w:br/>
      </w:r>
      <w:r>
        <w:rPr>
          <w:rStyle w:val="VerbatimChar"/>
        </w:rPr>
        <w:t xml:space="preserve">std::cout &lt;&lt; "Area of a circle with radius " &lt;&lt; radius &lt;&lt; " = " &lt;&lt; area &lt;&lt; std::endl;</w:t>
      </w:r>
      <w:r>
        <w:br/>
      </w:r>
      <w:r>
        <w:rPr>
          <w:rStyle w:val="VerbatimChar"/>
        </w:rPr>
        <w:t xml:space="preserve">std::cout &lt;&lt; "Circumference of a circle with radius " &lt;&lt; radius &lt;&lt; " = " &lt;&lt; circumference</w:t>
      </w:r>
      <w:r>
        <w:br/>
      </w:r>
      <w:r>
        <w:rPr>
          <w:rStyle w:val="VerbatimChar"/>
        </w:rPr>
        <w:t xml:space="preserve">&lt;&lt; std::endl;</w:t>
      </w:r>
    </w:p>
    <w:bookmarkEnd w:id="20"/>
    <w:bookmarkStart w:id="21" w:name="simple-interest"/>
    <w:p>
      <w:pPr>
        <w:pStyle w:val="Heading4"/>
      </w:pPr>
      <w:r>
        <w:t xml:space="preserve">Simple Interest</w:t>
      </w:r>
    </w:p>
    <w:p>
      <w:pPr>
        <w:pStyle w:val="FirstParagraph"/>
      </w:pPr>
      <w:r>
        <w:t xml:space="preserve">Input the principal amount, rate of interest, and time period.</w:t>
      </w:r>
    </w:p>
    <w:p>
      <w:pPr>
        <w:pStyle w:val="SourceCode"/>
      </w:pPr>
      <w:r>
        <w:rPr>
          <w:rStyle w:val="VerbatimChar"/>
        </w:rPr>
        <w:t xml:space="preserve">float principal, rate, time;</w:t>
      </w:r>
      <w:r>
        <w:br/>
      </w:r>
      <w:r>
        <w:rPr>
          <w:rStyle w:val="VerbatimChar"/>
        </w:rPr>
        <w:t xml:space="preserve">input_number(principal, "Enter the principal amount: ");</w:t>
      </w:r>
      <w:r>
        <w:br/>
      </w:r>
      <w:r>
        <w:rPr>
          <w:rStyle w:val="VerbatimChar"/>
        </w:rPr>
        <w:t xml:space="preserve">input_number(rate, "Enter the rate of interest (%): ");</w:t>
      </w:r>
      <w:r>
        <w:br/>
      </w:r>
      <w:r>
        <w:rPr>
          <w:rStyle w:val="VerbatimChar"/>
        </w:rPr>
        <w:t xml:space="preserve">input_number(time, "Enter the time period (years): ");</w:t>
      </w:r>
    </w:p>
    <w:p>
      <w:pPr>
        <w:pStyle w:val="FirstParagraph"/>
      </w:pPr>
      <w:r>
        <w:t xml:space="preserve">Calculate the simple interest.</w:t>
      </w:r>
    </w:p>
    <w:p>
      <w:pPr>
        <w:pStyle w:val="SourceCode"/>
      </w:pPr>
      <w:r>
        <w:rPr>
          <w:rStyle w:val="VerbatimChar"/>
        </w:rPr>
        <w:t xml:space="preserve">float simple_interest = (principal * rate * time) / 100;</w:t>
      </w:r>
      <w:r>
        <w:br/>
      </w:r>
      <w:r>
        <w:rPr>
          <w:rStyle w:val="VerbatimChar"/>
        </w:rPr>
        <w:t xml:space="preserve">std::cout &lt;&lt; "Simple Interest on a principal amount of " &lt;&lt; principal &lt;&lt; " at a rate of "</w:t>
      </w:r>
      <w:r>
        <w:br/>
      </w:r>
      <w:r>
        <w:rPr>
          <w:rStyle w:val="VerbatimChar"/>
        </w:rPr>
        <w:t xml:space="preserve">&lt;&lt; rate &lt;&lt; "% for " &lt;&lt; time &lt;&lt; " years = " &lt;&lt; simple_interest &lt;&lt; std::endl;</w:t>
      </w:r>
    </w:p>
    <w:p>
      <w:r>
        <w:br w:type="page"/>
      </w:r>
    </w:p>
    <w:bookmarkEnd w:id="21"/>
    <w:bookmarkEnd w:id="22"/>
    <w:bookmarkStart w:id="23" w:name="task-2-questions"/>
    <w:p>
      <w:pPr>
        <w:pStyle w:val="Heading3"/>
      </w:pPr>
      <w:r>
        <w:t xml:space="preserve">Task 2 (Questions)</w:t>
      </w:r>
    </w:p>
    <w:p>
      <w:pPr>
        <w:pStyle w:val="Compact"/>
        <w:numPr>
          <w:ilvl w:val="0"/>
          <w:numId w:val="1001"/>
        </w:numPr>
      </w:pPr>
      <w:r>
        <w:t xml:space="preserve">True.</w:t>
      </w:r>
    </w:p>
    <w:p>
      <w:pPr>
        <w:pStyle w:val="Compact"/>
        <w:numPr>
          <w:ilvl w:val="0"/>
          <w:numId w:val="1001"/>
        </w:numPr>
      </w:pPr>
      <w:r>
        <w:t xml:space="preserve">Device.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.cpp</w:t>
      </w:r>
      <w:r>
        <w:t xml:space="preserve"> </w:t>
      </w:r>
      <w:r>
        <w:t xml:space="preserve">extension.</w:t>
      </w:r>
    </w:p>
    <w:p>
      <w:pPr>
        <w:pStyle w:val="Compact"/>
        <w:numPr>
          <w:ilvl w:val="0"/>
          <w:numId w:val="1001"/>
        </w:numPr>
      </w:pPr>
      <w:r>
        <w:t xml:space="preserve">Translate source code into machine readable code (or exectuable program) that the computer can run.</w:t>
      </w:r>
    </w:p>
    <w:p>
      <w:pPr>
        <w:pStyle w:val="Compact"/>
        <w:numPr>
          <w:ilvl w:val="0"/>
          <w:numId w:val="1001"/>
        </w:numPr>
      </w:pPr>
      <w:r>
        <w:t xml:space="preserve">8 bits.</w:t>
      </w:r>
    </w:p>
    <w:p>
      <w:pPr>
        <w:pStyle w:val="Compact"/>
        <w:numPr>
          <w:ilvl w:val="0"/>
          <w:numId w:val="1001"/>
        </w:numPr>
      </w:pPr>
      <w:r>
        <w:t xml:space="preserve">Hexadecimal (base 16).</w:t>
      </w:r>
    </w:p>
    <w:p>
      <w:pPr>
        <w:pStyle w:val="Compact"/>
        <w:numPr>
          <w:ilvl w:val="0"/>
          <w:numId w:val="1001"/>
        </w:numPr>
      </w:pPr>
      <m:oMath>
        <m:r>
          <m:t>15</m:t>
        </m:r>
        <m:r>
          <m:rPr>
            <m:sty m:val="p"/>
          </m:rPr>
          <m:t>*</m:t>
        </m:r>
        <m:sSup>
          <m:e>
            <m:r>
              <m:t>16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*</m:t>
        </m:r>
        <m:sSup>
          <m:e>
            <m:r>
              <m:t>16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12</m:t>
        </m:r>
        <m:r>
          <m:rPr>
            <m:sty m:val="p"/>
          </m:rPr>
          <m:t>*</m:t>
        </m:r>
        <m:sSup>
          <m:e>
            <m:r>
              <m:t>16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*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rPr>
            <m:sty m:val="p"/>
          </m:rPr>
          <m:t>*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rPr>
            <m:sty m:val="p"/>
          </m:rPr>
          <m:t>+</m:t>
        </m:r>
        <m:r>
          <m:t>14</m:t>
        </m:r>
        <m:r>
          <m:rPr>
            <m:sty m:val="p"/>
          </m:rPr>
          <m:t>*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16435934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True.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cout</w:t>
      </w:r>
      <w:r>
        <w:t xml:space="preserve"> </w:t>
      </w:r>
      <w:r>
        <w:t xml:space="preserve">is used without the namespace</w:t>
      </w:r>
      <w:r>
        <w:t xml:space="preserve"> </w:t>
      </w:r>
      <w:r>
        <w:rPr>
          <w:rStyle w:val="VerbatimChar"/>
        </w:rPr>
        <w:t xml:space="preserve">std</w:t>
      </w:r>
      <w:r>
        <w:t xml:space="preserve">, and line 5 is missing a semicolon at the end of the line.</w:t>
      </w:r>
    </w:p>
    <w:p>
      <w:pPr>
        <w:pStyle w:val="Compact"/>
        <w:numPr>
          <w:ilvl w:val="0"/>
          <w:numId w:val="1001"/>
        </w:numPr>
      </w:pPr>
      <w:r>
        <w:t xml:space="preserve">Missing the insertion operator on line 8, correct line is</w:t>
      </w:r>
      <w:r>
        <w:t xml:space="preserve"> </w:t>
      </w:r>
      <w:r>
        <w:rPr>
          <w:rStyle w:val="VerbatimChar"/>
        </w:rPr>
        <w:t xml:space="preserve">cin &gt;&gt; num1 &gt;&gt; num2;</w:t>
      </w:r>
    </w:p>
    <w:p>
      <w:r>
        <w:br w:type="page"/>
      </w:r>
    </w:p>
    <w:bookmarkEnd w:id="23"/>
    <w:bookmarkStart w:id="24" w:name="cpp-script"/>
    <w:p>
      <w:pPr>
        <w:pStyle w:val="Heading3"/>
      </w:pPr>
      <w:r>
        <w:t xml:space="preserve">CPP Script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&lt;cmath&gt;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&lt;limits&gt;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&lt;functional&gt;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e01-coursework-calculator.cpp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 simple calculator program for basic mathematical operations.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@details</w:t>
      </w:r>
      <w:r>
        <w:rPr>
          <w:rStyle w:val="CommentTok"/>
        </w:rPr>
        <w:t xml:space="preserve"> This program allows the user to perform basic mathematical operations</w:t>
      </w:r>
      <w:r>
        <w:br/>
      </w:r>
      <w:r>
        <w:rPr>
          <w:rStyle w:val="CommentTok"/>
        </w:rPr>
        <w:t xml:space="preserve"> * defined in the operation map. The user can select an operation from the menu</w:t>
      </w:r>
      <w:r>
        <w:br/>
      </w:r>
      <w:r>
        <w:rPr>
          <w:rStyle w:val="CommentTok"/>
        </w:rPr>
        <w:t xml:space="preserve"> * and input the required values to perform the operation.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Fetch a number from the user with error checking.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number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input_message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input_number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input_message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Ask the user for a number */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input_message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Check if the input is valid 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Display an error message */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input. Please enter a valid number."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 is not a valid input, because of division by zero."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Clear the error flag and ignore the rest of the input */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ignore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streamsize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Discard any extra characters in the input buffer */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ignore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streamsize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Exit the loop if the input is valid */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 two numbers and output the result.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perform_addition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Input the two numbers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number1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input_number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first number: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input_number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second number: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Calculate the sum */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number2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 two numbers and output the result.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perform_subtraction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Input the two numbers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number1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input_number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first number: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input_number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second number: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Calculate the difference */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number2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Multiply two numbers and output the result.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perform_multiplication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Input the two numbers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number1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input_number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first number: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input_number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second number: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Calculate the product */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*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number2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Calculate the modulo of two numbers and output the result.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perform_modulo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Input the two numbers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number1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input_number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first number: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input_number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second number: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Calculate the modulo */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mod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number2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Calculate the area and circumference of a circle.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perform_circle_calculations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Input the radius of the circle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input_number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radius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radius of the circle: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ANSWER (Task 1.1): Input the radius of the circle. 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Calculate the area and circumference of the circle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M_PI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circumference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M_PI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of a circle with radius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area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"Circumference of a circle with radius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circumference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ANSWER (Task 1.1): Calculate the area and circumference of the circle.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Calculate the simple interest.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perform_simple_interest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Input the principal amount, rate of interest, and time period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principal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input_number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principal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principal amount: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input_number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rate of interest (%):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input_number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time period (years):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ANSWER (Task 1.2): Input the principal amount, rate of interest, and time period. 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Calculate the simple interest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simple_interest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principal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Interest on a principal amount of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principal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at a rate of 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rate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 f</w:t>
      </w:r>
      <w:r>
        <w:rPr>
          <w:rStyle w:val="StringTok"/>
        </w:rPr>
        <w:t xml:space="preserve">or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time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years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simple_interest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ANSWER (Task 1.2): Calculate the simple interest.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run the program.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@details</w:t>
      </w:r>
      <w:r>
        <w:rPr>
          <w:rStyle w:val="CommentTok"/>
        </w:rPr>
        <w:t xml:space="preserve"> This function displays a menu of operations to the user and performs the selected</w:t>
      </w:r>
      <w:r>
        <w:br/>
      </w:r>
      <w:r>
        <w:rPr>
          <w:rStyle w:val="CommentTok"/>
        </w:rPr>
        <w:t xml:space="preserve"> * operation. The program continues to run until the user chooses to exit.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Map the operation index to the corresponding function */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function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()&gt;,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operations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perform_addition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"Addition"</w:t>
      </w:r>
      <w:r>
        <w:rPr>
          <w:rStyle w:val="OperatorTok"/>
        </w:rPr>
        <w:t xml:space="preserve">}},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perform_subtraction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"Subtraction"</w:t>
      </w:r>
      <w:r>
        <w:rPr>
          <w:rStyle w:val="OperatorTok"/>
        </w:rPr>
        <w:t xml:space="preserve">}},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perform_multiplication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"Multiplication"</w:t>
      </w:r>
      <w:r>
        <w:rPr>
          <w:rStyle w:val="OperatorTok"/>
        </w:rPr>
        <w:t xml:space="preserve">}},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perform_modulo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"Modulo"</w:t>
      </w:r>
      <w:r>
        <w:rPr>
          <w:rStyle w:val="OperatorTok"/>
        </w:rPr>
        <w:t xml:space="preserve">}},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perform_circle_calculations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and Circumference of a Circle"</w:t>
      </w:r>
      <w:r>
        <w:rPr>
          <w:rStyle w:val="OperatorTok"/>
        </w:rPr>
        <w:t xml:space="preserve">}},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perform_simple_interest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Interest"</w:t>
      </w:r>
      <w:r>
        <w:rPr>
          <w:rStyle w:val="OperatorTok"/>
        </w:rPr>
        <w:t xml:space="preserve">}}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Run the program until the user chooses to exit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Display the menu of operations */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an operation to perform:"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operation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operations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operations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Exit"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Input the operation */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operation_input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input_number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operation_input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operation number: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operation_input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Exit the program if the user chooses to exit 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operations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Check if the operation is valid 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operations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Perform the selected operation */</w:t>
      </w:r>
      <w:r>
        <w:br/>
      </w:r>
      <w:r>
        <w:rPr>
          <w:rStyle w:val="NormalTok"/>
        </w:rPr>
        <w:t xml:space="preserve">            operations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Display an error message for an invalid operation */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operation. Please select a valid operation."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Return 0 to indicate the program ran successfully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4"/>
    <w:bookmarkEnd w:id="25"/>
    <w:sectPr w:rsidR="00BE73A0" w:rsidSect="0085709B">
      <w:pgSz w:h="15840" w:w="12240"/>
      <w:pgMar w:bottom="1440" w:footer="720" w:gutter="0" w:header="720" w:left="1440" w:right="1440" w:top="1440"/>
      <w:pgBorders w:display="firstPage" w:offsetFrom="page">
        <w:top w:color="auto" w:space="24" w:sz="6" w:val="doubleWave"/>
        <w:left w:color="auto" w:space="24" w:sz="6" w:val="doubleWave"/>
        <w:bottom w:color="auto" w:space="24" w:sz="6" w:val="doubleWave"/>
        <w:right w:color="auto" w:space="24" w:sz="6" w:val="doubleWav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0A3A960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626231186"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displayBackgroundShape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73A0"/>
    <w:rsid w:val="00011166"/>
    <w:rsid w:val="00023659"/>
    <w:rsid w:val="001C378F"/>
    <w:rsid w:val="001D1BFF"/>
    <w:rsid w:val="002014DE"/>
    <w:rsid w:val="00252D88"/>
    <w:rsid w:val="002C3971"/>
    <w:rsid w:val="002F73AE"/>
    <w:rsid w:val="003B6682"/>
    <w:rsid w:val="006565A9"/>
    <w:rsid w:val="006A057D"/>
    <w:rsid w:val="006C5FBA"/>
    <w:rsid w:val="007057E4"/>
    <w:rsid w:val="007417AD"/>
    <w:rsid w:val="00761B46"/>
    <w:rsid w:val="007833A6"/>
    <w:rsid w:val="007E0FFB"/>
    <w:rsid w:val="00807440"/>
    <w:rsid w:val="00836BB9"/>
    <w:rsid w:val="0085709B"/>
    <w:rsid w:val="00972977"/>
    <w:rsid w:val="00973309"/>
    <w:rsid w:val="00A11A05"/>
    <w:rsid w:val="00A80BD0"/>
    <w:rsid w:val="00A833C9"/>
    <w:rsid w:val="00B34F4D"/>
    <w:rsid w:val="00B606A4"/>
    <w:rsid w:val="00B8283B"/>
    <w:rsid w:val="00BA2A90"/>
    <w:rsid w:val="00BC6F5D"/>
    <w:rsid w:val="00BC739E"/>
    <w:rsid w:val="00BD5A2E"/>
    <w:rsid w:val="00BE73A0"/>
    <w:rsid w:val="00C32BC7"/>
    <w:rsid w:val="00C646AA"/>
    <w:rsid w:val="00C75032"/>
    <w:rsid w:val="00C871EE"/>
    <w:rsid w:val="00D20784"/>
    <w:rsid w:val="00D30B21"/>
    <w:rsid w:val="00D776B0"/>
    <w:rsid w:val="00D81268"/>
    <w:rsid w:val="00E36E71"/>
    <w:rsid w:val="00E90683"/>
    <w:rsid w:val="00EF368A"/>
    <w:rsid w:val="00F941CB"/>
    <w:rsid w:val="00FD20A6"/>
    <w:rsid w:val="00FD4D94"/>
    <w:rsid w:val="00FE2B7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>
      <o:colormru colors="#f5f5f5" v:ext="edit"/>
    </o:shapedefaults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1"/>
        <w:szCs w:val="21"/>
        <w:lang w:bidi="ar-SA" w:eastAsia="en-US" w:val="en-GB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11A05"/>
  </w:style>
  <w:style w:styleId="Heading1" w:type="paragraph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themeColor="accent1" w:themeShade="BF" w:val="7C9163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after="0" w:before="80"/>
      <w:outlineLvl w:val="3"/>
    </w:pPr>
    <w:rPr>
      <w:rFonts w:asciiTheme="majorHAnsi" w:cstheme="majorBidi" w:eastAsiaTheme="majorEastAsia" w:hAnsiTheme="majorHAnsi"/>
      <w:i/>
      <w:iCs/>
      <w:sz w:val="30"/>
      <w:szCs w:val="30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sz w:val="26"/>
      <w:szCs w:val="26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i/>
      <w:iCs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after="0" w:before="40"/>
      <w:outlineLvl w:val="8"/>
    </w:pPr>
    <w:rPr>
      <w:b/>
      <w:bCs/>
      <w:i/>
      <w:i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rsid w:val="00A11A05"/>
    <w:pPr>
      <w:spacing w:after="180" w:before="180"/>
    </w:pPr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85709B"/>
    <w:pPr>
      <w:pBdr>
        <w:top w:color="E7BC29" w:space="8" w:sz="6" w:themeColor="accent3" w:val="single"/>
        <w:bottom w:color="E7BC29" w:space="8" w:sz="6" w:themeColor="accent3" w:val="single"/>
      </w:pBdr>
      <w:spacing w:after="400" w:line="240" w:lineRule="auto"/>
      <w:contextualSpacing/>
      <w:jc w:val="center"/>
    </w:pPr>
    <w:rPr>
      <w:rFonts w:asciiTheme="majorHAnsi" w:cstheme="majorBidi" w:eastAsiaTheme="majorEastAsia" w:hAnsiTheme="majorHAnsi"/>
      <w:caps/>
      <w:color w:themeColor="text2" w:val="444D26"/>
      <w:spacing w:val="30"/>
      <w:sz w:val="72"/>
      <w:szCs w:val="72"/>
    </w:rPr>
  </w:style>
  <w:style w:styleId="Subtitle" w:type="paragraph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themeColor="text2" w:val="444D26"/>
      <w:sz w:val="28"/>
      <w:szCs w:val="28"/>
    </w:rPr>
  </w:style>
  <w:style w:customStyle="1" w:styleId="Author" w:type="paragraph">
    <w:name w:val="Author"/>
    <w:next w:val="BodyText"/>
    <w:pPr>
      <w:keepNext/>
      <w:keepLines/>
      <w:jc w:val="center"/>
    </w:pPr>
  </w:style>
  <w:style w:styleId="Date" w:type="paragraph">
    <w:name w:val="Date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themeColor="text1" w:themeTint="BF" w:val="404040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text1" w:themeTint="BF" w:val="404040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text1" w:themeTint="BF" w:val="404040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text1" w:themeTint="BF" w:val="404040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text1" w:themeTint="BF" w:val="404040"/>
      <w:sz w:val="16"/>
      <w:szCs w:val="16"/>
      <w:vertAlign w:val="superscript"/>
    </w:rPr>
  </w:style>
  <w:style w:styleId="Hyperlink" w:type="character">
    <w:name w:val="Hyperlink"/>
    <w:basedOn w:val="CaptionChar"/>
    <w:rsid w:val="002F73AE"/>
    <w:rPr>
      <w:b/>
      <w:bCs/>
      <w:color w:val="auto"/>
      <w:sz w:val="21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5709B"/>
    <w:rPr>
      <w:rFonts w:asciiTheme="majorHAnsi" w:cstheme="majorBidi" w:eastAsiaTheme="majorEastAsia" w:hAnsiTheme="majorHAnsi"/>
      <w:color w:themeColor="accent1" w:themeShade="BF" w:val="7C9163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85709B"/>
    <w:rPr>
      <w:rFonts w:asciiTheme="majorHAnsi" w:cstheme="majorBidi" w:eastAsiaTheme="majorEastAsia" w:hAnsiTheme="majorHAnsi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5709B"/>
    <w:rPr>
      <w:rFonts w:asciiTheme="majorHAnsi" w:cstheme="majorBidi" w:eastAsiaTheme="majorEastAsia" w:hAnsiTheme="majorHAnsi"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5709B"/>
    <w:rPr>
      <w:rFonts w:asciiTheme="majorHAnsi" w:cstheme="majorBidi" w:eastAsiaTheme="majorEastAsia" w:hAnsiTheme="majorHAnsi"/>
      <w:i/>
      <w:iCs/>
      <w:sz w:val="30"/>
      <w:szCs w:val="30"/>
    </w:rPr>
  </w:style>
  <w:style w:customStyle="1" w:styleId="Heading5Char" w:type="character">
    <w:name w:val="Heading 5 Char"/>
    <w:basedOn w:val="DefaultParagraphFont"/>
    <w:link w:val="Heading5"/>
    <w:uiPriority w:val="9"/>
    <w:rsid w:val="0085709B"/>
    <w:rPr>
      <w:rFonts w:asciiTheme="majorHAnsi" w:cstheme="majorBidi" w:eastAsiaTheme="majorEastAsia" w:hAnsiTheme="majorHAnsi"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5709B"/>
    <w:rPr>
      <w:rFonts w:asciiTheme="majorHAnsi" w:cstheme="majorBidi" w:eastAsiaTheme="majorEastAsia" w:hAnsiTheme="majorHAnsi"/>
      <w:i/>
      <w:iCs/>
      <w:sz w:val="26"/>
      <w:szCs w:val="26"/>
    </w:rPr>
  </w:style>
  <w:style w:customStyle="1" w:styleId="Heading7Char" w:type="character">
    <w:name w:val="Heading 7 Char"/>
    <w:basedOn w:val="DefaultParagraphFont"/>
    <w:link w:val="Heading7"/>
    <w:uiPriority w:val="9"/>
    <w:rsid w:val="0085709B"/>
    <w:rPr>
      <w:rFonts w:asciiTheme="majorHAnsi" w:cstheme="majorBidi" w:eastAsiaTheme="majorEastAsia" w:hAnsiTheme="majorHAnsi"/>
      <w:sz w:val="24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rsid w:val="0085709B"/>
    <w:rPr>
      <w:rFonts w:asciiTheme="majorHAnsi" w:cstheme="majorBidi" w:eastAsiaTheme="majorEastAsia" w:hAnsiTheme="majorHAnsi"/>
      <w:i/>
      <w:iCs/>
      <w:sz w:val="22"/>
      <w:szCs w:val="22"/>
    </w:rPr>
  </w:style>
  <w:style w:customStyle="1" w:styleId="Heading9Char" w:type="characte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customStyle="1" w:styleId="TitleChar" w:type="character">
    <w:name w:val="Title Char"/>
    <w:basedOn w:val="DefaultParagraphFont"/>
    <w:link w:val="Title"/>
    <w:uiPriority w:val="10"/>
    <w:rsid w:val="0085709B"/>
    <w:rPr>
      <w:rFonts w:asciiTheme="majorHAnsi" w:cstheme="majorBidi" w:eastAsiaTheme="majorEastAsia" w:hAnsiTheme="majorHAnsi"/>
      <w:caps/>
      <w:color w:themeColor="text2" w:val="444D26"/>
      <w:spacing w:val="30"/>
      <w:sz w:val="72"/>
      <w:szCs w:val="72"/>
    </w:rPr>
  </w:style>
  <w:style w:customStyle="1" w:styleId="SubtitleChar" w:type="character">
    <w:name w:val="Subtitle Char"/>
    <w:basedOn w:val="DefaultParagraphFont"/>
    <w:link w:val="Subtitle"/>
    <w:uiPriority w:val="11"/>
    <w:rsid w:val="0085709B"/>
    <w:rPr>
      <w:color w:themeColor="text2" w:val="444D26"/>
      <w:sz w:val="28"/>
      <w:szCs w:val="28"/>
    </w:rPr>
  </w:style>
  <w:style w:styleId="Strong" w:type="character">
    <w:name w:val="Strong"/>
    <w:basedOn w:val="DefaultParagraphFont"/>
    <w:uiPriority w:val="22"/>
    <w:qFormat/>
    <w:rsid w:val="0085709B"/>
    <w:rPr>
      <w:b/>
      <w:bCs/>
    </w:rPr>
  </w:style>
  <w:style w:styleId="Emphasis" w:type="character">
    <w:name w:val="Emphasis"/>
    <w:basedOn w:val="DefaultParagraphFont"/>
    <w:uiPriority w:val="20"/>
    <w:qFormat/>
    <w:rsid w:val="0085709B"/>
    <w:rPr>
      <w:i/>
      <w:iCs/>
      <w:color w:themeColor="text1" w:val="000000"/>
    </w:rPr>
  </w:style>
  <w:style w:styleId="NoSpacing" w:type="paragraph">
    <w:name w:val="No Spacing"/>
    <w:uiPriority w:val="1"/>
    <w:qFormat/>
    <w:rsid w:val="0085709B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themeColor="accent3" w:themeShade="BF" w:val="B79214"/>
      <w:sz w:val="24"/>
      <w:szCs w:val="24"/>
    </w:rPr>
  </w:style>
  <w:style w:customStyle="1" w:styleId="QuoteChar" w:type="character">
    <w:name w:val="Quote Char"/>
    <w:basedOn w:val="DefaultParagraphFont"/>
    <w:link w:val="Quote"/>
    <w:uiPriority w:val="29"/>
    <w:rsid w:val="0085709B"/>
    <w:rPr>
      <w:i/>
      <w:iCs/>
      <w:color w:themeColor="accent3" w:themeShade="BF" w:val="B79214"/>
      <w:sz w:val="24"/>
      <w:szCs w:val="24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/>
      <w:color w:themeColor="accent1" w:themeShade="BF" w:val="7C9163"/>
      <w:sz w:val="28"/>
      <w:szCs w:val="28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85709B"/>
    <w:rPr>
      <w:rFonts w:asciiTheme="majorHAnsi" w:cstheme="majorBidi" w:eastAsiaTheme="majorEastAsia" w:hAnsiTheme="majorHAnsi"/>
      <w:caps/>
      <w:color w:themeColor="accent1" w:themeShade="BF" w:val="7C9163"/>
      <w:sz w:val="28"/>
      <w:szCs w:val="28"/>
    </w:rPr>
  </w:style>
  <w:style w:styleId="SubtleEmphasis" w:type="character">
    <w:name w:val="Subtle Emphasis"/>
    <w:basedOn w:val="DefaultParagraphFont"/>
    <w:uiPriority w:val="19"/>
    <w:qFormat/>
    <w:rsid w:val="0085709B"/>
    <w:rPr>
      <w:i/>
      <w:iCs/>
      <w:color w:themeColor="text1" w:themeTint="A6" w:val="595959"/>
    </w:rPr>
  </w:style>
  <w:style w:styleId="IntenseEmphasis" w:type="character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styleId="SubtleReference" w:type="character">
    <w:name w:val="Subtle Reference"/>
    <w:basedOn w:val="DefaultParagraphFont"/>
    <w:uiPriority w:val="31"/>
    <w:qFormat/>
    <w:rsid w:val="0085709B"/>
    <w:rPr>
      <w:caps w:val="0"/>
      <w:smallCaps/>
      <w:color w:themeColor="text1" w:themeTint="BF" w:val="404040"/>
      <w:spacing w:val="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styleId="BookTitle" w:type="character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🖊️ MTH2008 Scientific Computing Coursework</dc:title>
  <dc:creator>School of Engineering and Physical Sciences, University of Lincoln</dc:creator>
  <cp:keywords/>
  <dcterms:created xsi:type="dcterms:W3CDTF">2024-10-09T08:38:23Z</dcterms:created>
  <dcterms:modified xsi:type="dcterms:W3CDTF">2024-10-09T08:38:23Z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Tuesday 8th October, 2024</vt:lpwstr>
  </property>
  <property fmtid="{D5CDD505-2E9C-101B-9397-08002B2CF9AE}" pid="3" name="geometry">
    <vt:lpwstr>margin=1in</vt:lpwstr>
  </property>
</Properties>
</file>