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week-6-2024-11-04-to-2024-11-11">
              <w:r>
                <w:rPr>
                  <w:rStyle w:val="Hyperlink"/>
                  <w:b/>
                </w:rPr>
                <w:t xml:space="preserve">Week 6</w:t>
              </w:r>
              <w:r>
                <w:rPr>
                  <w:rStyle w:val="Hyperlink"/>
                </w:rPr>
                <w:t xml:space="preserve"> </w:t>
              </w:r>
              <w:r>
                <w:rPr>
                  <w:rStyle w:val="Hyperlink"/>
                </w:rPr>
                <w:t xml:space="preserve">– 2024-11-04 to 2024-11-11</w:t>
              </w:r>
            </w:hyperlink>
          </w:p>
        </w:tc>
        <w:tc>
          <w:p>
            <w:pPr>
              <w:pStyle w:val="Compact"/>
              <w:jc w:val="left"/>
            </w:pPr>
            <w:r>
              <w:t xml:space="preserve">20</w:t>
            </w:r>
          </w:p>
        </w:tc>
      </w:tr>
      <w:tr>
        <w:tc>
          <w:p>
            <w:pPr>
              <w:pStyle w:val="Compact"/>
              <w:jc w:val="left"/>
            </w:pPr>
            <w:r>
              <w:t xml:space="preserve">    6.1</w:t>
            </w:r>
            <w:r>
              <w:t xml:space="preserve"> </w:t>
            </w:r>
            <w:hyperlink w:anchor="control-structures-for-loops">
              <w:r>
                <w:rPr>
                  <w:rStyle w:val="Hyperlink"/>
                </w:rPr>
                <w:t xml:space="preserve">Control Structures: For Loops</w:t>
              </w:r>
            </w:hyperlink>
          </w:p>
        </w:tc>
        <w:tc>
          <w:p>
            <w:pPr>
              <w:pStyle w:val="Compact"/>
              <w:jc w:val="left"/>
            </w:pPr>
            <w:r>
              <w:t xml:space="preserve">20</w:t>
            </w:r>
          </w:p>
        </w:tc>
      </w:tr>
      <w:tr>
        <w:tc>
          <w:p>
            <w:pPr>
              <w:pStyle w:val="Compact"/>
              <w:jc w:val="left"/>
            </w:pPr>
            <w:r>
              <w:t xml:space="preserve">    6.2</w:t>
            </w:r>
            <w:r>
              <w:t xml:space="preserve"> </w:t>
            </w:r>
            <w:hyperlink w:anchor="functions-introduction">
              <w:r>
                <w:rPr>
                  <w:rStyle w:val="Hyperlink"/>
                </w:rPr>
                <w:t xml:space="preserve">Functions: Introduction</w:t>
              </w:r>
            </w:hyperlink>
          </w:p>
        </w:tc>
        <w:tc>
          <w:p>
            <w:pPr>
              <w:pStyle w:val="Compact"/>
              <w:jc w:val="left"/>
            </w:pPr>
            <w:r>
              <w:t xml:space="preserve">21</w:t>
            </w:r>
          </w:p>
        </w:tc>
      </w:tr>
      <w:tr>
        <w:tc>
          <w:p>
            <w:pPr>
              <w:pStyle w:val="Compact"/>
              <w:jc w:val="left"/>
            </w:pPr>
            <w:hyperlink w:anchor="week-7-2024-11-11-to-2024-11-18">
              <w:r>
                <w:rPr>
                  <w:rStyle w:val="Hyperlink"/>
                  <w:b/>
                </w:rPr>
                <w:t xml:space="preserve">Week 7</w:t>
              </w:r>
              <w:r>
                <w:rPr>
                  <w:rStyle w:val="Hyperlink"/>
                </w:rPr>
                <w:t xml:space="preserve"> </w:t>
              </w:r>
              <w:r>
                <w:rPr>
                  <w:rStyle w:val="Hyperlink"/>
                </w:rPr>
                <w:t xml:space="preserve">– 2024-11-11 to 2024-11-18</w:t>
              </w:r>
            </w:hyperlink>
          </w:p>
        </w:tc>
        <w:tc>
          <w:p>
            <w:pPr>
              <w:pStyle w:val="Compact"/>
              <w:jc w:val="left"/>
            </w:pPr>
            <w:r>
              <w:t xml:space="preserve">22</w:t>
            </w:r>
          </w:p>
        </w:tc>
      </w:tr>
      <w:tr>
        <w:tc>
          <w:p>
            <w:pPr>
              <w:pStyle w:val="Compact"/>
              <w:jc w:val="left"/>
            </w:pPr>
            <w:r>
              <w:t xml:space="preserve">    7.1</w:t>
            </w:r>
            <w:r>
              <w:t xml:space="preserve"> </w:t>
            </w:r>
            <w:hyperlink w:anchor="pointers-introduction">
              <w:r>
                <w:rPr>
                  <w:rStyle w:val="Hyperlink"/>
                </w:rPr>
                <w:t xml:space="preserve">Pointers: Introduction</w:t>
              </w:r>
            </w:hyperlink>
          </w:p>
        </w:tc>
        <w:tc>
          <w:p>
            <w:pPr>
              <w:pStyle w:val="Compact"/>
              <w:jc w:val="left"/>
            </w:pPr>
            <w:r>
              <w:t xml:space="preserve">22</w:t>
            </w:r>
          </w:p>
        </w:tc>
      </w:tr>
      <w:tr>
        <w:tc>
          <w:p>
            <w:pPr>
              <w:pStyle w:val="Compact"/>
              <w:jc w:val="left"/>
            </w:pPr>
            <w:r>
              <w:t xml:space="preserve">    7.2</w:t>
            </w:r>
            <w:r>
              <w:t xml:space="preserve"> </w:t>
            </w:r>
            <w:hyperlink w:anchor="pointers-quadratic-calculator">
              <w:r>
                <w:rPr>
                  <w:rStyle w:val="Hyperlink"/>
                </w:rPr>
                <w:t xml:space="preserve">Pointers: Quadratic Calculator</w:t>
              </w:r>
            </w:hyperlink>
          </w:p>
        </w:tc>
        <w:tc>
          <w:p>
            <w:pPr>
              <w:pStyle w:val="Compact"/>
              <w:jc w:val="left"/>
            </w:pPr>
            <w:r>
              <w:t xml:space="preserve">23</w:t>
            </w:r>
          </w:p>
        </w:tc>
      </w:tr>
      <w:tr>
        <w:tc>
          <w:p>
            <w:pPr>
              <w:pStyle w:val="Compact"/>
              <w:jc w:val="left"/>
            </w:pPr>
            <w:hyperlink w:anchor="references">
              <w:r>
                <w:rPr>
                  <w:rStyle w:val="Hyperlink"/>
                  <w:b/>
                </w:rPr>
                <w:t xml:space="preserve">References</w:t>
              </w:r>
            </w:hyperlink>
          </w:p>
        </w:tc>
        <w:tc>
          <w:p>
            <w:pPr>
              <w:pStyle w:val="Compact"/>
              <w:jc w:val="left"/>
            </w:pPr>
            <w:r>
              <w:t xml:space="preserve">24</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week-6-2024-11-04-to-2024-11-11"/>
      <w:r>
        <w:rPr>
          <w:b/>
        </w:rPr>
        <w:t xml:space="preserve">Week 6</w:t>
      </w:r>
      <w:r>
        <w:t xml:space="preserve"> </w:t>
      </w:r>
      <w:r>
        <w:t xml:space="preserve">– 2024-11-04 to 2024-11-11</w:t>
      </w:r>
      <w:bookmarkEnd w:id="86"/>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Heading3"/>
      </w:pPr>
      <w:bookmarkStart w:id="87" w:name="control-structures-for-loops"/>
      <w:r>
        <w:t xml:space="preserve">Control Structures: For Loops</w:t>
      </w:r>
      <w:bookmarkEnd w:id="87"/>
    </w:p>
    <w:p>
      <w:pPr>
        <w:pStyle w:val="SourceCode"/>
      </w:pPr>
      <w:r>
        <w:rPr>
          <w:rStyle w:val="VerbatimChar"/>
        </w:rPr>
        <w:t xml:space="preserve">/**</w:t>
      </w:r>
      <w:r>
        <w:br/>
      </w:r>
      <w:r>
        <w:rPr>
          <w:rStyle w:val="VerbatimChar"/>
        </w:rPr>
        <w:t xml:space="preserve"> * @file l01-control_structures-for_loops.cpp</w:t>
      </w:r>
      <w:r>
        <w:br/>
      </w:r>
      <w:r>
        <w:rPr>
          <w:rStyle w:val="VerbatimChar"/>
        </w:rPr>
        <w:t xml:space="preserve"> * @author William Fayers (william@fayers.com)</w:t>
      </w:r>
      <w:r>
        <w:br/>
      </w:r>
      <w:r>
        <w:rPr>
          <w:rStyle w:val="VerbatimChar"/>
        </w:rPr>
        <w:t xml:space="preserve"> * @brief Explore the for loop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even_odd_printer(int count_limit) {</w:t>
      </w:r>
      <w:r>
        <w:br/>
      </w:r>
      <w:r>
        <w:rPr>
          <w:rStyle w:val="VerbatimChar"/>
        </w:rPr>
        <w:t xml:space="preserve">    for (int count = 0; count &lt; count_limit; count++) {</w:t>
      </w:r>
      <w:r>
        <w:br/>
      </w:r>
      <w:r>
        <w:rPr>
          <w:rStyle w:val="VerbatimChar"/>
        </w:rPr>
        <w:t xml:space="preserve">        if (count % 2 == 0) {</w:t>
      </w:r>
      <w:r>
        <w:br/>
      </w:r>
      <w:r>
        <w:rPr>
          <w:rStyle w:val="VerbatimChar"/>
        </w:rPr>
        <w:t xml:space="preserve">            std::cout &lt;&lt; count &lt;&lt; " is even" &lt;&lt; std::endl;</w:t>
      </w:r>
      <w:r>
        <w:br/>
      </w:r>
      <w:r>
        <w:rPr>
          <w:rStyle w:val="VerbatimChar"/>
        </w:rPr>
        <w:t xml:space="preserve">        } else {</w:t>
      </w:r>
      <w:r>
        <w:br/>
      </w:r>
      <w:r>
        <w:rPr>
          <w:rStyle w:val="VerbatimChar"/>
        </w:rPr>
        <w:t xml:space="preserve">            std::cout &lt;&lt; count &lt;&lt; " is odd" &lt;&lt; std::endl;</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geometric_progression(int count_limit) {</w:t>
      </w:r>
      <w:r>
        <w:br/>
      </w:r>
      <w:r>
        <w:rPr>
          <w:rStyle w:val="VerbatimChar"/>
        </w:rPr>
        <w:t xml:space="preserve">    for (int count = 0; count &lt; count_limit; count++) {</w:t>
      </w:r>
      <w:r>
        <w:br/>
      </w:r>
      <w:r>
        <w:rPr>
          <w:rStyle w:val="VerbatimChar"/>
        </w:rPr>
        <w:t xml:space="preserve">        std::cout &lt;&lt; "2^" &lt;&lt; count &lt;&lt; " = " &lt;&lt; (1 &lt;&lt; count) &lt;&lt; std::endl;</w:t>
      </w:r>
      <w:r>
        <w:br/>
      </w:r>
      <w:r>
        <w:rPr>
          <w:rStyle w:val="VerbatimChar"/>
        </w:rPr>
        <w:t xml:space="preserve">    }</w:t>
      </w:r>
      <w:r>
        <w:br/>
      </w:r>
      <w:r>
        <w:rPr>
          <w:rStyle w:val="VerbatimChar"/>
        </w:rPr>
        <w:t xml:space="preserve">}</w:t>
      </w:r>
      <w:r>
        <w:br/>
      </w:r>
      <w:r>
        <w:br/>
      </w:r>
      <w:r>
        <w:rPr>
          <w:rStyle w:val="VerbatimChar"/>
        </w:rPr>
        <w:t xml:space="preserve">void sum_of_cubes(int count_limit) {</w:t>
      </w:r>
      <w:r>
        <w:br/>
      </w:r>
      <w:r>
        <w:rPr>
          <w:rStyle w:val="VerbatimChar"/>
        </w:rPr>
        <w:t xml:space="preserve">    int sum = 0;</w:t>
      </w:r>
      <w:r>
        <w:br/>
      </w:r>
      <w:r>
        <w:rPr>
          <w:rStyle w:val="VerbatimChar"/>
        </w:rPr>
        <w:t xml:space="preserve">    for (int count = 0; count &lt; count_limit; count++) {</w:t>
      </w:r>
      <w:r>
        <w:br/>
      </w:r>
      <w:r>
        <w:rPr>
          <w:rStyle w:val="VerbatimChar"/>
        </w:rPr>
        <w:t xml:space="preserve">        sum += count * count * count;</w:t>
      </w:r>
      <w:r>
        <w:br/>
      </w:r>
      <w:r>
        <w:rPr>
          <w:rStyle w:val="VerbatimChar"/>
        </w:rPr>
        <w:t xml:space="preserve">    }</w:t>
      </w:r>
      <w:r>
        <w:br/>
      </w:r>
      <w:r>
        <w:rPr>
          <w:rStyle w:val="VerbatimChar"/>
        </w:rPr>
        <w:t xml:space="preserve">    std::cout &lt;&lt; "The sum of the cubes of the first " &lt;&lt; count_limit &lt;&lt; " numbers is " &lt;&lt; sum &lt;&lt; std::endl;</w:t>
      </w:r>
      <w:r>
        <w:br/>
      </w:r>
      <w:r>
        <w:rPr>
          <w:rStyle w:val="VerbatimChar"/>
        </w:rPr>
        <w:t xml:space="preserve">}</w:t>
      </w:r>
      <w:r>
        <w:br/>
      </w:r>
      <w:r>
        <w:br/>
      </w:r>
      <w:r>
        <w:rPr>
          <w:rStyle w:val="VerbatimChar"/>
        </w:rPr>
        <w:t xml:space="preserve">void fibonacci(int count_limit) {</w:t>
      </w:r>
      <w:r>
        <w:br/>
      </w:r>
      <w:r>
        <w:rPr>
          <w:rStyle w:val="VerbatimChar"/>
        </w:rPr>
        <w:t xml:space="preserve">    int number_1 = 0;</w:t>
      </w:r>
      <w:r>
        <w:br/>
      </w:r>
      <w:r>
        <w:rPr>
          <w:rStyle w:val="VerbatimChar"/>
        </w:rPr>
        <w:t xml:space="preserve">    int number_2 = 1;</w:t>
      </w:r>
      <w:r>
        <w:br/>
      </w:r>
      <w:r>
        <w:rPr>
          <w:rStyle w:val="VerbatimChar"/>
        </w:rPr>
        <w:t xml:space="preserve">    for (int count = 0; count &lt; count_limit; count++) {</w:t>
      </w:r>
      <w:r>
        <w:br/>
      </w:r>
      <w:r>
        <w:rPr>
          <w:rStyle w:val="VerbatimChar"/>
        </w:rPr>
        <w:t xml:space="preserve">        std::cout &lt;&lt; number_1 &lt;&lt; std::endl;</w:t>
      </w:r>
      <w:r>
        <w:br/>
      </w:r>
      <w:r>
        <w:br/>
      </w:r>
      <w:r>
        <w:rPr>
          <w:rStyle w:val="VerbatimChar"/>
        </w:rPr>
        <w:t xml:space="preserve">        // Swap the numbers to get the next number in the sequence</w:t>
      </w:r>
      <w:r>
        <w:br/>
      </w:r>
      <w:r>
        <w:rPr>
          <w:rStyle w:val="VerbatimChar"/>
        </w:rPr>
        <w:t xml:space="preserve">        int temp = number_1;</w:t>
      </w:r>
      <w:r>
        <w:br/>
      </w:r>
      <w:r>
        <w:rPr>
          <w:rStyle w:val="VerbatimChar"/>
        </w:rPr>
        <w:t xml:space="preserve">        number_1 = number_2;</w:t>
      </w:r>
      <w:r>
        <w:br/>
      </w:r>
      <w:r>
        <w:rPr>
          <w:rStyle w:val="VerbatimChar"/>
        </w:rPr>
        <w:t xml:space="preserve">        number_2 += temp;</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 even_odd_printer(10);</w:t>
      </w:r>
      <w:r>
        <w:br/>
      </w:r>
      <w:r>
        <w:rPr>
          <w:rStyle w:val="VerbatimChar"/>
        </w:rPr>
        <w:t xml:space="preserve">    // geometric_progression(10);</w:t>
      </w:r>
      <w:r>
        <w:br/>
      </w:r>
      <w:r>
        <w:rPr>
          <w:rStyle w:val="VerbatimChar"/>
        </w:rPr>
        <w:t xml:space="preserve">    // sum_of_cubes(10);</w:t>
      </w:r>
      <w:r>
        <w:br/>
      </w:r>
      <w:r>
        <w:rPr>
          <w:rStyle w:val="VerbatimChar"/>
        </w:rPr>
        <w:t xml:space="preserve">    fibonacci(10);</w:t>
      </w:r>
      <w:r>
        <w:br/>
      </w:r>
      <w:r>
        <w:rPr>
          <w:rStyle w:val="VerbatimChar"/>
        </w:rPr>
        <w:t xml:space="preserve">    return 0;</w:t>
      </w:r>
      <w:r>
        <w:br/>
      </w:r>
      <w:r>
        <w:rPr>
          <w:rStyle w:val="VerbatimChar"/>
        </w:rPr>
        <w:t xml:space="preserve">}</w:t>
      </w:r>
    </w:p>
    <w:p>
      <w:pPr>
        <w:pStyle w:val="Heading3"/>
      </w:pPr>
      <w:bookmarkStart w:id="88" w:name="functions-introduction"/>
      <w:r>
        <w:t xml:space="preserve">Functions: Introduction</w:t>
      </w:r>
      <w:bookmarkEnd w:id="88"/>
    </w:p>
    <w:p>
      <w:pPr>
        <w:pStyle w:val="SourceCode"/>
      </w:pPr>
      <w:r>
        <w:rPr>
          <w:rStyle w:val="VerbatimChar"/>
        </w:rPr>
        <w:t xml:space="preserve">/**</w:t>
      </w:r>
      <w:r>
        <w:br/>
      </w:r>
      <w:r>
        <w:rPr>
          <w:rStyle w:val="VerbatimChar"/>
        </w:rPr>
        <w:t xml:space="preserve"> * @file l02-functions-introduction.cpp</w:t>
      </w:r>
      <w:r>
        <w:br/>
      </w:r>
      <w:r>
        <w:rPr>
          <w:rStyle w:val="VerbatimChar"/>
        </w:rPr>
        <w:t xml:space="preserve"> * @author William Fayers (william@fayers.com)</w:t>
      </w:r>
      <w:r>
        <w:br/>
      </w:r>
      <w:r>
        <w:rPr>
          <w:rStyle w:val="VerbatimChar"/>
        </w:rPr>
        <w:t xml:space="preserve"> * @brief Explore functions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p>
    <w:p>
      <w:r>
        <w:br w:type="page"/>
      </w:r>
    </w:p>
    <w:p>
      <w:pPr>
        <w:pStyle w:val="Heading2"/>
      </w:pPr>
      <w:bookmarkStart w:id="89" w:name="week-7-2024-11-11-to-2024-11-18"/>
      <w:r>
        <w:rPr>
          <w:b/>
        </w:rPr>
        <w:t xml:space="preserve">Week 7</w:t>
      </w:r>
      <w:r>
        <w:t xml:space="preserve"> </w:t>
      </w:r>
      <w:r>
        <w:t xml:space="preserve">– 2024-11-11 to 2024-11-18</w:t>
      </w:r>
      <w:bookmarkEnd w:id="89"/>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Heading3"/>
      </w:pPr>
      <w:bookmarkStart w:id="90" w:name="pointers-introduction"/>
      <w:r>
        <w:t xml:space="preserve">Pointers: Introduction</w:t>
      </w:r>
      <w:bookmarkEnd w:id="90"/>
    </w:p>
    <w:p>
      <w:pPr>
        <w:pStyle w:val="SourceCode"/>
      </w:pPr>
      <w:r>
        <w:rPr>
          <w:rStyle w:val="VerbatimChar"/>
        </w:rPr>
        <w:t xml:space="preserve">/**</w:t>
      </w:r>
      <w:r>
        <w:br/>
      </w:r>
      <w:r>
        <w:rPr>
          <w:rStyle w:val="VerbatimChar"/>
        </w:rPr>
        <w:t xml:space="preserve"> * @file l01-pointers-introduction.cpp</w:t>
      </w:r>
      <w:r>
        <w:br/>
      </w:r>
      <w:r>
        <w:rPr>
          <w:rStyle w:val="VerbatimChar"/>
        </w:rPr>
        <w:t xml:space="preserve"> * @author William Fayers (william@fayers.com)</w:t>
      </w:r>
      <w:r>
        <w:br/>
      </w:r>
      <w:r>
        <w:rPr>
          <w:rStyle w:val="VerbatimChar"/>
        </w:rPr>
        <w:t xml:space="preserve"> * @brief Introduction to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pointer_example1() {</w:t>
      </w:r>
      <w:r>
        <w:br/>
      </w:r>
      <w:r>
        <w:rPr>
          <w:rStyle w:val="VerbatimChar"/>
        </w:rPr>
        <w:t xml:space="preserve">    // Declare two integers</w:t>
      </w:r>
      <w:r>
        <w:br/>
      </w:r>
      <w:r>
        <w:rPr>
          <w:rStyle w:val="VerbatimChar"/>
        </w:rPr>
        <w:t xml:space="preserve">    int number_1 = 8, number_2 = 16;</w:t>
      </w:r>
      <w:r>
        <w:br/>
      </w:r>
      <w:r>
        <w:br/>
      </w:r>
      <w:r>
        <w:rPr>
          <w:rStyle w:val="VerbatimChar"/>
        </w:rPr>
        <w:t xml:space="preserve">    // Declare two pointers to integers</w:t>
      </w:r>
      <w:r>
        <w:br/>
      </w:r>
      <w:r>
        <w:rPr>
          <w:rStyle w:val="VerbatimChar"/>
        </w:rPr>
        <w:t xml:space="preserve">    int* p_number_1 = &amp;number_1;</w:t>
      </w:r>
      <w:r>
        <w:br/>
      </w:r>
      <w:r>
        <w:rPr>
          <w:rStyle w:val="VerbatimChar"/>
        </w:rPr>
        <w:t xml:space="preserve">    int* p_number_2 = &amp;number_2;</w:t>
      </w:r>
      <w:r>
        <w:br/>
      </w:r>
      <w:r>
        <w:br/>
      </w:r>
      <w:r>
        <w:rPr>
          <w:rStyle w:val="VerbatimChar"/>
        </w:rPr>
        <w:t xml:space="preserve">    // Output addresses of the two integers</w:t>
      </w:r>
      <w:r>
        <w:br/>
      </w:r>
      <w:r>
        <w:rPr>
          <w:rStyle w:val="VerbatimChar"/>
        </w:rPr>
        <w:t xml:space="preserve">    std::cout &lt;&lt; "Address of number_1: " &lt;&lt; &amp;number_1 &lt;&lt; std::endl;</w:t>
      </w:r>
      <w:r>
        <w:br/>
      </w:r>
      <w:r>
        <w:rPr>
          <w:rStyle w:val="VerbatimChar"/>
        </w:rPr>
        <w:t xml:space="preserve">    std::cout &lt;&lt; "Address of number_2: " &lt;&lt; &amp;number_2 &lt;&lt; std::endl;</w:t>
      </w:r>
      <w:r>
        <w:br/>
      </w:r>
      <w:r>
        <w:br/>
      </w:r>
      <w:r>
        <w:rPr>
          <w:rStyle w:val="VerbatimChar"/>
        </w:rPr>
        <w:t xml:space="preserve">    // Output stored addresses of the two pointers</w:t>
      </w:r>
      <w:r>
        <w:br/>
      </w:r>
      <w:r>
        <w:rPr>
          <w:rStyle w:val="VerbatimChar"/>
        </w:rPr>
        <w:t xml:space="preserve">    std::cout &lt;&lt; "Address stored in p_number_1: " &lt;&lt; p_number_1 &lt;&lt; std::endl;</w:t>
      </w:r>
      <w:r>
        <w:br/>
      </w:r>
      <w:r>
        <w:rPr>
          <w:rStyle w:val="VerbatimChar"/>
        </w:rPr>
        <w:t xml:space="preserve">    std::cout &lt;&lt; "Address stored in p_number_2: " &lt;&lt; p_number_2 &lt;&lt; std::endl;</w:t>
      </w:r>
      <w:r>
        <w:br/>
      </w:r>
      <w:r>
        <w:br/>
      </w:r>
      <w:r>
        <w:rPr>
          <w:rStyle w:val="VerbatimChar"/>
        </w:rPr>
        <w:t xml:space="preserve">    // Output values stored at the addresses stored in the pointers</w:t>
      </w:r>
      <w:r>
        <w:br/>
      </w:r>
      <w:r>
        <w:rPr>
          <w:rStyle w:val="VerbatimChar"/>
        </w:rPr>
        <w:t xml:space="preserve">    std::cout &lt;&lt; "Value stored at address stored in p_number_1: " &lt;&lt; *p_number_1 &lt;&lt; std::endl;</w:t>
      </w:r>
      <w:r>
        <w:br/>
      </w:r>
      <w:r>
        <w:rPr>
          <w:rStyle w:val="VerbatimChar"/>
        </w:rPr>
        <w:t xml:space="preserve">    std::cout &lt;&lt; "Value stored at address stored in p_number_2: " &lt;&lt; *p_number_2 &lt;&lt; std::endl;</w:t>
      </w:r>
      <w:r>
        <w:br/>
      </w:r>
      <w:r>
        <w:rPr>
          <w:rStyle w:val="VerbatimChar"/>
        </w:rPr>
        <w:t xml:space="preserve">}</w:t>
      </w:r>
      <w:r>
        <w:br/>
      </w:r>
      <w:r>
        <w:br/>
      </w:r>
      <w:r>
        <w:rPr>
          <w:rStyle w:val="VerbatimChar"/>
        </w:rPr>
        <w:t xml:space="preserve">void write_output(int* value) {</w:t>
      </w:r>
      <w:r>
        <w:br/>
      </w:r>
      <w:r>
        <w:rPr>
          <w:rStyle w:val="VerbatimChar"/>
        </w:rPr>
        <w:t xml:space="preserve">    std::cout &lt;&lt; "Value stored at address: " &lt;&lt; *value &lt;&lt; std::endl;</w:t>
      </w:r>
      <w:r>
        <w:br/>
      </w:r>
      <w:r>
        <w:rPr>
          <w:rStyle w:val="VerbatimChar"/>
        </w:rPr>
        <w:t xml:space="preserve">}</w:t>
      </w:r>
      <w:r>
        <w:br/>
      </w:r>
      <w:r>
        <w:br/>
      </w:r>
      <w:r>
        <w:rPr>
          <w:rStyle w:val="VerbatimChar"/>
        </w:rPr>
        <w:t xml:space="preserve">void compute_triple(int* value) {</w:t>
      </w:r>
      <w:r>
        <w:br/>
      </w:r>
      <w:r>
        <w:rPr>
          <w:rStyle w:val="VerbatimChar"/>
        </w:rPr>
        <w:t xml:space="preserve">    *value *= 3;</w:t>
      </w:r>
      <w:r>
        <w:br/>
      </w:r>
      <w:r>
        <w:rPr>
          <w:rStyle w:val="VerbatimChar"/>
        </w:rPr>
        <w:t xml:space="preserve">}</w:t>
      </w:r>
      <w:r>
        <w:br/>
      </w:r>
      <w:r>
        <w:br/>
      </w:r>
      <w:r>
        <w:rPr>
          <w:rStyle w:val="VerbatimChar"/>
        </w:rPr>
        <w:t xml:space="preserve">void pointer_example2() {</w:t>
      </w:r>
      <w:r>
        <w:br/>
      </w:r>
      <w:r>
        <w:rPr>
          <w:rStyle w:val="VerbatimChar"/>
        </w:rPr>
        <w:t xml:space="preserve">    int number = 5;</w:t>
      </w:r>
      <w:r>
        <w:br/>
      </w:r>
      <w:r>
        <w:rPr>
          <w:rStyle w:val="VerbatimChar"/>
        </w:rPr>
        <w:t xml:space="preserve">    int* p_number = &amp;number;</w:t>
      </w:r>
      <w:r>
        <w:br/>
      </w:r>
      <w:r>
        <w:rPr>
          <w:rStyle w:val="VerbatimChar"/>
        </w:rPr>
        <w:t xml:space="preserve">    </w:t>
      </w:r>
      <w:r>
        <w:br/>
      </w:r>
      <w:r>
        <w:rPr>
          <w:rStyle w:val="VerbatimChar"/>
        </w:rPr>
        <w:t xml:space="preserve">    write_output(p_number);</w:t>
      </w:r>
      <w:r>
        <w:br/>
      </w:r>
      <w:r>
        <w:rPr>
          <w:rStyle w:val="VerbatimChar"/>
        </w:rPr>
        <w:t xml:space="preserve">    *p_number += 15;</w:t>
      </w:r>
      <w:r>
        <w:br/>
      </w:r>
      <w:r>
        <w:rPr>
          <w:rStyle w:val="VerbatimChar"/>
        </w:rPr>
        <w:t xml:space="preserve">    write_output(p_number);</w:t>
      </w:r>
      <w:r>
        <w:br/>
      </w:r>
      <w:r>
        <w:rPr>
          <w:rStyle w:val="VerbatimChar"/>
        </w:rPr>
        <w:t xml:space="preserve">    compute_triple(p_number);</w:t>
      </w:r>
      <w:r>
        <w:br/>
      </w:r>
      <w:r>
        <w:rPr>
          <w:rStyle w:val="VerbatimChar"/>
        </w:rPr>
        <w:t xml:space="preserve">    write_output(p_number);</w:t>
      </w:r>
      <w:r>
        <w:br/>
      </w:r>
      <w:r>
        <w:rPr>
          <w:rStyle w:val="VerbatimChar"/>
        </w:rPr>
        <w:t xml:space="preserve">}</w:t>
      </w:r>
      <w:r>
        <w:br/>
      </w:r>
      <w:r>
        <w:br/>
      </w:r>
      <w:r>
        <w:rPr>
          <w:rStyle w:val="VerbatimChar"/>
        </w:rPr>
        <w:t xml:space="preserve">int main() {</w:t>
      </w:r>
      <w:r>
        <w:br/>
      </w:r>
      <w:r>
        <w:rPr>
          <w:rStyle w:val="VerbatimChar"/>
        </w:rPr>
        <w:t xml:space="preserve">    // pointer_example1();</w:t>
      </w:r>
      <w:r>
        <w:br/>
      </w:r>
      <w:r>
        <w:rPr>
          <w:rStyle w:val="VerbatimChar"/>
        </w:rPr>
        <w:t xml:space="preserve">    pointer_example2();</w:t>
      </w:r>
      <w:r>
        <w:br/>
      </w:r>
      <w:r>
        <w:br/>
      </w:r>
      <w:r>
        <w:rPr>
          <w:rStyle w:val="VerbatimChar"/>
        </w:rPr>
        <w:t xml:space="preserve">    return 0;</w:t>
      </w:r>
      <w:r>
        <w:br/>
      </w:r>
      <w:r>
        <w:rPr>
          <w:rStyle w:val="VerbatimChar"/>
        </w:rPr>
        <w:t xml:space="preserve">}</w:t>
      </w:r>
    </w:p>
    <w:p>
      <w:pPr>
        <w:pStyle w:val="Heading3"/>
      </w:pPr>
      <w:bookmarkStart w:id="91" w:name="pointers-quadratic-calculator"/>
      <w:r>
        <w:t xml:space="preserve">Pointers: Quadratic Calculator</w:t>
      </w:r>
      <w:bookmarkEnd w:id="91"/>
    </w:p>
    <w:p>
      <w:pPr>
        <w:pStyle w:val="SourceCode"/>
      </w:pPr>
      <w:r>
        <w:rPr>
          <w:rStyle w:val="VerbatimChar"/>
        </w:rPr>
        <w:t xml:space="preserve">/**</w:t>
      </w:r>
      <w:r>
        <w:br/>
      </w:r>
      <w:r>
        <w:rPr>
          <w:rStyle w:val="VerbatimChar"/>
        </w:rPr>
        <w:t xml:space="preserve"> * @file l02-pointers-quadratic_calculator.cpp</w:t>
      </w:r>
      <w:r>
        <w:br/>
      </w:r>
      <w:r>
        <w:rPr>
          <w:rStyle w:val="VerbatimChar"/>
        </w:rPr>
        <w:t xml:space="preserve"> * @author William Fayers (william@fayers.com)</w:t>
      </w:r>
      <w:r>
        <w:br/>
      </w:r>
      <w:r>
        <w:rPr>
          <w:rStyle w:val="VerbatimChar"/>
        </w:rPr>
        <w:t xml:space="preserve"> * @brief Quadratic calculator using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r>
        <w:br/>
      </w:r>
      <w:r>
        <w:br/>
      </w:r>
      <w:r>
        <w:rPr>
          <w:rStyle w:val="VerbatimChar"/>
        </w:rPr>
        <w:t xml:space="preserve">bool solve_quadratic(float a, float b, float c, float* x1, float* x2) {</w:t>
      </w:r>
      <w:r>
        <w:br/>
      </w:r>
      <w:r>
        <w:rPr>
          <w:rStyle w:val="VerbatimChar"/>
        </w:rPr>
        <w:t xml:space="preserve">    float discriminant = b * b - 4 * a * c;</w:t>
      </w:r>
      <w:r>
        <w:br/>
      </w:r>
      <w:r>
        <w:rPr>
          <w:rStyle w:val="VerbatimChar"/>
        </w:rPr>
        <w:t xml:space="preserve">    if (discriminant &lt; 0) {</w:t>
      </w:r>
      <w:r>
        <w:br/>
      </w:r>
      <w:r>
        <w:rPr>
          <w:rStyle w:val="VerbatimChar"/>
        </w:rPr>
        <w:t xml:space="preserve">        *x1 = -b / (2 * a); // Real part</w:t>
      </w:r>
      <w:r>
        <w:br/>
      </w:r>
      <w:r>
        <w:rPr>
          <w:rStyle w:val="VerbatimChar"/>
        </w:rPr>
        <w:t xml:space="preserve">        *x2 = sqrt(-discriminant) / (2 * a); // Imaginary part</w:t>
      </w:r>
      <w:r>
        <w:br/>
      </w:r>
      <w:r>
        <w:rPr>
          <w:rStyle w:val="VerbatimChar"/>
        </w:rPr>
        <w:t xml:space="preserve">        return false; // No real roots</w:t>
      </w:r>
      <w:r>
        <w:br/>
      </w:r>
      <w:r>
        <w:rPr>
          <w:rStyle w:val="VerbatimChar"/>
        </w:rPr>
        <w:t xml:space="preserve">    }</w:t>
      </w:r>
      <w:r>
        <w:br/>
      </w:r>
      <w:r>
        <w:br/>
      </w:r>
      <w:r>
        <w:rPr>
          <w:rStyle w:val="VerbatimChar"/>
        </w:rPr>
        <w:t xml:space="preserve">    *x1 = (-b + sqrt(discriminant)) / (2 * a);</w:t>
      </w:r>
      <w:r>
        <w:br/>
      </w:r>
      <w:r>
        <w:rPr>
          <w:rStyle w:val="VerbatimChar"/>
        </w:rPr>
        <w:t xml:space="preserve">    *x2 = (-b - sqrt(discriminant)) / (2 * a);</w:t>
      </w:r>
      <w:r>
        <w:br/>
      </w:r>
      <w:r>
        <w:rPr>
          <w:rStyle w:val="VerbatimChar"/>
        </w:rPr>
        <w:t xml:space="preserve">    return true; // Real roots</w:t>
      </w:r>
      <w:r>
        <w:br/>
      </w:r>
      <w:r>
        <w:rPr>
          <w:rStyle w:val="VerbatimChar"/>
        </w:rPr>
        <w:t xml:space="preserve">}</w:t>
      </w:r>
      <w:r>
        <w:br/>
      </w:r>
      <w:r>
        <w:br/>
      </w:r>
      <w:r>
        <w:rPr>
          <w:rStyle w:val="VerbatimChar"/>
        </w:rPr>
        <w:t xml:space="preserve">int main() {</w:t>
      </w:r>
      <w:r>
        <w:br/>
      </w:r>
      <w:r>
        <w:rPr>
          <w:rStyle w:val="VerbatimChar"/>
        </w:rPr>
        <w:t xml:space="preserve">    float a, b, c;</w:t>
      </w:r>
      <w:r>
        <w:br/>
      </w:r>
      <w:r>
        <w:rPr>
          <w:rStyle w:val="VerbatimChar"/>
        </w:rPr>
        <w:t xml:space="preserve">    std::cout &lt;&lt; "Enter a, b, and c: ";</w:t>
      </w:r>
      <w:r>
        <w:br/>
      </w:r>
      <w:r>
        <w:rPr>
          <w:rStyle w:val="VerbatimChar"/>
        </w:rPr>
        <w:t xml:space="preserve">    std::cin &gt;&gt; a &gt;&gt; b &gt;&gt; c;</w:t>
      </w:r>
      <w:r>
        <w:br/>
      </w:r>
      <w:r>
        <w:br/>
      </w:r>
      <w:r>
        <w:rPr>
          <w:rStyle w:val="VerbatimChar"/>
        </w:rPr>
        <w:t xml:space="preserve">    std::cout &lt;&lt; "Solving " &lt;&lt; a &lt;&lt; "x^2 + " &lt;&lt; b &lt;&lt; "x + " &lt;&lt; c &lt;&lt; " = 0" &lt;&lt; std::endl;</w:t>
      </w:r>
      <w:r>
        <w:br/>
      </w:r>
      <w:r>
        <w:br/>
      </w:r>
      <w:r>
        <w:rPr>
          <w:rStyle w:val="VerbatimChar"/>
        </w:rPr>
        <w:t xml:space="preserve">    float x1, x2;</w:t>
      </w:r>
      <w:r>
        <w:br/>
      </w:r>
      <w:r>
        <w:rPr>
          <w:rStyle w:val="VerbatimChar"/>
        </w:rPr>
        <w:t xml:space="preserve">    if (solve_quadratic(a, b, c, &amp;x1, &amp;x2)) {</w:t>
      </w:r>
      <w:r>
        <w:br/>
      </w:r>
      <w:r>
        <w:rPr>
          <w:rStyle w:val="VerbatimChar"/>
        </w:rPr>
        <w:t xml:space="preserve">        if (x1 == x2) {</w:t>
      </w:r>
      <w:r>
        <w:br/>
      </w:r>
      <w:r>
        <w:rPr>
          <w:rStyle w:val="VerbatimChar"/>
        </w:rPr>
        <w:t xml:space="preserve">            std::cout &lt;&lt; "Root of the auxillary equation: " &lt;&lt; x1 &lt;&lt; std::endl;</w:t>
      </w:r>
      <w:r>
        <w:br/>
      </w:r>
      <w:r>
        <w:rPr>
          <w:rStyle w:val="VerbatimChar"/>
        </w:rPr>
        <w:t xml:space="preserve">            std::cout &lt;&lt; "Solution of the homogenous equation: y = C1 * e^(" &lt;&lt; x1</w:t>
      </w:r>
      <w:r>
        <w:br/>
      </w:r>
      <w:r>
        <w:rPr>
          <w:rStyle w:val="VerbatimChar"/>
        </w:rPr>
        <w:t xml:space="preserve">                        &lt;&lt; "x) + C2 * x * e^(" &lt;&lt; x1 &lt;&lt; "x)" &lt;&lt; std::endl;</w:t>
      </w:r>
      <w:r>
        <w:br/>
      </w:r>
      <w:r>
        <w:rPr>
          <w:rStyle w:val="VerbatimChar"/>
        </w:rPr>
        <w:t xml:space="preserve">        } else {</w:t>
      </w:r>
      <w:r>
        <w:br/>
      </w:r>
      <w:r>
        <w:rPr>
          <w:rStyle w:val="VerbatimChar"/>
        </w:rPr>
        <w:t xml:space="preserve">            std::cout &lt;&lt; "Roots of the auxillary equation: " &lt;&lt; x1 &lt;&lt; ", " &lt;&lt; x2 &lt;&lt; std::endl;</w:t>
      </w:r>
      <w:r>
        <w:br/>
      </w:r>
      <w:r>
        <w:rPr>
          <w:rStyle w:val="VerbatimChar"/>
        </w:rPr>
        <w:t xml:space="preserve">            std::cout &lt;&lt; "Solution of the homogenous equation: y = C1 * e^(" &lt;&lt; x1</w:t>
      </w:r>
      <w:r>
        <w:br/>
      </w:r>
      <w:r>
        <w:rPr>
          <w:rStyle w:val="VerbatimChar"/>
        </w:rPr>
        <w:t xml:space="preserve">                        &lt;&lt; "x) + C2 * e^(" &lt;&lt; x2 &lt;&lt; "x)" &lt;&lt; std::endl;</w:t>
      </w:r>
      <w:r>
        <w:br/>
      </w:r>
      <w:r>
        <w:rPr>
          <w:rStyle w:val="VerbatimChar"/>
        </w:rPr>
        <w:t xml:space="preserve">        }</w:t>
      </w:r>
      <w:r>
        <w:br/>
      </w:r>
      <w:r>
        <w:rPr>
          <w:rStyle w:val="VerbatimChar"/>
        </w:rPr>
        <w:t xml:space="preserve">    } else {</w:t>
      </w:r>
      <w:r>
        <w:br/>
      </w:r>
      <w:r>
        <w:rPr>
          <w:rStyle w:val="VerbatimChar"/>
        </w:rPr>
        <w:t xml:space="preserve">        std::cout &lt;&lt; "Roots of the auxillary equation: " &lt;&lt; x1 &lt;&lt; " + " &lt;&lt; x2 &lt;&lt; "i, " &lt;&lt; x1</w:t>
      </w:r>
      <w:r>
        <w:br/>
      </w:r>
      <w:r>
        <w:rPr>
          <w:rStyle w:val="VerbatimChar"/>
        </w:rPr>
        <w:t xml:space="preserve">                    &lt;&lt; " - " &lt;&lt; x2 &lt;&lt; "i" &lt;&lt; std::endl;</w:t>
      </w:r>
      <w:r>
        <w:br/>
      </w:r>
      <w:r>
        <w:rPr>
          <w:rStyle w:val="VerbatimChar"/>
        </w:rPr>
        <w:t xml:space="preserve">        std::cout &lt;&lt; "Solution of the homogenous equation: y = C1 * e^(" &lt;&lt; x1</w:t>
      </w:r>
      <w:r>
        <w:br/>
      </w:r>
      <w:r>
        <w:rPr>
          <w:rStyle w:val="VerbatimChar"/>
        </w:rPr>
        <w:t xml:space="preserve">                    &lt;&lt; "x) * cos(" &lt;&lt; x2 &lt;&lt; "x) + C2 * e^(" &lt;&lt; x1 &lt;&lt; "x) * sin(" &lt;&lt; x2 &lt;&lt; "x)"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2" w:name="references"/>
      <w:r>
        <w:t xml:space="preserve">📓 References</w:t>
      </w:r>
      <w:bookmarkEnd w:id="92"/>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2024-11-18T11:34:51Z</dcterms:created>
  <dcterms:modified xsi:type="dcterms:W3CDTF">2024-11-18T11:34:51Z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