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 MTH2008</w:t>
      </w:r>
      <w:r>
        <w:t xml:space="preserve"> </w:t>
      </w:r>
      <w:r>
        <w:t xml:space="preserve">Scientific Computing Logbook</w:t>
      </w:r>
    </w:p>
    <w:p>
      <w:pPr>
        <w:pStyle w:val="Author"/>
      </w:pPr>
      <w:r>
        <w:t xml:space="preserve">School of Engineering and Physical Sciences, University of Lincoln</w:t>
      </w:r>
    </w:p>
    <w:p>
      <w:pPr>
        <w:pStyle w:val="Date"/>
      </w:pPr>
      <w:r>
        <w:t xml:space="preserve">Semester A, 2024</w:t>
      </w:r>
    </w:p>
    <w:p>
      <w:pPr>
        <w:pStyle w:val="FirstParagraph"/>
      </w:pPr>
      <w:r>
        <w:rPr>
          <w:i/>
          <w:iCs/>
        </w:rPr>
        <w:t xml:space="preserve">“I confirm that this logbook is entirely my own work and that all references and quotations, from both primary and secondary sources, have been fully identified and properly acknowledged.”</w:t>
      </w:r>
      <w:r>
        <w:t xml:space="preserve"> </w:t>
      </w:r>
      <w:r>
        <w:t xml:space="preserve">- William Fayers (27378661).</w:t>
      </w:r>
    </w:p>
    <w:p>
      <w:r>
        <w:pict>
          <v:rect style="width:0;height:1.5pt" o:hralign="center" o:hrstd="t" o:hr="t"/>
        </w:pict>
      </w:r>
    </w:p>
    <w:bookmarkStart w:id="20" w:name="table-of-contents"/>
    <w:p>
      <w:pPr>
        <w:pStyle w:val="Heading2"/>
      </w:pPr>
      <w:r>
        <w:t xml:space="preserve">📚 Table of Contents</w:t>
      </w:r>
    </w:p>
    <w:tbl>
      <w:tblPr>
        <w:tblStyle w:val="Table"/>
        <w:tblW w:type="pct" w:w="5000"/>
        <w:tblLayout w:type="fixed"/>
        <w:tblLook w:firstRow="1" w:lastRow="0" w:firstColumn="0" w:lastColumn="0" w:noHBand="0" w:noVBand="0" w:val="0020"/>
      </w:tblPr>
      <w:tblGrid>
        <w:gridCol w:w="7009"/>
        <w:gridCol w:w="910"/>
      </w:tblGrid>
      <w:tr>
        <w:trPr>
          <w:tblHeader w:val="on"/>
        </w:trPr>
        <w:tc>
          <w:tcPr/>
          <w:p>
            <w:pPr>
              <w:pStyle w:val="Compact"/>
            </w:pPr>
            <w:r>
              <w:rPr>
                <w:b/>
                <w:bCs/>
              </w:rPr>
              <w:t xml:space="preserve">Section</w:t>
            </w:r>
          </w:p>
        </w:tc>
        <w:tc>
          <w:tcPr/>
          <w:p>
            <w:pPr>
              <w:pStyle w:val="Compact"/>
            </w:pPr>
            <w:r>
              <w:rPr>
                <w:b/>
                <w:bCs/>
              </w:rPr>
              <w:t xml:space="preserve">Page</w:t>
            </w:r>
          </w:p>
        </w:tc>
      </w:tr>
      <w:tr>
        <w:tc>
          <w:tcPr/>
          <w:p>
            <w:pPr>
              <w:pStyle w:val="Compact"/>
            </w:pPr>
            <w:r>
              <w:rPr>
                <w:b/>
                <w:bCs/>
              </w:rPr>
              <w:t xml:space="preserve">Disclaimer</w:t>
            </w:r>
          </w:p>
        </w:tc>
        <w:tc>
          <w:tcPr/>
          <w:p>
            <w:pPr>
              <w:pStyle w:val="Compact"/>
            </w:pPr>
            <w:r>
              <w:t xml:space="preserve">1</w:t>
            </w:r>
          </w:p>
        </w:tc>
      </w:tr>
      <w:tr>
        <w:tc>
          <w:tcPr/>
          <w:p>
            <w:pPr>
              <w:pStyle w:val="Compact"/>
            </w:pPr>
            <w:hyperlink w:anchor="week-1-2024-09-30-to-2024-10-07">
              <w:r>
                <w:rPr>
                  <w:rStyle w:val="Hyperlink"/>
                  <w:b/>
                  <w:bCs/>
                </w:rPr>
                <w:t xml:space="preserve">Week 1</w:t>
              </w:r>
              <w:r>
                <w:rPr>
                  <w:rStyle w:val="Hyperlink"/>
                </w:rPr>
                <w:t xml:space="preserve"> </w:t>
              </w:r>
              <w:r>
                <w:rPr>
                  <w:rStyle w:val="Hyperlink"/>
                </w:rPr>
                <w:t xml:space="preserve">– 2024-09-30 to 2024-10-07</w:t>
              </w:r>
            </w:hyperlink>
          </w:p>
        </w:tc>
        <w:tc>
          <w:tcPr/>
          <w:p>
            <w:pPr>
              <w:pStyle w:val="Compact"/>
            </w:pPr>
            <w:r>
              <w:t xml:space="preserve">2</w:t>
            </w:r>
          </w:p>
        </w:tc>
      </w:tr>
      <w:tr>
        <w:tc>
          <w:tcPr/>
          <w:p>
            <w:pPr>
              <w:pStyle w:val="Compact"/>
            </w:pPr>
            <w:r>
              <w:t xml:space="preserve">    1.1</w:t>
            </w:r>
            <w:r>
              <w:t xml:space="preserve"> </w:t>
            </w:r>
            <w:hyperlink w:anchor="basic-use-using-cout">
              <w:r>
                <w:rPr>
                  <w:rStyle w:val="Hyperlink"/>
                </w:rPr>
                <w:t xml:space="preserve">Basic Use: Using Cout</w:t>
              </w:r>
            </w:hyperlink>
          </w:p>
        </w:tc>
        <w:tc>
          <w:tcPr/>
          <w:p>
            <w:pPr>
              <w:pStyle w:val="Compact"/>
            </w:pPr>
            <w:r>
              <w:t xml:space="preserve">2</w:t>
            </w:r>
          </w:p>
        </w:tc>
      </w:tr>
      <w:tr>
        <w:tc>
          <w:tcPr/>
          <w:p>
            <w:pPr>
              <w:pStyle w:val="Compact"/>
            </w:pPr>
            <w:r>
              <w:t xml:space="preserve">    1.2</w:t>
            </w:r>
            <w:r>
              <w:t xml:space="preserve"> </w:t>
            </w:r>
            <w:hyperlink w:anchor="basic-use-special-characters">
              <w:r>
                <w:rPr>
                  <w:rStyle w:val="Hyperlink"/>
                </w:rPr>
                <w:t xml:space="preserve">Basic Use: Special Characters</w:t>
              </w:r>
            </w:hyperlink>
          </w:p>
        </w:tc>
        <w:tc>
          <w:tcPr/>
          <w:p>
            <w:pPr>
              <w:pStyle w:val="Compact"/>
            </w:pPr>
            <w:r>
              <w:t xml:space="preserve">3</w:t>
            </w:r>
          </w:p>
        </w:tc>
      </w:tr>
      <w:tr>
        <w:tc>
          <w:tcPr/>
          <w:p>
            <w:pPr>
              <w:pStyle w:val="Compact"/>
            </w:pPr>
            <w:r>
              <w:t xml:space="preserve">    1.3</w:t>
            </w:r>
            <w:r>
              <w:t xml:space="preserve"> </w:t>
            </w:r>
            <w:hyperlink w:anchor="basic-use-pascals-triangle">
              <w:r>
                <w:rPr>
                  <w:rStyle w:val="Hyperlink"/>
                </w:rPr>
                <w:t xml:space="preserve">Basic Use: Pascals Triangle</w:t>
              </w:r>
            </w:hyperlink>
          </w:p>
        </w:tc>
        <w:tc>
          <w:tcPr/>
          <w:p>
            <w:pPr>
              <w:pStyle w:val="Compact"/>
            </w:pPr>
            <w:r>
              <w:t xml:space="preserve">4</w:t>
            </w:r>
          </w:p>
        </w:tc>
      </w:tr>
      <w:tr>
        <w:tc>
          <w:tcPr/>
          <w:p>
            <w:pPr>
              <w:pStyle w:val="Compact"/>
            </w:pPr>
            <w:r>
              <w:t xml:space="preserve">    </w:t>
            </w:r>
            <w:r>
              <w:rPr>
                <w:i/>
                <w:iCs/>
              </w:rPr>
              <w:t xml:space="preserve">1.4</w:t>
            </w:r>
            <w:r>
              <w:rPr>
                <w:i/>
                <w:iCs/>
              </w:rPr>
              <w:t xml:space="preserve"> </w:t>
            </w:r>
            <w:hyperlink w:anchor="pascal-triangle-extended-project">
              <w:r>
                <w:rPr>
                  <w:rStyle w:val="Hyperlink"/>
                  <w:i/>
                  <w:iCs/>
                </w:rPr>
                <w:t xml:space="preserve">Pascal Triangle: Extended Project</w:t>
              </w:r>
            </w:hyperlink>
          </w:p>
        </w:tc>
        <w:tc>
          <w:tcPr/>
          <w:p>
            <w:pPr>
              <w:pStyle w:val="Compact"/>
            </w:pPr>
            <w:r>
              <w:t xml:space="preserve">5</w:t>
            </w:r>
          </w:p>
        </w:tc>
      </w:tr>
      <w:tr>
        <w:tc>
          <w:tcPr/>
          <w:p>
            <w:pPr>
              <w:pStyle w:val="Compact"/>
            </w:pPr>
            <w:hyperlink w:anchor="week-2-2024-10-07-to-2024-10-14">
              <w:r>
                <w:rPr>
                  <w:rStyle w:val="Hyperlink"/>
                  <w:b/>
                  <w:bCs/>
                </w:rPr>
                <w:t xml:space="preserve">Week 2</w:t>
              </w:r>
              <w:r>
                <w:rPr>
                  <w:rStyle w:val="Hyperlink"/>
                </w:rPr>
                <w:t xml:space="preserve"> </w:t>
              </w:r>
              <w:r>
                <w:rPr>
                  <w:rStyle w:val="Hyperlink"/>
                </w:rPr>
                <w:t xml:space="preserve">– 2024-10-07 to 2024-10-14</w:t>
              </w:r>
            </w:hyperlink>
          </w:p>
        </w:tc>
        <w:tc>
          <w:tcPr/>
          <w:p>
            <w:pPr>
              <w:pStyle w:val="Compact"/>
            </w:pPr>
            <w:r>
              <w:t xml:space="preserve">6</w:t>
            </w:r>
          </w:p>
        </w:tc>
      </w:tr>
      <w:tr>
        <w:tc>
          <w:tcPr/>
          <w:p>
            <w:pPr>
              <w:pStyle w:val="Compact"/>
            </w:pPr>
            <w:r>
              <w:t xml:space="preserve">    2.1</w:t>
            </w:r>
            <w:r>
              <w:t xml:space="preserve"> </w:t>
            </w:r>
            <w:hyperlink w:anchor="basic-use-variables-and-data-types">
              <w:r>
                <w:rPr>
                  <w:rStyle w:val="Hyperlink"/>
                </w:rPr>
                <w:t xml:space="preserve">Basic Use: Variables And Data Types</w:t>
              </w:r>
            </w:hyperlink>
          </w:p>
        </w:tc>
        <w:tc>
          <w:tcPr/>
          <w:p>
            <w:pPr>
              <w:pStyle w:val="Compact"/>
            </w:pPr>
            <w:r>
              <w:t xml:space="preserve">6</w:t>
            </w:r>
          </w:p>
        </w:tc>
      </w:tr>
      <w:tr>
        <w:tc>
          <w:tcPr/>
          <w:p>
            <w:pPr>
              <w:pStyle w:val="Compact"/>
            </w:pPr>
            <w:r>
              <w:t xml:space="preserve">    2.2</w:t>
            </w:r>
            <w:r>
              <w:t xml:space="preserve"> </w:t>
            </w:r>
            <w:hyperlink w:anchor="basic-use-input-and-math">
              <w:r>
                <w:rPr>
                  <w:rStyle w:val="Hyperlink"/>
                </w:rPr>
                <w:t xml:space="preserve">Basic Use: Input And Math</w:t>
              </w:r>
            </w:hyperlink>
          </w:p>
        </w:tc>
        <w:tc>
          <w:tcPr/>
          <w:p>
            <w:pPr>
              <w:pStyle w:val="Compact"/>
            </w:pPr>
            <w:r>
              <w:t xml:space="preserve">7</w:t>
            </w:r>
          </w:p>
        </w:tc>
      </w:tr>
      <w:tr>
        <w:tc>
          <w:tcPr/>
          <w:p>
            <w:pPr>
              <w:pStyle w:val="Compact"/>
            </w:pPr>
            <w:hyperlink w:anchor="references">
              <w:r>
                <w:rPr>
                  <w:rStyle w:val="Hyperlink"/>
                  <w:b/>
                  <w:bCs/>
                </w:rPr>
                <w:t xml:space="preserve">References</w:t>
              </w:r>
            </w:hyperlink>
          </w:p>
        </w:tc>
        <w:tc>
          <w:tcPr/>
          <w:p>
            <w:pPr>
              <w:pStyle w:val="Compact"/>
            </w:pPr>
            <w:r>
              <w:t xml:space="preserve">8</w:t>
            </w:r>
          </w:p>
        </w:tc>
      </w:tr>
    </w:tbl>
    <w:p>
      <w:r>
        <w:br w:type="page"/>
      </w:r>
    </w:p>
    <w:bookmarkEnd w:id="20"/>
    <w:bookmarkStart w:id="33" w:name="week-1-2024-09-30-to-2024-10-07"/>
    <w:p>
      <w:pPr>
        <w:pStyle w:val="Heading2"/>
      </w:pPr>
      <w:r>
        <w:rPr>
          <w:b/>
          <w:bCs/>
        </w:rPr>
        <w:t xml:space="preserve">Week 1</w:t>
      </w:r>
      <w:r>
        <w:t xml:space="preserve"> </w:t>
      </w:r>
      <w:r>
        <w:t xml:space="preserve">– 2024-09-30 to 2024-10-07</w:t>
      </w:r>
    </w:p>
    <w:p>
      <w:pPr>
        <w:pStyle w:val="FirstParagraph"/>
      </w:pPr>
      <w:r>
        <w:rPr>
          <w:b/>
          <w:bCs/>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bCs/>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bCs/>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bCs/>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bCs/>
        </w:rPr>
        <w:t xml:space="preserve">Lesson Review Question Answers</w:t>
      </w:r>
    </w:p>
    <w:p>
      <w:pPr>
        <w:pStyle w:val="Compact"/>
        <w:numPr>
          <w:ilvl w:val="0"/>
          <w:numId w:val="1001"/>
        </w:numPr>
      </w:pPr>
      <w:r>
        <w:t xml:space="preserve">Facilitates complex simulations; differs by enabling exploration beyond physical limits.</w:t>
      </w:r>
    </w:p>
    <w:p>
      <w:pPr>
        <w:pStyle w:val="Compact"/>
        <w:numPr>
          <w:ilvl w:val="0"/>
          <w:numId w:val="1001"/>
        </w:numPr>
      </w:pPr>
      <w:r>
        <w:t xml:space="preserve">Climate modeling, drug discovery, astrophysics simulations.</w:t>
      </w:r>
    </w:p>
    <w:p>
      <w:pPr>
        <w:pStyle w:val="Compact"/>
        <w:numPr>
          <w:ilvl w:val="0"/>
          <w:numId w:val="1001"/>
        </w:numPr>
      </w:pPr>
      <w:r>
        <w:t xml:space="preserve">First computer-assisted proof; raises questions about proof validity.</w:t>
      </w:r>
    </w:p>
    <w:p>
      <w:pPr>
        <w:pStyle w:val="Compact"/>
        <w:numPr>
          <w:ilvl w:val="0"/>
          <w:numId w:val="1001"/>
        </w:numPr>
      </w:pPr>
      <w:r>
        <w:t xml:space="preserve">Cost/feasibility issues; safety concerns.</w:t>
      </w:r>
    </w:p>
    <w:p>
      <w:pPr>
        <w:pStyle w:val="Compact"/>
        <w:numPr>
          <w:ilvl w:val="0"/>
          <w:numId w:val="1001"/>
        </w:numPr>
      </w:pPr>
      <w:r>
        <w:t xml:space="preserve">From serial to parallel computing; enhances computational power for complex problems.</w:t>
      </w:r>
    </w:p>
    <w:p>
      <w:pPr>
        <w:pStyle w:val="Compact"/>
        <w:numPr>
          <w:ilvl w:val="0"/>
          <w:numId w:val="1001"/>
        </w:numPr>
      </w:pPr>
      <w:r>
        <w:t xml:space="preserve">Serial: sequential processing; Parallel: simultaneous processing.</w:t>
      </w:r>
    </w:p>
    <w:p>
      <w:pPr>
        <w:pStyle w:val="Compact"/>
        <w:numPr>
          <w:ilvl w:val="0"/>
          <w:numId w:val="1001"/>
        </w:numPr>
      </w:pPr>
      <w:r>
        <w:t xml:space="preserve">Physical limits in miniaturization; heat dissipation, quantum effects.</w:t>
      </w:r>
    </w:p>
    <w:p>
      <w:pPr>
        <w:pStyle w:val="Compact"/>
        <w:numPr>
          <w:ilvl w:val="0"/>
          <w:numId w:val="1001"/>
        </w:numPr>
      </w:pPr>
      <w:r>
        <w:t xml:space="preserve">FLOPS: Floating Point Operations Per Second; measures computational performance.</w:t>
      </w:r>
    </w:p>
    <w:p>
      <w:pPr>
        <w:pStyle w:val="Compact"/>
        <w:numPr>
          <w:ilvl w:val="0"/>
          <w:numId w:val="1001"/>
        </w:numPr>
      </w:pPr>
      <w:r>
        <w:t xml:space="preserve">Binary: two digits (0, 1); used for electronic circuitry efficiency.</w:t>
      </w:r>
    </w:p>
    <w:p>
      <w:pPr>
        <w:pStyle w:val="Compact"/>
        <w:numPr>
          <w:ilvl w:val="0"/>
          <w:numId w:val="1001"/>
        </w:numPr>
      </w:pPr>
      <w:r>
        <w:t xml:space="preserve">Encapsulation, inheritance, polymorphism.</w:t>
      </w:r>
    </w:p>
    <w:p>
      <w:pPr>
        <w:pStyle w:val="FirstParagraph"/>
      </w:pPr>
      <w:r>
        <w:t xml:space="preserve">Multiple choice: BCCBCCBBBA</w:t>
      </w:r>
    </w:p>
    <w:bookmarkStart w:id="22" w:name="basic-use-using-cout"/>
    <w:p>
      <w:pPr>
        <w:pStyle w:val="Heading3"/>
      </w:pPr>
      <w:r>
        <w:t xml:space="preserve">Basic Use: Using Cout</w:t>
      </w:r>
    </w:p>
    <w:bookmarkStart w:id="21" w:name="task-1.5"/>
    <w:p>
      <w:pPr>
        <w:pStyle w:val="Heading4"/>
      </w:pPr>
      <w:r>
        <w:t xml:space="preserve">Task 1.5</w:t>
      </w:r>
    </w:p>
    <w:p>
      <w:pPr>
        <w:pStyle w:val="FirstParagraph"/>
      </w:pPr>
      <w:r>
        <w:t xml:space="preserve">The first bit of C++ code I’ve ever written!</w:t>
      </w:r>
    </w:p>
    <w:p>
      <w:pPr>
        <w:pStyle w:val="SourceCode"/>
      </w:pPr>
      <w:r>
        <w:rPr>
          <w:rStyle w:val="VerbatimChar"/>
        </w:rPr>
        <w:t xml:space="preserve">cout &lt;&lt; "Welcome to C++ Programming\n";</w:t>
      </w:r>
    </w:p>
    <w:bookmarkEnd w:id="21"/>
    <w:bookmarkEnd w:id="22"/>
    <w:bookmarkStart w:id="29" w:name="basic-use-special-characters"/>
    <w:p>
      <w:pPr>
        <w:pStyle w:val="Heading3"/>
      </w:pPr>
      <w:r>
        <w:t xml:space="preserve">Basic Use: Special Characters</w:t>
      </w:r>
    </w:p>
    <w:bookmarkStart w:id="23" w:name="task-1.1"/>
    <w:p>
      <w:pPr>
        <w:pStyle w:val="Heading4"/>
      </w:pPr>
      <w:r>
        <w:t xml:space="preserve">Task 1.1</w:t>
      </w:r>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bookmarkEnd w:id="23"/>
    <w:bookmarkStart w:id="24" w:name="task-1.3"/>
    <w:p>
      <w:pPr>
        <w:pStyle w:val="Heading4"/>
      </w:pPr>
      <w:r>
        <w:t xml:space="preserve">Task 1.3</w:t>
      </w:r>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emoves 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eturns 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dds a tab space.</w:t>
      </w:r>
    </w:p>
    <w:p>
      <w:pPr>
        <w:pStyle w:val="SourceCode"/>
      </w:pPr>
      <w:r>
        <w:rPr>
          <w:rStyle w:val="VerbatimChar"/>
        </w:rPr>
        <w:t xml:space="preserve">cout &lt;&lt; "With tab character: Welcome to C++ Programming\t" &lt;&lt; "---\n";</w:t>
      </w:r>
    </w:p>
    <w:bookmarkEnd w:id="24"/>
    <w:bookmarkStart w:id="25" w:name="task-1.3-1"/>
    <w:p>
      <w:pPr>
        <w:pStyle w:val="Heading4"/>
      </w:pPr>
      <w:r>
        <w:t xml:space="preserve">Task 1.3</w:t>
      </w:r>
    </w:p>
    <w:p>
      <w:pPr>
        <w:pStyle w:val="FirstParagraph"/>
      </w:pPr>
      <w:r>
        <w:t xml:space="preserve">The formfeed character</w:t>
      </w:r>
      <w:r>
        <w:t xml:space="preserve"> </w:t>
      </w:r>
      <w:r>
        <w:t xml:space="preserve">isplays 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bookmarkEnd w:id="25"/>
    <w:bookmarkStart w:id="26" w:name="task-1.4"/>
    <w:p>
      <w:pPr>
        <w:pStyle w:val="Heading4"/>
      </w:pPr>
      <w:r>
        <w:t xml:space="preserve">Task 1.4</w:t>
      </w:r>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bookmarkEnd w:id="26"/>
    <w:bookmarkStart w:id="27" w:name="task-2.1"/>
    <w:p>
      <w:pPr>
        <w:pStyle w:val="Heading4"/>
      </w:pPr>
      <w:r>
        <w:t xml:space="preserve">Task 2.1</w:t>
      </w:r>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bookmarkEnd w:id="27"/>
    <w:bookmarkStart w:id="28" w:name="task-2.2"/>
    <w:p>
      <w:pPr>
        <w:pStyle w:val="Heading4"/>
      </w:pPr>
      <w:r>
        <w:t xml:space="preserve">Task 2.2</w:t>
      </w:r>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bookmarkEnd w:id="28"/>
    <w:bookmarkEnd w:id="29"/>
    <w:bookmarkStart w:id="31" w:name="basic-use-pascals-triangle"/>
    <w:p>
      <w:pPr>
        <w:pStyle w:val="Heading3"/>
      </w:pPr>
      <w:r>
        <w:t xml:space="preserve">Basic Use: Pascals Triangle</w:t>
      </w:r>
    </w:p>
    <w:bookmarkStart w:id="30" w:name="task-1.1-1"/>
    <w:p>
      <w:pPr>
        <w:pStyle w:val="Heading4"/>
      </w:pPr>
      <w:r>
        <w:t xml:space="preserve">Task 1.1</w:t>
      </w:r>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bookmarkEnd w:id="30"/>
    <w:bookmarkEnd w:id="31"/>
    <w:bookmarkStart w:id="32" w:name="pascal-triangle-extended-project"/>
    <w:p>
      <w:pPr>
        <w:pStyle w:val="Heading3"/>
      </w:pPr>
      <w:r>
        <w:t xml:space="preserve">Pascal Triangle: Extended Project</w:t>
      </w:r>
    </w:p>
    <w:p>
      <w:pPr>
        <w:pStyle w:val="SourceCode"/>
      </w:pP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rPr>
          <w:rStyle w:val="VerbatimChar"/>
        </w:rPr>
        <w:t xml:space="preserve">/**</w:t>
      </w:r>
      <w:r>
        <w:br/>
      </w:r>
      <w:r>
        <w:rPr>
          <w:rStyle w:val="VerbatimChar"/>
        </w:rPr>
        <w:t xml:space="preserve"> * @file e01-pascal_triangle-extended_project.cpp</w:t>
      </w:r>
      <w:r>
        <w:br/>
      </w:r>
      <w:r>
        <w:rPr>
          <w:rStyle w:val="VerbatimChar"/>
        </w:rPr>
        <w:t xml:space="preserve"> * @brief Outputs Pascal's triangle to the console.</w:t>
      </w:r>
      <w:r>
        <w:br/>
      </w:r>
      <w:r>
        <w:rPr>
          <w:rStyle w:val="VerbatimChar"/>
        </w:rPr>
        <w:t xml:space="preserve"> * @details This program extends the concepts from lab 1 and explores new</w:t>
      </w:r>
      <w:r>
        <w:br/>
      </w:r>
      <w:r>
        <w:rPr>
          <w:rStyle w:val="VerbatimChar"/>
        </w:rPr>
        <w:t xml:space="preserve"> * concepts such as error handling, loops, libraries, and functions in C++.</w:t>
      </w:r>
      <w:r>
        <w:br/>
      </w:r>
      <w:r>
        <w:rPr>
          <w:rStyle w:val="VerbatimChar"/>
        </w:rPr>
        <w:t xml:space="preserve"> */</w:t>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bookmarkEnd w:id="32"/>
    <w:bookmarkEnd w:id="33"/>
    <w:bookmarkStart w:id="41" w:name="week-2-2024-10-07-to-2024-10-14"/>
    <w:p>
      <w:pPr>
        <w:pStyle w:val="Heading2"/>
      </w:pPr>
      <w:r>
        <w:rPr>
          <w:b/>
          <w:bCs/>
        </w:rPr>
        <w:t xml:space="preserve">Week 2</w:t>
      </w:r>
      <w:r>
        <w:t xml:space="preserve"> </w:t>
      </w:r>
      <w:r>
        <w:t xml:space="preserve">– 2024-10-07 to 2024-10-14</w:t>
      </w:r>
    </w:p>
    <w:p>
      <w:pPr>
        <w:pStyle w:val="FirstParagraph"/>
      </w:pPr>
      <w:r>
        <w:rPr>
          <w:b/>
          <w:bCs/>
        </w:rPr>
        <w:t xml:space="preserve">What did you learn in the lab tasks this week?</w:t>
      </w:r>
    </w:p>
    <w:p>
      <w:pPr>
        <w:pStyle w:val="BodyText"/>
      </w:pPr>
      <w:r>
        <w:t xml:space="preserve">…</w:t>
      </w:r>
    </w:p>
    <w:p>
      <w:pPr>
        <w:pStyle w:val="BodyText"/>
      </w:pPr>
      <w:r>
        <w:rPr>
          <w:b/>
          <w:bCs/>
        </w:rPr>
        <w:t xml:space="preserve">How well did I learn it?</w:t>
      </w:r>
    </w:p>
    <w:p>
      <w:pPr>
        <w:pStyle w:val="BodyText"/>
      </w:pPr>
      <w:r>
        <w:t xml:space="preserve">…</w:t>
      </w:r>
    </w:p>
    <w:p>
      <w:pPr>
        <w:pStyle w:val="BodyText"/>
      </w:pPr>
      <w:r>
        <w:rPr>
          <w:b/>
          <w:bCs/>
        </w:rPr>
        <w:t xml:space="preserve">How does my solution compare with the official solution?</w:t>
      </w:r>
    </w:p>
    <w:p>
      <w:pPr>
        <w:pStyle w:val="BodyText"/>
      </w:pPr>
      <w:r>
        <w:t xml:space="preserve">…</w:t>
      </w:r>
    </w:p>
    <w:p>
      <w:pPr>
        <w:pStyle w:val="BodyText"/>
      </w:pPr>
      <w:r>
        <w:rPr>
          <w:b/>
          <w:bCs/>
        </w:rPr>
        <w:t xml:space="preserve">How can I extend the concepts used in the tasks to form a new project</w:t>
      </w:r>
    </w:p>
    <w:p>
      <w:pPr>
        <w:pStyle w:val="BodyText"/>
      </w:pPr>
      <w:r>
        <w:t xml:space="preserve">…</w:t>
      </w:r>
    </w:p>
    <w:p>
      <w:pPr>
        <w:pStyle w:val="BodyText"/>
      </w:pPr>
      <w:r>
        <w:rPr>
          <w:b/>
          <w:bCs/>
        </w:rPr>
        <w:t xml:space="preserve">Lesson Review Question Answers</w:t>
      </w:r>
    </w:p>
    <w:p>
      <w:pPr>
        <w:pStyle w:val="BodyText"/>
      </w:pPr>
      <w:r>
        <w:t xml:space="preserve">…</w:t>
      </w:r>
    </w:p>
    <w:bookmarkStart w:id="36" w:name="basic-use-variables-and-data-types"/>
    <w:p>
      <w:pPr>
        <w:pStyle w:val="Heading3"/>
      </w:pPr>
      <w:r>
        <w:t xml:space="preserve">Basic Use: Variables And Data Types</w:t>
      </w:r>
    </w:p>
    <w:bookmarkStart w:id="34" w:name="task-1.2"/>
    <w:p>
      <w:pPr>
        <w:pStyle w:val="Heading4"/>
      </w:pPr>
      <w:r>
        <w:t xml:space="preserve">Task 1.2</w:t>
      </w:r>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bookmarkEnd w:id="34"/>
    <w:bookmarkStart w:id="35" w:name="task-1.2-1"/>
    <w:p>
      <w:pPr>
        <w:pStyle w:val="Heading4"/>
      </w:pPr>
      <w:r>
        <w:t xml:space="preserve">Task 1.2</w:t>
      </w:r>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bookmarkEnd w:id="35"/>
    <w:bookmarkEnd w:id="36"/>
    <w:bookmarkStart w:id="40" w:name="basic-use-input-and-math"/>
    <w:p>
      <w:pPr>
        <w:pStyle w:val="Heading3"/>
      </w:pPr>
      <w:r>
        <w:t xml:space="preserve">Basic Use: Input And Math</w:t>
      </w:r>
    </w:p>
    <w:bookmarkStart w:id="37" w:name="task-2.2-1"/>
    <w:p>
      <w:pPr>
        <w:pStyle w:val="Heading4"/>
      </w:pPr>
      <w:r>
        <w:t xml:space="preserve">Task 2.2</w:t>
      </w:r>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bookmarkEnd w:id="37"/>
    <w:bookmarkStart w:id="38" w:name="task-2.3"/>
    <w:p>
      <w:pPr>
        <w:pStyle w:val="Heading4"/>
      </w:pPr>
      <w:r>
        <w:t xml:space="preserve">Task 2.3</w:t>
      </w:r>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rPr>
            <m:sty m:val="p"/>
          </m:rPr>
          <m:t>=</m:t>
        </m:r>
        <m:f>
          <m:fPr>
            <m:type m:val="bar"/>
          </m:fPr>
          <m:num>
            <m:r>
              <m:t>G</m:t>
            </m:r>
            <m:r>
              <m:rPr>
                <m:sty m:val="p"/>
              </m:rPr>
              <m:t>*</m:t>
            </m:r>
            <m:sSub>
              <m:e>
                <m:r>
                  <m:t>m</m:t>
                </m:r>
              </m:e>
              <m:sub>
                <m:r>
                  <m:t>1</m:t>
                </m:r>
              </m:sub>
            </m:sSub>
            <m:r>
              <m:rPr>
                <m:sty m:val="p"/>
              </m:rP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bookmarkEnd w:id="38"/>
    <w:bookmarkStart w:id="39" w:name="task-2.3-1"/>
    <w:p>
      <w:pPr>
        <w:pStyle w:val="Heading4"/>
      </w:pPr>
      <w:r>
        <w:t xml:space="preserve">Task 2.3</w:t>
      </w:r>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bookmarkEnd w:id="39"/>
    <w:bookmarkEnd w:id="40"/>
    <w:bookmarkEnd w:id="41"/>
    <w:bookmarkStart w:id="42" w:name="references"/>
    <w:p>
      <w:pPr>
        <w:pStyle w:val="Heading2"/>
      </w:pPr>
      <w:r>
        <w:t xml:space="preserve">📓 References</w:t>
      </w:r>
    </w:p>
    <w:p>
      <w:pPr>
        <w:pStyle w:val="FirstParagraph"/>
      </w:pPr>
      <w:r>
        <w:t xml:space="preserve">[1]</w:t>
      </w:r>
      <w:r>
        <w:t xml:space="preserve"> </w:t>
      </w:r>
      <w:r>
        <w:t xml:space="preserve">“A comprehensive guide to C++ coding standards and best practices,”</w:t>
      </w:r>
      <w:r>
        <w:t xml:space="preserve"> </w:t>
      </w:r>
      <w:r>
        <w:rPr>
          <w:i/>
          <w:iCs/>
        </w:rPr>
        <w:t xml:space="preserve">C++ Style Guide</w:t>
      </w:r>
      <w:r>
        <w:t xml:space="preserve">, 2024. [Online] Available: https://google.github.io/styleguide/cppguide.html (accessed 2024-10-05).</w:t>
      </w:r>
    </w:p>
    <w:p>
      <w:pPr>
        <w:pStyle w:val="BodyText"/>
      </w:pPr>
      <w:r>
        <w:t xml:space="preserve">[2]</w:t>
      </w:r>
      <w:r>
        <w:t xml:space="preserve"> </w:t>
      </w:r>
      <w:r>
        <w:t xml:space="preserve">“Official documentation for Doxygen’s documentation blocks and usage,”</w:t>
      </w:r>
      <w:r>
        <w:t xml:space="preserve"> </w:t>
      </w:r>
      <w:r>
        <w:rPr>
          <w:i/>
          <w:iCs/>
        </w:rPr>
        <w:t xml:space="preserve">Doxygen Manual - Documentation Blocks</w:t>
      </w:r>
      <w:r>
        <w:t xml:space="preserve">, 2024. [Online] Available: https://www.doxygen.nl/manual/docblocks.html (accessed 2024-10-05).</w:t>
      </w:r>
    </w:p>
    <w:bookmarkEnd w:id="42"/>
    <w:sectPr w:rsidR="00BE73A0" w:rsidSect="0085709B">
      <w:pgSz w:h="15840" w:w="12240"/>
      <w:pgMar w:bottom="1440" w:footer="720" w:gutter="0" w:header="720" w:left="1440" w:right="1440" w:top="1440"/>
      <w:pgBorders w:display="firstPage" w:offsetFrom="page">
        <w:top w:color="auto" w:space="24" w:sz="6" w:val="doubleWave"/>
        <w:left w:color="auto" w:space="24" w:sz="6" w:val="doubleWave"/>
        <w:bottom w:color="auto" w:space="24" w:sz="6" w:val="doubleWave"/>
        <w:right w:color="auto" w:space="24" w:sz="6" w:val="doubleWav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0A3A96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26231186"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73A0"/>
    <w:rsid w:val="00011166"/>
    <w:rsid w:val="00023659"/>
    <w:rsid w:val="001C378F"/>
    <w:rsid w:val="001D1BFF"/>
    <w:rsid w:val="002014DE"/>
    <w:rsid w:val="00252D88"/>
    <w:rsid w:val="002C3971"/>
    <w:rsid w:val="002F73AE"/>
    <w:rsid w:val="003B6682"/>
    <w:rsid w:val="006565A9"/>
    <w:rsid w:val="006A057D"/>
    <w:rsid w:val="006C5FBA"/>
    <w:rsid w:val="007057E4"/>
    <w:rsid w:val="007417AD"/>
    <w:rsid w:val="00761B46"/>
    <w:rsid w:val="007833A6"/>
    <w:rsid w:val="007E0FFB"/>
    <w:rsid w:val="00807440"/>
    <w:rsid w:val="00836BB9"/>
    <w:rsid w:val="0085709B"/>
    <w:rsid w:val="00972977"/>
    <w:rsid w:val="00973309"/>
    <w:rsid w:val="00A11A05"/>
    <w:rsid w:val="00A80BD0"/>
    <w:rsid w:val="00A833C9"/>
    <w:rsid w:val="00B34F4D"/>
    <w:rsid w:val="00B606A4"/>
    <w:rsid w:val="00B8283B"/>
    <w:rsid w:val="00BA2A90"/>
    <w:rsid w:val="00BC6F5D"/>
    <w:rsid w:val="00BC739E"/>
    <w:rsid w:val="00BD5A2E"/>
    <w:rsid w:val="00BE73A0"/>
    <w:rsid w:val="00C32BC7"/>
    <w:rsid w:val="00C646AA"/>
    <w:rsid w:val="00C75032"/>
    <w:rsid w:val="00C871EE"/>
    <w:rsid w:val="00D20784"/>
    <w:rsid w:val="00D30B21"/>
    <w:rsid w:val="00D776B0"/>
    <w:rsid w:val="00D81268"/>
    <w:rsid w:val="00E36E71"/>
    <w:rsid w:val="00E90683"/>
    <w:rsid w:val="00EF368A"/>
    <w:rsid w:val="00F941CB"/>
    <w:rsid w:val="00FD20A6"/>
    <w:rsid w:val="00FD4D94"/>
    <w:rsid w:val="00FE2B7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colormru colors="#f5f5f5" v:ext="edit"/>
    </o:shapedefaults>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GB"/>
      </w:rPr>
    </w:rPrDefault>
    <w:pPrDefault>
      <w:pPr>
        <w:spacing w:after="160" w:line="278"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11A05"/>
  </w:style>
  <w:style w:styleId="Heading1" w:type="paragraph">
    <w:name w:val="heading 1"/>
    <w:basedOn w:val="Normal"/>
    <w:next w:val="Normal"/>
    <w:link w:val="Heading1Char"/>
    <w:uiPriority w:val="9"/>
    <w:qFormat/>
    <w:rsid w:val="0085709B"/>
    <w:pPr>
      <w:keepNext/>
      <w:keepLines/>
      <w:spacing w:after="80" w:before="320" w:line="240" w:lineRule="auto"/>
      <w:jc w:val="center"/>
      <w:outlineLvl w:val="0"/>
    </w:pPr>
    <w:rPr>
      <w:rFonts w:asciiTheme="majorHAnsi" w:cstheme="majorBidi" w:eastAsiaTheme="majorEastAsia" w:hAnsiTheme="majorHAnsi"/>
      <w:color w:themeColor="accent1" w:themeShade="BF" w:val="7C9163"/>
      <w:sz w:val="40"/>
      <w:szCs w:val="40"/>
    </w:rPr>
  </w:style>
  <w:style w:styleId="Heading2" w:type="paragraph">
    <w:name w:val="heading 2"/>
    <w:basedOn w:val="Normal"/>
    <w:next w:val="Normal"/>
    <w:link w:val="Heading2Char"/>
    <w:uiPriority w:val="9"/>
    <w:unhideWhenUsed/>
    <w:qFormat/>
    <w:rsid w:val="0085709B"/>
    <w:pPr>
      <w:keepNext/>
      <w:keepLines/>
      <w:spacing w:after="40" w:before="160" w:line="240" w:lineRule="auto"/>
      <w:jc w:val="center"/>
      <w:outlineLvl w:val="1"/>
    </w:pPr>
    <w:rPr>
      <w:rFonts w:asciiTheme="majorHAnsi" w:cstheme="majorBidi" w:eastAsiaTheme="majorEastAsia" w:hAnsiTheme="majorHAnsi"/>
      <w:sz w:val="32"/>
      <w:szCs w:val="32"/>
    </w:rPr>
  </w:style>
  <w:style w:styleId="Heading3" w:type="paragraph">
    <w:name w:val="heading 3"/>
    <w:basedOn w:val="Normal"/>
    <w:next w:val="Normal"/>
    <w:link w:val="Heading3Char"/>
    <w:uiPriority w:val="9"/>
    <w:unhideWhenUsed/>
    <w:qFormat/>
    <w:rsid w:val="0085709B"/>
    <w:pPr>
      <w:keepNext/>
      <w:keepLines/>
      <w:spacing w:after="0" w:before="160" w:line="240" w:lineRule="auto"/>
      <w:outlineLvl w:val="2"/>
    </w:pPr>
    <w:rPr>
      <w:rFonts w:asciiTheme="majorHAnsi" w:cstheme="majorBidi" w:eastAsiaTheme="majorEastAsia" w:hAnsiTheme="majorHAnsi"/>
      <w:sz w:val="32"/>
      <w:szCs w:val="32"/>
    </w:rPr>
  </w:style>
  <w:style w:styleId="Heading4" w:type="paragraph">
    <w:name w:val="heading 4"/>
    <w:basedOn w:val="Normal"/>
    <w:next w:val="Normal"/>
    <w:link w:val="Heading4Char"/>
    <w:uiPriority w:val="9"/>
    <w:unhideWhenUsed/>
    <w:qFormat/>
    <w:rsid w:val="0085709B"/>
    <w:pPr>
      <w:keepNext/>
      <w:keepLines/>
      <w:spacing w:after="0" w:before="80"/>
      <w:outlineLvl w:val="3"/>
    </w:pPr>
    <w:rPr>
      <w:rFonts w:asciiTheme="majorHAnsi" w:cstheme="majorBidi" w:eastAsiaTheme="majorEastAsia" w:hAnsiTheme="majorHAnsi"/>
      <w:i/>
      <w:iCs/>
      <w:sz w:val="30"/>
      <w:szCs w:val="30"/>
    </w:rPr>
  </w:style>
  <w:style w:styleId="Heading5" w:type="paragraph">
    <w:name w:val="heading 5"/>
    <w:basedOn w:val="Normal"/>
    <w:next w:val="Normal"/>
    <w:link w:val="Heading5Char"/>
    <w:uiPriority w:val="9"/>
    <w:unhideWhenUsed/>
    <w:qFormat/>
    <w:rsid w:val="0085709B"/>
    <w:pPr>
      <w:keepNext/>
      <w:keepLines/>
      <w:spacing w:after="0" w:before="40"/>
      <w:outlineLvl w:val="4"/>
    </w:pPr>
    <w:rPr>
      <w:rFonts w:asciiTheme="majorHAnsi" w:cstheme="majorBidi" w:eastAsiaTheme="majorEastAsia" w:hAnsiTheme="majorHAnsi"/>
      <w:sz w:val="28"/>
      <w:szCs w:val="28"/>
    </w:rPr>
  </w:style>
  <w:style w:styleId="Heading6" w:type="paragraph">
    <w:name w:val="heading 6"/>
    <w:basedOn w:val="Normal"/>
    <w:next w:val="Normal"/>
    <w:link w:val="Heading6Char"/>
    <w:uiPriority w:val="9"/>
    <w:unhideWhenUsed/>
    <w:qFormat/>
    <w:rsid w:val="0085709B"/>
    <w:pPr>
      <w:keepNext/>
      <w:keepLines/>
      <w:spacing w:after="0" w:before="40"/>
      <w:outlineLvl w:val="5"/>
    </w:pPr>
    <w:rPr>
      <w:rFonts w:asciiTheme="majorHAnsi" w:cstheme="majorBidi" w:eastAsiaTheme="majorEastAsia" w:hAnsiTheme="majorHAnsi"/>
      <w:i/>
      <w:iCs/>
      <w:sz w:val="26"/>
      <w:szCs w:val="26"/>
    </w:rPr>
  </w:style>
  <w:style w:styleId="Heading7" w:type="paragraph">
    <w:name w:val="heading 7"/>
    <w:basedOn w:val="Normal"/>
    <w:next w:val="Normal"/>
    <w:link w:val="Heading7Char"/>
    <w:uiPriority w:val="9"/>
    <w:unhideWhenUsed/>
    <w:qFormat/>
    <w:rsid w:val="0085709B"/>
    <w:pPr>
      <w:keepNext/>
      <w:keepLines/>
      <w:spacing w:after="0" w:before="40"/>
      <w:outlineLvl w:val="6"/>
    </w:pPr>
    <w:rPr>
      <w:rFonts w:asciiTheme="majorHAnsi" w:cstheme="majorBidi" w:eastAsiaTheme="majorEastAsia" w:hAnsiTheme="majorHAnsi"/>
      <w:sz w:val="24"/>
      <w:szCs w:val="24"/>
    </w:rPr>
  </w:style>
  <w:style w:styleId="Heading8" w:type="paragraph">
    <w:name w:val="heading 8"/>
    <w:basedOn w:val="Normal"/>
    <w:next w:val="Normal"/>
    <w:link w:val="Heading8Char"/>
    <w:uiPriority w:val="9"/>
    <w:unhideWhenUsed/>
    <w:qFormat/>
    <w:rsid w:val="0085709B"/>
    <w:pPr>
      <w:keepNext/>
      <w:keepLines/>
      <w:spacing w:after="0" w:before="40"/>
      <w:outlineLvl w:val="7"/>
    </w:pPr>
    <w:rPr>
      <w:rFonts w:asciiTheme="majorHAnsi" w:cstheme="majorBidi" w:eastAsiaTheme="majorEastAsia" w:hAnsiTheme="majorHAnsi"/>
      <w:i/>
      <w:iCs/>
      <w:sz w:val="22"/>
      <w:szCs w:val="22"/>
    </w:rPr>
  </w:style>
  <w:style w:styleId="Heading9" w:type="paragraph">
    <w:name w:val="heading 9"/>
    <w:basedOn w:val="Normal"/>
    <w:next w:val="Normal"/>
    <w:link w:val="Heading9Char"/>
    <w:uiPriority w:val="9"/>
    <w:unhideWhenUsed/>
    <w:qFormat/>
    <w:rsid w:val="0085709B"/>
    <w:pPr>
      <w:keepNext/>
      <w:keepLines/>
      <w:spacing w:after="0" w:before="40"/>
      <w:outlineLvl w:val="8"/>
    </w:pPr>
    <w:rPr>
      <w:b/>
      <w:bCs/>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A11A05"/>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85709B"/>
    <w:pPr>
      <w:pBdr>
        <w:top w:color="E7BC29" w:space="8" w:sz="6" w:themeColor="accent3" w:val="single"/>
        <w:bottom w:color="E7BC29" w:space="8" w:sz="6" w:themeColor="accent3" w:val="single"/>
      </w:pBdr>
      <w:spacing w:after="400" w:line="240" w:lineRule="auto"/>
      <w:contextualSpacing/>
      <w:jc w:val="center"/>
    </w:pPr>
    <w:rPr>
      <w:rFonts w:asciiTheme="majorHAnsi" w:cstheme="majorBidi" w:eastAsiaTheme="majorEastAsia" w:hAnsiTheme="majorHAnsi"/>
      <w:caps/>
      <w:color w:themeColor="text2" w:val="444D26"/>
      <w:spacing w:val="30"/>
      <w:sz w:val="72"/>
      <w:szCs w:val="72"/>
    </w:rPr>
  </w:style>
  <w:style w:styleId="Subtitle" w:type="paragraph">
    <w:name w:val="Subtitle"/>
    <w:basedOn w:val="Normal"/>
    <w:next w:val="Normal"/>
    <w:link w:val="SubtitleChar"/>
    <w:uiPriority w:val="11"/>
    <w:qFormat/>
    <w:rsid w:val="0085709B"/>
    <w:pPr>
      <w:numPr>
        <w:ilvl w:val="1"/>
      </w:numPr>
      <w:jc w:val="center"/>
    </w:pPr>
    <w:rPr>
      <w:color w:themeColor="text2" w:val="444D26"/>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85709B"/>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rsid w:val="002F73AE"/>
    <w:rPr>
      <w:b/>
      <w:bCs/>
      <w:color w:val="auto"/>
      <w:sz w:val="21"/>
      <w:szCs w:val="16"/>
    </w:rPr>
  </w:style>
  <w:style w:styleId="TOCHeading" w:type="paragraph">
    <w:name w:val="TOC Heading"/>
    <w:basedOn w:val="Heading1"/>
    <w:next w:val="Normal"/>
    <w:uiPriority w:val="39"/>
    <w:unhideWhenUsed/>
    <w:qFormat/>
    <w:rsid w:val="0085709B"/>
    <w:pPr>
      <w:outlineLvl w:val="9"/>
    </w:pPr>
  </w:style>
  <w:style w:customStyle="1" w:styleId="Heading1Char" w:type="character">
    <w:name w:val="Heading 1 Char"/>
    <w:basedOn w:val="DefaultParagraphFont"/>
    <w:link w:val="Heading1"/>
    <w:uiPriority w:val="9"/>
    <w:rsid w:val="0085709B"/>
    <w:rPr>
      <w:rFonts w:asciiTheme="majorHAnsi" w:cstheme="majorBidi" w:eastAsiaTheme="majorEastAsia" w:hAnsiTheme="majorHAnsi"/>
      <w:color w:themeColor="accent1" w:themeShade="BF" w:val="7C9163"/>
      <w:sz w:val="40"/>
      <w:szCs w:val="40"/>
    </w:rPr>
  </w:style>
  <w:style w:customStyle="1" w:styleId="Heading2Char" w:type="character">
    <w:name w:val="Heading 2 Char"/>
    <w:basedOn w:val="DefaultParagraphFont"/>
    <w:link w:val="Heading2"/>
    <w:uiPriority w:val="9"/>
    <w:rsid w:val="0085709B"/>
    <w:rPr>
      <w:rFonts w:asciiTheme="majorHAnsi" w:cstheme="majorBidi" w:eastAsiaTheme="majorEastAsia" w:hAnsiTheme="majorHAnsi"/>
      <w:sz w:val="32"/>
      <w:szCs w:val="32"/>
    </w:rPr>
  </w:style>
  <w:style w:customStyle="1" w:styleId="Heading3Char" w:type="character">
    <w:name w:val="Heading 3 Char"/>
    <w:basedOn w:val="DefaultParagraphFont"/>
    <w:link w:val="Heading3"/>
    <w:uiPriority w:val="9"/>
    <w:rsid w:val="0085709B"/>
    <w:rPr>
      <w:rFonts w:asciiTheme="majorHAnsi" w:cstheme="majorBidi" w:eastAsiaTheme="majorEastAsia" w:hAnsiTheme="majorHAnsi"/>
      <w:sz w:val="32"/>
      <w:szCs w:val="32"/>
    </w:rPr>
  </w:style>
  <w:style w:customStyle="1" w:styleId="Heading4Char" w:type="character">
    <w:name w:val="Heading 4 Char"/>
    <w:basedOn w:val="DefaultParagraphFont"/>
    <w:link w:val="Heading4"/>
    <w:uiPriority w:val="9"/>
    <w:rsid w:val="0085709B"/>
    <w:rPr>
      <w:rFonts w:asciiTheme="majorHAnsi" w:cstheme="majorBidi" w:eastAsiaTheme="majorEastAsia" w:hAnsiTheme="majorHAnsi"/>
      <w:i/>
      <w:iCs/>
      <w:sz w:val="30"/>
      <w:szCs w:val="30"/>
    </w:rPr>
  </w:style>
  <w:style w:customStyle="1" w:styleId="Heading5Char" w:type="character">
    <w:name w:val="Heading 5 Char"/>
    <w:basedOn w:val="DefaultParagraphFont"/>
    <w:link w:val="Heading5"/>
    <w:uiPriority w:val="9"/>
    <w:rsid w:val="0085709B"/>
    <w:rPr>
      <w:rFonts w:asciiTheme="majorHAnsi" w:cstheme="majorBidi" w:eastAsiaTheme="majorEastAsia" w:hAnsiTheme="majorHAnsi"/>
      <w:sz w:val="28"/>
      <w:szCs w:val="28"/>
    </w:rPr>
  </w:style>
  <w:style w:customStyle="1" w:styleId="Heading6Char" w:type="character">
    <w:name w:val="Heading 6 Char"/>
    <w:basedOn w:val="DefaultParagraphFont"/>
    <w:link w:val="Heading6"/>
    <w:uiPriority w:val="9"/>
    <w:rsid w:val="0085709B"/>
    <w:rPr>
      <w:rFonts w:asciiTheme="majorHAnsi" w:cstheme="majorBidi" w:eastAsiaTheme="majorEastAsia" w:hAnsiTheme="majorHAnsi"/>
      <w:i/>
      <w:iCs/>
      <w:sz w:val="26"/>
      <w:szCs w:val="26"/>
    </w:rPr>
  </w:style>
  <w:style w:customStyle="1" w:styleId="Heading7Char" w:type="character">
    <w:name w:val="Heading 7 Char"/>
    <w:basedOn w:val="DefaultParagraphFont"/>
    <w:link w:val="Heading7"/>
    <w:uiPriority w:val="9"/>
    <w:rsid w:val="0085709B"/>
    <w:rPr>
      <w:rFonts w:asciiTheme="majorHAnsi" w:cstheme="majorBidi" w:eastAsiaTheme="majorEastAsia" w:hAnsiTheme="majorHAnsi"/>
      <w:sz w:val="24"/>
      <w:szCs w:val="24"/>
    </w:rPr>
  </w:style>
  <w:style w:customStyle="1" w:styleId="Heading8Char" w:type="character">
    <w:name w:val="Heading 8 Char"/>
    <w:basedOn w:val="DefaultParagraphFont"/>
    <w:link w:val="Heading8"/>
    <w:uiPriority w:val="9"/>
    <w:rsid w:val="0085709B"/>
    <w:rPr>
      <w:rFonts w:asciiTheme="majorHAnsi" w:cstheme="majorBidi" w:eastAsiaTheme="majorEastAsia" w:hAnsiTheme="majorHAnsi"/>
      <w:i/>
      <w:iCs/>
      <w:sz w:val="22"/>
      <w:szCs w:val="22"/>
    </w:rPr>
  </w:style>
  <w:style w:customStyle="1" w:styleId="Heading9Char" w:type="character">
    <w:name w:val="Heading 9 Char"/>
    <w:basedOn w:val="DefaultParagraphFont"/>
    <w:link w:val="Heading9"/>
    <w:uiPriority w:val="9"/>
    <w:rsid w:val="0085709B"/>
    <w:rPr>
      <w:b/>
      <w:bCs/>
      <w:i/>
      <w:iCs/>
    </w:rPr>
  </w:style>
  <w:style w:customStyle="1" w:styleId="TitleChar" w:type="character">
    <w:name w:val="Title Char"/>
    <w:basedOn w:val="DefaultParagraphFont"/>
    <w:link w:val="Title"/>
    <w:uiPriority w:val="10"/>
    <w:rsid w:val="0085709B"/>
    <w:rPr>
      <w:rFonts w:asciiTheme="majorHAnsi" w:cstheme="majorBidi" w:eastAsiaTheme="majorEastAsia" w:hAnsiTheme="majorHAnsi"/>
      <w:caps/>
      <w:color w:themeColor="text2" w:val="444D26"/>
      <w:spacing w:val="30"/>
      <w:sz w:val="72"/>
      <w:szCs w:val="72"/>
    </w:rPr>
  </w:style>
  <w:style w:customStyle="1" w:styleId="SubtitleChar" w:type="character">
    <w:name w:val="Subtitle Char"/>
    <w:basedOn w:val="DefaultParagraphFont"/>
    <w:link w:val="Subtitle"/>
    <w:uiPriority w:val="11"/>
    <w:rsid w:val="0085709B"/>
    <w:rPr>
      <w:color w:themeColor="text2" w:val="444D26"/>
      <w:sz w:val="28"/>
      <w:szCs w:val="28"/>
    </w:rPr>
  </w:style>
  <w:style w:styleId="Strong" w:type="character">
    <w:name w:val="Strong"/>
    <w:basedOn w:val="DefaultParagraphFont"/>
    <w:uiPriority w:val="22"/>
    <w:qFormat/>
    <w:rsid w:val="0085709B"/>
    <w:rPr>
      <w:b/>
      <w:bCs/>
    </w:rPr>
  </w:style>
  <w:style w:styleId="Emphasis" w:type="character">
    <w:name w:val="Emphasis"/>
    <w:basedOn w:val="DefaultParagraphFont"/>
    <w:uiPriority w:val="20"/>
    <w:qFormat/>
    <w:rsid w:val="0085709B"/>
    <w:rPr>
      <w:i/>
      <w:iCs/>
      <w:color w:themeColor="text1" w:val="000000"/>
    </w:rPr>
  </w:style>
  <w:style w:styleId="NoSpacing" w:type="paragraph">
    <w:name w:val="No Spacing"/>
    <w:uiPriority w:val="1"/>
    <w:qFormat/>
    <w:rsid w:val="0085709B"/>
    <w:pPr>
      <w:spacing w:after="0" w:line="240" w:lineRule="auto"/>
    </w:pPr>
  </w:style>
  <w:style w:styleId="Quote" w:type="paragraph">
    <w:name w:val="Quote"/>
    <w:basedOn w:val="Normal"/>
    <w:next w:val="Normal"/>
    <w:link w:val="QuoteChar"/>
    <w:uiPriority w:val="29"/>
    <w:qFormat/>
    <w:rsid w:val="0085709B"/>
    <w:pPr>
      <w:spacing w:before="160"/>
      <w:ind w:left="720" w:right="720"/>
      <w:jc w:val="center"/>
    </w:pPr>
    <w:rPr>
      <w:i/>
      <w:iCs/>
      <w:color w:themeColor="accent3" w:themeShade="BF" w:val="B79214"/>
      <w:sz w:val="24"/>
      <w:szCs w:val="24"/>
    </w:rPr>
  </w:style>
  <w:style w:customStyle="1" w:styleId="QuoteChar" w:type="character">
    <w:name w:val="Quote Char"/>
    <w:basedOn w:val="DefaultParagraphFont"/>
    <w:link w:val="Quote"/>
    <w:uiPriority w:val="29"/>
    <w:rsid w:val="0085709B"/>
    <w:rPr>
      <w:i/>
      <w:iCs/>
      <w:color w:themeColor="accent3" w:themeShade="BF" w:val="B79214"/>
      <w:sz w:val="24"/>
      <w:szCs w:val="24"/>
    </w:rPr>
  </w:style>
  <w:style w:styleId="IntenseQuote" w:type="paragraph">
    <w:name w:val="Intense Quote"/>
    <w:basedOn w:val="Normal"/>
    <w:next w:val="Normal"/>
    <w:link w:val="IntenseQuoteChar"/>
    <w:uiPriority w:val="30"/>
    <w:qFormat/>
    <w:rsid w:val="0085709B"/>
    <w:pPr>
      <w:spacing w:before="160" w:line="276" w:lineRule="auto"/>
      <w:ind w:left="936" w:right="936"/>
      <w:jc w:val="center"/>
    </w:pPr>
    <w:rPr>
      <w:rFonts w:asciiTheme="majorHAnsi" w:cstheme="majorBidi" w:eastAsiaTheme="majorEastAsia" w:hAnsiTheme="majorHAnsi"/>
      <w:caps/>
      <w:color w:themeColor="accent1" w:themeShade="BF" w:val="7C9163"/>
      <w:sz w:val="28"/>
      <w:szCs w:val="28"/>
    </w:rPr>
  </w:style>
  <w:style w:customStyle="1" w:styleId="IntenseQuoteChar" w:type="character">
    <w:name w:val="Intense Quote Char"/>
    <w:basedOn w:val="DefaultParagraphFont"/>
    <w:link w:val="IntenseQuote"/>
    <w:uiPriority w:val="30"/>
    <w:rsid w:val="0085709B"/>
    <w:rPr>
      <w:rFonts w:asciiTheme="majorHAnsi" w:cstheme="majorBidi" w:eastAsiaTheme="majorEastAsia" w:hAnsiTheme="majorHAnsi"/>
      <w:caps/>
      <w:color w:themeColor="accent1" w:themeShade="BF" w:val="7C9163"/>
      <w:sz w:val="28"/>
      <w:szCs w:val="28"/>
    </w:rPr>
  </w:style>
  <w:style w:styleId="SubtleEmphasis" w:type="character">
    <w:name w:val="Subtle Emphasis"/>
    <w:basedOn w:val="DefaultParagraphFont"/>
    <w:uiPriority w:val="19"/>
    <w:qFormat/>
    <w:rsid w:val="0085709B"/>
    <w:rPr>
      <w:i/>
      <w:iCs/>
      <w:color w:themeColor="text1" w:themeTint="A6" w:val="595959"/>
    </w:rPr>
  </w:style>
  <w:style w:styleId="IntenseEmphasis" w:type="character">
    <w:name w:val="Intense Emphasis"/>
    <w:basedOn w:val="DefaultParagraphFont"/>
    <w:uiPriority w:val="21"/>
    <w:qFormat/>
    <w:rsid w:val="0085709B"/>
    <w:rPr>
      <w:b/>
      <w:bCs/>
      <w:i/>
      <w:iCs/>
      <w:color w:val="auto"/>
    </w:rPr>
  </w:style>
  <w:style w:styleId="SubtleReference" w:type="character">
    <w:name w:val="Subtle Reference"/>
    <w:basedOn w:val="DefaultParagraphFont"/>
    <w:uiPriority w:val="31"/>
    <w:qFormat/>
    <w:rsid w:val="0085709B"/>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85709B"/>
    <w:rPr>
      <w:b/>
      <w:bCs/>
      <w:caps w:val="0"/>
      <w:smallCaps/>
      <w:color w:val="auto"/>
      <w:spacing w:val="0"/>
      <w:u w:val="single"/>
    </w:rPr>
  </w:style>
  <w:style w:styleId="BookTitle" w:type="character">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2024-10-08T15:52:24Z</dcterms:created>
  <dcterms:modified xsi:type="dcterms:W3CDTF">2024-10-08T15:52:24Z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