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E64" w:rsidRDefault="00EB6CCC">
      <w:r>
        <w:t>01 – ORDENAR NUMEROS ENTEROS</w:t>
      </w:r>
    </w:p>
    <w:p w:rsidR="00EB6CCC" w:rsidRDefault="00EB6CCC">
      <w:r>
        <w:t>02 – ORDENAR NUMEROS DOUBLE MUY SIMILARES</w:t>
      </w:r>
    </w:p>
    <w:p w:rsidR="00EB6CCC" w:rsidRDefault="00EB6CCC">
      <w:r>
        <w:t>03 – ORDENAR LETRAS</w:t>
      </w:r>
    </w:p>
    <w:p w:rsidR="00EB6CCC" w:rsidRDefault="00EB6CCC">
      <w:r>
        <w:t>04 – ORDENAR LETRAS Y NUMEROS</w:t>
      </w:r>
    </w:p>
    <w:p w:rsidR="00EB6CCC" w:rsidRDefault="00EB6CCC">
      <w:r>
        <w:t xml:space="preserve">05 – ORDENAR “NUMEROS COMPLEJOS” </w:t>
      </w:r>
    </w:p>
    <w:p w:rsidR="00EB6CCC" w:rsidRDefault="00EB6CCC">
      <w:r>
        <w:t>06 – ORDENAR “LUCHADORES JAPONESES”</w:t>
      </w:r>
    </w:p>
    <w:p w:rsidR="00EB6CCC" w:rsidRDefault="00EB6CCC">
      <w:r>
        <w:t>07 - FATIGA</w:t>
      </w:r>
      <w:bookmarkStart w:id="0" w:name="_GoBack"/>
      <w:bookmarkEnd w:id="0"/>
    </w:p>
    <w:sectPr w:rsidR="00EB6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331F04"/>
    <w:rsid w:val="00A749AB"/>
    <w:rsid w:val="00E967F2"/>
    <w:rsid w:val="00E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2</cp:revision>
  <dcterms:created xsi:type="dcterms:W3CDTF">2015-09-22T16:55:00Z</dcterms:created>
  <dcterms:modified xsi:type="dcterms:W3CDTF">2015-09-22T16:57:00Z</dcterms:modified>
</cp:coreProperties>
</file>