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235" w:rsidRPr="00506235" w:rsidRDefault="00506235" w:rsidP="00506235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 w:rsidRPr="00506235">
        <w:rPr>
          <w:rFonts w:asciiTheme="majorHAnsi" w:hAnsiTheme="majorHAnsi" w:cstheme="majorHAnsi"/>
          <w:b/>
          <w:sz w:val="40"/>
          <w:szCs w:val="40"/>
        </w:rPr>
        <w:t>Especificación de requisitos funcionales</w:t>
      </w:r>
    </w:p>
    <w:p w:rsidR="00055C8C" w:rsidRDefault="00506235" w:rsidP="00506235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 w:rsidRPr="00506235">
        <w:rPr>
          <w:rFonts w:asciiTheme="majorHAnsi" w:hAnsiTheme="majorHAnsi" w:cstheme="majorHAnsi"/>
          <w:b/>
          <w:sz w:val="40"/>
          <w:szCs w:val="40"/>
        </w:rPr>
        <w:t>del software</w:t>
      </w:r>
    </w:p>
    <w:p w:rsidR="00506235" w:rsidRPr="00506235" w:rsidRDefault="00506235" w:rsidP="00506235">
      <w:pPr>
        <w:rPr>
          <w:rFonts w:cstheme="minorHAnsi"/>
        </w:rPr>
      </w:pPr>
    </w:p>
    <w:p w:rsidR="00506235" w:rsidRDefault="00506235" w:rsidP="00506235">
      <w:pPr>
        <w:rPr>
          <w:rFonts w:cstheme="minorHAnsi"/>
          <w:b/>
        </w:rPr>
      </w:pPr>
      <w:r w:rsidRPr="00506235">
        <w:rPr>
          <w:rFonts w:cstheme="minorHAnsi"/>
          <w:b/>
        </w:rPr>
        <w:t>Para el usuario</w:t>
      </w:r>
    </w:p>
    <w:p w:rsidR="00506235" w:rsidRPr="00506235" w:rsidRDefault="00506235" w:rsidP="00506235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506235">
        <w:rPr>
          <w:rFonts w:cstheme="minorHAnsi"/>
          <w:b/>
        </w:rPr>
        <w:t>Creación de un nuevo proyecto</w:t>
      </w:r>
      <w:r w:rsidRPr="00CC4186">
        <w:rPr>
          <w:rFonts w:cstheme="minorHAnsi"/>
          <w:b/>
        </w:rPr>
        <w:t>:</w:t>
      </w:r>
      <w:r>
        <w:rPr>
          <w:rFonts w:cstheme="minorHAnsi"/>
        </w:rPr>
        <w:t xml:space="preserve"> para la correspondiente realización del diagrama </w:t>
      </w:r>
      <w:r w:rsidR="00CC4186">
        <w:rPr>
          <w:rFonts w:cstheme="minorHAnsi"/>
        </w:rPr>
        <w:t xml:space="preserve">de </w:t>
      </w:r>
      <w:r>
        <w:rPr>
          <w:rFonts w:cstheme="minorHAnsi"/>
        </w:rPr>
        <w:t>entidad-relación en la propia plataforma de la aplicación.</w:t>
      </w:r>
    </w:p>
    <w:p w:rsidR="00506235" w:rsidRPr="00506235" w:rsidRDefault="00506235" w:rsidP="00506235">
      <w:pPr>
        <w:pStyle w:val="Prrafodelista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Selección de herramientas de dibujo</w:t>
      </w:r>
      <w:r w:rsidRPr="00CC4186">
        <w:rPr>
          <w:rFonts w:cstheme="minorHAnsi"/>
          <w:b/>
        </w:rPr>
        <w:t>:</w:t>
      </w:r>
      <w:r>
        <w:rPr>
          <w:rFonts w:cstheme="minorHAnsi"/>
        </w:rPr>
        <w:t xml:space="preserve"> de las cuales se dividen en las siguiente:</w:t>
      </w:r>
    </w:p>
    <w:p w:rsidR="00CC4186" w:rsidRPr="00CC4186" w:rsidRDefault="00506235" w:rsidP="00CC4186">
      <w:pPr>
        <w:pStyle w:val="Prrafodelista"/>
        <w:numPr>
          <w:ilvl w:val="1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Entidad</w:t>
      </w:r>
      <w:r w:rsidR="00CC4186">
        <w:rPr>
          <w:rFonts w:cstheme="minorHAnsi"/>
        </w:rPr>
        <w:t>: con el ingreso de sus atributos,</w:t>
      </w:r>
    </w:p>
    <w:p w:rsidR="00506235" w:rsidRDefault="00CC4186" w:rsidP="00506235">
      <w:pPr>
        <w:pStyle w:val="Prrafodelista"/>
        <w:numPr>
          <w:ilvl w:val="1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Relación</w:t>
      </w:r>
      <w:r w:rsidR="00506235">
        <w:rPr>
          <w:rFonts w:cstheme="minorHAnsi"/>
          <w:b/>
        </w:rPr>
        <w:t xml:space="preserve"> uno-a-uno</w:t>
      </w:r>
      <w:r>
        <w:rPr>
          <w:rFonts w:cstheme="minorHAnsi"/>
          <w:b/>
        </w:rPr>
        <w:t>,</w:t>
      </w:r>
    </w:p>
    <w:p w:rsidR="00506235" w:rsidRDefault="00CC4186" w:rsidP="00506235">
      <w:pPr>
        <w:pStyle w:val="Prrafodelista"/>
        <w:numPr>
          <w:ilvl w:val="1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Relación</w:t>
      </w:r>
      <w:r w:rsidR="00506235">
        <w:rPr>
          <w:rFonts w:cstheme="minorHAnsi"/>
          <w:b/>
        </w:rPr>
        <w:t xml:space="preserve"> uno-a-mucho</w:t>
      </w:r>
      <w:r>
        <w:rPr>
          <w:rFonts w:cstheme="minorHAnsi"/>
          <w:b/>
        </w:rPr>
        <w:t>,</w:t>
      </w:r>
    </w:p>
    <w:p w:rsidR="00506235" w:rsidRDefault="00CC4186" w:rsidP="00506235">
      <w:pPr>
        <w:pStyle w:val="Prrafodelista"/>
        <w:numPr>
          <w:ilvl w:val="1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Relación</w:t>
      </w:r>
      <w:r w:rsidR="00506235">
        <w:rPr>
          <w:rFonts w:cstheme="minorHAnsi"/>
          <w:b/>
        </w:rPr>
        <w:t xml:space="preserve"> muchos-a-muchos</w:t>
      </w:r>
      <w:r>
        <w:rPr>
          <w:rFonts w:cstheme="minorHAnsi"/>
          <w:b/>
        </w:rPr>
        <w:t>,</w:t>
      </w:r>
    </w:p>
    <w:p w:rsidR="00CC4186" w:rsidRPr="00CC4186" w:rsidRDefault="00CC4186" w:rsidP="00CC4186">
      <w:pPr>
        <w:pStyle w:val="Prrafodelista"/>
        <w:numPr>
          <w:ilvl w:val="1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Eliminar objeto,</w:t>
      </w:r>
    </w:p>
    <w:p w:rsidR="00CC4186" w:rsidRPr="00CC4186" w:rsidRDefault="00CC4186" w:rsidP="00CC4186">
      <w:pPr>
        <w:pStyle w:val="Prrafodelista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  <w:b/>
        </w:rPr>
        <w:t>Guardar proyecto</w:t>
      </w:r>
      <w:r w:rsidRPr="00CC4186">
        <w:rPr>
          <w:rFonts w:cstheme="minorHAnsi"/>
          <w:b/>
        </w:rPr>
        <w:t>:</w:t>
      </w:r>
      <w:r>
        <w:rPr>
          <w:rFonts w:cstheme="minorHAnsi"/>
        </w:rPr>
        <w:t xml:space="preserve"> se guarda el diagrama de entidad-relación a finalizar.</w:t>
      </w:r>
    </w:p>
    <w:p w:rsidR="00CC4186" w:rsidRPr="00CC4186" w:rsidRDefault="00CC4186" w:rsidP="00CC4186">
      <w:pPr>
        <w:pStyle w:val="Prrafodelista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  <w:b/>
        </w:rPr>
        <w:t xml:space="preserve">Generar código: </w:t>
      </w:r>
      <w:r>
        <w:rPr>
          <w:rFonts w:cstheme="minorHAnsi"/>
        </w:rPr>
        <w:t>se normaliza el diagrama realizado y en base a esto se genera el código para la creación de las tablas en una base de datos y el código correspondiente al modelo de la arquitectura MVC (Modelo-Vista-Controlador). Dichos códigos se guardan en archivos con formatos definidos.</w:t>
      </w:r>
    </w:p>
    <w:p w:rsidR="00CC4186" w:rsidRPr="001C6DA6" w:rsidRDefault="00CC4186" w:rsidP="00CC4186">
      <w:pPr>
        <w:pStyle w:val="Prrafodelista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  <w:b/>
        </w:rPr>
        <w:t xml:space="preserve">Vista previa del diseño formalizado: </w:t>
      </w:r>
      <w:r>
        <w:rPr>
          <w:rFonts w:cstheme="minorHAnsi"/>
        </w:rPr>
        <w:t xml:space="preserve">Se presenta visualmente el diagrama de entidad-relación normalizado en la segunda forma normal utilizado para la generación </w:t>
      </w:r>
      <w:r w:rsidR="001C6DA6">
        <w:rPr>
          <w:rFonts w:cstheme="minorHAnsi"/>
        </w:rPr>
        <w:t>de los códigos.</w:t>
      </w:r>
    </w:p>
    <w:p w:rsidR="001C6DA6" w:rsidRPr="001C6DA6" w:rsidRDefault="001C6DA6" w:rsidP="00CC4186">
      <w:pPr>
        <w:pStyle w:val="Prrafodelista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  <w:b/>
        </w:rPr>
        <w:t>Vista previa del código de creación de tablas:</w:t>
      </w:r>
      <w:r>
        <w:rPr>
          <w:rFonts w:cstheme="minorHAnsi"/>
        </w:rPr>
        <w:t xml:space="preserve"> Se presenta visualmente el código que realizara la generación de tablas en la base de datos predeterminada.</w:t>
      </w:r>
    </w:p>
    <w:p w:rsidR="001C6DA6" w:rsidRPr="00CC4186" w:rsidRDefault="001C6DA6" w:rsidP="00CC4186">
      <w:pPr>
        <w:pStyle w:val="Prrafodelista"/>
        <w:numPr>
          <w:ilvl w:val="0"/>
          <w:numId w:val="3"/>
        </w:numPr>
        <w:rPr>
          <w:rFonts w:cstheme="minorHAnsi"/>
          <w:b/>
        </w:rPr>
      </w:pPr>
      <w:r>
        <w:rPr>
          <w:rFonts w:cstheme="minorHAnsi"/>
          <w:b/>
        </w:rPr>
        <w:t>Vista previa del código del modelo:</w:t>
      </w:r>
      <w:r>
        <w:rPr>
          <w:rFonts w:cstheme="minorHAnsi"/>
        </w:rPr>
        <w:t xml:space="preserve"> Se presenta visualmente el código que realizara la creación del modelo correspondiente a la arquitectura MVC (Modelo-Vista-Controlador).</w:t>
      </w:r>
      <w:bookmarkStart w:id="0" w:name="_GoBack"/>
      <w:bookmarkEnd w:id="0"/>
    </w:p>
    <w:sectPr w:rsidR="001C6DA6" w:rsidRPr="00CC41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A1298"/>
    <w:multiLevelType w:val="hybridMultilevel"/>
    <w:tmpl w:val="FB685BEC"/>
    <w:lvl w:ilvl="0" w:tplc="2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2BA8042F"/>
    <w:multiLevelType w:val="hybridMultilevel"/>
    <w:tmpl w:val="C91CC8A2"/>
    <w:lvl w:ilvl="0" w:tplc="2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45BA3C9C"/>
    <w:multiLevelType w:val="hybridMultilevel"/>
    <w:tmpl w:val="AEEACC5C"/>
    <w:lvl w:ilvl="0" w:tplc="2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35"/>
    <w:rsid w:val="00055C8C"/>
    <w:rsid w:val="001C6DA6"/>
    <w:rsid w:val="00506235"/>
    <w:rsid w:val="00CC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EF00"/>
  <w15:chartTrackingRefBased/>
  <w15:docId w15:val="{A43B1967-D395-48D6-BA2C-DE1842F0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firstLine="17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6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2017-09-18T23:06:00Z</dcterms:created>
  <dcterms:modified xsi:type="dcterms:W3CDTF">2017-09-18T23:31:00Z</dcterms:modified>
</cp:coreProperties>
</file>