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Native Word equations (OMML)</w:t>
      </w:r>
    </w:p>
    <w:p>
      <w:r>
        <w:t>Quadratic formula (display):</w:t>
      </w:r>
    </w:p>
    <w:p>
      <m:oMathPara>
        <m:oMath>
          <m:r>
            <m:t>x=</m:t>
          </m:r>
          <m:f>
            <m:num>
              <m:r>
                <m:t>-b±</m:t>
              </m:r>
              <m:rad>
                <m:deg/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-4ac</m:t>
                  </m:r>
                </m:e>
              </m:rad>
            </m:num>
            <m:den>
              <m:r>
                <m:t>2a</m:t>
              </m:r>
            </m:den>
          </m:f>
        </m:oMath>
      </m:oMathPara>
    </w:p>
    <w:p>
      <w:r>
        <w:t>Fraction (inline):</w:t>
      </w:r>
    </w:p>
    <w:p>
      <m:oMath>
        <m:f>
          <m:num>
            <m:r>
              <m:t>g</m:t>
            </m:r>
          </m:num>
          <m:den>
            <m:r>
              <m:t>4</m:t>
            </m:r>
          </m:den>
        </m:f>
      </m:oMath>
    </w:p>
    <w:p>
      <w:r>
        <w:t>Definite integral (display):</w:t>
      </w:r>
    </w:p>
    <w:p>
      <m:oMathPara>
        <m:oMath>
          <m:nary>
            <m:naryPr>
              <m:chr m:val="∫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f(x)dx</m:t>
              </m:r>
            </m:e>
          </m:nary>
        </m:oMath>
      </m:oMathPara>
    </w:p>
    <w:p>
      <w:r>
        <w:t>Greek with superscript (inline):</w:t>
      </w:r>
    </w:p>
    <w:p>
      <m:oMath>
        <m:sSup>
          <m:e>
            <m:r>
              <m:t>α</m:t>
            </m:r>
          </m:e>
          <m:sup>
            <m:r>
              <m:t>2</m:t>
            </m:r>
          </m:sup>
        </m:sSup>
        <m:r>
          <m:t>+β</m:t>
        </m:r>
      </m:oMath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2024-01-01T00:00:00Z</dcterms:created>
  <dcterms:modified xsi:type="dcterms:W3CDTF">2024-01-01T00:00:00Z</dcterms:modified>
  <cp:category/>
</cp:coreProperties>
</file>