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EFE" w:rsidRPr="00A9406E" w:rsidRDefault="00542EFE" w:rsidP="00542EFE">
      <w:pPr>
        <w:widowControl w:val="0"/>
        <w:shd w:val="clear" w:color="auto" w:fill="FFFFFF" w:themeFill="background1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9406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АКТ</w:t>
      </w:r>
    </w:p>
    <w:p w:rsidR="00542EFE" w:rsidRDefault="00B14D53" w:rsidP="00542EFE">
      <w:pPr>
        <w:widowControl w:val="0"/>
        <w:shd w:val="clear" w:color="auto" w:fill="FFFFFF" w:themeFill="background1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сдачи-приемки работ</w:t>
      </w:r>
      <w:r w:rsidR="00542EFE" w:rsidRPr="00A9406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и результата работ </w:t>
      </w:r>
    </w:p>
    <w:p w:rsidR="00542EFE" w:rsidRPr="00A9406E" w:rsidRDefault="00542EFE" w:rsidP="00542EFE">
      <w:pPr>
        <w:widowControl w:val="0"/>
        <w:shd w:val="clear" w:color="auto" w:fill="FFFFFF" w:themeFill="background1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6"/>
        <w:gridCol w:w="4669"/>
      </w:tblGrid>
      <w:tr w:rsidR="00542EFE" w:rsidRPr="00A9406E" w:rsidTr="0018671C">
        <w:tc>
          <w:tcPr>
            <w:tcW w:w="4784" w:type="dxa"/>
            <w:shd w:val="clear" w:color="auto" w:fill="FFFFFF" w:themeFill="background1"/>
          </w:tcPr>
          <w:p w:rsidR="00542EFE" w:rsidRPr="00F13EA0" w:rsidRDefault="00F13EA0" w:rsidP="0018671C">
            <w:pPr>
              <w:widowControl w:val="0"/>
              <w:shd w:val="clear" w:color="auto" w:fill="FFFFFF" w:themeFill="background1"/>
              <w:rPr>
                <w:lang w:val="en-US"/>
              </w:rPr>
            </w:pPr>
            <w:bookmarkStart w:id="0" w:name="companyAddress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companyAddress</w:t>
            </w:r>
            <w:proofErr w:type="spellEnd"/>
            <w:r>
              <w:rPr>
                <w:lang w:val="en-US"/>
              </w:rPr>
              <w:t>]</w:t>
            </w:r>
            <w:bookmarkEnd w:id="0"/>
          </w:p>
        </w:tc>
        <w:tc>
          <w:tcPr>
            <w:tcW w:w="4786" w:type="dxa"/>
            <w:shd w:val="clear" w:color="auto" w:fill="FFFFFF" w:themeFill="background1"/>
          </w:tcPr>
          <w:p w:rsidR="00542EFE" w:rsidRPr="00A9406E" w:rsidRDefault="00F13EA0" w:rsidP="0018671C">
            <w:pPr>
              <w:widowControl w:val="0"/>
              <w:shd w:val="clear" w:color="auto" w:fill="FFFFFF" w:themeFill="background1"/>
              <w:jc w:val="right"/>
            </w:pPr>
            <w:r>
              <w:t>«____» ___________ ___ г.</w:t>
            </w:r>
          </w:p>
        </w:tc>
      </w:tr>
    </w:tbl>
    <w:p w:rsidR="00542EFE" w:rsidRPr="00A9406E" w:rsidRDefault="00542EFE" w:rsidP="00542EFE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542EFE" w:rsidRDefault="00F13EA0" w:rsidP="00542EFE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clientName"/>
      <w:r w:rsidRPr="00F13EA0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clientName</w:t>
      </w:r>
      <w:proofErr w:type="spellEnd"/>
      <w:r w:rsidRPr="00F13EA0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bookmarkEnd w:id="1"/>
      <w:r>
        <w:rPr>
          <w:rFonts w:ascii="Times New Roman" w:hAnsi="Times New Roman" w:cs="Times New Roman"/>
          <w:sz w:val="24"/>
          <w:szCs w:val="24"/>
        </w:rPr>
        <w:t>, именуемый</w:t>
      </w:r>
      <w:r w:rsidR="00542EFE" w:rsidRPr="00A9406E">
        <w:rPr>
          <w:rFonts w:ascii="Times New Roman" w:hAnsi="Times New Roman" w:cs="Times New Roman"/>
          <w:sz w:val="24"/>
          <w:szCs w:val="24"/>
        </w:rPr>
        <w:t xml:space="preserve"> в дальнейшем «</w:t>
      </w:r>
      <w:r w:rsidR="00542EFE" w:rsidRPr="00A9406E">
        <w:rPr>
          <w:rFonts w:ascii="Times New Roman" w:hAnsi="Times New Roman" w:cs="Times New Roman"/>
          <w:b/>
          <w:sz w:val="24"/>
          <w:szCs w:val="24"/>
        </w:rPr>
        <w:t>Заказчик</w:t>
      </w:r>
      <w:r w:rsidR="00542EFE" w:rsidRPr="00A9406E">
        <w:rPr>
          <w:rFonts w:ascii="Times New Roman" w:hAnsi="Times New Roman" w:cs="Times New Roman"/>
          <w:sz w:val="24"/>
          <w:szCs w:val="24"/>
        </w:rPr>
        <w:t xml:space="preserve">», с одной стороны и </w:t>
      </w:r>
      <w:bookmarkStart w:id="2" w:name="companyFullName"/>
      <w:r w:rsidRPr="00F13EA0"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companyFullName</w:t>
      </w:r>
      <w:proofErr w:type="spellEnd"/>
      <w:r w:rsidRPr="00F13EA0">
        <w:rPr>
          <w:rFonts w:ascii="Times New Roman" w:hAnsi="Times New Roman" w:cs="Times New Roman"/>
          <w:sz w:val="24"/>
          <w:szCs w:val="24"/>
        </w:rPr>
        <w:t>]</w:t>
      </w:r>
      <w:bookmarkEnd w:id="2"/>
      <w:r w:rsidR="00B14D53">
        <w:rPr>
          <w:rFonts w:ascii="Times New Roman" w:hAnsi="Times New Roman" w:cs="Times New Roman"/>
          <w:sz w:val="24"/>
          <w:szCs w:val="24"/>
        </w:rPr>
        <w:t>, именуемый</w:t>
      </w:r>
      <w:r w:rsidR="00542EFE" w:rsidRPr="00A9406E">
        <w:rPr>
          <w:rFonts w:ascii="Times New Roman" w:hAnsi="Times New Roman" w:cs="Times New Roman"/>
          <w:sz w:val="24"/>
          <w:szCs w:val="24"/>
        </w:rPr>
        <w:t xml:space="preserve"> в дальнейшем «</w:t>
      </w:r>
      <w:r w:rsidR="00B14D53">
        <w:rPr>
          <w:rFonts w:ascii="Times New Roman" w:hAnsi="Times New Roman" w:cs="Times New Roman"/>
          <w:b/>
          <w:sz w:val="24"/>
          <w:szCs w:val="24"/>
        </w:rPr>
        <w:t>Разработчик</w:t>
      </w:r>
      <w:r w:rsidR="00542EFE" w:rsidRPr="00A9406E">
        <w:rPr>
          <w:rFonts w:ascii="Times New Roman" w:hAnsi="Times New Roman" w:cs="Times New Roman"/>
          <w:sz w:val="24"/>
          <w:szCs w:val="24"/>
        </w:rPr>
        <w:t>», в лице</w:t>
      </w:r>
      <w:r w:rsidR="00B14D53">
        <w:rPr>
          <w:rFonts w:ascii="Times New Roman" w:hAnsi="Times New Roman" w:cs="Times New Roman"/>
          <w:sz w:val="24"/>
          <w:szCs w:val="24"/>
        </w:rPr>
        <w:t xml:space="preserve"> директора</w:t>
      </w:r>
      <w:r w:rsidR="00542EFE" w:rsidRPr="00A9406E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directorFullName"/>
      <w:r w:rsidRPr="00F13EA0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directorFullName</w:t>
      </w:r>
      <w:proofErr w:type="spellEnd"/>
      <w:r w:rsidRPr="00F13EA0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bookmarkEnd w:id="3"/>
      <w:r w:rsidR="00542EFE" w:rsidRPr="00A9406E">
        <w:rPr>
          <w:rFonts w:ascii="Times New Roman" w:hAnsi="Times New Roman" w:cs="Times New Roman"/>
          <w:sz w:val="24"/>
          <w:szCs w:val="24"/>
        </w:rPr>
        <w:t>, действующего на основании</w:t>
      </w:r>
      <w:r w:rsidRPr="00F13E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Устава</w:t>
      </w:r>
      <w:r w:rsidR="00542EFE" w:rsidRPr="00A9406E">
        <w:rPr>
          <w:rFonts w:ascii="Times New Roman" w:hAnsi="Times New Roman" w:cs="Times New Roman"/>
          <w:sz w:val="24"/>
          <w:szCs w:val="24"/>
        </w:rPr>
        <w:t xml:space="preserve">, с другой стороны, совместно именуемыми «Стороны», а по отдельности – «Сторона», </w:t>
      </w:r>
      <w:r w:rsidR="00542EFE" w:rsidRPr="00A94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составили настоящий акт к договору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разработку программного обеспечения</w:t>
      </w:r>
      <w:r w:rsidR="00542EFE" w:rsidRPr="00A94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bookmarkStart w:id="4" w:name="projectStartDate"/>
      <w:r w:rsidRPr="00F13EA0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projectStartDate</w:t>
      </w:r>
      <w:proofErr w:type="spellEnd"/>
      <w:r w:rsidRPr="00F13EA0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bookmarkEnd w:id="4"/>
      <w:r w:rsidR="00542EFE" w:rsidRPr="00A94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№ </w:t>
      </w:r>
      <w:bookmarkStart w:id="5" w:name="projectID"/>
      <w:r w:rsidRPr="00F13EA0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projectID</w:t>
      </w:r>
      <w:proofErr w:type="spellEnd"/>
      <w:r w:rsidRPr="00F13EA0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bookmarkEnd w:id="5"/>
      <w:r w:rsidR="00542EFE" w:rsidRPr="00A94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(далее соответственно – Акт, Договор) о нижеследующем.</w:t>
      </w:r>
    </w:p>
    <w:p w:rsidR="00BC0630" w:rsidRPr="00A9406E" w:rsidRDefault="00BC0630" w:rsidP="00542EFE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2EFE" w:rsidRPr="00F13EA0" w:rsidRDefault="00564BFF" w:rsidP="00542EFE">
      <w:pPr>
        <w:widowControl w:val="0"/>
        <w:numPr>
          <w:ilvl w:val="0"/>
          <w:numId w:val="1"/>
        </w:numPr>
        <w:shd w:val="clear" w:color="auto" w:fill="FFFFFF" w:themeFill="background1"/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outlineLvl w:val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Разработчик</w:t>
      </w:r>
      <w:bookmarkStart w:id="6" w:name="_GoBack"/>
      <w:bookmarkEnd w:id="6"/>
      <w:r w:rsidR="00F13EA0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 реализовал требования, описанные в Договоре </w:t>
      </w:r>
      <w:r w:rsidR="00542EFE" w:rsidRPr="00A9406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по теме: «</w:t>
      </w:r>
      <w:bookmarkStart w:id="7" w:name="projectTitle"/>
      <w:r w:rsidR="00F13EA0" w:rsidRPr="00F13EA0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="00F13E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projectTitle</w:t>
      </w:r>
      <w:proofErr w:type="spellEnd"/>
      <w:r w:rsidR="00F13EA0" w:rsidRPr="00F13EA0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bookmarkEnd w:id="7"/>
      <w:r w:rsidR="00542EFE" w:rsidRPr="00A9406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» (далее – Работы), а Заказчик принял указанные Работы и полученные в ходе его выполнения результаты, а именно: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1271"/>
        <w:gridCol w:w="7365"/>
      </w:tblGrid>
      <w:tr w:rsidR="00F13EA0" w:rsidTr="00F13EA0">
        <w:tc>
          <w:tcPr>
            <w:tcW w:w="1271" w:type="dxa"/>
          </w:tcPr>
          <w:p w:rsidR="00F13EA0" w:rsidRDefault="00F13EA0" w:rsidP="00F13E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contextualSpacing/>
              <w:jc w:val="center"/>
              <w:outlineLvl w:val="0"/>
              <w:rPr>
                <w:rFonts w:eastAsia="MS Mincho"/>
              </w:rPr>
            </w:pPr>
            <w:r>
              <w:rPr>
                <w:rFonts w:eastAsia="MS Mincho"/>
              </w:rPr>
              <w:t>№</w:t>
            </w:r>
          </w:p>
        </w:tc>
        <w:tc>
          <w:tcPr>
            <w:tcW w:w="7365" w:type="dxa"/>
          </w:tcPr>
          <w:p w:rsidR="00F13EA0" w:rsidRPr="00D4650F" w:rsidRDefault="00D4650F" w:rsidP="00F13E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contextualSpacing/>
              <w:jc w:val="center"/>
              <w:outlineLvl w:val="0"/>
              <w:rPr>
                <w:rFonts w:eastAsia="MS Mincho"/>
              </w:rPr>
            </w:pPr>
            <w:r>
              <w:rPr>
                <w:rFonts w:eastAsia="MS Mincho"/>
              </w:rPr>
              <w:t>Проведенные работы в ходе реализации проекта</w:t>
            </w:r>
          </w:p>
        </w:tc>
      </w:tr>
    </w:tbl>
    <w:p w:rsidR="00F13EA0" w:rsidRPr="00A9406E" w:rsidRDefault="00F13EA0" w:rsidP="00F13EA0">
      <w:pPr>
        <w:widowControl w:val="0"/>
        <w:shd w:val="clear" w:color="auto" w:fill="FFFFFF" w:themeFill="background1"/>
        <w:tabs>
          <w:tab w:val="left" w:pos="993"/>
        </w:tabs>
        <w:autoSpaceDE w:val="0"/>
        <w:autoSpaceDN w:val="0"/>
        <w:adjustRightInd w:val="0"/>
        <w:spacing w:after="0" w:line="240" w:lineRule="auto"/>
        <w:ind w:left="709"/>
        <w:contextualSpacing/>
        <w:jc w:val="center"/>
        <w:outlineLvl w:val="0"/>
        <w:rPr>
          <w:rFonts w:ascii="Times New Roman" w:eastAsia="MS Mincho" w:hAnsi="Times New Roman" w:cs="Times New Roman"/>
          <w:sz w:val="24"/>
          <w:szCs w:val="24"/>
        </w:rPr>
      </w:pPr>
    </w:p>
    <w:p w:rsidR="00542EFE" w:rsidRPr="0021433D" w:rsidRDefault="00542EFE" w:rsidP="00542EFE">
      <w:pPr>
        <w:widowControl w:val="0"/>
        <w:numPr>
          <w:ilvl w:val="0"/>
          <w:numId w:val="1"/>
        </w:numPr>
        <w:shd w:val="clear" w:color="auto" w:fill="FFFFFF" w:themeFill="background1"/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Общая стоимость работ по </w:t>
      </w:r>
      <w:r w:rsidRPr="002143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Договору составляет </w:t>
      </w:r>
      <w:bookmarkStart w:id="8" w:name="intMoneyPart"/>
      <w:r w:rsidR="00CB47AD" w:rsidRPr="00CB47A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="00CB47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intMoneyPart</w:t>
      </w:r>
      <w:proofErr w:type="spellEnd"/>
      <w:r w:rsidR="00CB47AD" w:rsidRPr="00CB47AD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bookmarkEnd w:id="8"/>
      <w:r w:rsidRPr="002143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рублей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9" w:name="floatMoneyPart"/>
      <w:r w:rsidR="00CB47AD" w:rsidRPr="00CB47A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="00CB47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floatMoneyPart</w:t>
      </w:r>
      <w:proofErr w:type="spellEnd"/>
      <w:r w:rsidR="00CB47AD" w:rsidRPr="00CB47AD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bookmarkEnd w:id="9"/>
      <w:r w:rsidRPr="002143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копеек.</w:t>
      </w:r>
    </w:p>
    <w:p w:rsidR="00542EFE" w:rsidRPr="0021433D" w:rsidRDefault="00CB47AD" w:rsidP="00542EFE">
      <w:pPr>
        <w:widowControl w:val="0"/>
        <w:numPr>
          <w:ilvl w:val="0"/>
          <w:numId w:val="1"/>
        </w:numPr>
        <w:shd w:val="clear" w:color="auto" w:fill="FFFFFF" w:themeFill="background1"/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Итоговая с</w:t>
      </w:r>
      <w:r w:rsidR="00542EFE" w:rsidRPr="002143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тоимость фактически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выполненных работ по Договору с учётом задержек исполнения условий Договора </w:t>
      </w:r>
      <w:r w:rsidRPr="0021433D">
        <w:rPr>
          <w:rFonts w:ascii="Times New Roman" w:hAnsi="Times New Roman" w:cs="Times New Roman"/>
          <w:color w:val="000000" w:themeColor="text1"/>
          <w:sz w:val="24"/>
          <w:szCs w:val="24"/>
        </w:rPr>
        <w:t>составляет</w:t>
      </w:r>
      <w:r w:rsidR="00542EFE" w:rsidRPr="002143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10" w:name="intWithCoeff"/>
      <w:r w:rsidRPr="00CB47A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intWithCoeff</w:t>
      </w:r>
      <w:proofErr w:type="spellEnd"/>
      <w:r w:rsidRPr="00CB47AD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bookmarkEnd w:id="10"/>
      <w:r w:rsidR="00542EFE" w:rsidRPr="002143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рублей </w:t>
      </w:r>
      <w:bookmarkStart w:id="11" w:name="floatWithCoeff"/>
      <w:r w:rsidRPr="00CB47A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floatWithCoeff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bookmarkEnd w:id="11"/>
      <w:r w:rsidR="00542EFE" w:rsidRPr="002143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копеек.</w:t>
      </w:r>
      <w:r w:rsidRPr="00CB47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 возврату подлежат денежные средства в размере </w:t>
      </w:r>
      <w:bookmarkStart w:id="12" w:name="intReturn"/>
      <w:r w:rsidRPr="00CB47A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intReturn</w:t>
      </w:r>
      <w:proofErr w:type="spellEnd"/>
      <w:r w:rsidRPr="00CB47AD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bookmarkEnd w:id="12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рублей </w:t>
      </w:r>
      <w:bookmarkStart w:id="13" w:name="floatReturn"/>
      <w:r w:rsidRPr="00CB47A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floatReturn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bookmarkEnd w:id="13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копеек.</w:t>
      </w:r>
    </w:p>
    <w:p w:rsidR="00542EFE" w:rsidRDefault="00542EFE" w:rsidP="00542EFE">
      <w:pPr>
        <w:widowControl w:val="0"/>
        <w:numPr>
          <w:ilvl w:val="0"/>
          <w:numId w:val="1"/>
        </w:numPr>
        <w:shd w:val="clear" w:color="auto" w:fill="FFFFFF" w:themeFill="background1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A9406E">
        <w:rPr>
          <w:rFonts w:ascii="Times New Roman" w:hAnsi="Times New Roman" w:cs="Times New Roman"/>
          <w:sz w:val="24"/>
          <w:szCs w:val="24"/>
        </w:rPr>
        <w:t>Заказчик дает свое согласие на раскрытие и распространение сведений, пол</w:t>
      </w:r>
      <w:r w:rsidR="00CB47AD">
        <w:rPr>
          <w:rFonts w:ascii="Times New Roman" w:hAnsi="Times New Roman" w:cs="Times New Roman"/>
          <w:sz w:val="24"/>
          <w:szCs w:val="24"/>
        </w:rPr>
        <w:t xml:space="preserve">ученных в ходе выполнения Работ, </w:t>
      </w:r>
      <w:r w:rsidRPr="00A9406E">
        <w:rPr>
          <w:rFonts w:ascii="Times New Roman" w:hAnsi="Times New Roman" w:cs="Times New Roman"/>
          <w:sz w:val="24"/>
          <w:szCs w:val="24"/>
        </w:rPr>
        <w:t>содержащихся в результатах Работ.</w:t>
      </w:r>
    </w:p>
    <w:p w:rsidR="00542EFE" w:rsidRDefault="00542EFE" w:rsidP="00542EFE">
      <w:pPr>
        <w:widowControl w:val="0"/>
        <w:numPr>
          <w:ilvl w:val="0"/>
          <w:numId w:val="1"/>
        </w:numPr>
        <w:shd w:val="clear" w:color="auto" w:fill="FFFFFF" w:themeFill="background1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A9406E">
        <w:rPr>
          <w:rFonts w:ascii="Times New Roman" w:hAnsi="Times New Roman" w:cs="Times New Roman"/>
          <w:sz w:val="24"/>
          <w:szCs w:val="24"/>
        </w:rPr>
        <w:t>Выполненные Работы отвечают условиям Договора, полученные результаты Работы отвечают условиям Договора, требованиям, предъявляемым к их содержанию, и оформлены надлежащим образом.</w:t>
      </w:r>
    </w:p>
    <w:p w:rsidR="00542EFE" w:rsidRDefault="00542EFE" w:rsidP="00542EFE">
      <w:pPr>
        <w:widowControl w:val="0"/>
        <w:numPr>
          <w:ilvl w:val="0"/>
          <w:numId w:val="1"/>
        </w:numPr>
        <w:shd w:val="clear" w:color="auto" w:fill="FFFFFF" w:themeFill="background1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A9406E">
        <w:rPr>
          <w:rFonts w:ascii="Times New Roman" w:hAnsi="Times New Roman" w:cs="Times New Roman"/>
          <w:sz w:val="24"/>
          <w:szCs w:val="24"/>
        </w:rPr>
        <w:t>Заказчик осуществил проверку результатов Работы и принимает выполненные Работы и указанные результаты Работ без замечаний, в полном объеме.</w:t>
      </w:r>
    </w:p>
    <w:p w:rsidR="00CB47AD" w:rsidRPr="00CB47AD" w:rsidRDefault="00CB47AD" w:rsidP="00CB47AD">
      <w:pPr>
        <w:widowControl w:val="0"/>
        <w:shd w:val="clear" w:color="auto" w:fill="FFFFFF" w:themeFill="background1"/>
        <w:tabs>
          <w:tab w:val="left" w:pos="1134"/>
        </w:tabs>
        <w:autoSpaceDE w:val="0"/>
        <w:autoSpaceDN w:val="0"/>
        <w:adjustRightInd w:val="0"/>
        <w:spacing w:after="0" w:line="240" w:lineRule="auto"/>
        <w:ind w:left="709"/>
        <w:contextualSpacing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599"/>
        <w:gridCol w:w="4756"/>
      </w:tblGrid>
      <w:tr w:rsidR="00542EFE" w:rsidRPr="00A9406E" w:rsidTr="0018671C">
        <w:trPr>
          <w:trHeight w:val="427"/>
        </w:trPr>
        <w:tc>
          <w:tcPr>
            <w:tcW w:w="2458" w:type="pct"/>
            <w:shd w:val="clear" w:color="auto" w:fill="FFFFFF" w:themeFill="background1"/>
          </w:tcPr>
          <w:p w:rsidR="00542EFE" w:rsidRPr="00A9406E" w:rsidRDefault="00542EFE" w:rsidP="0018671C">
            <w:pPr>
              <w:widowControl w:val="0"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9406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Заказчик:</w:t>
            </w:r>
          </w:p>
          <w:p w:rsidR="00542EFE" w:rsidRPr="00CB47AD" w:rsidRDefault="00CB47AD" w:rsidP="0018671C">
            <w:pPr>
              <w:widowControl w:val="0"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bookmarkStart w:id="14" w:name="clientName2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clientName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]</w:t>
            </w:r>
            <w:bookmarkEnd w:id="14"/>
          </w:p>
          <w:p w:rsidR="00542EFE" w:rsidRPr="00A9406E" w:rsidRDefault="00542EFE" w:rsidP="0018671C">
            <w:pPr>
              <w:widowControl w:val="0"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542" w:type="pct"/>
            <w:shd w:val="clear" w:color="auto" w:fill="FFFFFF" w:themeFill="background1"/>
          </w:tcPr>
          <w:p w:rsidR="00542EFE" w:rsidRPr="00A9406E" w:rsidRDefault="00B14D53" w:rsidP="0018671C">
            <w:pPr>
              <w:widowControl w:val="0"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Разработчик</w:t>
            </w:r>
            <w:r w:rsidR="00542EFE" w:rsidRPr="00A9406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:</w:t>
            </w:r>
          </w:p>
          <w:p w:rsidR="00542EFE" w:rsidRPr="00CB47AD" w:rsidRDefault="00CB47AD" w:rsidP="0018671C">
            <w:pPr>
              <w:widowControl w:val="0"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bookmarkStart w:id="15" w:name="companyFullName2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companyFullName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]</w:t>
            </w:r>
            <w:bookmarkEnd w:id="15"/>
          </w:p>
          <w:p w:rsidR="00542EFE" w:rsidRPr="00A9406E" w:rsidRDefault="00542EFE" w:rsidP="0018671C">
            <w:pPr>
              <w:widowControl w:val="0"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542EFE" w:rsidRPr="00A9406E" w:rsidTr="0018671C">
        <w:trPr>
          <w:trHeight w:val="58"/>
        </w:trPr>
        <w:tc>
          <w:tcPr>
            <w:tcW w:w="2458" w:type="pct"/>
            <w:shd w:val="clear" w:color="auto" w:fill="FFFFFF" w:themeFill="background1"/>
          </w:tcPr>
          <w:p w:rsidR="00542EFE" w:rsidRPr="00A9406E" w:rsidRDefault="00542EFE" w:rsidP="0018671C">
            <w:pPr>
              <w:widowControl w:val="0"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0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___________________/________________/</w:t>
            </w:r>
          </w:p>
          <w:p w:rsidR="00542EFE" w:rsidRPr="00A9406E" w:rsidRDefault="00542EFE" w:rsidP="0018671C">
            <w:pPr>
              <w:widowControl w:val="0"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0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2542" w:type="pct"/>
            <w:shd w:val="clear" w:color="auto" w:fill="FFFFFF" w:themeFill="background1"/>
          </w:tcPr>
          <w:p w:rsidR="00542EFE" w:rsidRPr="00A9406E" w:rsidRDefault="00542EFE" w:rsidP="0018671C">
            <w:pPr>
              <w:widowControl w:val="0"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0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___________________/________________/</w:t>
            </w:r>
          </w:p>
          <w:p w:rsidR="00542EFE" w:rsidRPr="00586E0A" w:rsidRDefault="00542EFE" w:rsidP="00BC0630">
            <w:pPr>
              <w:widowControl w:val="0"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м.п.</w:t>
            </w:r>
          </w:p>
        </w:tc>
      </w:tr>
    </w:tbl>
    <w:p w:rsidR="00A87403" w:rsidRPr="00542EFE" w:rsidRDefault="00A87403" w:rsidP="00542EFE">
      <w:pPr>
        <w:pStyle w:val="a3"/>
        <w:ind w:firstLine="0"/>
      </w:pPr>
    </w:p>
    <w:sectPr w:rsidR="00A87403" w:rsidRPr="00542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421B7"/>
    <w:multiLevelType w:val="multilevel"/>
    <w:tmpl w:val="0409001F"/>
    <w:lvl w:ilvl="0">
      <w:start w:val="1"/>
      <w:numFmt w:val="decimal"/>
      <w:lvlText w:val="%1."/>
      <w:lvlJc w:val="left"/>
      <w:pPr>
        <w:ind w:left="206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D232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008"/>
    <w:rsid w:val="002C4008"/>
    <w:rsid w:val="0036057C"/>
    <w:rsid w:val="00542EFE"/>
    <w:rsid w:val="00564BFF"/>
    <w:rsid w:val="005A06F4"/>
    <w:rsid w:val="00A87403"/>
    <w:rsid w:val="00AB5FF5"/>
    <w:rsid w:val="00B14D53"/>
    <w:rsid w:val="00BC0630"/>
    <w:rsid w:val="00C74F8F"/>
    <w:rsid w:val="00CB47AD"/>
    <w:rsid w:val="00D4650F"/>
    <w:rsid w:val="00F07DEE"/>
    <w:rsid w:val="00F1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A6198B-3A00-4D50-AB76-B3FC6D2D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E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бочий стиль"/>
    <w:basedOn w:val="a"/>
    <w:autoRedefine/>
    <w:qFormat/>
    <w:rsid w:val="0036057C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hAnsi="Times New Roman" w:cs="Calibri"/>
      <w:sz w:val="24"/>
    </w:rPr>
  </w:style>
  <w:style w:type="table" w:styleId="a4">
    <w:name w:val="Table Grid"/>
    <w:basedOn w:val="a1"/>
    <w:uiPriority w:val="59"/>
    <w:rsid w:val="002C4008"/>
    <w:p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07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сдачи-приемки работ (этапа работ) и результата работ (этапа работ) (НИР)</vt:lpstr>
    </vt:vector>
  </TitlesOfParts>
  <Company>HSE</Company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сдачи-приемки работ (этапа работ) и результата работ (этапа работ) (НИР)</dc:title>
  <dc:creator>Denis P. Fedulkin</dc:creator>
  <cp:keywords>акт;сдачи-приемки работ;этапа работ;результата работ;НИР</cp:keywords>
  <cp:lastModifiedBy>Пользователь</cp:lastModifiedBy>
  <cp:revision>4</cp:revision>
  <dcterms:created xsi:type="dcterms:W3CDTF">2025-03-29T18:16:00Z</dcterms:created>
  <dcterms:modified xsi:type="dcterms:W3CDTF">2025-03-30T07:08:00Z</dcterms:modified>
</cp:coreProperties>
</file>