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66791B" w14:textId="57F833AA" w:rsidR="0058550F" w:rsidRPr="00694B36" w:rsidRDefault="00000000" w:rsidP="00694B36">
      <w:pPr>
        <w:rPr>
          <w:rFonts w:ascii="DM Sans Bold" w:eastAsia="DM Sans Bold" w:hAnsi="DM Sans Bold" w:cs="DM Sans Bold"/>
          <w:b/>
          <w:bCs/>
          <w:color w:val="000000"/>
          <w:sz w:val="64"/>
          <w:szCs w:val="64"/>
        </w:rPr>
      </w:pPr>
      <w:r>
        <w:rPr>
          <w:noProof/>
        </w:rPr>
        <w:drawing>
          <wp:anchor distT="0" distB="0" distL="114300" distR="114300" simplePos="0" relativeHeight="251658752" behindDoc="0" locked="0" layoutInCell="1" allowOverlap="1" wp14:anchorId="3E228CCF" wp14:editId="4E80C0F5">
            <wp:simplePos x="0" y="0"/>
            <wp:positionH relativeFrom="page">
              <wp:posOffset>0</wp:posOffset>
            </wp:positionH>
            <wp:positionV relativeFrom="page">
              <wp:posOffset>0</wp:posOffset>
            </wp:positionV>
            <wp:extent cx="10696575" cy="400840"/>
            <wp:effectExtent l="0" t="0" r="0" b="0"/>
            <wp:wrapTopAndBottom/>
            <wp:docPr id="1348941708" name="Drawing 0" descr="3415290c-a571-4e43-9760-3ad3ef6a02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3415290c-a571-4e43-9760-3ad3ef6a025a.png"/>
                    <pic:cNvPicPr>
                      <a:picLocks noChangeAspect="1"/>
                    </pic:cNvPicPr>
                  </pic:nvPicPr>
                  <pic:blipFill>
                    <a:blip r:embed="rId6"/>
                    <a:srcRect l="14637" r="14637" b="95198"/>
                    <a:stretch>
                      <a:fillRect/>
                    </a:stretch>
                  </pic:blipFill>
                  <pic:spPr>
                    <a:xfrm>
                      <a:off x="0" y="0"/>
                      <a:ext cx="10696575" cy="400840"/>
                    </a:xfrm>
                    <a:prstGeom prst="rect">
                      <a:avLst/>
                    </a:prstGeom>
                  </pic:spPr>
                </pic:pic>
              </a:graphicData>
            </a:graphic>
          </wp:anchor>
        </w:drawing>
      </w:r>
      <w:r>
        <w:rPr>
          <w:rFonts w:ascii="DM Sans Bold" w:eastAsia="DM Sans Bold" w:hAnsi="DM Sans Bold" w:cs="DM Sans Bold"/>
          <w:b/>
          <w:bCs/>
          <w:color w:val="000000"/>
          <w:sz w:val="64"/>
          <w:szCs w:val="64"/>
        </w:rPr>
        <w:t xml:space="preserve">Unmasking UCLA  </w:t>
      </w:r>
    </w:p>
    <w:tbl>
      <w:tblPr>
        <w:tblW w:w="13965"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10950"/>
        <w:gridCol w:w="3015"/>
      </w:tblGrid>
      <w:tr w:rsidR="0058550F" w14:paraId="66A485F8" w14:textId="77777777">
        <w:tc>
          <w:tcPr>
            <w:tcW w:w="10949" w:type="dxa"/>
            <w:tcMar>
              <w:top w:w="0" w:type="dxa"/>
              <w:left w:w="0" w:type="dxa"/>
              <w:bottom w:w="0" w:type="dxa"/>
              <w:right w:w="0" w:type="dxa"/>
            </w:tcMar>
          </w:tcPr>
          <w:p w14:paraId="3A0506BD" w14:textId="7C0CEED4" w:rsidR="00694B36" w:rsidRPr="00694B36" w:rsidRDefault="00694B36" w:rsidP="00694B36">
            <w:pPr>
              <w:spacing w:line="336" w:lineRule="auto"/>
              <w:rPr>
                <w:rFonts w:ascii="DM Sans Italics" w:eastAsia="DM Sans Italics" w:hAnsi="DM Sans Italics" w:cs="DM Sans Italics"/>
                <w:i/>
                <w:iCs/>
                <w:color w:val="000000"/>
                <w:sz w:val="36"/>
                <w:szCs w:val="36"/>
              </w:rPr>
            </w:pPr>
            <w:r>
              <w:rPr>
                <w:rFonts w:ascii="DM Sans Italics" w:eastAsia="DM Sans Italics" w:hAnsi="DM Sans Italics" w:cs="DM Sans Italics"/>
                <w:i/>
                <w:iCs/>
                <w:color w:val="000000"/>
                <w:sz w:val="36"/>
                <w:szCs w:val="36"/>
              </w:rPr>
              <w:t>Divestment Research Executive Summary</w:t>
            </w:r>
          </w:p>
          <w:p w14:paraId="6140F16D" w14:textId="267C03A7" w:rsidR="0058550F" w:rsidRDefault="00000000" w:rsidP="00694B36">
            <w:pPr>
              <w:spacing w:line="240" w:lineRule="auto"/>
            </w:pPr>
            <w:r>
              <w:rPr>
                <w:rFonts w:ascii="DM Sans" w:eastAsia="DM Sans" w:hAnsi="DM Sans" w:cs="DM Sans"/>
                <w:color w:val="000000"/>
                <w:sz w:val="60"/>
                <w:szCs w:val="60"/>
              </w:rPr>
              <w:t xml:space="preserve">Introduction </w:t>
            </w:r>
          </w:p>
        </w:tc>
        <w:tc>
          <w:tcPr>
            <w:tcW w:w="3015" w:type="dxa"/>
            <w:tcMar>
              <w:top w:w="0" w:type="dxa"/>
              <w:left w:w="0" w:type="dxa"/>
              <w:bottom w:w="0" w:type="dxa"/>
              <w:right w:w="0" w:type="dxa"/>
            </w:tcMar>
          </w:tcPr>
          <w:p w14:paraId="137ABCAA" w14:textId="77777777" w:rsidR="0058550F" w:rsidRDefault="00000000" w:rsidP="00694B36">
            <w:pPr>
              <w:spacing w:line="336" w:lineRule="auto"/>
            </w:pPr>
            <w:r>
              <w:rPr>
                <w:rFonts w:ascii="DM Sans" w:eastAsia="DM Sans" w:hAnsi="DM Sans" w:cs="DM Sans"/>
                <w:color w:val="000000"/>
              </w:rPr>
              <w:t xml:space="preserve"> </w:t>
            </w:r>
          </w:p>
        </w:tc>
      </w:tr>
    </w:tbl>
    <w:p w14:paraId="50B46E7C" w14:textId="77777777" w:rsidR="0058550F" w:rsidRDefault="0058550F">
      <w:pPr>
        <w:pBdr>
          <w:bottom w:val="single" w:sz="48" w:space="0" w:color="C60606"/>
        </w:pBdr>
        <w:spacing w:before="120" w:after="120" w:line="0" w:lineRule="auto"/>
      </w:pPr>
    </w:p>
    <w:p w14:paraId="34FF5A66" w14:textId="77777777" w:rsidR="0058550F" w:rsidRDefault="00000000">
      <w:pPr>
        <w:spacing w:before="120" w:after="120" w:line="336" w:lineRule="auto"/>
      </w:pPr>
      <w:r>
        <w:rPr>
          <w:rFonts w:ascii="DM Sans" w:eastAsia="DM Sans" w:hAnsi="DM Sans" w:cs="DM Sans"/>
          <w:color w:val="000000"/>
        </w:rPr>
        <w:t xml:space="preserve">The students at the University of California Los Angeles and all over the world are steadfast in our demands for universities to end their support and direct contribution to the Israeli genocide of the Palestinian people and the world-wide war machine. Universities have no place in profiting off the suffering of colonized nations and must immediately cease investments in all Israeli-tied companies to avoid a serious conflict of interest. We reject the UC’s claim that they cannot disclose, divest, and boycott the Israeli entity while at the same time spending an enormous amount of money funding militarized campuses and directly investing in genocide. We will continue our fight until Palestine is fully liberated and our following demands are entirely met without exception: </w:t>
      </w:r>
    </w:p>
    <w:p w14:paraId="433BBC3E" w14:textId="77777777" w:rsidR="0058550F" w:rsidRDefault="00000000">
      <w:pPr>
        <w:numPr>
          <w:ilvl w:val="0"/>
          <w:numId w:val="1"/>
        </w:numPr>
        <w:spacing w:after="0" w:line="336" w:lineRule="auto"/>
      </w:pPr>
      <w:r>
        <w:rPr>
          <w:rFonts w:ascii="DM Sans Bold" w:eastAsia="DM Sans Bold" w:hAnsi="DM Sans Bold" w:cs="DM Sans Bold"/>
          <w:b/>
          <w:bCs/>
          <w:color w:val="000000"/>
        </w:rPr>
        <w:t xml:space="preserve">Divest </w:t>
      </w:r>
      <w:r>
        <w:rPr>
          <w:rFonts w:ascii="DM Sans" w:eastAsia="DM Sans" w:hAnsi="DM Sans" w:cs="DM Sans"/>
          <w:color w:val="000000"/>
        </w:rPr>
        <w:t xml:space="preserve">all UC-wide and UCLA Foundation funds from companies and institutions involved in the Israeli occupation, apartheid, and genocide of the Palestinian people. </w:t>
      </w:r>
    </w:p>
    <w:p w14:paraId="65B17169" w14:textId="77777777" w:rsidR="0058550F" w:rsidRDefault="00000000">
      <w:pPr>
        <w:numPr>
          <w:ilvl w:val="0"/>
          <w:numId w:val="1"/>
        </w:numPr>
        <w:spacing w:after="0" w:line="336" w:lineRule="auto"/>
      </w:pPr>
      <w:r>
        <w:rPr>
          <w:rFonts w:ascii="DM Sans Bold" w:eastAsia="DM Sans Bold" w:hAnsi="DM Sans Bold" w:cs="DM Sans Bold"/>
          <w:b/>
          <w:bCs/>
          <w:color w:val="000000"/>
        </w:rPr>
        <w:t>Disclose</w:t>
      </w:r>
      <w:r>
        <w:rPr>
          <w:rFonts w:ascii="DM Sans" w:eastAsia="DM Sans" w:hAnsi="DM Sans" w:cs="DM Sans"/>
          <w:color w:val="000000"/>
        </w:rPr>
        <w:t xml:space="preserve"> all UC-wide and UCLA Foundation assets and funding sources, including but not limited to contracts, grants, gifts, and investments. </w:t>
      </w:r>
    </w:p>
    <w:p w14:paraId="6358AFA5" w14:textId="77777777" w:rsidR="0058550F" w:rsidRDefault="00000000">
      <w:pPr>
        <w:numPr>
          <w:ilvl w:val="0"/>
          <w:numId w:val="1"/>
        </w:numPr>
        <w:spacing w:after="0" w:line="336" w:lineRule="auto"/>
      </w:pPr>
      <w:r>
        <w:rPr>
          <w:rFonts w:ascii="DM Sans Bold" w:eastAsia="DM Sans Bold" w:hAnsi="DM Sans Bold" w:cs="DM Sans Bold"/>
          <w:b/>
          <w:bCs/>
          <w:color w:val="000000"/>
        </w:rPr>
        <w:t xml:space="preserve">Boycott </w:t>
      </w:r>
      <w:r>
        <w:rPr>
          <w:rFonts w:ascii="DM Sans" w:eastAsia="DM Sans" w:hAnsi="DM Sans" w:cs="DM Sans"/>
          <w:color w:val="000000"/>
        </w:rPr>
        <w:t xml:space="preserve">all academic ties to occupation and genocide. Terminate all gifts, grants, contracts, and endowed positions funded by weapons manufacturers directly perpetuating the genocide of the Palestinians. </w:t>
      </w:r>
    </w:p>
    <w:p w14:paraId="5C57395C" w14:textId="77777777" w:rsidR="0058550F" w:rsidRDefault="00000000">
      <w:pPr>
        <w:numPr>
          <w:ilvl w:val="0"/>
          <w:numId w:val="1"/>
        </w:numPr>
        <w:spacing w:after="0" w:line="336" w:lineRule="auto"/>
      </w:pPr>
      <w:r>
        <w:rPr>
          <w:rFonts w:ascii="DM Sans Bold" w:eastAsia="DM Sans Bold" w:hAnsi="DM Sans Bold" w:cs="DM Sans Bold"/>
          <w:b/>
          <w:bCs/>
          <w:color w:val="000000"/>
        </w:rPr>
        <w:t xml:space="preserve">Abolish </w:t>
      </w:r>
      <w:r>
        <w:rPr>
          <w:rFonts w:ascii="DM Sans" w:eastAsia="DM Sans" w:hAnsi="DM Sans" w:cs="DM Sans"/>
          <w:color w:val="000000"/>
        </w:rPr>
        <w:t xml:space="preserve">all policing on our campus. </w:t>
      </w:r>
    </w:p>
    <w:p w14:paraId="19407842" w14:textId="77777777" w:rsidR="0058550F" w:rsidRDefault="00000000">
      <w:pPr>
        <w:spacing w:before="120" w:after="120" w:line="336" w:lineRule="auto"/>
      </w:pPr>
      <w:r>
        <w:rPr>
          <w:rFonts w:ascii="DM Sans" w:eastAsia="DM Sans" w:hAnsi="DM Sans" w:cs="DM Sans"/>
          <w:color w:val="000000"/>
        </w:rPr>
        <w:t xml:space="preserve">Instead of engaging in good faith negotiations or discussions regarding our demands, the UC system responded by imposing draconian restrictions on our freedom of assembly and right to privacy including unlawfully arresting 289 protesters, spending $12.3 million on </w:t>
      </w:r>
      <w:proofErr w:type="gramStart"/>
      <w:r>
        <w:rPr>
          <w:rFonts w:ascii="DM Sans" w:eastAsia="DM Sans" w:hAnsi="DM Sans" w:cs="DM Sans"/>
          <w:color w:val="000000"/>
        </w:rPr>
        <w:t>UCPD  in</w:t>
      </w:r>
      <w:proofErr w:type="gramEnd"/>
      <w:r>
        <w:rPr>
          <w:rFonts w:ascii="DM Sans" w:eastAsia="DM Sans" w:hAnsi="DM Sans" w:cs="DM Sans"/>
          <w:color w:val="000000"/>
        </w:rPr>
        <w:t xml:space="preserve"> the Spring of 2024, perpetrating and allowing Zionist mobs to attack their students, cancelling Palestinian-focused events, and engaging in academic repression for standing against genocide. In the history of all student activism on UC campuses, we have never seen this level of repression for any other cause, which begs the question, why now, why this, why so anti-Palestinian? The UC Regents and UCLA have every incentive to repress us illegally and every incentive not to divest because of their financial positioning. They’d rather see us dead than divest.  </w:t>
      </w:r>
    </w:p>
    <w:p w14:paraId="59523CCA" w14:textId="789C7E20" w:rsidR="0058550F" w:rsidRDefault="00000000" w:rsidP="00DA1BC1">
      <w:pPr>
        <w:spacing w:before="120" w:after="120" w:line="336" w:lineRule="auto"/>
        <w:rPr>
          <w:rFonts w:ascii="DM Sans" w:eastAsia="DM Sans" w:hAnsi="DM Sans" w:cs="DM Sans"/>
          <w:color w:val="000000"/>
        </w:rPr>
      </w:pPr>
      <w:r>
        <w:rPr>
          <w:rFonts w:ascii="DM Sans" w:eastAsia="DM Sans" w:hAnsi="DM Sans" w:cs="DM Sans"/>
          <w:color w:val="000000"/>
        </w:rPr>
        <w:t xml:space="preserve">This white paper and executive summary scrutinize how the UC has bound itself to settler-colonial ambitions for genocide and apartheid through its investments in companies that profit from violence and destruction, research programs in military </w:t>
      </w:r>
      <w:r w:rsidRPr="00DA1BC1">
        <w:rPr>
          <w:rFonts w:ascii="DM Sans" w:eastAsia="DM Sans" w:hAnsi="DM Sans" w:cs="DM Sans"/>
          <w:color w:val="000000"/>
        </w:rPr>
        <w:t xml:space="preserve">technologies, funding from Department of Defense agencies, commercial partnerships with military contractors, and the police force. </w:t>
      </w:r>
      <w:r w:rsidR="00DA1BC1" w:rsidRPr="00DA1BC1">
        <w:rPr>
          <w:rFonts w:ascii="DM Sans" w:eastAsia="DM Sans" w:hAnsi="DM Sans" w:cs="DM Sans"/>
          <w:color w:val="000000"/>
        </w:rPr>
        <w:t xml:space="preserve">UC Investments has strategically embedded itself in the complex structure of alternative investment vehicles which obscures its direct connections to specific companies. To be an ethical institution, UC Investments must sever ties with investment firms whose portfolio companies are implicated in apartheid and genocide. When it comes to public equity, UC Investments must remove war profiteering companies from its index funds, following the blueprint laid out when it “de-risked” from fossil fuel companies. The analysis in this paper highlights </w:t>
      </w:r>
      <w:r w:rsidR="00DA1BC1" w:rsidRPr="00DA1BC1">
        <w:rPr>
          <w:rFonts w:ascii="DM Sans" w:eastAsia="DM Sans" w:hAnsi="DM Sans" w:cs="DM Sans"/>
          <w:b/>
          <w:bCs/>
          <w:color w:val="000000"/>
        </w:rPr>
        <w:t xml:space="preserve">$18.8 billion of UC assets in public equity, private equity, and private credit </w:t>
      </w:r>
      <w:r w:rsidR="00DA1BC1" w:rsidRPr="00DA1BC1">
        <w:rPr>
          <w:rFonts w:ascii="DM Sans" w:eastAsia="DM Sans" w:hAnsi="DM Sans" w:cs="DM Sans"/>
          <w:color w:val="000000"/>
        </w:rPr>
        <w:t xml:space="preserve">for divestment </w:t>
      </w:r>
      <w:proofErr w:type="gramStart"/>
      <w:r w:rsidR="00DA1BC1" w:rsidRPr="00DA1BC1">
        <w:rPr>
          <w:rFonts w:ascii="DM Sans" w:eastAsia="DM Sans" w:hAnsi="DM Sans" w:cs="DM Sans"/>
          <w:color w:val="000000"/>
        </w:rPr>
        <w:t>on the basis of</w:t>
      </w:r>
      <w:proofErr w:type="gramEnd"/>
      <w:r w:rsidR="00DA1BC1" w:rsidRPr="00DA1BC1">
        <w:rPr>
          <w:rFonts w:ascii="DM Sans" w:eastAsia="DM Sans" w:hAnsi="DM Sans" w:cs="DM Sans"/>
          <w:color w:val="000000"/>
        </w:rPr>
        <w:t xml:space="preserve"> their links to war, genocide, and apartheid. This is not an exhaustive analysis, as much of UC’s investment portfolio remains opaque.</w:t>
      </w:r>
      <w:r w:rsidR="00DA1BC1">
        <w:rPr>
          <w:rFonts w:ascii="DM Sans" w:eastAsia="DM Sans" w:hAnsi="DM Sans" w:cs="DM Sans"/>
          <w:color w:val="000000"/>
        </w:rPr>
        <w:t xml:space="preserve"> </w:t>
      </w:r>
      <w:r w:rsidRPr="00DA1BC1">
        <w:rPr>
          <w:rFonts w:ascii="DM Sans" w:eastAsia="DM Sans" w:hAnsi="DM Sans" w:cs="DM Sans"/>
          <w:color w:val="000000"/>
        </w:rPr>
        <w:t xml:space="preserve">As students, faculty, and staff of the University and as taxpayers to this public institution, we all deserve to 1) be informed of where the University’s funds are invested and 2) deny the financial and social support of the killing and occupation of the Palestinian people. </w:t>
      </w:r>
    </w:p>
    <w:p w14:paraId="27733AED" w14:textId="77777777" w:rsidR="00A23AB8" w:rsidRDefault="00A23AB8" w:rsidP="00DA1BC1">
      <w:pPr>
        <w:spacing w:before="120" w:after="120" w:line="336" w:lineRule="auto"/>
      </w:pPr>
    </w:p>
    <w:p w14:paraId="7646509F" w14:textId="77777777" w:rsidR="00A23AB8" w:rsidRDefault="00A23AB8" w:rsidP="00DA1BC1">
      <w:pPr>
        <w:spacing w:before="120" w:after="120" w:line="336" w:lineRule="auto"/>
      </w:pPr>
    </w:p>
    <w:p w14:paraId="641B18A2" w14:textId="77777777" w:rsidR="00A23AB8" w:rsidRDefault="00A23AB8" w:rsidP="00DA1BC1">
      <w:pPr>
        <w:spacing w:before="120" w:after="120" w:line="336" w:lineRule="auto"/>
      </w:pPr>
    </w:p>
    <w:p w14:paraId="7DEBB541" w14:textId="77777777" w:rsidR="00A23AB8" w:rsidRDefault="00A23AB8" w:rsidP="00DA1BC1">
      <w:pPr>
        <w:spacing w:before="120" w:after="120" w:line="336" w:lineRule="auto"/>
      </w:pPr>
    </w:p>
    <w:tbl>
      <w:tblPr>
        <w:tblW w:w="13965"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10950"/>
        <w:gridCol w:w="3015"/>
      </w:tblGrid>
      <w:tr w:rsidR="0058550F" w14:paraId="21868CF6" w14:textId="77777777">
        <w:tc>
          <w:tcPr>
            <w:tcW w:w="10949" w:type="dxa"/>
            <w:tcMar>
              <w:top w:w="0" w:type="dxa"/>
              <w:left w:w="0" w:type="dxa"/>
              <w:bottom w:w="0" w:type="dxa"/>
              <w:right w:w="0" w:type="dxa"/>
            </w:tcMar>
          </w:tcPr>
          <w:p w14:paraId="42F2EFCB" w14:textId="77777777" w:rsidR="0058550F" w:rsidRDefault="00000000" w:rsidP="00694B36">
            <w:pPr>
              <w:spacing w:before="120" w:after="120" w:line="240" w:lineRule="auto"/>
            </w:pPr>
            <w:r>
              <w:rPr>
                <w:rFonts w:ascii="DM Sans" w:eastAsia="DM Sans" w:hAnsi="DM Sans" w:cs="DM Sans"/>
                <w:color w:val="000000"/>
                <w:sz w:val="60"/>
                <w:szCs w:val="60"/>
              </w:rPr>
              <w:lastRenderedPageBreak/>
              <w:t xml:space="preserve">Disclose and </w:t>
            </w:r>
            <w:proofErr w:type="gramStart"/>
            <w:r>
              <w:rPr>
                <w:rFonts w:ascii="DM Sans" w:eastAsia="DM Sans" w:hAnsi="DM Sans" w:cs="DM Sans"/>
                <w:color w:val="000000"/>
                <w:sz w:val="60"/>
                <w:szCs w:val="60"/>
              </w:rPr>
              <w:t>Divest</w:t>
            </w:r>
            <w:proofErr w:type="gramEnd"/>
            <w:r>
              <w:rPr>
                <w:rFonts w:ascii="DM Sans" w:eastAsia="DM Sans" w:hAnsi="DM Sans" w:cs="DM Sans"/>
                <w:color w:val="000000"/>
                <w:sz w:val="60"/>
                <w:szCs w:val="60"/>
              </w:rPr>
              <w:t xml:space="preserve"> </w:t>
            </w:r>
          </w:p>
        </w:tc>
        <w:tc>
          <w:tcPr>
            <w:tcW w:w="3015" w:type="dxa"/>
            <w:tcMar>
              <w:top w:w="0" w:type="dxa"/>
              <w:left w:w="0" w:type="dxa"/>
              <w:bottom w:w="0" w:type="dxa"/>
              <w:right w:w="0" w:type="dxa"/>
            </w:tcMar>
          </w:tcPr>
          <w:p w14:paraId="7CE6137D" w14:textId="77777777" w:rsidR="0058550F" w:rsidRDefault="00000000">
            <w:pPr>
              <w:spacing w:before="120" w:after="120" w:line="336" w:lineRule="auto"/>
            </w:pPr>
            <w:r>
              <w:rPr>
                <w:rFonts w:ascii="DM Sans" w:eastAsia="DM Sans" w:hAnsi="DM Sans" w:cs="DM Sans"/>
                <w:color w:val="000000"/>
              </w:rPr>
              <w:t xml:space="preserve"> </w:t>
            </w:r>
          </w:p>
        </w:tc>
      </w:tr>
    </w:tbl>
    <w:p w14:paraId="41DA783B" w14:textId="77777777" w:rsidR="0058550F" w:rsidRDefault="0058550F">
      <w:pPr>
        <w:pBdr>
          <w:bottom w:val="single" w:sz="48" w:space="0" w:color="C60606"/>
        </w:pBdr>
        <w:spacing w:before="120" w:after="120" w:line="0" w:lineRule="auto"/>
      </w:pPr>
    </w:p>
    <w:p w14:paraId="7543587B" w14:textId="6D9AF3CD" w:rsidR="0058550F" w:rsidRDefault="00000000">
      <w:pPr>
        <w:spacing w:before="120" w:after="120" w:line="336" w:lineRule="auto"/>
      </w:pPr>
      <w:r>
        <w:rPr>
          <w:rFonts w:ascii="DM Sans Bold" w:eastAsia="DM Sans Bold" w:hAnsi="DM Sans Bold" w:cs="DM Sans Bold"/>
          <w:b/>
          <w:bCs/>
          <w:color w:val="000000"/>
          <w:sz w:val="46"/>
          <w:szCs w:val="46"/>
          <w:u w:val="single" w:color="000000"/>
        </w:rPr>
        <w:t xml:space="preserve">UC Investments </w:t>
      </w:r>
    </w:p>
    <w:tbl>
      <w:tblPr>
        <w:tblpPr w:leftFromText="180" w:rightFromText="180" w:vertAnchor="text" w:horzAnchor="margin" w:tblpXSpec="right" w:tblpY="152"/>
        <w:tblW w:w="9225"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440" w:type="dxa"/>
          <w:right w:w="1440" w:type="dxa"/>
        </w:tblCellMar>
        <w:tblLook w:val="04A0" w:firstRow="1" w:lastRow="0" w:firstColumn="1" w:lastColumn="0" w:noHBand="0" w:noVBand="1"/>
      </w:tblPr>
      <w:tblGrid>
        <w:gridCol w:w="2865"/>
        <w:gridCol w:w="3330"/>
        <w:gridCol w:w="3030"/>
      </w:tblGrid>
      <w:tr w:rsidR="00A931CB" w14:paraId="496E37AA" w14:textId="77777777" w:rsidTr="002625F2">
        <w:trPr>
          <w:trHeight w:val="333"/>
        </w:trPr>
        <w:tc>
          <w:tcPr>
            <w:tcW w:w="9225" w:type="dxa"/>
            <w:gridSpan w:val="3"/>
            <w:tcMar>
              <w:top w:w="75" w:type="dxa"/>
              <w:left w:w="144" w:type="dxa"/>
              <w:bottom w:w="75" w:type="dxa"/>
              <w:right w:w="144" w:type="dxa"/>
            </w:tcMar>
          </w:tcPr>
          <w:p w14:paraId="39F00EA2" w14:textId="77777777" w:rsidR="00A931CB" w:rsidRDefault="00A931CB" w:rsidP="00A931CB">
            <w:pPr>
              <w:spacing w:after="0" w:line="240" w:lineRule="auto"/>
              <w:jc w:val="both"/>
            </w:pPr>
            <w:r w:rsidRPr="00680E8A">
              <w:rPr>
                <w:rFonts w:ascii="DM Sans Bold" w:eastAsia="DM Sans Bold" w:hAnsi="DM Sans Bold" w:cs="DM Sans Bold"/>
                <w:b/>
                <w:bCs/>
                <w:color w:val="000000"/>
              </w:rPr>
              <w:t>Breakdown of Funds Managed by UC Investments</w:t>
            </w:r>
          </w:p>
        </w:tc>
      </w:tr>
      <w:tr w:rsidR="00A931CB" w14:paraId="38608B6D" w14:textId="77777777" w:rsidTr="002625F2">
        <w:trPr>
          <w:trHeight w:val="2715"/>
        </w:trPr>
        <w:tc>
          <w:tcPr>
            <w:tcW w:w="9225" w:type="dxa"/>
            <w:gridSpan w:val="3"/>
            <w:tcMar>
              <w:top w:w="75" w:type="dxa"/>
              <w:left w:w="144" w:type="dxa"/>
              <w:bottom w:w="75" w:type="dxa"/>
              <w:right w:w="144" w:type="dxa"/>
            </w:tcMar>
            <w:vAlign w:val="center"/>
          </w:tcPr>
          <w:p w14:paraId="245A544B" w14:textId="77777777" w:rsidR="00A931CB" w:rsidRDefault="00A931CB" w:rsidP="00A931CB">
            <w:pPr>
              <w:spacing w:after="0" w:line="240" w:lineRule="auto"/>
              <w:jc w:val="center"/>
              <w:rPr>
                <w:rFonts w:ascii="DM Sans" w:eastAsia="DM Sans" w:hAnsi="DM Sans" w:cs="DM Sans"/>
                <w:color w:val="000000"/>
              </w:rPr>
            </w:pPr>
            <w:r w:rsidRPr="00A23AB8">
              <w:rPr>
                <w:noProof/>
              </w:rPr>
              <w:drawing>
                <wp:inline distT="0" distB="0" distL="0" distR="0" wp14:anchorId="0FAADC39" wp14:editId="5A49BE6E">
                  <wp:extent cx="5619166" cy="1212850"/>
                  <wp:effectExtent l="0" t="0" r="635" b="6350"/>
                  <wp:docPr id="18973923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67266"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92917" cy="1250353"/>
                          </a:xfrm>
                          <a:prstGeom prst="rect">
                            <a:avLst/>
                          </a:prstGeom>
                        </pic:spPr>
                      </pic:pic>
                    </a:graphicData>
                  </a:graphic>
                </wp:inline>
              </w:drawing>
            </w:r>
          </w:p>
        </w:tc>
      </w:tr>
      <w:tr w:rsidR="00A931CB" w14:paraId="7D9D1E93" w14:textId="77777777" w:rsidTr="002625F2">
        <w:trPr>
          <w:trHeight w:val="996"/>
        </w:trPr>
        <w:tc>
          <w:tcPr>
            <w:tcW w:w="2865" w:type="dxa"/>
            <w:tcMar>
              <w:top w:w="75" w:type="dxa"/>
              <w:left w:w="115" w:type="dxa"/>
              <w:bottom w:w="75" w:type="dxa"/>
              <w:right w:w="115" w:type="dxa"/>
            </w:tcMar>
            <w:vAlign w:val="center"/>
          </w:tcPr>
          <w:p w14:paraId="6AD1A7B1" w14:textId="77777777" w:rsidR="00A931CB" w:rsidRPr="00E338D4" w:rsidRDefault="00A931CB" w:rsidP="00A931CB">
            <w:pPr>
              <w:spacing w:after="0" w:line="240" w:lineRule="auto"/>
              <w:rPr>
                <w:rFonts w:ascii="DM Sans" w:hAnsi="DM Sans"/>
                <w:b/>
                <w:bCs/>
                <w:noProof/>
                <w:sz w:val="18"/>
                <w:szCs w:val="18"/>
              </w:rPr>
            </w:pPr>
            <w:r>
              <w:rPr>
                <w:rFonts w:ascii="DM Sans" w:hAnsi="DM Sans"/>
                <w:b/>
                <w:bCs/>
                <w:noProof/>
                <w:sz w:val="18"/>
                <w:szCs w:val="18"/>
              </w:rPr>
              <w:t>Endowment Funds:</w:t>
            </w:r>
          </w:p>
          <w:p w14:paraId="081B1C01" w14:textId="77777777" w:rsidR="00A931CB" w:rsidRDefault="00A931CB" w:rsidP="00A931CB">
            <w:pPr>
              <w:spacing w:after="0" w:line="240" w:lineRule="auto"/>
              <w:rPr>
                <w:rFonts w:ascii="DM Sans" w:hAnsi="DM Sans"/>
                <w:noProof/>
                <w:sz w:val="18"/>
                <w:szCs w:val="18"/>
              </w:rPr>
            </w:pPr>
            <w:r w:rsidRPr="00A23AB8">
              <w:rPr>
                <w:rFonts w:ascii="DM Sans" w:hAnsi="DM Sans"/>
                <w:noProof/>
                <w:sz w:val="18"/>
                <w:szCs w:val="18"/>
              </w:rPr>
              <w:t>GEP:</w:t>
            </w:r>
            <w:r>
              <w:rPr>
                <w:rFonts w:ascii="DM Sans" w:hAnsi="DM Sans"/>
                <w:noProof/>
                <w:sz w:val="18"/>
                <w:szCs w:val="18"/>
              </w:rPr>
              <w:t xml:space="preserve"> General Endowment Pool</w:t>
            </w:r>
          </w:p>
          <w:p w14:paraId="130DF8A8" w14:textId="77777777" w:rsidR="00A931CB" w:rsidRDefault="00A931CB" w:rsidP="00A931CB">
            <w:pPr>
              <w:spacing w:after="0" w:line="240" w:lineRule="auto"/>
            </w:pPr>
            <w:r>
              <w:rPr>
                <w:rFonts w:ascii="DM Sans" w:hAnsi="DM Sans"/>
                <w:noProof/>
                <w:sz w:val="18"/>
                <w:szCs w:val="18"/>
              </w:rPr>
              <w:t>BGE: Blue &amp; Gold Endowment</w:t>
            </w:r>
          </w:p>
        </w:tc>
        <w:tc>
          <w:tcPr>
            <w:tcW w:w="3330" w:type="dxa"/>
            <w:tcMar>
              <w:top w:w="75" w:type="dxa"/>
              <w:left w:w="115" w:type="dxa"/>
              <w:bottom w:w="75" w:type="dxa"/>
              <w:right w:w="115" w:type="dxa"/>
            </w:tcMar>
            <w:vAlign w:val="center"/>
          </w:tcPr>
          <w:p w14:paraId="1A08F18B" w14:textId="77777777" w:rsidR="00A931CB" w:rsidRPr="00E338D4" w:rsidRDefault="00A931CB" w:rsidP="00A931CB">
            <w:pPr>
              <w:spacing w:after="0" w:line="240" w:lineRule="auto"/>
              <w:rPr>
                <w:rFonts w:ascii="DM Sans" w:hAnsi="DM Sans"/>
                <w:b/>
                <w:bCs/>
                <w:noProof/>
                <w:sz w:val="18"/>
                <w:szCs w:val="18"/>
              </w:rPr>
            </w:pPr>
            <w:r>
              <w:rPr>
                <w:rFonts w:ascii="DM Sans" w:hAnsi="DM Sans"/>
                <w:b/>
                <w:bCs/>
                <w:noProof/>
                <w:sz w:val="18"/>
                <w:szCs w:val="18"/>
              </w:rPr>
              <w:t>Retirement Funds:</w:t>
            </w:r>
          </w:p>
          <w:p w14:paraId="642710EC" w14:textId="77777777" w:rsidR="00A931CB" w:rsidRDefault="00A931CB" w:rsidP="00A931CB">
            <w:pPr>
              <w:spacing w:after="0" w:line="240" w:lineRule="auto"/>
              <w:rPr>
                <w:rFonts w:ascii="DM Sans" w:hAnsi="DM Sans"/>
                <w:noProof/>
                <w:sz w:val="18"/>
                <w:szCs w:val="18"/>
              </w:rPr>
            </w:pPr>
            <w:r>
              <w:rPr>
                <w:rFonts w:ascii="DM Sans" w:hAnsi="DM Sans"/>
                <w:noProof/>
                <w:sz w:val="18"/>
                <w:szCs w:val="18"/>
              </w:rPr>
              <w:t>UCRP</w:t>
            </w:r>
            <w:r w:rsidRPr="00A23AB8">
              <w:rPr>
                <w:rFonts w:ascii="DM Sans" w:hAnsi="DM Sans"/>
                <w:noProof/>
                <w:sz w:val="18"/>
                <w:szCs w:val="18"/>
              </w:rPr>
              <w:t>:</w:t>
            </w:r>
            <w:r>
              <w:rPr>
                <w:rFonts w:ascii="DM Sans" w:hAnsi="DM Sans"/>
                <w:noProof/>
                <w:sz w:val="18"/>
                <w:szCs w:val="18"/>
              </w:rPr>
              <w:t xml:space="preserve"> UC Retirement Plan (Pension)</w:t>
            </w:r>
          </w:p>
          <w:p w14:paraId="49C12D1D" w14:textId="77777777" w:rsidR="00A931CB" w:rsidRDefault="00A931CB" w:rsidP="00A931CB">
            <w:pPr>
              <w:spacing w:after="0" w:line="240" w:lineRule="auto"/>
            </w:pPr>
            <w:r>
              <w:rPr>
                <w:rFonts w:ascii="DM Sans" w:hAnsi="DM Sans"/>
                <w:noProof/>
                <w:sz w:val="18"/>
                <w:szCs w:val="18"/>
              </w:rPr>
              <w:t>UCRSP: UC Retirement Savings Plan</w:t>
            </w:r>
          </w:p>
        </w:tc>
        <w:tc>
          <w:tcPr>
            <w:tcW w:w="3030" w:type="dxa"/>
            <w:tcMar>
              <w:top w:w="75" w:type="dxa"/>
              <w:left w:w="115" w:type="dxa"/>
              <w:bottom w:w="75" w:type="dxa"/>
              <w:right w:w="115" w:type="dxa"/>
            </w:tcMar>
            <w:vAlign w:val="center"/>
          </w:tcPr>
          <w:p w14:paraId="12EC8349" w14:textId="77777777" w:rsidR="00A931CB" w:rsidRPr="00E338D4" w:rsidRDefault="00A931CB" w:rsidP="00A931CB">
            <w:pPr>
              <w:spacing w:after="0" w:line="240" w:lineRule="auto"/>
              <w:rPr>
                <w:rFonts w:ascii="DM Sans" w:hAnsi="DM Sans"/>
                <w:b/>
                <w:bCs/>
                <w:noProof/>
                <w:sz w:val="18"/>
                <w:szCs w:val="18"/>
              </w:rPr>
            </w:pPr>
            <w:r>
              <w:rPr>
                <w:rFonts w:ascii="DM Sans" w:hAnsi="DM Sans"/>
                <w:b/>
                <w:bCs/>
                <w:noProof/>
                <w:sz w:val="18"/>
                <w:szCs w:val="18"/>
              </w:rPr>
              <w:t>Working Capital Funds:</w:t>
            </w:r>
          </w:p>
          <w:p w14:paraId="16754184" w14:textId="77777777" w:rsidR="00A931CB" w:rsidRDefault="00A931CB" w:rsidP="00A931CB">
            <w:pPr>
              <w:spacing w:after="0" w:line="240" w:lineRule="auto"/>
              <w:rPr>
                <w:rFonts w:ascii="DM Sans" w:hAnsi="DM Sans"/>
                <w:noProof/>
                <w:sz w:val="18"/>
                <w:szCs w:val="18"/>
              </w:rPr>
            </w:pPr>
            <w:r>
              <w:rPr>
                <w:rFonts w:ascii="DM Sans" w:hAnsi="DM Sans"/>
                <w:noProof/>
                <w:sz w:val="18"/>
                <w:szCs w:val="18"/>
              </w:rPr>
              <w:t>TRIP</w:t>
            </w:r>
            <w:r w:rsidRPr="00A23AB8">
              <w:rPr>
                <w:rFonts w:ascii="DM Sans" w:hAnsi="DM Sans"/>
                <w:noProof/>
                <w:sz w:val="18"/>
                <w:szCs w:val="18"/>
              </w:rPr>
              <w:t>:</w:t>
            </w:r>
            <w:r>
              <w:rPr>
                <w:rFonts w:ascii="DM Sans" w:hAnsi="DM Sans"/>
                <w:noProof/>
                <w:sz w:val="18"/>
                <w:szCs w:val="18"/>
              </w:rPr>
              <w:t xml:space="preserve"> Total Return Investment Pool</w:t>
            </w:r>
          </w:p>
          <w:p w14:paraId="2B5F2F0F" w14:textId="77777777" w:rsidR="00A931CB" w:rsidRDefault="00A931CB" w:rsidP="00A931CB">
            <w:pPr>
              <w:spacing w:after="0" w:line="240" w:lineRule="auto"/>
            </w:pPr>
            <w:r>
              <w:rPr>
                <w:rFonts w:ascii="DM Sans" w:hAnsi="DM Sans"/>
                <w:noProof/>
                <w:sz w:val="18"/>
                <w:szCs w:val="18"/>
              </w:rPr>
              <w:t>STIP: Short Term Investment Pool</w:t>
            </w:r>
          </w:p>
        </w:tc>
      </w:tr>
    </w:tbl>
    <w:p w14:paraId="53BE3A9E" w14:textId="6C87DE68" w:rsidR="00694B36" w:rsidRPr="00A23AB8" w:rsidRDefault="00000000">
      <w:pPr>
        <w:spacing w:before="120" w:after="120" w:line="336" w:lineRule="auto"/>
        <w:rPr>
          <w:rFonts w:ascii="DM Sans" w:eastAsia="DM Sans" w:hAnsi="DM Sans" w:cs="DM Sans"/>
          <w:color w:val="000000"/>
        </w:rPr>
      </w:pPr>
      <w:r>
        <w:rPr>
          <w:rFonts w:ascii="DM Sans" w:eastAsia="DM Sans" w:hAnsi="DM Sans" w:cs="DM Sans"/>
          <w:color w:val="000000"/>
        </w:rPr>
        <w:t xml:space="preserve">UC Investments, which operates under the UC Regents and the UC Office of the President, manages the UC’s retirement funds and a large portion of the system-wide endowments. According to the latest figure presented by Chief Investment Officer Jagdeep </w:t>
      </w:r>
      <w:proofErr w:type="spellStart"/>
      <w:r>
        <w:rPr>
          <w:rFonts w:ascii="DM Sans" w:eastAsia="DM Sans" w:hAnsi="DM Sans" w:cs="DM Sans"/>
          <w:color w:val="000000"/>
        </w:rPr>
        <w:t>Bachher</w:t>
      </w:r>
      <w:proofErr w:type="spellEnd"/>
      <w:r>
        <w:rPr>
          <w:rFonts w:ascii="DM Sans" w:eastAsia="DM Sans" w:hAnsi="DM Sans" w:cs="DM Sans"/>
          <w:color w:val="000000"/>
        </w:rPr>
        <w:t xml:space="preserve"> during a UC Regents meeting, assets under the management of UC Investments amount to </w:t>
      </w:r>
      <w:r>
        <w:rPr>
          <w:rFonts w:ascii="DM Sans Bold" w:eastAsia="DM Sans Bold" w:hAnsi="DM Sans Bold" w:cs="DM Sans Bold"/>
          <w:b/>
          <w:bCs/>
          <w:color w:val="000000"/>
        </w:rPr>
        <w:t xml:space="preserve">$180 billion </w:t>
      </w:r>
      <w:r>
        <w:rPr>
          <w:rFonts w:ascii="DM Sans" w:eastAsia="DM Sans" w:hAnsi="DM Sans" w:cs="DM Sans"/>
          <w:color w:val="000000"/>
        </w:rPr>
        <w:t xml:space="preserve">as of June 2024. </w:t>
      </w:r>
    </w:p>
    <w:p w14:paraId="583071F3" w14:textId="119DCBAA" w:rsidR="0058550F" w:rsidRDefault="00000000" w:rsidP="00694B36">
      <w:pPr>
        <w:spacing w:before="240" w:after="120" w:line="336" w:lineRule="auto"/>
      </w:pPr>
      <w:r>
        <w:rPr>
          <w:rFonts w:ascii="DM Sans Bold" w:eastAsia="DM Sans Bold" w:hAnsi="DM Sans Bold" w:cs="DM Sans Bold"/>
          <w:b/>
          <w:bCs/>
          <w:color w:val="000000"/>
          <w:sz w:val="36"/>
          <w:szCs w:val="36"/>
        </w:rPr>
        <w:t xml:space="preserve">Public Equity </w:t>
      </w:r>
    </w:p>
    <w:p w14:paraId="1CD25A15" w14:textId="77777777" w:rsidR="0058550F" w:rsidRDefault="00000000">
      <w:pPr>
        <w:spacing w:before="120" w:after="120" w:line="336" w:lineRule="auto"/>
      </w:pPr>
      <w:r>
        <w:rPr>
          <w:rFonts w:ascii="DM Sans" w:eastAsia="DM Sans" w:hAnsi="DM Sans" w:cs="DM Sans"/>
          <w:color w:val="000000"/>
        </w:rPr>
        <w:t xml:space="preserve">UC Investments holds about $79 billion in public equity across the endowment, pension, and working capital funds under its management. At 56.4%, public equity constitutes the largest asset class in UC Investments’ portfolio. In this section, we investigate UC’s financial links to publicly traded companies that profit from the Israeli apartheid regime. </w:t>
      </w:r>
    </w:p>
    <w:tbl>
      <w:tblPr>
        <w:tblW w:w="13965" w:type="dxa"/>
        <w:tblInd w:w="75"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7264"/>
        <w:gridCol w:w="6701"/>
      </w:tblGrid>
      <w:tr w:rsidR="0058550F" w14:paraId="41805127" w14:textId="77777777" w:rsidTr="00E03395">
        <w:tc>
          <w:tcPr>
            <w:tcW w:w="7263" w:type="dxa"/>
            <w:tcMar>
              <w:top w:w="75" w:type="dxa"/>
              <w:left w:w="115" w:type="dxa"/>
              <w:bottom w:w="75" w:type="dxa"/>
              <w:right w:w="115" w:type="dxa"/>
            </w:tcMar>
          </w:tcPr>
          <w:p w14:paraId="4CD68E7A" w14:textId="77777777" w:rsidR="0058550F" w:rsidRPr="00E03395" w:rsidRDefault="00000000" w:rsidP="00E03395">
            <w:pPr>
              <w:spacing w:before="120" w:after="0" w:line="336" w:lineRule="auto"/>
              <w:jc w:val="both"/>
              <w:rPr>
                <w:b/>
                <w:bCs/>
              </w:rPr>
            </w:pPr>
            <w:r w:rsidRPr="00E03395">
              <w:rPr>
                <w:rFonts w:ascii="DM Sans" w:eastAsia="DM Sans" w:hAnsi="DM Sans" w:cs="DM Sans"/>
                <w:b/>
                <w:bCs/>
                <w:color w:val="000000"/>
              </w:rPr>
              <w:t xml:space="preserve">Direct Investments </w:t>
            </w:r>
          </w:p>
        </w:tc>
        <w:tc>
          <w:tcPr>
            <w:tcW w:w="6701" w:type="dxa"/>
            <w:tcMar>
              <w:top w:w="75" w:type="dxa"/>
              <w:left w:w="115" w:type="dxa"/>
              <w:bottom w:w="75" w:type="dxa"/>
              <w:right w:w="115" w:type="dxa"/>
            </w:tcMar>
          </w:tcPr>
          <w:p w14:paraId="5E24B6A9" w14:textId="77777777" w:rsidR="0058550F" w:rsidRPr="00E03395" w:rsidRDefault="00000000" w:rsidP="00E03395">
            <w:pPr>
              <w:spacing w:before="120" w:after="0" w:line="336" w:lineRule="auto"/>
              <w:jc w:val="both"/>
              <w:rPr>
                <w:b/>
                <w:bCs/>
              </w:rPr>
            </w:pPr>
            <w:r w:rsidRPr="00E03395">
              <w:rPr>
                <w:rFonts w:ascii="DM Sans" w:eastAsia="DM Sans" w:hAnsi="DM Sans" w:cs="DM Sans"/>
                <w:b/>
                <w:bCs/>
                <w:color w:val="000000"/>
              </w:rPr>
              <w:t xml:space="preserve">Indirect Investments  </w:t>
            </w:r>
          </w:p>
        </w:tc>
      </w:tr>
      <w:tr w:rsidR="0058550F" w14:paraId="2F7653CB" w14:textId="77777777" w:rsidTr="00E03395">
        <w:tc>
          <w:tcPr>
            <w:tcW w:w="7263" w:type="dxa"/>
            <w:tcMar>
              <w:top w:w="75" w:type="dxa"/>
              <w:left w:w="115" w:type="dxa"/>
              <w:bottom w:w="75" w:type="dxa"/>
              <w:right w:w="115" w:type="dxa"/>
            </w:tcMar>
          </w:tcPr>
          <w:p w14:paraId="72B62440" w14:textId="77777777" w:rsidR="0058550F" w:rsidRDefault="00000000">
            <w:pPr>
              <w:spacing w:before="120" w:after="120"/>
              <w:jc w:val="both"/>
            </w:pPr>
            <w:r>
              <w:rPr>
                <w:rFonts w:ascii="DM Sans" w:eastAsia="DM Sans" w:hAnsi="DM Sans" w:cs="DM Sans"/>
                <w:color w:val="000000"/>
                <w:sz w:val="20"/>
                <w:szCs w:val="20"/>
              </w:rPr>
              <w:t xml:space="preserve">According to the 13F filing for </w:t>
            </w:r>
            <w:hyperlink r:id="rId9">
              <w:r w:rsidR="0058550F">
                <w:rPr>
                  <w:rFonts w:ascii="DM Sans" w:eastAsia="DM Sans" w:hAnsi="DM Sans" w:cs="DM Sans"/>
                  <w:color w:val="1155CC"/>
                  <w:sz w:val="20"/>
                  <w:szCs w:val="20"/>
                  <w:u w:val="single" w:color="1155CC"/>
                </w:rPr>
                <w:t>Q1 2024</w:t>
              </w:r>
            </w:hyperlink>
            <w:r>
              <w:rPr>
                <w:rFonts w:ascii="DM Sans" w:eastAsia="DM Sans" w:hAnsi="DM Sans" w:cs="DM Sans"/>
                <w:color w:val="000000"/>
                <w:sz w:val="20"/>
                <w:szCs w:val="20"/>
              </w:rPr>
              <w:t xml:space="preserve">, UC Investments </w:t>
            </w:r>
            <w:r>
              <w:rPr>
                <w:rFonts w:ascii="DM Sans Italics" w:eastAsia="DM Sans Italics" w:hAnsi="DM Sans Italics" w:cs="DM Sans Italics"/>
                <w:i/>
                <w:iCs/>
                <w:color w:val="000000"/>
                <w:sz w:val="20"/>
                <w:szCs w:val="20"/>
              </w:rPr>
              <w:t xml:space="preserve">directly </w:t>
            </w:r>
            <w:r>
              <w:rPr>
                <w:rFonts w:ascii="DM Sans" w:eastAsia="DM Sans" w:hAnsi="DM Sans" w:cs="DM Sans"/>
                <w:color w:val="000000"/>
                <w:sz w:val="20"/>
                <w:szCs w:val="20"/>
              </w:rPr>
              <w:t>held the following:</w:t>
            </w:r>
            <w:r>
              <w:rPr>
                <w:rFonts w:ascii="DM Sans Bold" w:eastAsia="DM Sans Bold" w:hAnsi="DM Sans Bold" w:cs="DM Sans Bold"/>
                <w:b/>
                <w:bCs/>
                <w:color w:val="000000"/>
                <w:sz w:val="20"/>
                <w:szCs w:val="20"/>
              </w:rPr>
              <w:t xml:space="preserve"> </w:t>
            </w:r>
          </w:p>
        </w:tc>
        <w:tc>
          <w:tcPr>
            <w:tcW w:w="6701" w:type="dxa"/>
            <w:tcMar>
              <w:top w:w="75" w:type="dxa"/>
              <w:left w:w="115" w:type="dxa"/>
              <w:bottom w:w="75" w:type="dxa"/>
              <w:right w:w="115" w:type="dxa"/>
            </w:tcMar>
          </w:tcPr>
          <w:p w14:paraId="50999858" w14:textId="1C6718C7" w:rsidR="0058550F" w:rsidRDefault="00000000">
            <w:pPr>
              <w:spacing w:before="120" w:after="120" w:line="250" w:lineRule="auto"/>
              <w:jc w:val="both"/>
            </w:pPr>
            <w:r>
              <w:rPr>
                <w:rFonts w:ascii="DM Sans" w:eastAsia="DM Sans" w:hAnsi="DM Sans" w:cs="DM Sans"/>
                <w:color w:val="000000"/>
                <w:sz w:val="20"/>
                <w:szCs w:val="20"/>
              </w:rPr>
              <w:t xml:space="preserve">By our estimates, UC Investments indirectly holds </w:t>
            </w:r>
            <w:r>
              <w:rPr>
                <w:rFonts w:ascii="DM Sans Bold" w:eastAsia="DM Sans Bold" w:hAnsi="DM Sans Bold" w:cs="DM Sans Bold"/>
                <w:b/>
                <w:bCs/>
                <w:color w:val="000000"/>
                <w:sz w:val="20"/>
                <w:szCs w:val="20"/>
              </w:rPr>
              <w:t>$</w:t>
            </w:r>
            <w:r w:rsidR="00AB30F8">
              <w:rPr>
                <w:rFonts w:ascii="DM Sans Bold" w:eastAsia="DM Sans Bold" w:hAnsi="DM Sans Bold" w:cs="DM Sans Bold"/>
                <w:b/>
                <w:bCs/>
                <w:color w:val="000000"/>
                <w:sz w:val="20"/>
                <w:szCs w:val="20"/>
              </w:rPr>
              <w:t>12.3</w:t>
            </w:r>
            <w:r>
              <w:rPr>
                <w:rFonts w:ascii="DM Sans Bold" w:eastAsia="DM Sans Bold" w:hAnsi="DM Sans Bold" w:cs="DM Sans Bold"/>
                <w:b/>
                <w:bCs/>
                <w:color w:val="000000"/>
                <w:sz w:val="20"/>
                <w:szCs w:val="20"/>
              </w:rPr>
              <w:t xml:space="preserve"> billion</w:t>
            </w:r>
            <w:r>
              <w:rPr>
                <w:rFonts w:ascii="DM Sans" w:eastAsia="DM Sans" w:hAnsi="DM Sans" w:cs="DM Sans"/>
                <w:color w:val="000000"/>
                <w:sz w:val="20"/>
                <w:szCs w:val="20"/>
              </w:rPr>
              <w:t xml:space="preserve"> worth of publicly traded companies with documented ties to apartheid and genocide. </w:t>
            </w:r>
            <w:r>
              <w:rPr>
                <w:rFonts w:ascii="DM Sans Bold" w:eastAsia="DM Sans Bold" w:hAnsi="DM Sans Bold" w:cs="DM Sans Bold"/>
                <w:b/>
                <w:bCs/>
                <w:color w:val="000000"/>
                <w:sz w:val="20"/>
                <w:szCs w:val="20"/>
              </w:rPr>
              <w:t xml:space="preserve"> </w:t>
            </w:r>
          </w:p>
        </w:tc>
      </w:tr>
      <w:tr w:rsidR="0058550F" w14:paraId="2A2491EF" w14:textId="77777777" w:rsidTr="00E03395">
        <w:trPr>
          <w:trHeight w:val="410"/>
        </w:trPr>
        <w:tc>
          <w:tcPr>
            <w:tcW w:w="7263" w:type="dxa"/>
            <w:vMerge w:val="restart"/>
            <w:tcMar>
              <w:top w:w="75" w:type="dxa"/>
              <w:left w:w="115" w:type="dxa"/>
              <w:bottom w:w="75" w:type="dxa"/>
              <w:right w:w="115" w:type="dxa"/>
            </w:tcMar>
          </w:tcPr>
          <w:p w14:paraId="697954D5" w14:textId="77777777" w:rsidR="0058550F" w:rsidRDefault="00000000">
            <w:pPr>
              <w:numPr>
                <w:ilvl w:val="0"/>
                <w:numId w:val="2"/>
              </w:numPr>
              <w:spacing w:after="0" w:line="336" w:lineRule="auto"/>
            </w:pPr>
            <w:r>
              <w:rPr>
                <w:rFonts w:ascii="DM Sans Bold" w:eastAsia="DM Sans Bold" w:hAnsi="DM Sans Bold" w:cs="DM Sans Bold"/>
                <w:b/>
                <w:bCs/>
                <w:color w:val="000000"/>
                <w:sz w:val="20"/>
                <w:szCs w:val="20"/>
              </w:rPr>
              <w:t xml:space="preserve">$3.9 million in Exxon Mobil. </w:t>
            </w:r>
            <w:hyperlink r:id="rId10">
              <w:r w:rsidR="0058550F">
                <w:rPr>
                  <w:rFonts w:ascii="DM Sans" w:eastAsia="DM Sans" w:hAnsi="DM Sans" w:cs="DM Sans"/>
                  <w:color w:val="1155CC"/>
                  <w:sz w:val="20"/>
                  <w:szCs w:val="20"/>
                  <w:u w:val="single" w:color="1155CC"/>
                </w:rPr>
                <w:t>Exxon</w:t>
              </w:r>
            </w:hyperlink>
            <w:r>
              <w:rPr>
                <w:rFonts w:ascii="DM Sans" w:eastAsia="DM Sans" w:hAnsi="DM Sans" w:cs="DM Sans"/>
                <w:color w:val="000000"/>
                <w:sz w:val="20"/>
                <w:szCs w:val="20"/>
              </w:rPr>
              <w:t xml:space="preserve"> has previously provided Israel with fuel for fighter jets, bombers, attack helicopters, tanks, and other military vehicles used in well-documented atrocities against Palestinians. </w:t>
            </w:r>
          </w:p>
          <w:p w14:paraId="6EB85128" w14:textId="77777777" w:rsidR="0058550F" w:rsidRDefault="00000000">
            <w:pPr>
              <w:numPr>
                <w:ilvl w:val="0"/>
                <w:numId w:val="2"/>
              </w:numPr>
              <w:spacing w:after="0" w:line="336" w:lineRule="auto"/>
            </w:pPr>
            <w:r>
              <w:rPr>
                <w:rFonts w:ascii="DM Sans Bold" w:eastAsia="DM Sans Bold" w:hAnsi="DM Sans Bold" w:cs="DM Sans Bold"/>
                <w:b/>
                <w:bCs/>
                <w:color w:val="000000"/>
                <w:sz w:val="20"/>
                <w:szCs w:val="20"/>
              </w:rPr>
              <w:t xml:space="preserve">$880 thousand in GE. </w:t>
            </w:r>
            <w:hyperlink r:id="rId11">
              <w:r w:rsidR="0058550F">
                <w:rPr>
                  <w:rFonts w:ascii="DM Sans" w:eastAsia="DM Sans" w:hAnsi="DM Sans" w:cs="DM Sans"/>
                  <w:color w:val="1155CC"/>
                  <w:sz w:val="20"/>
                  <w:szCs w:val="20"/>
                  <w:u w:val="single" w:color="1155CC"/>
                </w:rPr>
                <w:t>GE</w:t>
              </w:r>
            </w:hyperlink>
            <w:r>
              <w:rPr>
                <w:rFonts w:ascii="DM Sans" w:eastAsia="DM Sans" w:hAnsi="DM Sans" w:cs="DM Sans"/>
                <w:color w:val="000000"/>
                <w:sz w:val="20"/>
                <w:szCs w:val="20"/>
              </w:rPr>
              <w:t xml:space="preserve"> manufactures engines used in aircraft directly involved in bombing Gaza, including F-15’s (</w:t>
            </w:r>
            <w:hyperlink r:id="rId12">
              <w:r w:rsidR="0058550F">
                <w:rPr>
                  <w:rFonts w:ascii="DM Sans" w:eastAsia="DM Sans" w:hAnsi="DM Sans" w:cs="DM Sans"/>
                  <w:color w:val="1155CC"/>
                  <w:sz w:val="20"/>
                  <w:szCs w:val="20"/>
                  <w:u w:val="single" w:color="1155CC"/>
                </w:rPr>
                <w:t>Boeing</w:t>
              </w:r>
            </w:hyperlink>
            <w:r>
              <w:rPr>
                <w:rFonts w:ascii="DM Sans" w:eastAsia="DM Sans" w:hAnsi="DM Sans" w:cs="DM Sans"/>
                <w:color w:val="000000"/>
                <w:sz w:val="20"/>
                <w:szCs w:val="20"/>
              </w:rPr>
              <w:t>), F-16’s and F-35’s (</w:t>
            </w:r>
            <w:hyperlink r:id="rId13">
              <w:r w:rsidR="0058550F">
                <w:rPr>
                  <w:rFonts w:ascii="DM Sans" w:eastAsia="DM Sans" w:hAnsi="DM Sans" w:cs="DM Sans"/>
                  <w:color w:val="1155CC"/>
                  <w:sz w:val="20"/>
                  <w:szCs w:val="20"/>
                  <w:u w:val="single" w:color="1155CC"/>
                </w:rPr>
                <w:t>Lockheed</w:t>
              </w:r>
            </w:hyperlink>
            <w:r>
              <w:rPr>
                <w:rFonts w:ascii="DM Sans" w:eastAsia="DM Sans" w:hAnsi="DM Sans" w:cs="DM Sans"/>
                <w:color w:val="000000"/>
                <w:sz w:val="20"/>
                <w:szCs w:val="20"/>
              </w:rPr>
              <w:t xml:space="preserve">), </w:t>
            </w:r>
            <w:proofErr w:type="spellStart"/>
            <w:r>
              <w:rPr>
                <w:rFonts w:ascii="DM Sans" w:eastAsia="DM Sans" w:hAnsi="DM Sans" w:cs="DM Sans"/>
                <w:color w:val="000000"/>
                <w:sz w:val="20"/>
                <w:szCs w:val="20"/>
              </w:rPr>
              <w:t>Apaches</w:t>
            </w:r>
            <w:proofErr w:type="spellEnd"/>
            <w:r>
              <w:rPr>
                <w:rFonts w:ascii="DM Sans" w:eastAsia="DM Sans" w:hAnsi="DM Sans" w:cs="DM Sans"/>
                <w:color w:val="000000"/>
                <w:sz w:val="20"/>
                <w:szCs w:val="20"/>
              </w:rPr>
              <w:t xml:space="preserve"> (Boeing), and Black Hawks (Lockheed). </w:t>
            </w:r>
          </w:p>
          <w:p w14:paraId="300E6D4F" w14:textId="77777777" w:rsidR="0058550F" w:rsidRDefault="00000000">
            <w:pPr>
              <w:numPr>
                <w:ilvl w:val="0"/>
                <w:numId w:val="2"/>
              </w:numPr>
              <w:spacing w:after="0" w:line="336" w:lineRule="auto"/>
            </w:pPr>
            <w:r>
              <w:rPr>
                <w:rFonts w:ascii="DM Sans Bold" w:eastAsia="DM Sans Bold" w:hAnsi="DM Sans Bold" w:cs="DM Sans Bold"/>
                <w:b/>
                <w:bCs/>
                <w:color w:val="000000"/>
                <w:sz w:val="20"/>
                <w:szCs w:val="20"/>
              </w:rPr>
              <w:t xml:space="preserve">$870 thousand in Honeywell. </w:t>
            </w:r>
            <w:r>
              <w:rPr>
                <w:rFonts w:ascii="DM Sans" w:eastAsia="DM Sans" w:hAnsi="DM Sans" w:cs="DM Sans"/>
                <w:color w:val="000000"/>
                <w:sz w:val="20"/>
                <w:szCs w:val="20"/>
              </w:rPr>
              <w:t xml:space="preserve">The munitions fired by the above aircrafts include bombs and missiles produced by </w:t>
            </w:r>
            <w:hyperlink r:id="rId14">
              <w:r w:rsidR="0058550F">
                <w:rPr>
                  <w:rFonts w:ascii="DM Sans" w:eastAsia="DM Sans" w:hAnsi="DM Sans" w:cs="DM Sans"/>
                  <w:color w:val="1155CC"/>
                  <w:sz w:val="20"/>
                  <w:szCs w:val="20"/>
                  <w:u w:val="single" w:color="1155CC"/>
                </w:rPr>
                <w:t>RTX</w:t>
              </w:r>
            </w:hyperlink>
            <w:r>
              <w:rPr>
                <w:rFonts w:ascii="DM Sans" w:eastAsia="DM Sans" w:hAnsi="DM Sans" w:cs="DM Sans"/>
                <w:color w:val="000000"/>
                <w:sz w:val="20"/>
                <w:szCs w:val="20"/>
              </w:rPr>
              <w:t xml:space="preserve"> and Boeing. Key components in these weapons are produced by </w:t>
            </w:r>
            <w:hyperlink r:id="rId15">
              <w:r w:rsidR="0058550F">
                <w:rPr>
                  <w:rFonts w:ascii="DM Sans" w:eastAsia="DM Sans" w:hAnsi="DM Sans" w:cs="DM Sans"/>
                  <w:color w:val="1155CC"/>
                  <w:sz w:val="20"/>
                  <w:szCs w:val="20"/>
                  <w:u w:val="single" w:color="1155CC"/>
                </w:rPr>
                <w:t>Honeywell</w:t>
              </w:r>
            </w:hyperlink>
            <w:r>
              <w:rPr>
                <w:rFonts w:ascii="DM Sans" w:eastAsia="DM Sans" w:hAnsi="DM Sans" w:cs="DM Sans"/>
                <w:color w:val="000000"/>
                <w:sz w:val="20"/>
                <w:szCs w:val="20"/>
              </w:rPr>
              <w:t xml:space="preserve"> and </w:t>
            </w:r>
            <w:hyperlink r:id="rId16">
              <w:r w:rsidR="0058550F">
                <w:rPr>
                  <w:rFonts w:ascii="DM Sans" w:eastAsia="DM Sans" w:hAnsi="DM Sans" w:cs="DM Sans"/>
                  <w:color w:val="1155CC"/>
                  <w:sz w:val="20"/>
                  <w:szCs w:val="20"/>
                  <w:u w:val="single" w:color="1155CC"/>
                </w:rPr>
                <w:t>Northrop</w:t>
              </w:r>
            </w:hyperlink>
            <w:r>
              <w:rPr>
                <w:rFonts w:ascii="DM Sans" w:eastAsia="DM Sans" w:hAnsi="DM Sans" w:cs="DM Sans"/>
                <w:color w:val="000000"/>
                <w:sz w:val="20"/>
                <w:szCs w:val="20"/>
              </w:rPr>
              <w:t xml:space="preserve">.  Honeywell is also notable for its role in the development and manufacturing of </w:t>
            </w:r>
            <w:hyperlink r:id="rId17">
              <w:r w:rsidR="0058550F">
                <w:rPr>
                  <w:rFonts w:ascii="DM Sans" w:eastAsia="DM Sans" w:hAnsi="DM Sans" w:cs="DM Sans"/>
                  <w:color w:val="1155CC"/>
                  <w:sz w:val="20"/>
                  <w:szCs w:val="20"/>
                  <w:u w:val="single" w:color="1155CC"/>
                </w:rPr>
                <w:t>cluster bombs</w:t>
              </w:r>
            </w:hyperlink>
            <w:r>
              <w:rPr>
                <w:rFonts w:ascii="DM Sans" w:eastAsia="DM Sans" w:hAnsi="DM Sans" w:cs="DM Sans"/>
                <w:color w:val="000000"/>
                <w:sz w:val="20"/>
                <w:szCs w:val="20"/>
              </w:rPr>
              <w:t xml:space="preserve">. Israel’s use of cluster munitions in Lebanon in 2006 left behind unexploded submunitions that remain a </w:t>
            </w:r>
            <w:hyperlink r:id="rId18">
              <w:r w:rsidR="0058550F">
                <w:rPr>
                  <w:rFonts w:ascii="DM Sans" w:eastAsia="DM Sans" w:hAnsi="DM Sans" w:cs="DM Sans"/>
                  <w:color w:val="1155CC"/>
                  <w:sz w:val="20"/>
                  <w:szCs w:val="20"/>
                  <w:u w:val="single" w:color="1155CC"/>
                </w:rPr>
                <w:t>deadly threat</w:t>
              </w:r>
            </w:hyperlink>
            <w:r>
              <w:rPr>
                <w:rFonts w:ascii="DM Sans" w:eastAsia="DM Sans" w:hAnsi="DM Sans" w:cs="DM Sans"/>
                <w:color w:val="000000"/>
                <w:sz w:val="20"/>
                <w:szCs w:val="20"/>
              </w:rPr>
              <w:t xml:space="preserve"> to Lebanese civilians. </w:t>
            </w:r>
          </w:p>
          <w:p w14:paraId="34843A41" w14:textId="77777777" w:rsidR="0058550F" w:rsidRDefault="00000000">
            <w:pPr>
              <w:numPr>
                <w:ilvl w:val="0"/>
                <w:numId w:val="2"/>
              </w:numPr>
              <w:spacing w:after="0" w:line="336" w:lineRule="auto"/>
              <w:jc w:val="both"/>
            </w:pPr>
            <w:r>
              <w:rPr>
                <w:rFonts w:ascii="DM Sans" w:eastAsia="DM Sans" w:hAnsi="DM Sans" w:cs="DM Sans"/>
                <w:color w:val="000000"/>
                <w:sz w:val="20"/>
                <w:szCs w:val="20"/>
              </w:rPr>
              <w:t xml:space="preserve">However, in </w:t>
            </w:r>
            <w:hyperlink r:id="rId19">
              <w:r w:rsidR="0058550F">
                <w:rPr>
                  <w:rFonts w:ascii="DM Sans" w:eastAsia="DM Sans" w:hAnsi="DM Sans" w:cs="DM Sans"/>
                  <w:color w:val="1155CC"/>
                  <w:sz w:val="20"/>
                  <w:szCs w:val="20"/>
                  <w:u w:val="single" w:color="1155CC"/>
                </w:rPr>
                <w:t>Q2 2024</w:t>
              </w:r>
            </w:hyperlink>
            <w:r>
              <w:rPr>
                <w:rFonts w:ascii="DM Sans" w:eastAsia="DM Sans" w:hAnsi="DM Sans" w:cs="DM Sans"/>
                <w:color w:val="000000"/>
                <w:sz w:val="20"/>
                <w:szCs w:val="20"/>
              </w:rPr>
              <w:t>, UC Investments quietly removed about $160 million in previously reported securities by claiming that they do not have (and never had) “discretionary authority over such securities.” This does not mean that UC sold its stake in these companies, but that UC found an excuse to withhold disclosure of certain investments.</w:t>
            </w:r>
            <w:r>
              <w:rPr>
                <w:rFonts w:ascii="DM Sans Bold" w:eastAsia="DM Sans Bold" w:hAnsi="DM Sans Bold" w:cs="DM Sans Bold"/>
                <w:b/>
                <w:bCs/>
                <w:color w:val="000000"/>
                <w:sz w:val="20"/>
                <w:szCs w:val="20"/>
              </w:rPr>
              <w:t xml:space="preserve"> </w:t>
            </w:r>
          </w:p>
        </w:tc>
        <w:tc>
          <w:tcPr>
            <w:tcW w:w="6701" w:type="dxa"/>
            <w:vMerge w:val="restart"/>
            <w:tcMar>
              <w:top w:w="75" w:type="dxa"/>
              <w:left w:w="115" w:type="dxa"/>
              <w:bottom w:w="75" w:type="dxa"/>
              <w:right w:w="115" w:type="dxa"/>
            </w:tcMar>
          </w:tcPr>
          <w:p w14:paraId="4FBB9F30" w14:textId="41A449B3" w:rsidR="0058550F" w:rsidRDefault="00000000">
            <w:pPr>
              <w:numPr>
                <w:ilvl w:val="0"/>
                <w:numId w:val="2"/>
              </w:numPr>
              <w:spacing w:after="0" w:line="336" w:lineRule="auto"/>
            </w:pPr>
            <w:r>
              <w:rPr>
                <w:rFonts w:ascii="DM Sans" w:eastAsia="DM Sans" w:hAnsi="DM Sans" w:cs="DM Sans"/>
                <w:color w:val="000000"/>
                <w:sz w:val="20"/>
                <w:szCs w:val="20"/>
              </w:rPr>
              <w:t>Of the $</w:t>
            </w:r>
            <w:r w:rsidR="00AB30F8">
              <w:rPr>
                <w:rFonts w:ascii="DM Sans" w:eastAsia="DM Sans" w:hAnsi="DM Sans" w:cs="DM Sans"/>
                <w:color w:val="000000"/>
                <w:sz w:val="20"/>
                <w:szCs w:val="20"/>
              </w:rPr>
              <w:t>12.3</w:t>
            </w:r>
            <w:r>
              <w:rPr>
                <w:rFonts w:ascii="DM Sans" w:eastAsia="DM Sans" w:hAnsi="DM Sans" w:cs="DM Sans"/>
                <w:color w:val="000000"/>
                <w:sz w:val="20"/>
                <w:szCs w:val="20"/>
              </w:rPr>
              <w:t xml:space="preserve"> billion, $</w:t>
            </w:r>
            <w:r w:rsidR="00AB30F8">
              <w:rPr>
                <w:rFonts w:ascii="DM Sans" w:eastAsia="DM Sans" w:hAnsi="DM Sans" w:cs="DM Sans"/>
                <w:color w:val="000000"/>
                <w:sz w:val="20"/>
                <w:szCs w:val="20"/>
              </w:rPr>
              <w:t>1.6</w:t>
            </w:r>
            <w:r>
              <w:rPr>
                <w:rFonts w:ascii="DM Sans" w:eastAsia="DM Sans" w:hAnsi="DM Sans" w:cs="DM Sans"/>
                <w:color w:val="000000"/>
                <w:sz w:val="20"/>
                <w:szCs w:val="20"/>
              </w:rPr>
              <w:t xml:space="preserve"> </w:t>
            </w:r>
            <w:r w:rsidR="00AB30F8">
              <w:rPr>
                <w:rFonts w:ascii="DM Sans" w:eastAsia="DM Sans" w:hAnsi="DM Sans" w:cs="DM Sans"/>
                <w:color w:val="000000"/>
                <w:sz w:val="20"/>
                <w:szCs w:val="20"/>
              </w:rPr>
              <w:t>b</w:t>
            </w:r>
            <w:r>
              <w:rPr>
                <w:rFonts w:ascii="DM Sans" w:eastAsia="DM Sans" w:hAnsi="DM Sans" w:cs="DM Sans"/>
                <w:color w:val="000000"/>
                <w:sz w:val="20"/>
                <w:szCs w:val="20"/>
              </w:rPr>
              <w:t>illion is in weapons manufacturers, $</w:t>
            </w:r>
            <w:r w:rsidR="00AB30F8">
              <w:rPr>
                <w:rFonts w:ascii="DM Sans" w:eastAsia="DM Sans" w:hAnsi="DM Sans" w:cs="DM Sans"/>
                <w:color w:val="000000"/>
                <w:sz w:val="20"/>
                <w:szCs w:val="20"/>
              </w:rPr>
              <w:t>8.7</w:t>
            </w:r>
            <w:r>
              <w:rPr>
                <w:rFonts w:ascii="DM Sans" w:eastAsia="DM Sans" w:hAnsi="DM Sans" w:cs="DM Sans"/>
                <w:color w:val="000000"/>
                <w:sz w:val="20"/>
                <w:szCs w:val="20"/>
              </w:rPr>
              <w:t xml:space="preserve"> billion is in information technology companies that have Israeli government contracts, and $26</w:t>
            </w:r>
            <w:r w:rsidR="00AB30F8">
              <w:rPr>
                <w:rFonts w:ascii="DM Sans" w:eastAsia="DM Sans" w:hAnsi="DM Sans" w:cs="DM Sans"/>
                <w:color w:val="000000"/>
                <w:sz w:val="20"/>
                <w:szCs w:val="20"/>
              </w:rPr>
              <w:t>8</w:t>
            </w:r>
            <w:r>
              <w:rPr>
                <w:rFonts w:ascii="DM Sans" w:eastAsia="DM Sans" w:hAnsi="DM Sans" w:cs="DM Sans"/>
                <w:color w:val="000000"/>
                <w:sz w:val="20"/>
                <w:szCs w:val="20"/>
              </w:rPr>
              <w:t xml:space="preserve"> million is in the surveillance and cyberwarfare industry. Through </w:t>
            </w:r>
            <w:r w:rsidR="00AB30F8">
              <w:rPr>
                <w:rFonts w:ascii="DM Sans" w:eastAsia="DM Sans" w:hAnsi="DM Sans" w:cs="DM Sans"/>
                <w:color w:val="000000"/>
                <w:sz w:val="20"/>
                <w:szCs w:val="20"/>
              </w:rPr>
              <w:t>its global index fund (MSCI ACWI IMI)</w:t>
            </w:r>
            <w:r>
              <w:rPr>
                <w:rFonts w:ascii="DM Sans" w:eastAsia="DM Sans" w:hAnsi="DM Sans" w:cs="DM Sans"/>
                <w:color w:val="000000"/>
                <w:sz w:val="20"/>
                <w:szCs w:val="20"/>
              </w:rPr>
              <w:t>, UC Investments indirectly holds $12</w:t>
            </w:r>
            <w:r w:rsidR="00AB30F8">
              <w:rPr>
                <w:rFonts w:ascii="DM Sans" w:eastAsia="DM Sans" w:hAnsi="DM Sans" w:cs="DM Sans"/>
                <w:color w:val="000000"/>
                <w:sz w:val="20"/>
                <w:szCs w:val="20"/>
              </w:rPr>
              <w:t>4</w:t>
            </w:r>
            <w:r>
              <w:rPr>
                <w:rFonts w:ascii="DM Sans" w:eastAsia="DM Sans" w:hAnsi="DM Sans" w:cs="DM Sans"/>
                <w:color w:val="000000"/>
                <w:sz w:val="20"/>
                <w:szCs w:val="20"/>
              </w:rPr>
              <w:t xml:space="preserve"> million worth of shares in Israeli companies, such as Elbit Systems, NICE Ltd., Teva Pharmaceutical, CyberArk Software, and the Tel Aviv Stock Exchange. </w:t>
            </w:r>
          </w:p>
          <w:p w14:paraId="6BD6CA87" w14:textId="77777777" w:rsidR="0058550F" w:rsidRDefault="00000000">
            <w:pPr>
              <w:numPr>
                <w:ilvl w:val="0"/>
                <w:numId w:val="2"/>
              </w:numPr>
              <w:spacing w:after="0" w:line="336" w:lineRule="auto"/>
              <w:jc w:val="both"/>
            </w:pPr>
            <w:r>
              <w:rPr>
                <w:rFonts w:ascii="DM Sans" w:eastAsia="DM Sans" w:hAnsi="DM Sans" w:cs="DM Sans"/>
                <w:color w:val="000000"/>
                <w:sz w:val="20"/>
                <w:szCs w:val="20"/>
              </w:rPr>
              <w:t xml:space="preserve">It’s important to note that these numbers are likely an underestimate. Our analysis looks at the top 3 indices that UC Investments track, which accounts for $60.3 billion out of the $66.8 billion (or 90%) of total public equity holdings reported in the 2024 GEP and UCRP holdings. We are only able to account for $60.3 billion (or 77%) out of the combined $78 billion worth of public equity holdings across the endowment, pension, and working capital funds.  </w:t>
            </w:r>
          </w:p>
        </w:tc>
      </w:tr>
      <w:tr w:rsidR="0058550F" w14:paraId="60A73736" w14:textId="77777777">
        <w:trPr>
          <w:trHeight w:val="499"/>
        </w:trPr>
        <w:tc>
          <w:tcPr>
            <w:tcW w:w="0" w:type="auto"/>
            <w:vMerge/>
          </w:tcPr>
          <w:p w14:paraId="57FF3F16" w14:textId="77777777" w:rsidR="0058550F" w:rsidRDefault="0058550F"/>
        </w:tc>
        <w:tc>
          <w:tcPr>
            <w:tcW w:w="0" w:type="auto"/>
            <w:vMerge/>
          </w:tcPr>
          <w:p w14:paraId="762410D8" w14:textId="77777777" w:rsidR="0058550F" w:rsidRDefault="0058550F"/>
        </w:tc>
      </w:tr>
    </w:tbl>
    <w:p w14:paraId="09FDFF7E" w14:textId="77777777" w:rsidR="0058550F" w:rsidRDefault="00000000">
      <w:pPr>
        <w:spacing w:before="120" w:after="120" w:line="336" w:lineRule="auto"/>
      </w:pPr>
      <w:r>
        <w:rPr>
          <w:rFonts w:ascii="DM Sans Bold" w:eastAsia="DM Sans Bold" w:hAnsi="DM Sans Bold" w:cs="DM Sans Bold"/>
          <w:b/>
          <w:bCs/>
          <w:color w:val="000000"/>
          <w:sz w:val="36"/>
          <w:szCs w:val="36"/>
        </w:rPr>
        <w:t xml:space="preserve">Private Equity </w:t>
      </w:r>
    </w:p>
    <w:p w14:paraId="5CCBB139" w14:textId="537370C0" w:rsidR="00694B36" w:rsidRPr="00A931CB" w:rsidRDefault="00000000">
      <w:pPr>
        <w:spacing w:before="120" w:after="120" w:line="336" w:lineRule="auto"/>
        <w:rPr>
          <w:rFonts w:ascii="DM Sans" w:eastAsia="DM Sans" w:hAnsi="DM Sans" w:cs="DM Sans"/>
          <w:color w:val="000000"/>
        </w:rPr>
      </w:pPr>
      <w:r>
        <w:rPr>
          <w:rFonts w:ascii="DM Sans" w:eastAsia="DM Sans" w:hAnsi="DM Sans" w:cs="DM Sans"/>
          <w:color w:val="000000"/>
        </w:rPr>
        <w:t xml:space="preserve">Private equity funds provide investors a way to indirectly invest in private companies. Private equity firms typically go to institutional investors, including university endowments and public pensions, to raise cash for their funds. These funds will </w:t>
      </w:r>
      <w:r>
        <w:rPr>
          <w:rFonts w:ascii="DM Sans" w:eastAsia="DM Sans" w:hAnsi="DM Sans" w:cs="DM Sans"/>
          <w:color w:val="000000"/>
        </w:rPr>
        <w:lastRenderedPageBreak/>
        <w:t>then take this pool of capital to purchase stakes in private companies. Through GEP and UCRP, the UC has a combined total of $14.5 billion invested in private equity. The following table highlights UC’s investments in private equity firms</w:t>
      </w:r>
      <w:r w:rsidR="00291EB7">
        <w:rPr>
          <w:rFonts w:ascii="DM Sans" w:eastAsia="DM Sans" w:hAnsi="DM Sans" w:cs="DM Sans"/>
          <w:color w:val="000000"/>
        </w:rPr>
        <w:t xml:space="preserve"> </w:t>
      </w:r>
      <w:r w:rsidR="00291EB7" w:rsidRPr="00291EB7">
        <w:rPr>
          <w:rFonts w:ascii="DM Sans" w:eastAsia="DM Sans" w:hAnsi="DM Sans" w:cs="DM Sans"/>
          <w:b/>
          <w:bCs/>
          <w:color w:val="000000"/>
        </w:rPr>
        <w:t>($5.3 billion)</w:t>
      </w:r>
      <w:r>
        <w:rPr>
          <w:rFonts w:ascii="DM Sans" w:eastAsia="DM Sans" w:hAnsi="DM Sans" w:cs="DM Sans"/>
          <w:color w:val="000000"/>
        </w:rPr>
        <w:t xml:space="preserve"> with ties to companies involved in weapons manufacturing, surveillance, and cybersecurity, including startups based in Israel. </w:t>
      </w:r>
    </w:p>
    <w:tbl>
      <w:tblPr>
        <w:tblW w:w="13680" w:type="dxa"/>
        <w:tblInd w:w="75"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592"/>
        <w:gridCol w:w="720"/>
        <w:gridCol w:w="1567"/>
        <w:gridCol w:w="7801"/>
      </w:tblGrid>
      <w:tr w:rsidR="00A416C5" w14:paraId="477DFCD0" w14:textId="336E4E0F" w:rsidTr="00A416C5">
        <w:tc>
          <w:tcPr>
            <w:tcW w:w="13680" w:type="dxa"/>
            <w:gridSpan w:val="4"/>
            <w:tcMar>
              <w:top w:w="75" w:type="dxa"/>
              <w:left w:w="75" w:type="dxa"/>
              <w:bottom w:w="75" w:type="dxa"/>
              <w:right w:w="75" w:type="dxa"/>
            </w:tcMar>
          </w:tcPr>
          <w:p w14:paraId="29B564CD" w14:textId="6A66B40E" w:rsidR="00A416C5" w:rsidRPr="00A8013E" w:rsidRDefault="00A416C5" w:rsidP="00694B36">
            <w:pPr>
              <w:spacing w:after="0" w:line="240" w:lineRule="auto"/>
              <w:jc w:val="both"/>
              <w:rPr>
                <w:rFonts w:ascii="DM Sans" w:eastAsia="DM Sans" w:hAnsi="DM Sans" w:cs="DM Sans"/>
                <w:b/>
                <w:bCs/>
                <w:color w:val="000000"/>
              </w:rPr>
            </w:pPr>
            <w:r w:rsidRPr="00A8013E">
              <w:rPr>
                <w:rFonts w:ascii="DM Sans" w:eastAsia="DM Sans" w:hAnsi="DM Sans" w:cs="DM Sans"/>
                <w:b/>
                <w:bCs/>
                <w:color w:val="000000"/>
              </w:rPr>
              <w:t>Current Private Equity Investments with Ties to Israel and Weapons Manufacturing (June 2024)</w:t>
            </w:r>
          </w:p>
        </w:tc>
      </w:tr>
      <w:tr w:rsidR="00A416C5" w14:paraId="4A7E7590" w14:textId="2EE8E4AA" w:rsidTr="00A8013E">
        <w:tc>
          <w:tcPr>
            <w:tcW w:w="3592" w:type="dxa"/>
            <w:tcMar>
              <w:top w:w="75" w:type="dxa"/>
              <w:left w:w="75" w:type="dxa"/>
              <w:bottom w:w="75" w:type="dxa"/>
              <w:right w:w="75" w:type="dxa"/>
            </w:tcMar>
          </w:tcPr>
          <w:p w14:paraId="47589573" w14:textId="77777777" w:rsidR="00A416C5" w:rsidRDefault="00A416C5" w:rsidP="00A8013E">
            <w:pPr>
              <w:spacing w:after="0" w:line="240" w:lineRule="auto"/>
              <w:jc w:val="right"/>
            </w:pPr>
            <w:r>
              <w:rPr>
                <w:rFonts w:ascii="DM Sans Bold" w:eastAsia="DM Sans Bold" w:hAnsi="DM Sans Bold" w:cs="DM Sans Bold"/>
                <w:b/>
                <w:bCs/>
                <w:color w:val="000000"/>
                <w:sz w:val="20"/>
                <w:szCs w:val="20"/>
              </w:rPr>
              <w:t>Private Equity Firm</w:t>
            </w:r>
            <w:r>
              <w:rPr>
                <w:rFonts w:ascii="DM Sans" w:eastAsia="DM Sans" w:hAnsi="DM Sans" w:cs="DM Sans"/>
                <w:color w:val="000000"/>
              </w:rPr>
              <w:t xml:space="preserve"> </w:t>
            </w:r>
          </w:p>
        </w:tc>
        <w:tc>
          <w:tcPr>
            <w:tcW w:w="720" w:type="dxa"/>
            <w:tcMar>
              <w:top w:w="75" w:type="dxa"/>
              <w:left w:w="75" w:type="dxa"/>
              <w:bottom w:w="75" w:type="dxa"/>
              <w:right w:w="75" w:type="dxa"/>
            </w:tcMar>
          </w:tcPr>
          <w:p w14:paraId="2C6A271C" w14:textId="16808652" w:rsidR="00A416C5" w:rsidRDefault="00A416C5" w:rsidP="00694B36">
            <w:pPr>
              <w:spacing w:after="0" w:line="240" w:lineRule="auto"/>
              <w:jc w:val="both"/>
            </w:pPr>
            <w:r>
              <w:rPr>
                <w:rFonts w:ascii="DM Sans Bold" w:eastAsia="DM Sans Bold" w:hAnsi="DM Sans Bold" w:cs="DM Sans Bold"/>
                <w:b/>
                <w:bCs/>
                <w:color w:val="000000"/>
                <w:sz w:val="20"/>
                <w:szCs w:val="20"/>
              </w:rPr>
              <w:t>Fund</w:t>
            </w:r>
            <w:r>
              <w:rPr>
                <w:rFonts w:ascii="DM Sans" w:eastAsia="DM Sans" w:hAnsi="DM Sans" w:cs="DM Sans"/>
                <w:color w:val="000000"/>
              </w:rPr>
              <w:t xml:space="preserve"> </w:t>
            </w:r>
          </w:p>
        </w:tc>
        <w:tc>
          <w:tcPr>
            <w:tcW w:w="1567" w:type="dxa"/>
            <w:tcMar>
              <w:top w:w="75" w:type="dxa"/>
              <w:left w:w="75" w:type="dxa"/>
              <w:bottom w:w="75" w:type="dxa"/>
              <w:right w:w="75" w:type="dxa"/>
            </w:tcMar>
          </w:tcPr>
          <w:p w14:paraId="7F6B17D6" w14:textId="77777777" w:rsidR="00A416C5" w:rsidRDefault="00A416C5" w:rsidP="00100331">
            <w:pPr>
              <w:spacing w:after="0" w:line="240" w:lineRule="auto"/>
              <w:jc w:val="right"/>
            </w:pPr>
            <w:r>
              <w:rPr>
                <w:rFonts w:ascii="DM Sans Bold" w:eastAsia="DM Sans Bold" w:hAnsi="DM Sans Bold" w:cs="DM Sans Bold"/>
                <w:b/>
                <w:bCs/>
                <w:color w:val="000000"/>
                <w:sz w:val="20"/>
                <w:szCs w:val="20"/>
              </w:rPr>
              <w:t>Value</w:t>
            </w:r>
            <w:r>
              <w:rPr>
                <w:rFonts w:ascii="DM Sans" w:eastAsia="DM Sans" w:hAnsi="DM Sans" w:cs="DM Sans"/>
                <w:color w:val="000000"/>
              </w:rPr>
              <w:t xml:space="preserve"> </w:t>
            </w:r>
          </w:p>
        </w:tc>
        <w:tc>
          <w:tcPr>
            <w:tcW w:w="7801" w:type="dxa"/>
          </w:tcPr>
          <w:p w14:paraId="37991F95" w14:textId="6DA2A92D" w:rsidR="00A416C5" w:rsidRDefault="00100331" w:rsidP="00100331">
            <w:pPr>
              <w:spacing w:after="0" w:line="240" w:lineRule="auto"/>
              <w:jc w:val="center"/>
              <w:rPr>
                <w:rFonts w:ascii="DM Sans Bold" w:eastAsia="DM Sans Bold" w:hAnsi="DM Sans Bold" w:cs="DM Sans Bold"/>
                <w:b/>
                <w:bCs/>
                <w:color w:val="000000"/>
                <w:sz w:val="20"/>
                <w:szCs w:val="20"/>
              </w:rPr>
            </w:pPr>
            <w:r>
              <w:rPr>
                <w:rFonts w:ascii="DM Sans Bold" w:eastAsia="DM Sans Bold" w:hAnsi="DM Sans Bold" w:cs="DM Sans Bold"/>
                <w:b/>
                <w:bCs/>
                <w:color w:val="000000"/>
                <w:sz w:val="20"/>
                <w:szCs w:val="20"/>
              </w:rPr>
              <w:t>Summary</w:t>
            </w:r>
            <w:r w:rsidR="006631D2">
              <w:rPr>
                <w:rFonts w:ascii="DM Sans Bold" w:eastAsia="DM Sans Bold" w:hAnsi="DM Sans Bold" w:cs="DM Sans Bold"/>
                <w:b/>
                <w:bCs/>
                <w:color w:val="000000"/>
                <w:sz w:val="20"/>
                <w:szCs w:val="20"/>
              </w:rPr>
              <w:t xml:space="preserve"> of Firms and Their Portfolio Companies</w:t>
            </w:r>
          </w:p>
        </w:tc>
      </w:tr>
      <w:tr w:rsidR="00100331" w14:paraId="1AA319CE" w14:textId="085D5818" w:rsidTr="00A8013E">
        <w:tc>
          <w:tcPr>
            <w:tcW w:w="3592" w:type="dxa"/>
            <w:vMerge w:val="restart"/>
            <w:tcMar>
              <w:top w:w="72" w:type="dxa"/>
              <w:left w:w="115" w:type="dxa"/>
              <w:bottom w:w="72" w:type="dxa"/>
              <w:right w:w="115" w:type="dxa"/>
            </w:tcMar>
            <w:vAlign w:val="center"/>
          </w:tcPr>
          <w:p w14:paraId="7070E2DC" w14:textId="77777777" w:rsidR="00100331" w:rsidRPr="00A8013E" w:rsidRDefault="00100331" w:rsidP="00A8013E">
            <w:pPr>
              <w:spacing w:after="0" w:line="240" w:lineRule="auto"/>
              <w:jc w:val="right"/>
              <w:rPr>
                <w:rFonts w:ascii="DM Sans" w:hAnsi="DM Sans"/>
                <w:sz w:val="20"/>
                <w:szCs w:val="20"/>
              </w:rPr>
            </w:pPr>
            <w:proofErr w:type="spellStart"/>
            <w:r w:rsidRPr="00A8013E">
              <w:rPr>
                <w:rFonts w:ascii="DM Sans" w:eastAsia="DM Sans Bold" w:hAnsi="DM Sans" w:cs="DM Sans Bold"/>
                <w:b/>
                <w:bCs/>
                <w:color w:val="000000"/>
                <w:sz w:val="20"/>
                <w:szCs w:val="20"/>
              </w:rPr>
              <w:t>Thoma</w:t>
            </w:r>
            <w:proofErr w:type="spellEnd"/>
            <w:r w:rsidRPr="00A8013E">
              <w:rPr>
                <w:rFonts w:ascii="DM Sans" w:eastAsia="DM Sans Bold" w:hAnsi="DM Sans" w:cs="DM Sans Bold"/>
                <w:b/>
                <w:bCs/>
                <w:color w:val="000000"/>
                <w:sz w:val="20"/>
                <w:szCs w:val="20"/>
              </w:rPr>
              <w:t xml:space="preserve"> Bravo</w:t>
            </w:r>
            <w:r w:rsidRPr="00A8013E">
              <w:rPr>
                <w:rFonts w:ascii="DM Sans" w:eastAsia="DM Sans" w:hAnsi="DM Sans" w:cs="DM Sans"/>
                <w:color w:val="000000"/>
                <w:sz w:val="20"/>
                <w:szCs w:val="20"/>
              </w:rPr>
              <w:t xml:space="preserve">  </w:t>
            </w:r>
          </w:p>
          <w:p w14:paraId="7D82A742" w14:textId="77777777" w:rsidR="00767324" w:rsidRDefault="00100331" w:rsidP="00A8013E">
            <w:pPr>
              <w:spacing w:after="0" w:line="240" w:lineRule="auto"/>
              <w:jc w:val="right"/>
              <w:rPr>
                <w:rFonts w:ascii="DM Sans" w:eastAsia="DM Sans" w:hAnsi="DM Sans" w:cs="DM Sans"/>
                <w:color w:val="000000"/>
                <w:sz w:val="20"/>
                <w:szCs w:val="20"/>
              </w:rPr>
            </w:pPr>
            <w:r w:rsidRPr="00A8013E">
              <w:rPr>
                <w:rFonts w:ascii="DM Sans" w:eastAsia="DM Sans" w:hAnsi="DM Sans" w:cs="DM Sans"/>
                <w:color w:val="000000"/>
                <w:sz w:val="20"/>
                <w:szCs w:val="20"/>
              </w:rPr>
              <w:t xml:space="preserve">(Includes Funds and </w:t>
            </w:r>
          </w:p>
          <w:p w14:paraId="35BC120D" w14:textId="22C86976" w:rsidR="00100331" w:rsidRPr="00A8013E" w:rsidRDefault="00100331" w:rsidP="00A8013E">
            <w:pPr>
              <w:spacing w:after="0" w:line="240" w:lineRule="auto"/>
              <w:jc w:val="right"/>
              <w:rPr>
                <w:rFonts w:ascii="DM Sans" w:hAnsi="DM Sans"/>
                <w:sz w:val="20"/>
                <w:szCs w:val="20"/>
              </w:rPr>
            </w:pPr>
            <w:r w:rsidRPr="00A8013E">
              <w:rPr>
                <w:rFonts w:ascii="DM Sans" w:eastAsia="DM Sans" w:hAnsi="DM Sans" w:cs="DM Sans"/>
                <w:color w:val="000000"/>
                <w:sz w:val="20"/>
                <w:szCs w:val="20"/>
              </w:rPr>
              <w:t xml:space="preserve">Co-Investments) </w:t>
            </w:r>
          </w:p>
        </w:tc>
        <w:tc>
          <w:tcPr>
            <w:tcW w:w="720" w:type="dxa"/>
            <w:tcMar>
              <w:top w:w="75" w:type="dxa"/>
              <w:left w:w="75" w:type="dxa"/>
              <w:bottom w:w="75" w:type="dxa"/>
              <w:right w:w="75" w:type="dxa"/>
            </w:tcMar>
          </w:tcPr>
          <w:p w14:paraId="0B0D4794"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GEP </w:t>
            </w:r>
          </w:p>
        </w:tc>
        <w:tc>
          <w:tcPr>
            <w:tcW w:w="1567" w:type="dxa"/>
            <w:tcMar>
              <w:top w:w="75" w:type="dxa"/>
              <w:left w:w="75" w:type="dxa"/>
              <w:bottom w:w="75" w:type="dxa"/>
              <w:right w:w="75" w:type="dxa"/>
            </w:tcMar>
          </w:tcPr>
          <w:p w14:paraId="177FBDDA"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$900,237,527 </w:t>
            </w:r>
          </w:p>
        </w:tc>
        <w:tc>
          <w:tcPr>
            <w:tcW w:w="7801" w:type="dxa"/>
            <w:vMerge w:val="restart"/>
            <w:tcMar>
              <w:left w:w="115" w:type="dxa"/>
              <w:right w:w="115" w:type="dxa"/>
            </w:tcMar>
          </w:tcPr>
          <w:p w14:paraId="417E4AFA" w14:textId="74BD62A6" w:rsidR="00A8013E" w:rsidRPr="00ED7D39" w:rsidRDefault="00A8013E" w:rsidP="00100331">
            <w:pPr>
              <w:spacing w:after="0" w:line="240" w:lineRule="auto"/>
              <w:jc w:val="both"/>
              <w:rPr>
                <w:rFonts w:ascii="DM Sans" w:eastAsia="DM Sans" w:hAnsi="DM Sans" w:cs="DM Sans"/>
                <w:color w:val="000000"/>
                <w:sz w:val="22"/>
                <w:szCs w:val="22"/>
              </w:rPr>
            </w:pPr>
            <w:r w:rsidRPr="00ED7D39">
              <w:rPr>
                <w:rFonts w:ascii="DM Sans" w:eastAsia="DM Sans" w:hAnsi="DM Sans" w:cs="DM Sans"/>
                <w:color w:val="000000"/>
                <w:sz w:val="22"/>
                <w:szCs w:val="22"/>
              </w:rPr>
              <w:t xml:space="preserve">UC Investments has </w:t>
            </w:r>
            <w:r w:rsidR="006631D2" w:rsidRPr="00ED7D39">
              <w:rPr>
                <w:rFonts w:ascii="DM Sans" w:eastAsia="DM Sans" w:hAnsi="DM Sans" w:cs="DM Sans"/>
                <w:color w:val="000000"/>
                <w:sz w:val="22"/>
                <w:szCs w:val="22"/>
              </w:rPr>
              <w:t>a longstanding</w:t>
            </w:r>
            <w:r w:rsidRPr="00ED7D39">
              <w:rPr>
                <w:rFonts w:ascii="DM Sans" w:eastAsia="DM Sans" w:hAnsi="DM Sans" w:cs="DM Sans"/>
                <w:color w:val="000000"/>
                <w:sz w:val="22"/>
                <w:szCs w:val="22"/>
              </w:rPr>
              <w:t xml:space="preserve"> relationship with many private equity firms, including </w:t>
            </w:r>
            <w:r w:rsidR="006631D2" w:rsidRPr="00ED7D39">
              <w:rPr>
                <w:rFonts w:ascii="DM Sans" w:eastAsia="DM Sans" w:hAnsi="DM Sans" w:cs="DM Sans"/>
                <w:color w:val="000000"/>
                <w:sz w:val="22"/>
                <w:szCs w:val="22"/>
              </w:rPr>
              <w:t>asset management giants that focus on buyouts (e.g., Blackstone, Apollo, and Warburg Pincus)</w:t>
            </w:r>
            <w:r w:rsidR="00FD164F" w:rsidRPr="00ED7D39">
              <w:rPr>
                <w:rFonts w:ascii="DM Sans" w:eastAsia="DM Sans" w:hAnsi="DM Sans" w:cs="DM Sans"/>
                <w:color w:val="000000"/>
                <w:sz w:val="22"/>
                <w:szCs w:val="22"/>
              </w:rPr>
              <w:t>,</w:t>
            </w:r>
            <w:r w:rsidR="006631D2" w:rsidRPr="00ED7D39">
              <w:rPr>
                <w:rFonts w:ascii="DM Sans" w:eastAsia="DM Sans" w:hAnsi="DM Sans" w:cs="DM Sans"/>
                <w:color w:val="000000"/>
                <w:sz w:val="22"/>
                <w:szCs w:val="22"/>
              </w:rPr>
              <w:t xml:space="preserve"> venture capital firms that focus on startups (e.g., Sequoia)</w:t>
            </w:r>
            <w:r w:rsidR="00E80637" w:rsidRPr="00ED7D39">
              <w:rPr>
                <w:rFonts w:ascii="DM Sans" w:eastAsia="DM Sans" w:hAnsi="DM Sans" w:cs="DM Sans"/>
                <w:color w:val="000000"/>
                <w:sz w:val="22"/>
                <w:szCs w:val="22"/>
              </w:rPr>
              <w:t>, and everything in between.</w:t>
            </w:r>
          </w:p>
          <w:p w14:paraId="3BFC2E32" w14:textId="77777777" w:rsidR="00E80637" w:rsidRPr="00ED7D39" w:rsidRDefault="00E80637" w:rsidP="00100331">
            <w:pPr>
              <w:spacing w:after="0" w:line="240" w:lineRule="auto"/>
              <w:jc w:val="both"/>
              <w:rPr>
                <w:rFonts w:ascii="DM Sans" w:eastAsia="DM Sans" w:hAnsi="DM Sans" w:cs="DM Sans"/>
                <w:color w:val="000000"/>
                <w:sz w:val="22"/>
                <w:szCs w:val="22"/>
              </w:rPr>
            </w:pPr>
          </w:p>
          <w:p w14:paraId="757FFB92" w14:textId="0D6002D6" w:rsidR="0077538F" w:rsidRPr="00ED7D39" w:rsidRDefault="00E80637" w:rsidP="00E80637">
            <w:pPr>
              <w:tabs>
                <w:tab w:val="left" w:pos="2880"/>
              </w:tabs>
              <w:spacing w:after="0" w:line="240" w:lineRule="auto"/>
              <w:jc w:val="both"/>
              <w:rPr>
                <w:rFonts w:ascii="DM Sans" w:eastAsia="DM Sans" w:hAnsi="DM Sans" w:cs="DM Sans"/>
                <w:color w:val="000000"/>
                <w:sz w:val="22"/>
                <w:szCs w:val="22"/>
              </w:rPr>
            </w:pPr>
            <w:r w:rsidRPr="00ED7D39">
              <w:rPr>
                <w:rFonts w:ascii="DM Sans" w:eastAsia="DM Sans" w:hAnsi="DM Sans" w:cs="DM Sans"/>
                <w:color w:val="000000"/>
                <w:sz w:val="22"/>
                <w:szCs w:val="22"/>
              </w:rPr>
              <w:t xml:space="preserve">UC’s investments with </w:t>
            </w:r>
            <w:r w:rsidRPr="00ED7D39">
              <w:rPr>
                <w:rFonts w:ascii="DM Sans" w:eastAsia="DM Sans" w:hAnsi="DM Sans" w:cs="DM Sans"/>
                <w:b/>
                <w:bCs/>
                <w:color w:val="000000"/>
                <w:sz w:val="22"/>
                <w:szCs w:val="22"/>
              </w:rPr>
              <w:t>Apollo</w:t>
            </w:r>
            <w:r w:rsidRPr="00ED7D39">
              <w:rPr>
                <w:rFonts w:ascii="DM Sans" w:eastAsia="DM Sans" w:hAnsi="DM Sans" w:cs="DM Sans"/>
                <w:color w:val="000000"/>
                <w:sz w:val="22"/>
                <w:szCs w:val="22"/>
              </w:rPr>
              <w:t xml:space="preserve"> help fund companies like </w:t>
            </w:r>
            <w:proofErr w:type="spellStart"/>
            <w:r w:rsidRPr="00ED7D39">
              <w:rPr>
                <w:rFonts w:ascii="DM Sans" w:eastAsia="DM Sans" w:hAnsi="DM Sans" w:cs="DM Sans"/>
                <w:b/>
                <w:bCs/>
                <w:color w:val="000000"/>
                <w:sz w:val="22"/>
                <w:szCs w:val="22"/>
              </w:rPr>
              <w:t>Constellis</w:t>
            </w:r>
            <w:proofErr w:type="spellEnd"/>
            <w:r w:rsidRPr="00ED7D39">
              <w:rPr>
                <w:rFonts w:ascii="DM Sans" w:eastAsia="DM Sans" w:hAnsi="DM Sans" w:cs="DM Sans"/>
                <w:color w:val="000000"/>
                <w:sz w:val="22"/>
                <w:szCs w:val="22"/>
              </w:rPr>
              <w:t xml:space="preserve">, the direct successor of </w:t>
            </w:r>
            <w:r w:rsidR="0027012C" w:rsidRPr="00ED7D39">
              <w:rPr>
                <w:rFonts w:ascii="DM Sans" w:eastAsia="DM Sans" w:hAnsi="DM Sans" w:cs="DM Sans"/>
                <w:color w:val="000000"/>
                <w:sz w:val="22"/>
                <w:szCs w:val="22"/>
              </w:rPr>
              <w:t>the notorious</w:t>
            </w:r>
            <w:r w:rsidRPr="00ED7D39">
              <w:rPr>
                <w:rFonts w:ascii="DM Sans" w:eastAsia="DM Sans" w:hAnsi="DM Sans" w:cs="DM Sans"/>
                <w:color w:val="000000"/>
                <w:sz w:val="22"/>
                <w:szCs w:val="22"/>
              </w:rPr>
              <w:t xml:space="preserve"> mercenary group </w:t>
            </w:r>
            <w:r w:rsidRPr="00ED7D39">
              <w:rPr>
                <w:rFonts w:ascii="DM Sans" w:eastAsia="DM Sans" w:hAnsi="DM Sans" w:cs="DM Sans"/>
                <w:b/>
                <w:bCs/>
                <w:color w:val="000000"/>
                <w:sz w:val="22"/>
                <w:szCs w:val="22"/>
              </w:rPr>
              <w:t>Blackwater</w:t>
            </w:r>
            <w:r w:rsidR="00F73EC2" w:rsidRPr="00ED7D39">
              <w:rPr>
                <w:rFonts w:ascii="DM Sans" w:eastAsia="DM Sans" w:hAnsi="DM Sans" w:cs="DM Sans"/>
                <w:color w:val="000000"/>
                <w:sz w:val="22"/>
                <w:szCs w:val="22"/>
              </w:rPr>
              <w:t xml:space="preserve"> (see below)</w:t>
            </w:r>
            <w:r w:rsidRPr="00ED7D39">
              <w:rPr>
                <w:rFonts w:ascii="DM Sans" w:eastAsia="DM Sans" w:hAnsi="DM Sans" w:cs="DM Sans"/>
                <w:color w:val="000000"/>
                <w:sz w:val="22"/>
                <w:szCs w:val="22"/>
              </w:rPr>
              <w:t xml:space="preserve">. Apollo also owns </w:t>
            </w:r>
            <w:proofErr w:type="spellStart"/>
            <w:r w:rsidRPr="00ED7D39">
              <w:rPr>
                <w:rFonts w:ascii="DM Sans" w:eastAsia="DM Sans" w:hAnsi="DM Sans" w:cs="DM Sans"/>
                <w:b/>
                <w:bCs/>
                <w:color w:val="000000"/>
                <w:sz w:val="22"/>
                <w:szCs w:val="22"/>
              </w:rPr>
              <w:t>Arconic</w:t>
            </w:r>
            <w:proofErr w:type="spellEnd"/>
            <w:r w:rsidRPr="00ED7D39">
              <w:rPr>
                <w:rFonts w:ascii="DM Sans" w:eastAsia="DM Sans" w:hAnsi="DM Sans" w:cs="DM Sans"/>
                <w:color w:val="000000"/>
                <w:sz w:val="22"/>
                <w:szCs w:val="22"/>
              </w:rPr>
              <w:t xml:space="preserve"> and </w:t>
            </w:r>
            <w:r w:rsidRPr="00ED7D39">
              <w:rPr>
                <w:rFonts w:ascii="DM Sans" w:eastAsia="DM Sans" w:hAnsi="DM Sans" w:cs="DM Sans"/>
                <w:b/>
                <w:bCs/>
                <w:color w:val="000000"/>
                <w:sz w:val="22"/>
                <w:szCs w:val="22"/>
              </w:rPr>
              <w:t>Barnes Aerospace</w:t>
            </w:r>
            <w:r w:rsidRPr="00ED7D39">
              <w:rPr>
                <w:rFonts w:ascii="DM Sans" w:eastAsia="DM Sans" w:hAnsi="DM Sans" w:cs="DM Sans"/>
                <w:color w:val="000000"/>
                <w:sz w:val="22"/>
                <w:szCs w:val="22"/>
              </w:rPr>
              <w:t>, which suppl</w:t>
            </w:r>
            <w:r w:rsidR="0077538F" w:rsidRPr="00ED7D39">
              <w:rPr>
                <w:rFonts w:ascii="DM Sans" w:eastAsia="DM Sans" w:hAnsi="DM Sans" w:cs="DM Sans"/>
                <w:color w:val="000000"/>
                <w:sz w:val="22"/>
                <w:szCs w:val="22"/>
              </w:rPr>
              <w:t>y</w:t>
            </w:r>
            <w:r w:rsidRPr="00ED7D39">
              <w:rPr>
                <w:rFonts w:ascii="DM Sans" w:eastAsia="DM Sans" w:hAnsi="DM Sans" w:cs="DM Sans"/>
                <w:color w:val="000000"/>
                <w:sz w:val="22"/>
                <w:szCs w:val="22"/>
              </w:rPr>
              <w:t xml:space="preserve"> components and aftermarket parts for weapons </w:t>
            </w:r>
            <w:r w:rsidR="0077538F" w:rsidRPr="00ED7D39">
              <w:rPr>
                <w:rFonts w:ascii="DM Sans" w:eastAsia="DM Sans" w:hAnsi="DM Sans" w:cs="DM Sans"/>
                <w:color w:val="000000"/>
                <w:sz w:val="22"/>
                <w:szCs w:val="22"/>
              </w:rPr>
              <w:t xml:space="preserve">systems, and </w:t>
            </w:r>
            <w:r w:rsidR="0077538F" w:rsidRPr="00ED7D39">
              <w:rPr>
                <w:rFonts w:ascii="DM Sans" w:eastAsia="DM Sans" w:hAnsi="DM Sans" w:cs="DM Sans"/>
                <w:b/>
                <w:bCs/>
                <w:color w:val="000000"/>
                <w:sz w:val="22"/>
                <w:szCs w:val="22"/>
              </w:rPr>
              <w:t>Atlas Air</w:t>
            </w:r>
            <w:r w:rsidR="0077538F" w:rsidRPr="00ED7D39">
              <w:rPr>
                <w:rFonts w:ascii="DM Sans" w:eastAsia="DM Sans" w:hAnsi="DM Sans" w:cs="DM Sans"/>
                <w:color w:val="000000"/>
                <w:sz w:val="22"/>
                <w:szCs w:val="22"/>
              </w:rPr>
              <w:t>, which runs documented flights between US bases and Israel, presumably for weapons delivery.</w:t>
            </w:r>
            <w:r w:rsidR="0077538F" w:rsidRPr="00ED7D39">
              <w:rPr>
                <w:rFonts w:ascii="DM Sans" w:eastAsia="DM Sans" w:hAnsi="DM Sans" w:cs="DM Sans"/>
                <w:b/>
                <w:bCs/>
                <w:color w:val="000000"/>
                <w:sz w:val="22"/>
                <w:szCs w:val="22"/>
              </w:rPr>
              <w:t xml:space="preserve">  </w:t>
            </w:r>
            <w:r w:rsidR="0077538F" w:rsidRPr="00ED7D39">
              <w:rPr>
                <w:rFonts w:ascii="DM Sans" w:eastAsia="DM Sans" w:hAnsi="DM Sans" w:cs="DM Sans"/>
                <w:color w:val="000000"/>
                <w:sz w:val="22"/>
                <w:szCs w:val="22"/>
              </w:rPr>
              <w:t xml:space="preserve">Apollo CEO Marc Rowan has called for </w:t>
            </w:r>
            <w:r w:rsidR="0088526A" w:rsidRPr="00ED7D39">
              <w:rPr>
                <w:rFonts w:ascii="DM Sans" w:eastAsia="DM Sans" w:hAnsi="DM Sans" w:cs="DM Sans"/>
                <w:color w:val="000000"/>
                <w:sz w:val="22"/>
                <w:szCs w:val="22"/>
              </w:rPr>
              <w:t xml:space="preserve">university </w:t>
            </w:r>
            <w:r w:rsidR="0077538F" w:rsidRPr="00ED7D39">
              <w:rPr>
                <w:rFonts w:ascii="DM Sans" w:eastAsia="DM Sans" w:hAnsi="DM Sans" w:cs="DM Sans"/>
                <w:color w:val="000000"/>
                <w:sz w:val="22"/>
                <w:szCs w:val="22"/>
              </w:rPr>
              <w:t>donors to “close your checkbooks” in response to Palestine solidarity encampments.</w:t>
            </w:r>
            <w:r w:rsidR="00F73EC2" w:rsidRPr="00ED7D39">
              <w:rPr>
                <w:rFonts w:ascii="DM Sans" w:eastAsia="DM Sans" w:hAnsi="DM Sans" w:cs="DM Sans"/>
                <w:color w:val="000000"/>
                <w:sz w:val="22"/>
                <w:szCs w:val="22"/>
              </w:rPr>
              <w:t xml:space="preserve"> The irony is </w:t>
            </w:r>
            <w:r w:rsidR="004F6478" w:rsidRPr="00ED7D39">
              <w:rPr>
                <w:rFonts w:ascii="DM Sans" w:eastAsia="DM Sans" w:hAnsi="DM Sans" w:cs="DM Sans"/>
                <w:color w:val="000000"/>
                <w:sz w:val="22"/>
                <w:szCs w:val="22"/>
              </w:rPr>
              <w:t>blatant</w:t>
            </w:r>
            <w:r w:rsidR="00F73EC2" w:rsidRPr="00ED7D39">
              <w:rPr>
                <w:rFonts w:ascii="DM Sans" w:eastAsia="DM Sans" w:hAnsi="DM Sans" w:cs="DM Sans"/>
                <w:color w:val="000000"/>
                <w:sz w:val="22"/>
                <w:szCs w:val="22"/>
              </w:rPr>
              <w:t xml:space="preserve"> </w:t>
            </w:r>
            <w:r w:rsidR="00A47935" w:rsidRPr="00ED7D39">
              <w:rPr>
                <w:rFonts w:ascii="DM Sans" w:eastAsia="DM Sans" w:hAnsi="DM Sans" w:cs="DM Sans"/>
                <w:color w:val="000000"/>
                <w:sz w:val="22"/>
                <w:szCs w:val="22"/>
              </w:rPr>
              <w:t>–</w:t>
            </w:r>
            <w:r w:rsidR="00F73EC2" w:rsidRPr="00ED7D39">
              <w:rPr>
                <w:rFonts w:ascii="DM Sans" w:eastAsia="DM Sans" w:hAnsi="DM Sans" w:cs="DM Sans"/>
                <w:color w:val="000000"/>
                <w:sz w:val="22"/>
                <w:szCs w:val="22"/>
              </w:rPr>
              <w:t xml:space="preserve"> </w:t>
            </w:r>
            <w:r w:rsidR="00A47935" w:rsidRPr="00ED7D39">
              <w:rPr>
                <w:rFonts w:ascii="DM Sans" w:eastAsia="DM Sans" w:hAnsi="DM Sans" w:cs="DM Sans"/>
                <w:b/>
                <w:bCs/>
                <w:color w:val="000000"/>
                <w:sz w:val="22"/>
                <w:szCs w:val="22"/>
              </w:rPr>
              <w:t>while calling to defund our universities, this billionaire leeches off our endowment and pension to fund his blood-soaked enterprises</w:t>
            </w:r>
            <w:r w:rsidR="00A47935" w:rsidRPr="00ED7D39">
              <w:rPr>
                <w:rFonts w:ascii="DM Sans" w:eastAsia="DM Sans" w:hAnsi="DM Sans" w:cs="DM Sans"/>
                <w:color w:val="000000"/>
                <w:sz w:val="22"/>
                <w:szCs w:val="22"/>
              </w:rPr>
              <w:t>.</w:t>
            </w:r>
          </w:p>
          <w:p w14:paraId="151129B4" w14:textId="77777777" w:rsidR="0088526A" w:rsidRPr="00ED7D39" w:rsidRDefault="0088526A" w:rsidP="00A72E22">
            <w:pPr>
              <w:spacing w:after="0" w:line="240" w:lineRule="auto"/>
              <w:jc w:val="both"/>
              <w:rPr>
                <w:rFonts w:ascii="DM Sans" w:eastAsia="DM Sans" w:hAnsi="DM Sans" w:cs="DM Sans"/>
                <w:color w:val="000000"/>
                <w:sz w:val="22"/>
                <w:szCs w:val="22"/>
              </w:rPr>
            </w:pPr>
          </w:p>
          <w:p w14:paraId="3CA33523" w14:textId="38A63298" w:rsidR="0088526A" w:rsidRPr="00ED7D39" w:rsidRDefault="0088526A" w:rsidP="00A72E22">
            <w:pPr>
              <w:spacing w:after="0" w:line="240" w:lineRule="auto"/>
              <w:jc w:val="both"/>
              <w:rPr>
                <w:rFonts w:ascii="DM Sans" w:eastAsia="DM Sans" w:hAnsi="DM Sans" w:cs="DM Sans"/>
                <w:color w:val="000000"/>
                <w:sz w:val="22"/>
                <w:szCs w:val="22"/>
              </w:rPr>
            </w:pPr>
            <w:r w:rsidRPr="00ED7D39">
              <w:rPr>
                <w:rFonts w:ascii="DM Sans" w:eastAsia="DM Sans" w:hAnsi="DM Sans" w:cs="DM Sans"/>
                <w:b/>
                <w:bCs/>
                <w:color w:val="000000"/>
                <w:sz w:val="22"/>
                <w:szCs w:val="22"/>
              </w:rPr>
              <w:t>Sequoia Capital</w:t>
            </w:r>
            <w:r w:rsidRPr="00ED7D39">
              <w:rPr>
                <w:rFonts w:ascii="DM Sans" w:eastAsia="DM Sans" w:hAnsi="DM Sans" w:cs="DM Sans"/>
                <w:color w:val="000000"/>
                <w:sz w:val="22"/>
                <w:szCs w:val="22"/>
              </w:rPr>
              <w:t xml:space="preserve">, the premier venture capital firm </w:t>
            </w:r>
            <w:r w:rsidR="0027012C" w:rsidRPr="00ED7D39">
              <w:rPr>
                <w:rFonts w:ascii="DM Sans" w:eastAsia="DM Sans" w:hAnsi="DM Sans" w:cs="DM Sans"/>
                <w:color w:val="000000"/>
                <w:sz w:val="22"/>
                <w:szCs w:val="22"/>
              </w:rPr>
              <w:t>from</w:t>
            </w:r>
            <w:r w:rsidRPr="00ED7D39">
              <w:rPr>
                <w:rFonts w:ascii="DM Sans" w:eastAsia="DM Sans" w:hAnsi="DM Sans" w:cs="DM Sans"/>
                <w:color w:val="000000"/>
                <w:sz w:val="22"/>
                <w:szCs w:val="22"/>
              </w:rPr>
              <w:t xml:space="preserve"> Silicon Valley, is leading the charge </w:t>
            </w:r>
            <w:r w:rsidR="0027012C" w:rsidRPr="00ED7D39">
              <w:rPr>
                <w:rFonts w:ascii="DM Sans" w:eastAsia="DM Sans" w:hAnsi="DM Sans" w:cs="DM Sans"/>
                <w:color w:val="000000"/>
                <w:sz w:val="22"/>
                <w:szCs w:val="22"/>
              </w:rPr>
              <w:t>to invest in</w:t>
            </w:r>
            <w:r w:rsidRPr="00ED7D39">
              <w:rPr>
                <w:rFonts w:ascii="DM Sans" w:eastAsia="DM Sans" w:hAnsi="DM Sans" w:cs="DM Sans"/>
                <w:color w:val="000000"/>
                <w:sz w:val="22"/>
                <w:szCs w:val="22"/>
              </w:rPr>
              <w:t xml:space="preserve"> weapons manufacturing</w:t>
            </w:r>
            <w:r w:rsidR="0027012C" w:rsidRPr="00ED7D39">
              <w:rPr>
                <w:rFonts w:ascii="DM Sans" w:eastAsia="DM Sans" w:hAnsi="DM Sans" w:cs="DM Sans"/>
                <w:color w:val="000000"/>
                <w:sz w:val="22"/>
                <w:szCs w:val="22"/>
              </w:rPr>
              <w:t>, surveillance tech,</w:t>
            </w:r>
            <w:r w:rsidRPr="00ED7D39">
              <w:rPr>
                <w:rFonts w:ascii="DM Sans" w:eastAsia="DM Sans" w:hAnsi="DM Sans" w:cs="DM Sans"/>
                <w:color w:val="000000"/>
                <w:sz w:val="22"/>
                <w:szCs w:val="22"/>
              </w:rPr>
              <w:t xml:space="preserve"> and Israeli cybersecurity startups. General </w:t>
            </w:r>
            <w:r w:rsidR="00CA7C92" w:rsidRPr="00ED7D39">
              <w:rPr>
                <w:rFonts w:ascii="DM Sans" w:eastAsia="DM Sans" w:hAnsi="DM Sans" w:cs="DM Sans"/>
                <w:color w:val="000000"/>
                <w:sz w:val="22"/>
                <w:szCs w:val="22"/>
              </w:rPr>
              <w:t>p</w:t>
            </w:r>
            <w:r w:rsidRPr="00ED7D39">
              <w:rPr>
                <w:rFonts w:ascii="DM Sans" w:eastAsia="DM Sans" w:hAnsi="DM Sans" w:cs="DM Sans"/>
                <w:color w:val="000000"/>
                <w:sz w:val="22"/>
                <w:szCs w:val="22"/>
              </w:rPr>
              <w:t>artner Shaun Maguire, known as the “Musk Whisperer</w:t>
            </w:r>
            <w:r w:rsidR="00CA7C92" w:rsidRPr="00ED7D39">
              <w:rPr>
                <w:rFonts w:ascii="DM Sans" w:eastAsia="DM Sans" w:hAnsi="DM Sans" w:cs="DM Sans"/>
                <w:color w:val="000000"/>
                <w:sz w:val="22"/>
                <w:szCs w:val="22"/>
              </w:rPr>
              <w:t>” for his ties to Elon Musk and his companies,</w:t>
            </w:r>
            <w:r w:rsidRPr="00ED7D39">
              <w:rPr>
                <w:rFonts w:ascii="DM Sans" w:eastAsia="DM Sans" w:hAnsi="DM Sans" w:cs="DM Sans"/>
                <w:color w:val="000000"/>
                <w:sz w:val="22"/>
                <w:szCs w:val="22"/>
              </w:rPr>
              <w:t xml:space="preserve"> </w:t>
            </w:r>
            <w:r w:rsidR="00CA7C92" w:rsidRPr="00ED7D39">
              <w:rPr>
                <w:rFonts w:ascii="DM Sans" w:eastAsia="DM Sans" w:hAnsi="DM Sans" w:cs="DM Sans"/>
                <w:color w:val="000000"/>
                <w:sz w:val="22"/>
                <w:szCs w:val="22"/>
              </w:rPr>
              <w:t xml:space="preserve">announced during the Tel Aviv </w:t>
            </w:r>
            <w:proofErr w:type="spellStart"/>
            <w:r w:rsidR="00CA7C92" w:rsidRPr="00ED7D39">
              <w:rPr>
                <w:rFonts w:ascii="DM Sans" w:eastAsia="DM Sans" w:hAnsi="DM Sans" w:cs="DM Sans"/>
                <w:color w:val="000000"/>
                <w:sz w:val="22"/>
                <w:szCs w:val="22"/>
              </w:rPr>
              <w:t>DefenseTech</w:t>
            </w:r>
            <w:proofErr w:type="spellEnd"/>
            <w:r w:rsidR="00CA7C92" w:rsidRPr="00ED7D39">
              <w:rPr>
                <w:rFonts w:ascii="DM Sans" w:eastAsia="DM Sans" w:hAnsi="DM Sans" w:cs="DM Sans"/>
                <w:color w:val="000000"/>
                <w:sz w:val="22"/>
                <w:szCs w:val="22"/>
              </w:rPr>
              <w:t xml:space="preserve"> Summit that “defense tech has become the hottest field for venture capital funds</w:t>
            </w:r>
            <w:r w:rsidR="0027012C" w:rsidRPr="00ED7D39">
              <w:rPr>
                <w:rFonts w:ascii="DM Sans" w:eastAsia="DM Sans" w:hAnsi="DM Sans" w:cs="DM Sans"/>
                <w:color w:val="000000"/>
                <w:sz w:val="22"/>
                <w:szCs w:val="22"/>
              </w:rPr>
              <w:t xml:space="preserve">, not least </w:t>
            </w:r>
            <w:r w:rsidR="00CA7C92" w:rsidRPr="00ED7D39">
              <w:rPr>
                <w:rFonts w:ascii="DM Sans" w:eastAsia="DM Sans" w:hAnsi="DM Sans" w:cs="DM Sans"/>
                <w:color w:val="000000"/>
                <w:sz w:val="22"/>
                <w:szCs w:val="22"/>
              </w:rPr>
              <w:t>thanks to the war in Ukraine and</w:t>
            </w:r>
            <w:r w:rsidR="0027012C" w:rsidRPr="00ED7D39">
              <w:rPr>
                <w:rFonts w:ascii="DM Sans" w:eastAsia="DM Sans" w:hAnsi="DM Sans" w:cs="DM Sans"/>
                <w:color w:val="000000"/>
                <w:sz w:val="22"/>
                <w:szCs w:val="22"/>
              </w:rPr>
              <w:t xml:space="preserve"> also the war in</w:t>
            </w:r>
            <w:r w:rsidR="00CA7C92" w:rsidRPr="00ED7D39">
              <w:rPr>
                <w:rFonts w:ascii="DM Sans" w:eastAsia="DM Sans" w:hAnsi="DM Sans" w:cs="DM Sans"/>
                <w:color w:val="000000"/>
                <w:sz w:val="22"/>
                <w:szCs w:val="22"/>
              </w:rPr>
              <w:t xml:space="preserve"> Israel, which have normalized this field.” Sequoia </w:t>
            </w:r>
            <w:r w:rsidR="00B5725F" w:rsidRPr="00ED7D39">
              <w:rPr>
                <w:rFonts w:ascii="DM Sans" w:eastAsia="DM Sans" w:hAnsi="DM Sans" w:cs="DM Sans"/>
                <w:color w:val="000000"/>
                <w:sz w:val="22"/>
                <w:szCs w:val="22"/>
              </w:rPr>
              <w:t xml:space="preserve">has invested in startups such as </w:t>
            </w:r>
            <w:proofErr w:type="spellStart"/>
            <w:r w:rsidR="00B5725F" w:rsidRPr="00ED7D39">
              <w:rPr>
                <w:rFonts w:ascii="DM Sans" w:eastAsia="DM Sans" w:hAnsi="DM Sans" w:cs="DM Sans"/>
                <w:b/>
                <w:bCs/>
                <w:color w:val="000000"/>
                <w:sz w:val="22"/>
                <w:szCs w:val="22"/>
              </w:rPr>
              <w:t>Neros</w:t>
            </w:r>
            <w:proofErr w:type="spellEnd"/>
            <w:r w:rsidR="00B5725F" w:rsidRPr="00ED7D39">
              <w:rPr>
                <w:rFonts w:ascii="DM Sans" w:eastAsia="DM Sans" w:hAnsi="DM Sans" w:cs="DM Sans"/>
                <w:color w:val="000000"/>
                <w:sz w:val="22"/>
                <w:szCs w:val="22"/>
              </w:rPr>
              <w:t xml:space="preserve">, which Maguire claims to have deployed functional drones in Ukraine, </w:t>
            </w:r>
            <w:r w:rsidR="00B5725F" w:rsidRPr="00ED7D39">
              <w:rPr>
                <w:rFonts w:ascii="DM Sans" w:eastAsia="DM Sans" w:hAnsi="DM Sans" w:cs="DM Sans"/>
                <w:b/>
                <w:bCs/>
                <w:color w:val="000000"/>
                <w:sz w:val="22"/>
                <w:szCs w:val="22"/>
              </w:rPr>
              <w:t>Mach Industries</w:t>
            </w:r>
            <w:r w:rsidR="00B5725F" w:rsidRPr="00ED7D39">
              <w:rPr>
                <w:rFonts w:ascii="DM Sans" w:eastAsia="DM Sans" w:hAnsi="DM Sans" w:cs="DM Sans"/>
                <w:color w:val="000000"/>
                <w:sz w:val="22"/>
                <w:szCs w:val="22"/>
              </w:rPr>
              <w:t xml:space="preserve">, which aims to develop new weapons system to “ensure American dominance,” and most recently </w:t>
            </w:r>
            <w:r w:rsidR="00B5725F" w:rsidRPr="00ED7D39">
              <w:rPr>
                <w:rFonts w:ascii="DM Sans" w:eastAsia="DM Sans" w:hAnsi="DM Sans" w:cs="DM Sans"/>
                <w:b/>
                <w:bCs/>
                <w:color w:val="000000"/>
                <w:sz w:val="22"/>
                <w:szCs w:val="22"/>
              </w:rPr>
              <w:t>Kela</w:t>
            </w:r>
            <w:r w:rsidR="00B5725F" w:rsidRPr="00ED7D39">
              <w:rPr>
                <w:rFonts w:ascii="DM Sans" w:eastAsia="DM Sans" w:hAnsi="DM Sans" w:cs="DM Sans"/>
                <w:color w:val="000000"/>
                <w:sz w:val="22"/>
                <w:szCs w:val="22"/>
              </w:rPr>
              <w:t>, which is a secretive Israeli defense tech startup.</w:t>
            </w:r>
            <w:r w:rsidR="00EA4E49" w:rsidRPr="00ED7D39">
              <w:rPr>
                <w:rFonts w:ascii="DM Sans" w:eastAsia="DM Sans" w:hAnsi="DM Sans" w:cs="DM Sans"/>
                <w:color w:val="000000"/>
                <w:sz w:val="22"/>
                <w:szCs w:val="22"/>
              </w:rPr>
              <w:t xml:space="preserve"> Sequoia has also invested in geospatial intelligence startup </w:t>
            </w:r>
            <w:r w:rsidR="00EA4E49" w:rsidRPr="00ED7D39">
              <w:rPr>
                <w:rFonts w:ascii="DM Sans" w:eastAsia="DM Sans" w:hAnsi="DM Sans" w:cs="DM Sans"/>
                <w:b/>
                <w:bCs/>
                <w:color w:val="000000"/>
                <w:sz w:val="22"/>
                <w:szCs w:val="22"/>
              </w:rPr>
              <w:t>Orbital Insight</w:t>
            </w:r>
            <w:r w:rsidR="00DB75CB" w:rsidRPr="00ED7D39">
              <w:rPr>
                <w:rFonts w:ascii="DM Sans" w:eastAsia="DM Sans" w:hAnsi="DM Sans" w:cs="DM Sans"/>
                <w:b/>
                <w:bCs/>
                <w:color w:val="000000"/>
                <w:sz w:val="22"/>
                <w:szCs w:val="22"/>
              </w:rPr>
              <w:t xml:space="preserve">, </w:t>
            </w:r>
            <w:r w:rsidR="00CC343E" w:rsidRPr="00ED7D39">
              <w:rPr>
                <w:rFonts w:ascii="DM Sans" w:eastAsia="DM Sans" w:hAnsi="DM Sans" w:cs="DM Sans"/>
                <w:color w:val="000000"/>
                <w:sz w:val="22"/>
                <w:szCs w:val="22"/>
              </w:rPr>
              <w:t xml:space="preserve">a slew of </w:t>
            </w:r>
            <w:r w:rsidR="00CC343E" w:rsidRPr="00ED7D39">
              <w:rPr>
                <w:rFonts w:ascii="DM Sans" w:eastAsia="DM Sans" w:hAnsi="DM Sans" w:cs="DM Sans"/>
                <w:b/>
                <w:bCs/>
                <w:color w:val="000000"/>
                <w:sz w:val="22"/>
                <w:szCs w:val="22"/>
              </w:rPr>
              <w:t>Musk’s companies</w:t>
            </w:r>
            <w:r w:rsidR="00DB75CB" w:rsidRPr="00ED7D39">
              <w:rPr>
                <w:rFonts w:ascii="DM Sans" w:eastAsia="DM Sans" w:hAnsi="DM Sans" w:cs="DM Sans"/>
                <w:color w:val="000000"/>
                <w:sz w:val="22"/>
                <w:szCs w:val="22"/>
              </w:rPr>
              <w:t>, and Israeli cybersecurity startups</w:t>
            </w:r>
            <w:r w:rsidR="00EA4E49" w:rsidRPr="00ED7D39">
              <w:rPr>
                <w:rFonts w:ascii="DM Sans" w:eastAsia="DM Sans" w:hAnsi="DM Sans" w:cs="DM Sans"/>
                <w:color w:val="000000"/>
                <w:sz w:val="22"/>
                <w:szCs w:val="22"/>
              </w:rPr>
              <w:t xml:space="preserve">. </w:t>
            </w:r>
          </w:p>
          <w:p w14:paraId="46FD3D93" w14:textId="77777777" w:rsidR="0088526A" w:rsidRPr="00ED7D39" w:rsidRDefault="0088526A" w:rsidP="00A72E22">
            <w:pPr>
              <w:spacing w:after="0" w:line="240" w:lineRule="auto"/>
              <w:jc w:val="both"/>
              <w:rPr>
                <w:rFonts w:ascii="DM Sans" w:eastAsia="DM Sans" w:hAnsi="DM Sans" w:cs="DM Sans"/>
                <w:color w:val="000000"/>
                <w:sz w:val="22"/>
                <w:szCs w:val="22"/>
              </w:rPr>
            </w:pPr>
          </w:p>
          <w:p w14:paraId="13897011" w14:textId="0AFAB32C" w:rsidR="00FE01CA" w:rsidRPr="00ED7D39" w:rsidRDefault="00A72E22" w:rsidP="00A72E22">
            <w:pPr>
              <w:spacing w:after="0" w:line="240" w:lineRule="auto"/>
              <w:jc w:val="both"/>
              <w:rPr>
                <w:rFonts w:ascii="DM Sans" w:eastAsia="DM Sans" w:hAnsi="DM Sans" w:cs="DM Sans"/>
                <w:b/>
                <w:bCs/>
                <w:color w:val="000000"/>
                <w:sz w:val="22"/>
                <w:szCs w:val="22"/>
              </w:rPr>
            </w:pPr>
            <w:r w:rsidRPr="00ED7D39">
              <w:rPr>
                <w:rFonts w:ascii="DM Sans" w:eastAsia="DM Sans" w:hAnsi="DM Sans" w:cs="DM Sans"/>
                <w:color w:val="000000"/>
                <w:sz w:val="22"/>
                <w:szCs w:val="22"/>
              </w:rPr>
              <w:t>Many firms</w:t>
            </w:r>
            <w:r w:rsidR="005F1B1E" w:rsidRPr="00ED7D39">
              <w:rPr>
                <w:rFonts w:ascii="DM Sans" w:eastAsia="DM Sans" w:hAnsi="DM Sans" w:cs="DM Sans"/>
                <w:color w:val="000000"/>
                <w:sz w:val="22"/>
                <w:szCs w:val="22"/>
              </w:rPr>
              <w:t xml:space="preserve"> </w:t>
            </w:r>
            <w:r w:rsidR="0088526A" w:rsidRPr="00ED7D39">
              <w:rPr>
                <w:rFonts w:ascii="DM Sans" w:eastAsia="DM Sans" w:hAnsi="DM Sans" w:cs="DM Sans"/>
                <w:color w:val="000000"/>
                <w:sz w:val="22"/>
                <w:szCs w:val="22"/>
              </w:rPr>
              <w:t>have substantial investments in the tech sector, which includes cybersecurity and surveillance companies</w:t>
            </w:r>
            <w:r w:rsidRPr="00ED7D39">
              <w:rPr>
                <w:rFonts w:ascii="DM Sans" w:eastAsia="DM Sans" w:hAnsi="DM Sans" w:cs="DM Sans"/>
                <w:color w:val="000000"/>
                <w:sz w:val="22"/>
                <w:szCs w:val="22"/>
              </w:rPr>
              <w:t>.</w:t>
            </w:r>
            <w:r w:rsidR="00EB4E46" w:rsidRPr="00ED7D39">
              <w:rPr>
                <w:rFonts w:ascii="DM Sans" w:eastAsia="DM Sans" w:hAnsi="DM Sans" w:cs="DM Sans"/>
                <w:color w:val="000000"/>
                <w:sz w:val="22"/>
                <w:szCs w:val="22"/>
              </w:rPr>
              <w:t xml:space="preserve"> Examples of Israeli-founded cybersecurity investments </w:t>
            </w:r>
            <w:r w:rsidR="005F2687" w:rsidRPr="00ED7D39">
              <w:rPr>
                <w:rFonts w:ascii="DM Sans" w:eastAsia="DM Sans" w:hAnsi="DM Sans" w:cs="DM Sans"/>
                <w:color w:val="000000"/>
                <w:sz w:val="22"/>
                <w:szCs w:val="22"/>
              </w:rPr>
              <w:t xml:space="preserve">(many with ties to IDF Unit 8200) </w:t>
            </w:r>
            <w:r w:rsidR="00EB4E46" w:rsidRPr="00ED7D39">
              <w:rPr>
                <w:rFonts w:ascii="DM Sans" w:eastAsia="DM Sans" w:hAnsi="DM Sans" w:cs="DM Sans"/>
                <w:color w:val="000000"/>
                <w:sz w:val="22"/>
                <w:szCs w:val="22"/>
              </w:rPr>
              <w:t xml:space="preserve">include </w:t>
            </w:r>
            <w:proofErr w:type="spellStart"/>
            <w:r w:rsidR="00EB4E46" w:rsidRPr="00ED7D39">
              <w:rPr>
                <w:rFonts w:ascii="DM Sans" w:eastAsia="DM Sans" w:hAnsi="DM Sans" w:cs="DM Sans"/>
                <w:b/>
                <w:bCs/>
                <w:color w:val="000000"/>
                <w:sz w:val="22"/>
                <w:szCs w:val="22"/>
              </w:rPr>
              <w:t>Axonius</w:t>
            </w:r>
            <w:proofErr w:type="spellEnd"/>
            <w:r w:rsidR="00EB4E46" w:rsidRPr="00ED7D39">
              <w:rPr>
                <w:rFonts w:ascii="DM Sans" w:eastAsia="DM Sans" w:hAnsi="DM Sans" w:cs="DM Sans"/>
                <w:color w:val="000000"/>
                <w:sz w:val="22"/>
                <w:szCs w:val="22"/>
              </w:rPr>
              <w:t xml:space="preserve">, </w:t>
            </w:r>
            <w:proofErr w:type="spellStart"/>
            <w:r w:rsidR="00EB4E46" w:rsidRPr="00ED7D39">
              <w:rPr>
                <w:rFonts w:ascii="DM Sans" w:eastAsia="DM Sans" w:hAnsi="DM Sans" w:cs="DM Sans"/>
                <w:b/>
                <w:bCs/>
                <w:color w:val="000000"/>
                <w:sz w:val="22"/>
                <w:szCs w:val="22"/>
              </w:rPr>
              <w:t>Fireblocks</w:t>
            </w:r>
            <w:proofErr w:type="spellEnd"/>
            <w:r w:rsidR="00EB4E46" w:rsidRPr="00ED7D39">
              <w:rPr>
                <w:rFonts w:ascii="DM Sans" w:eastAsia="DM Sans" w:hAnsi="DM Sans" w:cs="DM Sans"/>
                <w:b/>
                <w:bCs/>
                <w:color w:val="000000"/>
                <w:sz w:val="22"/>
                <w:szCs w:val="22"/>
              </w:rPr>
              <w:t>,</w:t>
            </w:r>
            <w:r w:rsidR="005F2687" w:rsidRPr="00ED7D39">
              <w:rPr>
                <w:rFonts w:ascii="DM Sans" w:eastAsia="DM Sans" w:hAnsi="DM Sans" w:cs="DM Sans"/>
                <w:b/>
                <w:bCs/>
                <w:color w:val="000000"/>
                <w:sz w:val="22"/>
                <w:szCs w:val="22"/>
              </w:rPr>
              <w:t xml:space="preserve"> Wiz, Oasis Security, Zafran Security,</w:t>
            </w:r>
            <w:r w:rsidR="00E9022F" w:rsidRPr="00ED7D39">
              <w:rPr>
                <w:rFonts w:ascii="DM Sans" w:eastAsia="DM Sans" w:hAnsi="DM Sans" w:cs="DM Sans"/>
                <w:color w:val="000000"/>
                <w:sz w:val="22"/>
                <w:szCs w:val="22"/>
              </w:rPr>
              <w:t xml:space="preserve"> </w:t>
            </w:r>
            <w:r w:rsidR="005F2687" w:rsidRPr="00ED7D39">
              <w:rPr>
                <w:rFonts w:ascii="DM Sans" w:eastAsia="DM Sans" w:hAnsi="DM Sans" w:cs="DM Sans"/>
                <w:b/>
                <w:bCs/>
                <w:color w:val="000000"/>
                <w:sz w:val="22"/>
                <w:szCs w:val="22"/>
              </w:rPr>
              <w:t>Cyera</w:t>
            </w:r>
            <w:r w:rsidR="00E9022F" w:rsidRPr="00ED7D39">
              <w:rPr>
                <w:rFonts w:ascii="DM Sans" w:eastAsia="DM Sans" w:hAnsi="DM Sans" w:cs="DM Sans"/>
                <w:b/>
                <w:bCs/>
                <w:color w:val="000000"/>
                <w:sz w:val="22"/>
                <w:szCs w:val="22"/>
              </w:rPr>
              <w:t xml:space="preserve">, </w:t>
            </w:r>
            <w:r w:rsidR="00E9022F" w:rsidRPr="00ED7D39">
              <w:rPr>
                <w:rFonts w:ascii="DM Sans" w:eastAsia="DM Sans" w:hAnsi="DM Sans" w:cs="DM Sans"/>
                <w:color w:val="000000"/>
                <w:sz w:val="22"/>
                <w:szCs w:val="22"/>
              </w:rPr>
              <w:t>and</w:t>
            </w:r>
            <w:r w:rsidR="00E9022F" w:rsidRPr="00ED7D39">
              <w:rPr>
                <w:rFonts w:ascii="DM Sans" w:eastAsia="DM Sans" w:hAnsi="DM Sans" w:cs="DM Sans"/>
                <w:b/>
                <w:bCs/>
                <w:color w:val="000000"/>
                <w:sz w:val="22"/>
                <w:szCs w:val="22"/>
              </w:rPr>
              <w:t xml:space="preserve"> Imperva.</w:t>
            </w:r>
          </w:p>
          <w:p w14:paraId="78FE2AC5" w14:textId="77777777" w:rsidR="00AA692C" w:rsidRPr="00ED7D39" w:rsidRDefault="00AA692C" w:rsidP="00A72E22">
            <w:pPr>
              <w:spacing w:after="0" w:line="240" w:lineRule="auto"/>
              <w:jc w:val="both"/>
              <w:rPr>
                <w:rFonts w:ascii="DM Sans" w:eastAsia="DM Sans" w:hAnsi="DM Sans" w:cs="DM Sans"/>
                <w:b/>
                <w:bCs/>
                <w:color w:val="000000"/>
                <w:sz w:val="22"/>
                <w:szCs w:val="22"/>
              </w:rPr>
            </w:pPr>
          </w:p>
          <w:p w14:paraId="000956B5" w14:textId="23C0F9D7" w:rsidR="00AA692C" w:rsidRPr="00ED7D39" w:rsidRDefault="00AC3DE7" w:rsidP="00A72E22">
            <w:pPr>
              <w:spacing w:after="0" w:line="240" w:lineRule="auto"/>
              <w:jc w:val="both"/>
              <w:rPr>
                <w:rFonts w:ascii="DM Sans" w:eastAsia="DM Sans" w:hAnsi="DM Sans" w:cs="DM Sans"/>
                <w:color w:val="000000"/>
                <w:sz w:val="22"/>
                <w:szCs w:val="22"/>
              </w:rPr>
            </w:pPr>
            <w:r w:rsidRPr="00ED7D39">
              <w:rPr>
                <w:rFonts w:ascii="DM Sans" w:eastAsia="DM Sans" w:hAnsi="DM Sans" w:cs="DM Sans"/>
                <w:color w:val="000000"/>
                <w:sz w:val="22"/>
                <w:szCs w:val="22"/>
              </w:rPr>
              <w:t xml:space="preserve">These private equity firms also </w:t>
            </w:r>
            <w:r w:rsidR="00AA692C" w:rsidRPr="00ED7D39">
              <w:rPr>
                <w:rFonts w:ascii="DM Sans" w:eastAsia="DM Sans" w:hAnsi="DM Sans" w:cs="DM Sans"/>
                <w:color w:val="000000"/>
                <w:sz w:val="22"/>
                <w:szCs w:val="22"/>
              </w:rPr>
              <w:t>own</w:t>
            </w:r>
            <w:r w:rsidRPr="00ED7D39">
              <w:rPr>
                <w:rFonts w:ascii="DM Sans" w:eastAsia="DM Sans" w:hAnsi="DM Sans" w:cs="DM Sans"/>
                <w:color w:val="000000"/>
                <w:sz w:val="22"/>
                <w:szCs w:val="22"/>
              </w:rPr>
              <w:t xml:space="preserve"> or invest in</w:t>
            </w:r>
            <w:r w:rsidR="00AA692C" w:rsidRPr="00ED7D39">
              <w:rPr>
                <w:rFonts w:ascii="DM Sans" w:eastAsia="DM Sans" w:hAnsi="DM Sans" w:cs="DM Sans"/>
                <w:color w:val="000000"/>
                <w:sz w:val="22"/>
                <w:szCs w:val="22"/>
              </w:rPr>
              <w:t xml:space="preserve"> major military contractors (I</w:t>
            </w:r>
            <w:r w:rsidR="00AA692C" w:rsidRPr="00ED7D39">
              <w:rPr>
                <w:rFonts w:ascii="DM Sans" w:eastAsia="DM Sans" w:hAnsi="DM Sans" w:cs="DM Sans"/>
                <w:b/>
                <w:bCs/>
                <w:color w:val="000000"/>
                <w:sz w:val="22"/>
                <w:szCs w:val="22"/>
              </w:rPr>
              <w:t>ron Bow Technologies, WBB, Empower AI</w:t>
            </w:r>
            <w:r w:rsidR="005F1B1E" w:rsidRPr="00ED7D39">
              <w:rPr>
                <w:rFonts w:ascii="DM Sans" w:eastAsia="DM Sans" w:hAnsi="DM Sans" w:cs="DM Sans"/>
                <w:color w:val="000000"/>
                <w:sz w:val="22"/>
                <w:szCs w:val="22"/>
              </w:rPr>
              <w:t xml:space="preserve">), middle-market </w:t>
            </w:r>
            <w:r w:rsidRPr="00ED7D39">
              <w:rPr>
                <w:rFonts w:ascii="DM Sans" w:eastAsia="DM Sans" w:hAnsi="DM Sans" w:cs="DM Sans"/>
                <w:color w:val="000000"/>
                <w:sz w:val="22"/>
                <w:szCs w:val="22"/>
              </w:rPr>
              <w:t>suppliers of weapons components</w:t>
            </w:r>
            <w:r w:rsidR="005F1B1E" w:rsidRPr="00ED7D39">
              <w:rPr>
                <w:rFonts w:ascii="DM Sans" w:eastAsia="DM Sans" w:hAnsi="DM Sans" w:cs="DM Sans"/>
                <w:color w:val="000000"/>
                <w:sz w:val="22"/>
                <w:szCs w:val="22"/>
              </w:rPr>
              <w:t xml:space="preserve"> </w:t>
            </w:r>
            <w:r w:rsidRPr="00ED7D39">
              <w:rPr>
                <w:rFonts w:ascii="DM Sans" w:eastAsia="DM Sans" w:hAnsi="DM Sans" w:cs="DM Sans"/>
                <w:color w:val="000000"/>
                <w:sz w:val="22"/>
                <w:szCs w:val="22"/>
              </w:rPr>
              <w:t>(</w:t>
            </w:r>
            <w:r w:rsidRPr="00ED7D39">
              <w:rPr>
                <w:rFonts w:ascii="DM Sans" w:eastAsia="DM Sans" w:hAnsi="DM Sans" w:cs="DM Sans"/>
                <w:b/>
                <w:bCs/>
                <w:color w:val="000000"/>
                <w:sz w:val="22"/>
                <w:szCs w:val="22"/>
              </w:rPr>
              <w:t xml:space="preserve">SMTC, </w:t>
            </w:r>
            <w:proofErr w:type="spellStart"/>
            <w:r w:rsidRPr="00ED7D39">
              <w:rPr>
                <w:rFonts w:ascii="DM Sans" w:eastAsia="DM Sans" w:hAnsi="DM Sans" w:cs="DM Sans"/>
                <w:b/>
                <w:bCs/>
                <w:color w:val="000000"/>
                <w:sz w:val="22"/>
                <w:szCs w:val="22"/>
              </w:rPr>
              <w:t>Segers</w:t>
            </w:r>
            <w:proofErr w:type="spellEnd"/>
            <w:r w:rsidRPr="00ED7D39">
              <w:rPr>
                <w:rFonts w:ascii="DM Sans" w:eastAsia="DM Sans" w:hAnsi="DM Sans" w:cs="DM Sans"/>
                <w:b/>
                <w:bCs/>
                <w:color w:val="000000"/>
                <w:sz w:val="22"/>
                <w:szCs w:val="22"/>
              </w:rPr>
              <w:t xml:space="preserve"> Aero, </w:t>
            </w:r>
            <w:proofErr w:type="spellStart"/>
            <w:r w:rsidRPr="00ED7D39">
              <w:rPr>
                <w:rFonts w:ascii="DM Sans" w:eastAsia="DM Sans" w:hAnsi="DM Sans" w:cs="DM Sans"/>
                <w:b/>
                <w:bCs/>
                <w:color w:val="000000"/>
                <w:sz w:val="22"/>
                <w:szCs w:val="22"/>
              </w:rPr>
              <w:t>Fralock</w:t>
            </w:r>
            <w:proofErr w:type="spellEnd"/>
            <w:r w:rsidRPr="00ED7D39">
              <w:rPr>
                <w:rFonts w:ascii="DM Sans" w:eastAsia="DM Sans" w:hAnsi="DM Sans" w:cs="DM Sans"/>
                <w:b/>
                <w:bCs/>
                <w:color w:val="000000"/>
                <w:sz w:val="22"/>
                <w:szCs w:val="22"/>
              </w:rPr>
              <w:t>, Headwall Photonics, Extant Aerospace</w:t>
            </w:r>
            <w:r w:rsidRPr="00ED7D39">
              <w:rPr>
                <w:rFonts w:ascii="DM Sans" w:eastAsia="DM Sans" w:hAnsi="DM Sans" w:cs="DM Sans"/>
                <w:color w:val="000000"/>
                <w:sz w:val="22"/>
                <w:szCs w:val="22"/>
              </w:rPr>
              <w:t>), surveillance technology (</w:t>
            </w:r>
            <w:r w:rsidRPr="00ED7D39">
              <w:rPr>
                <w:rFonts w:ascii="DM Sans" w:eastAsia="DM Sans" w:hAnsi="DM Sans" w:cs="DM Sans"/>
                <w:b/>
                <w:bCs/>
                <w:color w:val="000000"/>
                <w:sz w:val="22"/>
                <w:szCs w:val="22"/>
              </w:rPr>
              <w:t xml:space="preserve">Darktrace, Magnet Forensics, </w:t>
            </w:r>
            <w:proofErr w:type="spellStart"/>
            <w:r w:rsidRPr="00ED7D39">
              <w:rPr>
                <w:rFonts w:ascii="DM Sans" w:eastAsia="DM Sans" w:hAnsi="DM Sans" w:cs="DM Sans"/>
                <w:b/>
                <w:bCs/>
                <w:color w:val="000000"/>
                <w:sz w:val="22"/>
                <w:szCs w:val="22"/>
              </w:rPr>
              <w:t>Grayshift</w:t>
            </w:r>
            <w:proofErr w:type="spellEnd"/>
            <w:r w:rsidRPr="00ED7D39">
              <w:rPr>
                <w:rFonts w:ascii="DM Sans" w:eastAsia="DM Sans" w:hAnsi="DM Sans" w:cs="DM Sans"/>
                <w:b/>
                <w:bCs/>
                <w:color w:val="000000"/>
                <w:sz w:val="22"/>
                <w:szCs w:val="22"/>
              </w:rPr>
              <w:t xml:space="preserve">, </w:t>
            </w:r>
            <w:proofErr w:type="spellStart"/>
            <w:r w:rsidRPr="00ED7D39">
              <w:rPr>
                <w:rFonts w:ascii="DM Sans" w:eastAsia="DM Sans" w:hAnsi="DM Sans" w:cs="DM Sans"/>
                <w:b/>
                <w:bCs/>
                <w:color w:val="000000"/>
                <w:sz w:val="22"/>
                <w:szCs w:val="22"/>
              </w:rPr>
              <w:t>Verkada</w:t>
            </w:r>
            <w:proofErr w:type="spellEnd"/>
            <w:r w:rsidRPr="00ED7D39">
              <w:rPr>
                <w:rFonts w:ascii="DM Sans" w:eastAsia="DM Sans" w:hAnsi="DM Sans" w:cs="DM Sans"/>
                <w:color w:val="000000"/>
                <w:sz w:val="22"/>
                <w:szCs w:val="22"/>
              </w:rPr>
              <w:t>), and cybersecurity/intelligence (</w:t>
            </w:r>
            <w:r w:rsidRPr="00ED7D39">
              <w:rPr>
                <w:rFonts w:ascii="DM Sans" w:eastAsia="DM Sans" w:hAnsi="DM Sans" w:cs="DM Sans"/>
                <w:b/>
                <w:bCs/>
                <w:color w:val="000000"/>
                <w:sz w:val="22"/>
                <w:szCs w:val="22"/>
              </w:rPr>
              <w:t xml:space="preserve">C3.ai, Expanse, </w:t>
            </w:r>
            <w:proofErr w:type="spellStart"/>
            <w:r w:rsidRPr="00ED7D39">
              <w:rPr>
                <w:rFonts w:ascii="DM Sans" w:eastAsia="DM Sans" w:hAnsi="DM Sans" w:cs="DM Sans"/>
                <w:b/>
                <w:bCs/>
                <w:color w:val="000000"/>
                <w:sz w:val="22"/>
                <w:szCs w:val="22"/>
              </w:rPr>
              <w:t>Everfox</w:t>
            </w:r>
            <w:proofErr w:type="spellEnd"/>
            <w:r w:rsidRPr="00ED7D39">
              <w:rPr>
                <w:rFonts w:ascii="DM Sans" w:eastAsia="DM Sans" w:hAnsi="DM Sans" w:cs="DM Sans"/>
                <w:b/>
                <w:bCs/>
                <w:color w:val="000000"/>
                <w:sz w:val="22"/>
                <w:szCs w:val="22"/>
              </w:rPr>
              <w:t xml:space="preserve">, Wind River, </w:t>
            </w:r>
            <w:proofErr w:type="spellStart"/>
            <w:r w:rsidRPr="00ED7D39">
              <w:rPr>
                <w:rFonts w:ascii="DM Sans" w:eastAsia="DM Sans" w:hAnsi="DM Sans" w:cs="DM Sans"/>
                <w:b/>
                <w:bCs/>
                <w:color w:val="000000"/>
                <w:sz w:val="22"/>
                <w:szCs w:val="22"/>
              </w:rPr>
              <w:t>Sayari</w:t>
            </w:r>
            <w:proofErr w:type="spellEnd"/>
            <w:r w:rsidRPr="00ED7D39">
              <w:rPr>
                <w:rFonts w:ascii="DM Sans" w:eastAsia="DM Sans" w:hAnsi="DM Sans" w:cs="DM Sans"/>
                <w:b/>
                <w:bCs/>
                <w:color w:val="000000"/>
                <w:sz w:val="22"/>
                <w:szCs w:val="22"/>
              </w:rPr>
              <w:t xml:space="preserve">, </w:t>
            </w:r>
            <w:proofErr w:type="spellStart"/>
            <w:r w:rsidRPr="00ED7D39">
              <w:rPr>
                <w:rFonts w:ascii="DM Sans" w:eastAsia="DM Sans" w:hAnsi="DM Sans" w:cs="DM Sans"/>
                <w:b/>
                <w:bCs/>
                <w:color w:val="000000"/>
                <w:sz w:val="22"/>
                <w:szCs w:val="22"/>
              </w:rPr>
              <w:t>Linquest</w:t>
            </w:r>
            <w:proofErr w:type="spellEnd"/>
            <w:r w:rsidRPr="00ED7D39">
              <w:rPr>
                <w:rFonts w:ascii="DM Sans" w:eastAsia="DM Sans" w:hAnsi="DM Sans" w:cs="DM Sans"/>
                <w:color w:val="000000"/>
                <w:sz w:val="22"/>
                <w:szCs w:val="22"/>
              </w:rPr>
              <w:t>).</w:t>
            </w:r>
          </w:p>
        </w:tc>
      </w:tr>
      <w:tr w:rsidR="00100331" w14:paraId="27123D5D" w14:textId="015003E6" w:rsidTr="00A8013E">
        <w:tc>
          <w:tcPr>
            <w:tcW w:w="3592" w:type="dxa"/>
            <w:vMerge/>
            <w:tcMar>
              <w:top w:w="72" w:type="dxa"/>
              <w:left w:w="115" w:type="dxa"/>
              <w:bottom w:w="72" w:type="dxa"/>
              <w:right w:w="115" w:type="dxa"/>
            </w:tcMar>
            <w:vAlign w:val="center"/>
          </w:tcPr>
          <w:p w14:paraId="7E21C3DB" w14:textId="77777777" w:rsidR="00100331" w:rsidRPr="00A8013E" w:rsidRDefault="00100331" w:rsidP="00A8013E">
            <w:pPr>
              <w:spacing w:after="0" w:line="240" w:lineRule="auto"/>
              <w:jc w:val="right"/>
              <w:rPr>
                <w:rFonts w:ascii="DM Sans" w:hAnsi="DM Sans"/>
                <w:sz w:val="20"/>
                <w:szCs w:val="20"/>
              </w:rPr>
            </w:pPr>
          </w:p>
        </w:tc>
        <w:tc>
          <w:tcPr>
            <w:tcW w:w="720" w:type="dxa"/>
            <w:tcMar>
              <w:top w:w="75" w:type="dxa"/>
              <w:left w:w="75" w:type="dxa"/>
              <w:bottom w:w="75" w:type="dxa"/>
              <w:right w:w="75" w:type="dxa"/>
            </w:tcMar>
          </w:tcPr>
          <w:p w14:paraId="7063A875"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UCRP </w:t>
            </w:r>
          </w:p>
        </w:tc>
        <w:tc>
          <w:tcPr>
            <w:tcW w:w="1567" w:type="dxa"/>
            <w:tcMar>
              <w:top w:w="75" w:type="dxa"/>
              <w:left w:w="75" w:type="dxa"/>
              <w:bottom w:w="75" w:type="dxa"/>
              <w:right w:w="75" w:type="dxa"/>
            </w:tcMar>
          </w:tcPr>
          <w:p w14:paraId="3A42931B"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$1,879,281,525 </w:t>
            </w:r>
          </w:p>
        </w:tc>
        <w:tc>
          <w:tcPr>
            <w:tcW w:w="7801" w:type="dxa"/>
            <w:vMerge/>
          </w:tcPr>
          <w:p w14:paraId="75B22D20" w14:textId="77777777" w:rsidR="00100331" w:rsidRDefault="00100331" w:rsidP="00100331">
            <w:pPr>
              <w:spacing w:after="0" w:line="240" w:lineRule="auto"/>
              <w:jc w:val="both"/>
              <w:rPr>
                <w:rFonts w:ascii="DM Sans" w:eastAsia="DM Sans" w:hAnsi="DM Sans" w:cs="DM Sans"/>
                <w:color w:val="000000"/>
                <w:sz w:val="20"/>
                <w:szCs w:val="20"/>
              </w:rPr>
            </w:pPr>
          </w:p>
        </w:tc>
      </w:tr>
      <w:tr w:rsidR="00100331" w14:paraId="0A5FFA12" w14:textId="4F7A1050" w:rsidTr="00A8013E">
        <w:tc>
          <w:tcPr>
            <w:tcW w:w="3592" w:type="dxa"/>
            <w:vMerge w:val="restart"/>
            <w:tcMar>
              <w:top w:w="72" w:type="dxa"/>
              <w:left w:w="115" w:type="dxa"/>
              <w:bottom w:w="72" w:type="dxa"/>
              <w:right w:w="115" w:type="dxa"/>
            </w:tcMar>
            <w:vAlign w:val="center"/>
          </w:tcPr>
          <w:p w14:paraId="01C8E85D" w14:textId="77777777" w:rsidR="00100331" w:rsidRPr="00A8013E" w:rsidRDefault="00100331" w:rsidP="00A8013E">
            <w:pPr>
              <w:spacing w:after="0" w:line="240" w:lineRule="auto"/>
              <w:jc w:val="right"/>
              <w:rPr>
                <w:rFonts w:ascii="DM Sans" w:hAnsi="DM Sans"/>
                <w:sz w:val="20"/>
                <w:szCs w:val="20"/>
              </w:rPr>
            </w:pPr>
            <w:r w:rsidRPr="00A8013E">
              <w:rPr>
                <w:rFonts w:ascii="DM Sans" w:eastAsia="DM Sans Bold" w:hAnsi="DM Sans" w:cs="DM Sans Bold"/>
                <w:b/>
                <w:bCs/>
                <w:color w:val="000000"/>
                <w:sz w:val="20"/>
                <w:szCs w:val="20"/>
              </w:rPr>
              <w:t>Blackstone</w:t>
            </w:r>
            <w:r w:rsidRPr="00A8013E">
              <w:rPr>
                <w:rFonts w:ascii="DM Sans" w:eastAsia="DM Sans" w:hAnsi="DM Sans" w:cs="DM Sans"/>
                <w:color w:val="000000"/>
                <w:sz w:val="20"/>
                <w:szCs w:val="20"/>
              </w:rPr>
              <w:t xml:space="preserve">  </w:t>
            </w:r>
          </w:p>
          <w:p w14:paraId="1386E784" w14:textId="77777777" w:rsidR="00100331" w:rsidRPr="00A8013E" w:rsidRDefault="00100331" w:rsidP="00A8013E">
            <w:pPr>
              <w:spacing w:after="0" w:line="240" w:lineRule="auto"/>
              <w:jc w:val="right"/>
              <w:rPr>
                <w:rFonts w:ascii="DM Sans" w:hAnsi="DM Sans"/>
                <w:sz w:val="20"/>
                <w:szCs w:val="20"/>
              </w:rPr>
            </w:pPr>
            <w:r w:rsidRPr="00A8013E">
              <w:rPr>
                <w:rFonts w:ascii="DM Sans" w:eastAsia="DM Sans" w:hAnsi="DM Sans" w:cs="DM Sans"/>
                <w:color w:val="000000"/>
                <w:sz w:val="20"/>
                <w:szCs w:val="20"/>
              </w:rPr>
              <w:t xml:space="preserve">(Includes Private Equity Funds Only) </w:t>
            </w:r>
          </w:p>
        </w:tc>
        <w:tc>
          <w:tcPr>
            <w:tcW w:w="720" w:type="dxa"/>
            <w:tcMar>
              <w:top w:w="75" w:type="dxa"/>
              <w:left w:w="75" w:type="dxa"/>
              <w:bottom w:w="75" w:type="dxa"/>
              <w:right w:w="75" w:type="dxa"/>
            </w:tcMar>
          </w:tcPr>
          <w:p w14:paraId="396C817B"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GEP </w:t>
            </w:r>
          </w:p>
        </w:tc>
        <w:tc>
          <w:tcPr>
            <w:tcW w:w="1567" w:type="dxa"/>
            <w:tcMar>
              <w:top w:w="75" w:type="dxa"/>
              <w:left w:w="75" w:type="dxa"/>
              <w:bottom w:w="75" w:type="dxa"/>
              <w:right w:w="75" w:type="dxa"/>
            </w:tcMar>
          </w:tcPr>
          <w:p w14:paraId="12B023F4"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$383,086,370 </w:t>
            </w:r>
          </w:p>
        </w:tc>
        <w:tc>
          <w:tcPr>
            <w:tcW w:w="7801" w:type="dxa"/>
            <w:vMerge/>
          </w:tcPr>
          <w:p w14:paraId="18D0BAAF" w14:textId="77777777" w:rsidR="00100331" w:rsidRDefault="00100331" w:rsidP="00100331">
            <w:pPr>
              <w:spacing w:after="0" w:line="240" w:lineRule="auto"/>
              <w:jc w:val="both"/>
              <w:rPr>
                <w:rFonts w:ascii="DM Sans" w:eastAsia="DM Sans" w:hAnsi="DM Sans" w:cs="DM Sans"/>
                <w:color w:val="000000"/>
                <w:sz w:val="20"/>
                <w:szCs w:val="20"/>
              </w:rPr>
            </w:pPr>
          </w:p>
        </w:tc>
      </w:tr>
      <w:tr w:rsidR="00100331" w14:paraId="1CAD9D07" w14:textId="1A969B73" w:rsidTr="00A8013E">
        <w:tc>
          <w:tcPr>
            <w:tcW w:w="3592" w:type="dxa"/>
            <w:vMerge/>
            <w:tcMar>
              <w:top w:w="72" w:type="dxa"/>
              <w:left w:w="115" w:type="dxa"/>
              <w:bottom w:w="72" w:type="dxa"/>
              <w:right w:w="115" w:type="dxa"/>
            </w:tcMar>
            <w:vAlign w:val="center"/>
          </w:tcPr>
          <w:p w14:paraId="1F094162" w14:textId="77777777" w:rsidR="00100331" w:rsidRPr="00A8013E" w:rsidRDefault="00100331" w:rsidP="00A8013E">
            <w:pPr>
              <w:spacing w:after="0" w:line="240" w:lineRule="auto"/>
              <w:jc w:val="right"/>
              <w:rPr>
                <w:rFonts w:ascii="DM Sans" w:hAnsi="DM Sans"/>
                <w:sz w:val="20"/>
                <w:szCs w:val="20"/>
              </w:rPr>
            </w:pPr>
          </w:p>
        </w:tc>
        <w:tc>
          <w:tcPr>
            <w:tcW w:w="720" w:type="dxa"/>
            <w:tcMar>
              <w:top w:w="75" w:type="dxa"/>
              <w:left w:w="75" w:type="dxa"/>
              <w:bottom w:w="75" w:type="dxa"/>
              <w:right w:w="75" w:type="dxa"/>
            </w:tcMar>
          </w:tcPr>
          <w:p w14:paraId="411E12F6"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UCRP </w:t>
            </w:r>
          </w:p>
        </w:tc>
        <w:tc>
          <w:tcPr>
            <w:tcW w:w="1567" w:type="dxa"/>
            <w:tcMar>
              <w:top w:w="75" w:type="dxa"/>
              <w:left w:w="75" w:type="dxa"/>
              <w:bottom w:w="75" w:type="dxa"/>
              <w:right w:w="75" w:type="dxa"/>
            </w:tcMar>
          </w:tcPr>
          <w:p w14:paraId="39CA3059"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$1,334,688,975 </w:t>
            </w:r>
          </w:p>
        </w:tc>
        <w:tc>
          <w:tcPr>
            <w:tcW w:w="7801" w:type="dxa"/>
            <w:vMerge/>
          </w:tcPr>
          <w:p w14:paraId="1ED65662" w14:textId="77777777" w:rsidR="00100331" w:rsidRDefault="00100331" w:rsidP="00100331">
            <w:pPr>
              <w:spacing w:after="0" w:line="240" w:lineRule="auto"/>
              <w:jc w:val="both"/>
              <w:rPr>
                <w:rFonts w:ascii="DM Sans" w:eastAsia="DM Sans" w:hAnsi="DM Sans" w:cs="DM Sans"/>
                <w:color w:val="000000"/>
                <w:sz w:val="20"/>
                <w:szCs w:val="20"/>
              </w:rPr>
            </w:pPr>
          </w:p>
        </w:tc>
      </w:tr>
      <w:tr w:rsidR="00100331" w14:paraId="14DA93AC" w14:textId="1FBCABA5" w:rsidTr="00A8013E">
        <w:tc>
          <w:tcPr>
            <w:tcW w:w="3592" w:type="dxa"/>
            <w:vMerge w:val="restart"/>
            <w:tcMar>
              <w:top w:w="72" w:type="dxa"/>
              <w:left w:w="115" w:type="dxa"/>
              <w:bottom w:w="72" w:type="dxa"/>
              <w:right w:w="115" w:type="dxa"/>
            </w:tcMar>
            <w:vAlign w:val="center"/>
          </w:tcPr>
          <w:p w14:paraId="4B6DCF16" w14:textId="77777777" w:rsidR="00100331" w:rsidRPr="00A8013E" w:rsidRDefault="00100331" w:rsidP="00A8013E">
            <w:pPr>
              <w:spacing w:after="0" w:line="240" w:lineRule="auto"/>
              <w:jc w:val="right"/>
              <w:rPr>
                <w:rFonts w:ascii="DM Sans" w:hAnsi="DM Sans"/>
                <w:sz w:val="20"/>
                <w:szCs w:val="20"/>
              </w:rPr>
            </w:pPr>
            <w:r w:rsidRPr="00A8013E">
              <w:rPr>
                <w:rFonts w:ascii="DM Sans" w:eastAsia="DM Sans Bold" w:hAnsi="DM Sans" w:cs="DM Sans Bold"/>
                <w:b/>
                <w:bCs/>
                <w:color w:val="000000"/>
                <w:sz w:val="20"/>
                <w:szCs w:val="20"/>
              </w:rPr>
              <w:t>Sequoia Capital</w:t>
            </w:r>
            <w:r w:rsidRPr="00A8013E">
              <w:rPr>
                <w:rFonts w:ascii="DM Sans" w:eastAsia="DM Sans" w:hAnsi="DM Sans" w:cs="DM Sans"/>
                <w:color w:val="000000"/>
                <w:sz w:val="20"/>
                <w:szCs w:val="20"/>
              </w:rPr>
              <w:t xml:space="preserve"> </w:t>
            </w:r>
          </w:p>
          <w:p w14:paraId="4EAE6C03" w14:textId="77777777" w:rsidR="00100331" w:rsidRPr="00A8013E" w:rsidRDefault="00100331" w:rsidP="00A8013E">
            <w:pPr>
              <w:spacing w:after="0" w:line="240" w:lineRule="auto"/>
              <w:jc w:val="right"/>
              <w:rPr>
                <w:rFonts w:ascii="DM Sans" w:hAnsi="DM Sans"/>
                <w:sz w:val="20"/>
                <w:szCs w:val="20"/>
              </w:rPr>
            </w:pPr>
            <w:r w:rsidRPr="00A8013E">
              <w:rPr>
                <w:rFonts w:ascii="DM Sans" w:eastAsia="DM Sans" w:hAnsi="DM Sans" w:cs="DM Sans"/>
                <w:color w:val="000000"/>
                <w:sz w:val="20"/>
                <w:szCs w:val="20"/>
              </w:rPr>
              <w:t xml:space="preserve">(Includes All Funds) </w:t>
            </w:r>
          </w:p>
        </w:tc>
        <w:tc>
          <w:tcPr>
            <w:tcW w:w="720" w:type="dxa"/>
            <w:tcMar>
              <w:top w:w="75" w:type="dxa"/>
              <w:left w:w="75" w:type="dxa"/>
              <w:bottom w:w="75" w:type="dxa"/>
              <w:right w:w="75" w:type="dxa"/>
            </w:tcMar>
          </w:tcPr>
          <w:p w14:paraId="147293F2"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GEP </w:t>
            </w:r>
          </w:p>
        </w:tc>
        <w:tc>
          <w:tcPr>
            <w:tcW w:w="1567" w:type="dxa"/>
            <w:tcMar>
              <w:top w:w="75" w:type="dxa"/>
              <w:left w:w="75" w:type="dxa"/>
              <w:bottom w:w="75" w:type="dxa"/>
              <w:right w:w="75" w:type="dxa"/>
            </w:tcMar>
          </w:tcPr>
          <w:p w14:paraId="0AA27120"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$822,539,816 </w:t>
            </w:r>
          </w:p>
        </w:tc>
        <w:tc>
          <w:tcPr>
            <w:tcW w:w="7801" w:type="dxa"/>
            <w:vMerge/>
          </w:tcPr>
          <w:p w14:paraId="24119BB4" w14:textId="77777777" w:rsidR="00100331" w:rsidRDefault="00100331" w:rsidP="00100331">
            <w:pPr>
              <w:spacing w:after="0" w:line="240" w:lineRule="auto"/>
              <w:jc w:val="both"/>
              <w:rPr>
                <w:rFonts w:ascii="DM Sans" w:eastAsia="DM Sans" w:hAnsi="DM Sans" w:cs="DM Sans"/>
                <w:color w:val="000000"/>
                <w:sz w:val="20"/>
                <w:szCs w:val="20"/>
              </w:rPr>
            </w:pPr>
          </w:p>
        </w:tc>
      </w:tr>
      <w:tr w:rsidR="00100331" w14:paraId="32D41E32" w14:textId="528F1C29" w:rsidTr="00A8013E">
        <w:tc>
          <w:tcPr>
            <w:tcW w:w="3592" w:type="dxa"/>
            <w:vMerge/>
            <w:tcMar>
              <w:top w:w="72" w:type="dxa"/>
              <w:left w:w="115" w:type="dxa"/>
              <w:bottom w:w="72" w:type="dxa"/>
              <w:right w:w="115" w:type="dxa"/>
            </w:tcMar>
            <w:vAlign w:val="center"/>
          </w:tcPr>
          <w:p w14:paraId="205FE60F" w14:textId="77777777" w:rsidR="00100331" w:rsidRPr="00A8013E" w:rsidRDefault="00100331" w:rsidP="00A8013E">
            <w:pPr>
              <w:spacing w:after="0" w:line="240" w:lineRule="auto"/>
              <w:jc w:val="right"/>
              <w:rPr>
                <w:rFonts w:ascii="DM Sans" w:hAnsi="DM Sans"/>
                <w:sz w:val="20"/>
                <w:szCs w:val="20"/>
              </w:rPr>
            </w:pPr>
          </w:p>
        </w:tc>
        <w:tc>
          <w:tcPr>
            <w:tcW w:w="720" w:type="dxa"/>
            <w:tcMar>
              <w:top w:w="75" w:type="dxa"/>
              <w:left w:w="75" w:type="dxa"/>
              <w:bottom w:w="75" w:type="dxa"/>
              <w:right w:w="75" w:type="dxa"/>
            </w:tcMar>
          </w:tcPr>
          <w:p w14:paraId="1A09863F"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UCRP </w:t>
            </w:r>
          </w:p>
        </w:tc>
        <w:tc>
          <w:tcPr>
            <w:tcW w:w="1567" w:type="dxa"/>
            <w:tcMar>
              <w:top w:w="75" w:type="dxa"/>
              <w:left w:w="75" w:type="dxa"/>
              <w:bottom w:w="75" w:type="dxa"/>
              <w:right w:w="75" w:type="dxa"/>
            </w:tcMar>
          </w:tcPr>
          <w:p w14:paraId="7A6FEC96"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$522,178,972 </w:t>
            </w:r>
          </w:p>
        </w:tc>
        <w:tc>
          <w:tcPr>
            <w:tcW w:w="7801" w:type="dxa"/>
            <w:vMerge/>
          </w:tcPr>
          <w:p w14:paraId="57382D94" w14:textId="77777777" w:rsidR="00100331" w:rsidRDefault="00100331" w:rsidP="00100331">
            <w:pPr>
              <w:spacing w:after="0" w:line="240" w:lineRule="auto"/>
              <w:jc w:val="both"/>
              <w:rPr>
                <w:rFonts w:ascii="DM Sans" w:eastAsia="DM Sans" w:hAnsi="DM Sans" w:cs="DM Sans"/>
                <w:color w:val="000000"/>
                <w:sz w:val="20"/>
                <w:szCs w:val="20"/>
              </w:rPr>
            </w:pPr>
          </w:p>
        </w:tc>
      </w:tr>
      <w:tr w:rsidR="00100331" w14:paraId="2859D964" w14:textId="21397B0E" w:rsidTr="00A8013E">
        <w:tc>
          <w:tcPr>
            <w:tcW w:w="3592" w:type="dxa"/>
            <w:vMerge w:val="restart"/>
            <w:tcMar>
              <w:top w:w="72" w:type="dxa"/>
              <w:left w:w="115" w:type="dxa"/>
              <w:bottom w:w="72" w:type="dxa"/>
              <w:right w:w="115" w:type="dxa"/>
            </w:tcMar>
            <w:vAlign w:val="center"/>
          </w:tcPr>
          <w:p w14:paraId="0E9726A1" w14:textId="77777777" w:rsidR="00100331" w:rsidRPr="00A8013E" w:rsidRDefault="00100331" w:rsidP="00A8013E">
            <w:pPr>
              <w:spacing w:after="0" w:line="240" w:lineRule="auto"/>
              <w:jc w:val="right"/>
              <w:rPr>
                <w:rFonts w:ascii="DM Sans" w:hAnsi="DM Sans"/>
                <w:sz w:val="20"/>
                <w:szCs w:val="20"/>
              </w:rPr>
            </w:pPr>
            <w:r w:rsidRPr="00A8013E">
              <w:rPr>
                <w:rFonts w:ascii="DM Sans" w:eastAsia="DM Sans Bold" w:hAnsi="DM Sans" w:cs="DM Sans Bold"/>
                <w:b/>
                <w:bCs/>
                <w:color w:val="000000"/>
                <w:sz w:val="20"/>
                <w:szCs w:val="20"/>
              </w:rPr>
              <w:t>TPG Capital</w:t>
            </w:r>
            <w:r w:rsidRPr="00A8013E">
              <w:rPr>
                <w:rFonts w:ascii="DM Sans" w:eastAsia="DM Sans" w:hAnsi="DM Sans" w:cs="DM Sans"/>
                <w:color w:val="000000"/>
                <w:sz w:val="20"/>
                <w:szCs w:val="20"/>
              </w:rPr>
              <w:t xml:space="preserve">  </w:t>
            </w:r>
          </w:p>
          <w:p w14:paraId="57B1A662" w14:textId="77777777" w:rsidR="00100331" w:rsidRPr="00A8013E" w:rsidRDefault="00100331" w:rsidP="00A8013E">
            <w:pPr>
              <w:spacing w:after="0" w:line="240" w:lineRule="auto"/>
              <w:jc w:val="right"/>
              <w:rPr>
                <w:rFonts w:ascii="DM Sans" w:hAnsi="DM Sans"/>
                <w:sz w:val="20"/>
                <w:szCs w:val="20"/>
              </w:rPr>
            </w:pPr>
            <w:r w:rsidRPr="00A8013E">
              <w:rPr>
                <w:rFonts w:ascii="DM Sans" w:eastAsia="DM Sans" w:hAnsi="DM Sans" w:cs="DM Sans"/>
                <w:color w:val="000000"/>
                <w:sz w:val="20"/>
                <w:szCs w:val="20"/>
              </w:rPr>
              <w:t xml:space="preserve">(Includes Growth/Capital/Rise Funds and Co-Investments) </w:t>
            </w:r>
          </w:p>
        </w:tc>
        <w:tc>
          <w:tcPr>
            <w:tcW w:w="720" w:type="dxa"/>
            <w:tcMar>
              <w:top w:w="75" w:type="dxa"/>
              <w:left w:w="75" w:type="dxa"/>
              <w:bottom w:w="75" w:type="dxa"/>
              <w:right w:w="75" w:type="dxa"/>
            </w:tcMar>
          </w:tcPr>
          <w:p w14:paraId="5548EAC5"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GEP </w:t>
            </w:r>
          </w:p>
        </w:tc>
        <w:tc>
          <w:tcPr>
            <w:tcW w:w="1567" w:type="dxa"/>
            <w:tcMar>
              <w:top w:w="75" w:type="dxa"/>
              <w:left w:w="75" w:type="dxa"/>
              <w:bottom w:w="75" w:type="dxa"/>
              <w:right w:w="75" w:type="dxa"/>
            </w:tcMar>
          </w:tcPr>
          <w:p w14:paraId="69637A5B"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$81,864,106 </w:t>
            </w:r>
          </w:p>
        </w:tc>
        <w:tc>
          <w:tcPr>
            <w:tcW w:w="7801" w:type="dxa"/>
            <w:vMerge/>
          </w:tcPr>
          <w:p w14:paraId="35329E54" w14:textId="77777777" w:rsidR="00100331" w:rsidRDefault="00100331" w:rsidP="00100331">
            <w:pPr>
              <w:spacing w:after="0" w:line="240" w:lineRule="auto"/>
              <w:jc w:val="both"/>
              <w:rPr>
                <w:rFonts w:ascii="DM Sans" w:eastAsia="DM Sans" w:hAnsi="DM Sans" w:cs="DM Sans"/>
                <w:color w:val="000000"/>
                <w:sz w:val="20"/>
                <w:szCs w:val="20"/>
              </w:rPr>
            </w:pPr>
          </w:p>
        </w:tc>
      </w:tr>
      <w:tr w:rsidR="00100331" w14:paraId="339A8A22" w14:textId="71F0D8F9" w:rsidTr="00A8013E">
        <w:tc>
          <w:tcPr>
            <w:tcW w:w="3592" w:type="dxa"/>
            <w:vMerge/>
            <w:tcMar>
              <w:top w:w="72" w:type="dxa"/>
              <w:left w:w="115" w:type="dxa"/>
              <w:bottom w:w="72" w:type="dxa"/>
              <w:right w:w="115" w:type="dxa"/>
            </w:tcMar>
            <w:vAlign w:val="center"/>
          </w:tcPr>
          <w:p w14:paraId="19F58D20" w14:textId="77777777" w:rsidR="00100331" w:rsidRPr="00A8013E" w:rsidRDefault="00100331" w:rsidP="00A8013E">
            <w:pPr>
              <w:spacing w:after="0" w:line="240" w:lineRule="auto"/>
              <w:jc w:val="right"/>
              <w:rPr>
                <w:rFonts w:ascii="DM Sans" w:hAnsi="DM Sans"/>
                <w:sz w:val="20"/>
                <w:szCs w:val="20"/>
              </w:rPr>
            </w:pPr>
          </w:p>
        </w:tc>
        <w:tc>
          <w:tcPr>
            <w:tcW w:w="720" w:type="dxa"/>
            <w:tcMar>
              <w:top w:w="75" w:type="dxa"/>
              <w:left w:w="75" w:type="dxa"/>
              <w:bottom w:w="75" w:type="dxa"/>
              <w:right w:w="75" w:type="dxa"/>
            </w:tcMar>
          </w:tcPr>
          <w:p w14:paraId="7C33B626"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UCRP </w:t>
            </w:r>
          </w:p>
        </w:tc>
        <w:tc>
          <w:tcPr>
            <w:tcW w:w="1567" w:type="dxa"/>
            <w:tcMar>
              <w:top w:w="75" w:type="dxa"/>
              <w:left w:w="75" w:type="dxa"/>
              <w:bottom w:w="75" w:type="dxa"/>
              <w:right w:w="75" w:type="dxa"/>
            </w:tcMar>
          </w:tcPr>
          <w:p w14:paraId="66DFD27A"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$376,516,801 </w:t>
            </w:r>
          </w:p>
        </w:tc>
        <w:tc>
          <w:tcPr>
            <w:tcW w:w="7801" w:type="dxa"/>
            <w:vMerge/>
          </w:tcPr>
          <w:p w14:paraId="3FC0CE34" w14:textId="77777777" w:rsidR="00100331" w:rsidRDefault="00100331" w:rsidP="00100331">
            <w:pPr>
              <w:spacing w:after="0" w:line="240" w:lineRule="auto"/>
              <w:jc w:val="both"/>
              <w:rPr>
                <w:rFonts w:ascii="DM Sans" w:eastAsia="DM Sans" w:hAnsi="DM Sans" w:cs="DM Sans"/>
                <w:color w:val="000000"/>
                <w:sz w:val="20"/>
                <w:szCs w:val="20"/>
              </w:rPr>
            </w:pPr>
          </w:p>
        </w:tc>
      </w:tr>
      <w:tr w:rsidR="00100331" w14:paraId="1766BD8A" w14:textId="62B38392" w:rsidTr="00A8013E">
        <w:tc>
          <w:tcPr>
            <w:tcW w:w="3592" w:type="dxa"/>
            <w:vMerge w:val="restart"/>
            <w:tcMar>
              <w:top w:w="72" w:type="dxa"/>
              <w:left w:w="115" w:type="dxa"/>
              <w:bottom w:w="72" w:type="dxa"/>
              <w:right w:w="115" w:type="dxa"/>
            </w:tcMar>
            <w:vAlign w:val="center"/>
          </w:tcPr>
          <w:p w14:paraId="4AB1FED6" w14:textId="77777777" w:rsidR="00100331" w:rsidRPr="00A8013E" w:rsidRDefault="00100331" w:rsidP="00A8013E">
            <w:pPr>
              <w:spacing w:after="0" w:line="240" w:lineRule="auto"/>
              <w:jc w:val="right"/>
              <w:rPr>
                <w:rFonts w:ascii="DM Sans" w:hAnsi="DM Sans"/>
                <w:sz w:val="20"/>
                <w:szCs w:val="20"/>
              </w:rPr>
            </w:pPr>
            <w:r w:rsidRPr="00A8013E">
              <w:rPr>
                <w:rFonts w:ascii="DM Sans" w:eastAsia="DM Sans Bold" w:hAnsi="DM Sans" w:cs="DM Sans Bold"/>
                <w:b/>
                <w:bCs/>
                <w:color w:val="000000"/>
                <w:sz w:val="20"/>
                <w:szCs w:val="20"/>
              </w:rPr>
              <w:t>Arsenal Capital</w:t>
            </w:r>
            <w:r w:rsidRPr="00A8013E">
              <w:rPr>
                <w:rFonts w:ascii="DM Sans" w:eastAsia="DM Sans" w:hAnsi="DM Sans" w:cs="DM Sans"/>
                <w:color w:val="000000"/>
                <w:sz w:val="20"/>
                <w:szCs w:val="20"/>
              </w:rPr>
              <w:t xml:space="preserve">  </w:t>
            </w:r>
          </w:p>
          <w:p w14:paraId="048BD3E1" w14:textId="77777777" w:rsidR="00767324" w:rsidRDefault="00100331" w:rsidP="00A8013E">
            <w:pPr>
              <w:spacing w:after="0" w:line="240" w:lineRule="auto"/>
              <w:jc w:val="right"/>
              <w:rPr>
                <w:rFonts w:ascii="DM Sans" w:eastAsia="DM Sans" w:hAnsi="DM Sans" w:cs="DM Sans"/>
                <w:color w:val="000000"/>
                <w:sz w:val="20"/>
                <w:szCs w:val="20"/>
              </w:rPr>
            </w:pPr>
            <w:r w:rsidRPr="00A8013E">
              <w:rPr>
                <w:rFonts w:ascii="DM Sans" w:eastAsia="DM Sans" w:hAnsi="DM Sans" w:cs="DM Sans"/>
                <w:color w:val="000000"/>
                <w:sz w:val="20"/>
                <w:szCs w:val="20"/>
              </w:rPr>
              <w:t xml:space="preserve">(Includes Funds and </w:t>
            </w:r>
          </w:p>
          <w:p w14:paraId="298A3255" w14:textId="1F907957" w:rsidR="00100331" w:rsidRPr="00A8013E" w:rsidRDefault="00100331" w:rsidP="00A8013E">
            <w:pPr>
              <w:spacing w:after="0" w:line="240" w:lineRule="auto"/>
              <w:jc w:val="right"/>
              <w:rPr>
                <w:rFonts w:ascii="DM Sans" w:hAnsi="DM Sans"/>
                <w:sz w:val="20"/>
                <w:szCs w:val="20"/>
              </w:rPr>
            </w:pPr>
            <w:r w:rsidRPr="00A8013E">
              <w:rPr>
                <w:rFonts w:ascii="DM Sans" w:eastAsia="DM Sans" w:hAnsi="DM Sans" w:cs="DM Sans"/>
                <w:color w:val="000000"/>
                <w:sz w:val="20"/>
                <w:szCs w:val="20"/>
              </w:rPr>
              <w:t xml:space="preserve">Co-Investments) </w:t>
            </w:r>
          </w:p>
        </w:tc>
        <w:tc>
          <w:tcPr>
            <w:tcW w:w="720" w:type="dxa"/>
            <w:tcMar>
              <w:top w:w="75" w:type="dxa"/>
              <w:left w:w="75" w:type="dxa"/>
              <w:bottom w:w="75" w:type="dxa"/>
              <w:right w:w="75" w:type="dxa"/>
            </w:tcMar>
          </w:tcPr>
          <w:p w14:paraId="35B9B182"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GEP </w:t>
            </w:r>
          </w:p>
        </w:tc>
        <w:tc>
          <w:tcPr>
            <w:tcW w:w="1567" w:type="dxa"/>
            <w:tcMar>
              <w:top w:w="75" w:type="dxa"/>
              <w:left w:w="75" w:type="dxa"/>
              <w:bottom w:w="75" w:type="dxa"/>
              <w:right w:w="75" w:type="dxa"/>
            </w:tcMar>
          </w:tcPr>
          <w:p w14:paraId="2FDB9EC5"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$121,271,274 </w:t>
            </w:r>
          </w:p>
        </w:tc>
        <w:tc>
          <w:tcPr>
            <w:tcW w:w="7801" w:type="dxa"/>
            <w:vMerge/>
          </w:tcPr>
          <w:p w14:paraId="1BCB5A59" w14:textId="77777777" w:rsidR="00100331" w:rsidRDefault="00100331" w:rsidP="00100331">
            <w:pPr>
              <w:spacing w:after="0" w:line="240" w:lineRule="auto"/>
              <w:jc w:val="both"/>
              <w:rPr>
                <w:rFonts w:ascii="DM Sans" w:eastAsia="DM Sans" w:hAnsi="DM Sans" w:cs="DM Sans"/>
                <w:color w:val="000000"/>
                <w:sz w:val="20"/>
                <w:szCs w:val="20"/>
              </w:rPr>
            </w:pPr>
          </w:p>
        </w:tc>
      </w:tr>
      <w:tr w:rsidR="00100331" w14:paraId="7DAFFADB" w14:textId="6355C7CB" w:rsidTr="00A8013E">
        <w:tc>
          <w:tcPr>
            <w:tcW w:w="3592" w:type="dxa"/>
            <w:vMerge/>
            <w:tcMar>
              <w:top w:w="72" w:type="dxa"/>
              <w:left w:w="115" w:type="dxa"/>
              <w:bottom w:w="72" w:type="dxa"/>
              <w:right w:w="115" w:type="dxa"/>
            </w:tcMar>
            <w:vAlign w:val="center"/>
          </w:tcPr>
          <w:p w14:paraId="5B822608" w14:textId="77777777" w:rsidR="00100331" w:rsidRPr="00A8013E" w:rsidRDefault="00100331" w:rsidP="00A8013E">
            <w:pPr>
              <w:spacing w:after="0" w:line="240" w:lineRule="auto"/>
              <w:jc w:val="right"/>
              <w:rPr>
                <w:rFonts w:ascii="DM Sans" w:hAnsi="DM Sans"/>
                <w:sz w:val="20"/>
                <w:szCs w:val="20"/>
              </w:rPr>
            </w:pPr>
          </w:p>
        </w:tc>
        <w:tc>
          <w:tcPr>
            <w:tcW w:w="720" w:type="dxa"/>
            <w:tcMar>
              <w:top w:w="75" w:type="dxa"/>
              <w:left w:w="75" w:type="dxa"/>
              <w:bottom w:w="75" w:type="dxa"/>
              <w:right w:w="75" w:type="dxa"/>
            </w:tcMar>
          </w:tcPr>
          <w:p w14:paraId="2AF9E503"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UCRP </w:t>
            </w:r>
          </w:p>
        </w:tc>
        <w:tc>
          <w:tcPr>
            <w:tcW w:w="1567" w:type="dxa"/>
            <w:tcMar>
              <w:top w:w="75" w:type="dxa"/>
              <w:left w:w="75" w:type="dxa"/>
              <w:bottom w:w="75" w:type="dxa"/>
              <w:right w:w="75" w:type="dxa"/>
            </w:tcMar>
          </w:tcPr>
          <w:p w14:paraId="4FD37157"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$284,441,875 </w:t>
            </w:r>
          </w:p>
        </w:tc>
        <w:tc>
          <w:tcPr>
            <w:tcW w:w="7801" w:type="dxa"/>
            <w:vMerge/>
          </w:tcPr>
          <w:p w14:paraId="6CDEB12D" w14:textId="77777777" w:rsidR="00100331" w:rsidRDefault="00100331" w:rsidP="00100331">
            <w:pPr>
              <w:spacing w:after="0" w:line="240" w:lineRule="auto"/>
              <w:jc w:val="both"/>
              <w:rPr>
                <w:rFonts w:ascii="DM Sans" w:eastAsia="DM Sans" w:hAnsi="DM Sans" w:cs="DM Sans"/>
                <w:color w:val="000000"/>
                <w:sz w:val="20"/>
                <w:szCs w:val="20"/>
              </w:rPr>
            </w:pPr>
          </w:p>
        </w:tc>
      </w:tr>
      <w:tr w:rsidR="00100331" w14:paraId="201FEABE" w14:textId="364003E8" w:rsidTr="00A8013E">
        <w:tc>
          <w:tcPr>
            <w:tcW w:w="3592" w:type="dxa"/>
            <w:vMerge w:val="restart"/>
            <w:tcMar>
              <w:top w:w="72" w:type="dxa"/>
              <w:left w:w="115" w:type="dxa"/>
              <w:bottom w:w="72" w:type="dxa"/>
              <w:right w:w="115" w:type="dxa"/>
            </w:tcMar>
            <w:vAlign w:val="center"/>
          </w:tcPr>
          <w:p w14:paraId="6337A51C" w14:textId="77777777" w:rsidR="00100331" w:rsidRPr="00A8013E" w:rsidRDefault="00100331" w:rsidP="00A8013E">
            <w:pPr>
              <w:spacing w:after="0" w:line="240" w:lineRule="auto"/>
              <w:jc w:val="right"/>
              <w:rPr>
                <w:rFonts w:ascii="DM Sans" w:hAnsi="DM Sans"/>
                <w:sz w:val="20"/>
                <w:szCs w:val="20"/>
              </w:rPr>
            </w:pPr>
            <w:r w:rsidRPr="00A8013E">
              <w:rPr>
                <w:rFonts w:ascii="DM Sans" w:eastAsia="DM Sans Bold" w:hAnsi="DM Sans" w:cs="DM Sans Bold"/>
                <w:b/>
                <w:bCs/>
                <w:color w:val="000000"/>
                <w:sz w:val="20"/>
                <w:szCs w:val="20"/>
              </w:rPr>
              <w:t>H.I.G. Capital</w:t>
            </w:r>
            <w:r w:rsidRPr="00A8013E">
              <w:rPr>
                <w:rFonts w:ascii="DM Sans" w:eastAsia="DM Sans" w:hAnsi="DM Sans" w:cs="DM Sans"/>
                <w:color w:val="000000"/>
                <w:sz w:val="20"/>
                <w:szCs w:val="20"/>
              </w:rPr>
              <w:t xml:space="preserve">  </w:t>
            </w:r>
          </w:p>
          <w:p w14:paraId="68C5FF42" w14:textId="77777777" w:rsidR="00100331" w:rsidRPr="00A8013E" w:rsidRDefault="00100331" w:rsidP="00A8013E">
            <w:pPr>
              <w:spacing w:after="0" w:line="240" w:lineRule="auto"/>
              <w:jc w:val="right"/>
              <w:rPr>
                <w:rFonts w:ascii="DM Sans" w:hAnsi="DM Sans"/>
                <w:sz w:val="20"/>
                <w:szCs w:val="20"/>
              </w:rPr>
            </w:pPr>
            <w:r w:rsidRPr="00A8013E">
              <w:rPr>
                <w:rFonts w:ascii="DM Sans" w:eastAsia="DM Sans" w:hAnsi="DM Sans" w:cs="DM Sans"/>
                <w:color w:val="000000"/>
                <w:sz w:val="20"/>
                <w:szCs w:val="20"/>
              </w:rPr>
              <w:t xml:space="preserve">(Includes Private Equity Funds Only) </w:t>
            </w:r>
          </w:p>
        </w:tc>
        <w:tc>
          <w:tcPr>
            <w:tcW w:w="720" w:type="dxa"/>
            <w:tcMar>
              <w:top w:w="75" w:type="dxa"/>
              <w:left w:w="75" w:type="dxa"/>
              <w:bottom w:w="75" w:type="dxa"/>
              <w:right w:w="75" w:type="dxa"/>
            </w:tcMar>
          </w:tcPr>
          <w:p w14:paraId="0EDE69E3"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GEP </w:t>
            </w:r>
          </w:p>
        </w:tc>
        <w:tc>
          <w:tcPr>
            <w:tcW w:w="1567" w:type="dxa"/>
            <w:tcMar>
              <w:top w:w="75" w:type="dxa"/>
              <w:left w:w="75" w:type="dxa"/>
              <w:bottom w:w="75" w:type="dxa"/>
              <w:right w:w="75" w:type="dxa"/>
            </w:tcMar>
          </w:tcPr>
          <w:p w14:paraId="0590D3F4"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$108,566,129 </w:t>
            </w:r>
          </w:p>
        </w:tc>
        <w:tc>
          <w:tcPr>
            <w:tcW w:w="7801" w:type="dxa"/>
            <w:vMerge/>
          </w:tcPr>
          <w:p w14:paraId="50E2BF29" w14:textId="77777777" w:rsidR="00100331" w:rsidRDefault="00100331" w:rsidP="00100331">
            <w:pPr>
              <w:spacing w:after="0" w:line="240" w:lineRule="auto"/>
              <w:jc w:val="both"/>
              <w:rPr>
                <w:rFonts w:ascii="DM Sans" w:eastAsia="DM Sans" w:hAnsi="DM Sans" w:cs="DM Sans"/>
                <w:color w:val="000000"/>
                <w:sz w:val="20"/>
                <w:szCs w:val="20"/>
              </w:rPr>
            </w:pPr>
          </w:p>
        </w:tc>
      </w:tr>
      <w:tr w:rsidR="00100331" w14:paraId="53981F6B" w14:textId="25CC669B" w:rsidTr="00A8013E">
        <w:tc>
          <w:tcPr>
            <w:tcW w:w="3592" w:type="dxa"/>
            <w:vMerge/>
            <w:tcMar>
              <w:top w:w="72" w:type="dxa"/>
              <w:left w:w="115" w:type="dxa"/>
              <w:bottom w:w="72" w:type="dxa"/>
              <w:right w:w="115" w:type="dxa"/>
            </w:tcMar>
            <w:vAlign w:val="center"/>
          </w:tcPr>
          <w:p w14:paraId="037D5039" w14:textId="77777777" w:rsidR="00100331" w:rsidRPr="00A8013E" w:rsidRDefault="00100331" w:rsidP="00A8013E">
            <w:pPr>
              <w:spacing w:after="0" w:line="240" w:lineRule="auto"/>
              <w:jc w:val="right"/>
              <w:rPr>
                <w:rFonts w:ascii="DM Sans" w:hAnsi="DM Sans"/>
                <w:sz w:val="20"/>
                <w:szCs w:val="20"/>
              </w:rPr>
            </w:pPr>
          </w:p>
        </w:tc>
        <w:tc>
          <w:tcPr>
            <w:tcW w:w="720" w:type="dxa"/>
            <w:tcMar>
              <w:top w:w="75" w:type="dxa"/>
              <w:left w:w="75" w:type="dxa"/>
              <w:bottom w:w="75" w:type="dxa"/>
              <w:right w:w="75" w:type="dxa"/>
            </w:tcMar>
          </w:tcPr>
          <w:p w14:paraId="797B3BF9"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UCRP </w:t>
            </w:r>
          </w:p>
        </w:tc>
        <w:tc>
          <w:tcPr>
            <w:tcW w:w="1567" w:type="dxa"/>
            <w:tcMar>
              <w:top w:w="75" w:type="dxa"/>
              <w:left w:w="75" w:type="dxa"/>
              <w:bottom w:w="75" w:type="dxa"/>
              <w:right w:w="75" w:type="dxa"/>
            </w:tcMar>
          </w:tcPr>
          <w:p w14:paraId="07B8B22D"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$198,530,938 </w:t>
            </w:r>
          </w:p>
        </w:tc>
        <w:tc>
          <w:tcPr>
            <w:tcW w:w="7801" w:type="dxa"/>
            <w:vMerge/>
          </w:tcPr>
          <w:p w14:paraId="2D891290" w14:textId="77777777" w:rsidR="00100331" w:rsidRDefault="00100331" w:rsidP="00100331">
            <w:pPr>
              <w:spacing w:after="0" w:line="240" w:lineRule="auto"/>
              <w:jc w:val="both"/>
              <w:rPr>
                <w:rFonts w:ascii="DM Sans" w:eastAsia="DM Sans" w:hAnsi="DM Sans" w:cs="DM Sans"/>
                <w:color w:val="000000"/>
                <w:sz w:val="20"/>
                <w:szCs w:val="20"/>
              </w:rPr>
            </w:pPr>
          </w:p>
        </w:tc>
      </w:tr>
      <w:tr w:rsidR="00A8013E" w14:paraId="37D840F2" w14:textId="77777777" w:rsidTr="00A8013E">
        <w:tc>
          <w:tcPr>
            <w:tcW w:w="3592" w:type="dxa"/>
            <w:vMerge w:val="restart"/>
            <w:tcMar>
              <w:top w:w="72" w:type="dxa"/>
              <w:left w:w="115" w:type="dxa"/>
              <w:bottom w:w="72" w:type="dxa"/>
              <w:right w:w="115" w:type="dxa"/>
            </w:tcMar>
            <w:vAlign w:val="center"/>
          </w:tcPr>
          <w:p w14:paraId="5F01071B" w14:textId="77777777" w:rsidR="00A8013E" w:rsidRPr="00A8013E" w:rsidRDefault="00A8013E" w:rsidP="00A8013E">
            <w:pPr>
              <w:pStyle w:val="NormalWeb"/>
              <w:spacing w:before="0" w:beforeAutospacing="0" w:after="0" w:afterAutospacing="0"/>
              <w:jc w:val="right"/>
              <w:rPr>
                <w:rFonts w:ascii="DM Sans" w:hAnsi="DM Sans"/>
                <w:sz w:val="20"/>
                <w:szCs w:val="20"/>
              </w:rPr>
            </w:pPr>
            <w:r w:rsidRPr="00A8013E">
              <w:rPr>
                <w:rFonts w:ascii="DM Sans" w:hAnsi="DM Sans"/>
                <w:b/>
                <w:bCs/>
                <w:color w:val="000000"/>
                <w:sz w:val="20"/>
                <w:szCs w:val="20"/>
              </w:rPr>
              <w:t>Clearlake Capital</w:t>
            </w:r>
          </w:p>
          <w:p w14:paraId="457A8541" w14:textId="77777777" w:rsidR="00A8013E" w:rsidRPr="00A8013E" w:rsidRDefault="00A8013E" w:rsidP="00A8013E">
            <w:pPr>
              <w:pStyle w:val="NormalWeb"/>
              <w:spacing w:before="0" w:beforeAutospacing="0" w:after="0" w:afterAutospacing="0"/>
              <w:jc w:val="right"/>
              <w:rPr>
                <w:rFonts w:ascii="DM Sans" w:hAnsi="DM Sans"/>
                <w:sz w:val="20"/>
                <w:szCs w:val="20"/>
              </w:rPr>
            </w:pPr>
            <w:r w:rsidRPr="00A8013E">
              <w:rPr>
                <w:rFonts w:ascii="DM Sans" w:hAnsi="DM Sans"/>
                <w:color w:val="000000"/>
                <w:sz w:val="20"/>
                <w:szCs w:val="20"/>
              </w:rPr>
              <w:t>(Includes Funds and</w:t>
            </w:r>
          </w:p>
          <w:p w14:paraId="19546AA0" w14:textId="0856DE6A" w:rsidR="00A8013E" w:rsidRPr="00A8013E" w:rsidRDefault="00A8013E" w:rsidP="00A8013E">
            <w:pPr>
              <w:spacing w:after="0" w:line="240" w:lineRule="auto"/>
              <w:jc w:val="right"/>
              <w:rPr>
                <w:rFonts w:ascii="DM Sans" w:hAnsi="DM Sans"/>
                <w:sz w:val="20"/>
                <w:szCs w:val="20"/>
              </w:rPr>
            </w:pPr>
            <w:r w:rsidRPr="00A8013E">
              <w:rPr>
                <w:rFonts w:ascii="DM Sans" w:hAnsi="DM Sans"/>
                <w:color w:val="000000"/>
                <w:sz w:val="20"/>
                <w:szCs w:val="20"/>
              </w:rPr>
              <w:t>Co-Investments)</w:t>
            </w:r>
          </w:p>
        </w:tc>
        <w:tc>
          <w:tcPr>
            <w:tcW w:w="720" w:type="dxa"/>
            <w:tcMar>
              <w:top w:w="75" w:type="dxa"/>
              <w:left w:w="75" w:type="dxa"/>
              <w:bottom w:w="75" w:type="dxa"/>
              <w:right w:w="75" w:type="dxa"/>
            </w:tcMar>
          </w:tcPr>
          <w:p w14:paraId="568B3E23" w14:textId="079F4D25" w:rsidR="00A8013E" w:rsidRPr="00B5725F" w:rsidRDefault="00A8013E" w:rsidP="00A8013E">
            <w:pPr>
              <w:spacing w:after="0" w:line="240" w:lineRule="auto"/>
              <w:jc w:val="both"/>
              <w:rPr>
                <w:rFonts w:ascii="DM Sans" w:eastAsia="DM Sans" w:hAnsi="DM Sans" w:cs="DM Sans"/>
                <w:color w:val="000000"/>
                <w:sz w:val="20"/>
                <w:szCs w:val="20"/>
              </w:rPr>
            </w:pPr>
            <w:r w:rsidRPr="00B5725F">
              <w:rPr>
                <w:rFonts w:ascii="DM Sans" w:hAnsi="DM Sans"/>
                <w:color w:val="000000"/>
                <w:sz w:val="20"/>
                <w:szCs w:val="20"/>
              </w:rPr>
              <w:t>GEP</w:t>
            </w:r>
          </w:p>
        </w:tc>
        <w:tc>
          <w:tcPr>
            <w:tcW w:w="1567" w:type="dxa"/>
            <w:tcMar>
              <w:top w:w="75" w:type="dxa"/>
              <w:left w:w="75" w:type="dxa"/>
              <w:bottom w:w="75" w:type="dxa"/>
              <w:right w:w="75" w:type="dxa"/>
            </w:tcMar>
          </w:tcPr>
          <w:p w14:paraId="36DB9F87" w14:textId="055F469B" w:rsidR="00A8013E" w:rsidRPr="00B5725F" w:rsidRDefault="00A8013E" w:rsidP="00A8013E">
            <w:pPr>
              <w:spacing w:after="0" w:line="240" w:lineRule="auto"/>
              <w:jc w:val="right"/>
              <w:rPr>
                <w:rFonts w:ascii="DM Sans" w:eastAsia="DM Sans" w:hAnsi="DM Sans" w:cs="DM Sans"/>
                <w:color w:val="000000"/>
                <w:sz w:val="20"/>
                <w:szCs w:val="20"/>
              </w:rPr>
            </w:pPr>
            <w:r w:rsidRPr="00B5725F">
              <w:rPr>
                <w:rFonts w:ascii="DM Sans" w:hAnsi="DM Sans"/>
                <w:color w:val="000000"/>
                <w:sz w:val="20"/>
                <w:szCs w:val="20"/>
              </w:rPr>
              <w:t>$66,697,861</w:t>
            </w:r>
          </w:p>
        </w:tc>
        <w:tc>
          <w:tcPr>
            <w:tcW w:w="7801" w:type="dxa"/>
            <w:vMerge/>
          </w:tcPr>
          <w:p w14:paraId="2283DD94" w14:textId="77777777" w:rsidR="00A8013E" w:rsidRDefault="00A8013E" w:rsidP="00A8013E">
            <w:pPr>
              <w:spacing w:after="0" w:line="240" w:lineRule="auto"/>
              <w:jc w:val="both"/>
              <w:rPr>
                <w:rFonts w:ascii="DM Sans" w:eastAsia="DM Sans" w:hAnsi="DM Sans" w:cs="DM Sans"/>
                <w:color w:val="000000"/>
                <w:sz w:val="20"/>
                <w:szCs w:val="20"/>
              </w:rPr>
            </w:pPr>
          </w:p>
        </w:tc>
      </w:tr>
      <w:tr w:rsidR="00A8013E" w14:paraId="74ADC934" w14:textId="77777777" w:rsidTr="00A8013E">
        <w:tc>
          <w:tcPr>
            <w:tcW w:w="3592" w:type="dxa"/>
            <w:vMerge/>
            <w:tcMar>
              <w:top w:w="72" w:type="dxa"/>
              <w:left w:w="115" w:type="dxa"/>
              <w:bottom w:w="72" w:type="dxa"/>
              <w:right w:w="115" w:type="dxa"/>
            </w:tcMar>
            <w:vAlign w:val="center"/>
          </w:tcPr>
          <w:p w14:paraId="7E405702" w14:textId="77777777" w:rsidR="00A8013E" w:rsidRPr="00A8013E" w:rsidRDefault="00A8013E" w:rsidP="00A8013E">
            <w:pPr>
              <w:spacing w:after="0" w:line="240" w:lineRule="auto"/>
              <w:jc w:val="right"/>
              <w:rPr>
                <w:rFonts w:ascii="DM Sans" w:hAnsi="DM Sans"/>
                <w:sz w:val="20"/>
                <w:szCs w:val="20"/>
              </w:rPr>
            </w:pPr>
          </w:p>
        </w:tc>
        <w:tc>
          <w:tcPr>
            <w:tcW w:w="720" w:type="dxa"/>
            <w:tcMar>
              <w:top w:w="75" w:type="dxa"/>
              <w:left w:w="75" w:type="dxa"/>
              <w:bottom w:w="75" w:type="dxa"/>
              <w:right w:w="75" w:type="dxa"/>
            </w:tcMar>
          </w:tcPr>
          <w:p w14:paraId="0556D26E" w14:textId="33246AB2" w:rsidR="00A8013E" w:rsidRPr="00B5725F" w:rsidRDefault="00A8013E" w:rsidP="00A8013E">
            <w:pPr>
              <w:spacing w:after="0" w:line="240" w:lineRule="auto"/>
              <w:jc w:val="both"/>
              <w:rPr>
                <w:rFonts w:ascii="DM Sans" w:eastAsia="DM Sans" w:hAnsi="DM Sans" w:cs="DM Sans"/>
                <w:color w:val="000000"/>
                <w:sz w:val="20"/>
                <w:szCs w:val="20"/>
              </w:rPr>
            </w:pPr>
            <w:r w:rsidRPr="00B5725F">
              <w:rPr>
                <w:rFonts w:ascii="DM Sans" w:hAnsi="DM Sans"/>
                <w:color w:val="000000"/>
                <w:sz w:val="20"/>
                <w:szCs w:val="20"/>
              </w:rPr>
              <w:t>UCRP</w:t>
            </w:r>
          </w:p>
        </w:tc>
        <w:tc>
          <w:tcPr>
            <w:tcW w:w="1567" w:type="dxa"/>
            <w:tcMar>
              <w:top w:w="75" w:type="dxa"/>
              <w:left w:w="75" w:type="dxa"/>
              <w:bottom w:w="75" w:type="dxa"/>
              <w:right w:w="75" w:type="dxa"/>
            </w:tcMar>
          </w:tcPr>
          <w:p w14:paraId="6ED36C3F" w14:textId="171E05F5" w:rsidR="00A8013E" w:rsidRPr="00B5725F" w:rsidRDefault="00A8013E" w:rsidP="00A8013E">
            <w:pPr>
              <w:spacing w:after="0" w:line="240" w:lineRule="auto"/>
              <w:jc w:val="right"/>
              <w:rPr>
                <w:rFonts w:ascii="DM Sans" w:eastAsia="DM Sans" w:hAnsi="DM Sans" w:cs="DM Sans"/>
                <w:color w:val="000000"/>
                <w:sz w:val="20"/>
                <w:szCs w:val="20"/>
              </w:rPr>
            </w:pPr>
            <w:r w:rsidRPr="00B5725F">
              <w:rPr>
                <w:rFonts w:ascii="DM Sans" w:hAnsi="DM Sans"/>
                <w:color w:val="000000"/>
                <w:sz w:val="20"/>
                <w:szCs w:val="20"/>
              </w:rPr>
              <w:t>$195,634,650</w:t>
            </w:r>
          </w:p>
        </w:tc>
        <w:tc>
          <w:tcPr>
            <w:tcW w:w="7801" w:type="dxa"/>
            <w:vMerge/>
          </w:tcPr>
          <w:p w14:paraId="3FECA61F" w14:textId="77777777" w:rsidR="00A8013E" w:rsidRDefault="00A8013E" w:rsidP="00A8013E">
            <w:pPr>
              <w:spacing w:after="0" w:line="240" w:lineRule="auto"/>
              <w:jc w:val="both"/>
              <w:rPr>
                <w:rFonts w:ascii="DM Sans" w:eastAsia="DM Sans" w:hAnsi="DM Sans" w:cs="DM Sans"/>
                <w:color w:val="000000"/>
                <w:sz w:val="20"/>
                <w:szCs w:val="20"/>
              </w:rPr>
            </w:pPr>
          </w:p>
        </w:tc>
      </w:tr>
      <w:tr w:rsidR="00100331" w14:paraId="053336DC" w14:textId="7E99F85F" w:rsidTr="00A8013E">
        <w:tc>
          <w:tcPr>
            <w:tcW w:w="3592" w:type="dxa"/>
            <w:vMerge w:val="restart"/>
            <w:tcMar>
              <w:top w:w="72" w:type="dxa"/>
              <w:left w:w="115" w:type="dxa"/>
              <w:bottom w:w="72" w:type="dxa"/>
              <w:right w:w="115" w:type="dxa"/>
            </w:tcMar>
            <w:vAlign w:val="center"/>
          </w:tcPr>
          <w:p w14:paraId="0DFA391F" w14:textId="77777777" w:rsidR="00100331" w:rsidRPr="00A8013E" w:rsidRDefault="00100331" w:rsidP="00A8013E">
            <w:pPr>
              <w:spacing w:after="0" w:line="240" w:lineRule="auto"/>
              <w:jc w:val="right"/>
              <w:rPr>
                <w:rFonts w:ascii="DM Sans" w:hAnsi="DM Sans"/>
                <w:sz w:val="20"/>
                <w:szCs w:val="20"/>
              </w:rPr>
            </w:pPr>
            <w:r w:rsidRPr="00A8013E">
              <w:rPr>
                <w:rFonts w:ascii="DM Sans" w:eastAsia="DM Sans Bold" w:hAnsi="DM Sans" w:cs="DM Sans Bold"/>
                <w:b/>
                <w:bCs/>
                <w:color w:val="000000"/>
                <w:sz w:val="20"/>
                <w:szCs w:val="20"/>
              </w:rPr>
              <w:t>Stripes Group</w:t>
            </w:r>
            <w:r w:rsidRPr="00A8013E">
              <w:rPr>
                <w:rFonts w:ascii="DM Sans" w:eastAsia="DM Sans" w:hAnsi="DM Sans" w:cs="DM Sans"/>
                <w:color w:val="000000"/>
                <w:sz w:val="20"/>
                <w:szCs w:val="20"/>
              </w:rPr>
              <w:t xml:space="preserve">  </w:t>
            </w:r>
          </w:p>
          <w:p w14:paraId="3A06524F" w14:textId="77777777" w:rsidR="00767324" w:rsidRDefault="00100331" w:rsidP="00A8013E">
            <w:pPr>
              <w:spacing w:after="0" w:line="240" w:lineRule="auto"/>
              <w:jc w:val="right"/>
              <w:rPr>
                <w:rFonts w:ascii="DM Sans" w:eastAsia="DM Sans" w:hAnsi="DM Sans" w:cs="DM Sans"/>
                <w:color w:val="000000"/>
                <w:sz w:val="20"/>
                <w:szCs w:val="20"/>
              </w:rPr>
            </w:pPr>
            <w:r w:rsidRPr="00A8013E">
              <w:rPr>
                <w:rFonts w:ascii="DM Sans" w:eastAsia="DM Sans" w:hAnsi="DM Sans" w:cs="DM Sans"/>
                <w:color w:val="000000"/>
                <w:sz w:val="20"/>
                <w:szCs w:val="20"/>
              </w:rPr>
              <w:t xml:space="preserve">(Includes SG Growth Funds and </w:t>
            </w:r>
          </w:p>
          <w:p w14:paraId="536E074B" w14:textId="6E4A78B9" w:rsidR="00100331" w:rsidRPr="00A8013E" w:rsidRDefault="00100331" w:rsidP="00A8013E">
            <w:pPr>
              <w:spacing w:after="0" w:line="240" w:lineRule="auto"/>
              <w:jc w:val="right"/>
              <w:rPr>
                <w:rFonts w:ascii="DM Sans" w:hAnsi="DM Sans"/>
                <w:sz w:val="20"/>
                <w:szCs w:val="20"/>
              </w:rPr>
            </w:pPr>
            <w:r w:rsidRPr="00A8013E">
              <w:rPr>
                <w:rFonts w:ascii="DM Sans" w:eastAsia="DM Sans" w:hAnsi="DM Sans" w:cs="DM Sans"/>
                <w:color w:val="000000"/>
                <w:sz w:val="20"/>
                <w:szCs w:val="20"/>
              </w:rPr>
              <w:t xml:space="preserve">Co-Investment) </w:t>
            </w:r>
          </w:p>
        </w:tc>
        <w:tc>
          <w:tcPr>
            <w:tcW w:w="720" w:type="dxa"/>
            <w:tcMar>
              <w:top w:w="75" w:type="dxa"/>
              <w:left w:w="75" w:type="dxa"/>
              <w:bottom w:w="75" w:type="dxa"/>
              <w:right w:w="75" w:type="dxa"/>
            </w:tcMar>
          </w:tcPr>
          <w:p w14:paraId="3F1AA874"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GEP </w:t>
            </w:r>
          </w:p>
        </w:tc>
        <w:tc>
          <w:tcPr>
            <w:tcW w:w="1567" w:type="dxa"/>
            <w:tcMar>
              <w:top w:w="75" w:type="dxa"/>
              <w:left w:w="75" w:type="dxa"/>
              <w:bottom w:w="75" w:type="dxa"/>
              <w:right w:w="75" w:type="dxa"/>
            </w:tcMar>
          </w:tcPr>
          <w:p w14:paraId="7CBD4CAB"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$229,230,677 </w:t>
            </w:r>
          </w:p>
        </w:tc>
        <w:tc>
          <w:tcPr>
            <w:tcW w:w="7801" w:type="dxa"/>
            <w:vMerge/>
          </w:tcPr>
          <w:p w14:paraId="73DA6173" w14:textId="77777777" w:rsidR="00100331" w:rsidRDefault="00100331" w:rsidP="00100331">
            <w:pPr>
              <w:spacing w:after="0" w:line="240" w:lineRule="auto"/>
              <w:jc w:val="both"/>
              <w:rPr>
                <w:rFonts w:ascii="DM Sans" w:eastAsia="DM Sans" w:hAnsi="DM Sans" w:cs="DM Sans"/>
                <w:color w:val="000000"/>
                <w:sz w:val="20"/>
                <w:szCs w:val="20"/>
              </w:rPr>
            </w:pPr>
          </w:p>
        </w:tc>
      </w:tr>
      <w:tr w:rsidR="00100331" w14:paraId="1B092A02" w14:textId="1BD96C3F" w:rsidTr="00A8013E">
        <w:tc>
          <w:tcPr>
            <w:tcW w:w="3592" w:type="dxa"/>
            <w:vMerge/>
            <w:tcMar>
              <w:top w:w="72" w:type="dxa"/>
              <w:left w:w="115" w:type="dxa"/>
              <w:bottom w:w="72" w:type="dxa"/>
              <w:right w:w="115" w:type="dxa"/>
            </w:tcMar>
            <w:vAlign w:val="center"/>
          </w:tcPr>
          <w:p w14:paraId="18CC376B" w14:textId="77777777" w:rsidR="00100331" w:rsidRPr="00A8013E" w:rsidRDefault="00100331" w:rsidP="00A8013E">
            <w:pPr>
              <w:spacing w:after="0" w:line="240" w:lineRule="auto"/>
              <w:jc w:val="right"/>
              <w:rPr>
                <w:rFonts w:ascii="DM Sans" w:hAnsi="DM Sans"/>
                <w:sz w:val="20"/>
                <w:szCs w:val="20"/>
              </w:rPr>
            </w:pPr>
          </w:p>
        </w:tc>
        <w:tc>
          <w:tcPr>
            <w:tcW w:w="720" w:type="dxa"/>
            <w:tcMar>
              <w:top w:w="75" w:type="dxa"/>
              <w:left w:w="75" w:type="dxa"/>
              <w:bottom w:w="75" w:type="dxa"/>
              <w:right w:w="75" w:type="dxa"/>
            </w:tcMar>
          </w:tcPr>
          <w:p w14:paraId="6D76BEC3"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UCRP </w:t>
            </w:r>
          </w:p>
        </w:tc>
        <w:tc>
          <w:tcPr>
            <w:tcW w:w="1567" w:type="dxa"/>
            <w:tcMar>
              <w:top w:w="75" w:type="dxa"/>
              <w:left w:w="75" w:type="dxa"/>
              <w:bottom w:w="75" w:type="dxa"/>
              <w:right w:w="75" w:type="dxa"/>
            </w:tcMar>
          </w:tcPr>
          <w:p w14:paraId="7F813632"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$0 </w:t>
            </w:r>
          </w:p>
        </w:tc>
        <w:tc>
          <w:tcPr>
            <w:tcW w:w="7801" w:type="dxa"/>
            <w:vMerge/>
          </w:tcPr>
          <w:p w14:paraId="7F1A5CEA" w14:textId="77777777" w:rsidR="00100331" w:rsidRDefault="00100331" w:rsidP="00100331">
            <w:pPr>
              <w:spacing w:after="0" w:line="240" w:lineRule="auto"/>
              <w:jc w:val="both"/>
              <w:rPr>
                <w:rFonts w:ascii="DM Sans" w:eastAsia="DM Sans" w:hAnsi="DM Sans" w:cs="DM Sans"/>
                <w:color w:val="000000"/>
                <w:sz w:val="20"/>
                <w:szCs w:val="20"/>
              </w:rPr>
            </w:pPr>
          </w:p>
        </w:tc>
      </w:tr>
      <w:tr w:rsidR="00100331" w14:paraId="3AD8A85F" w14:textId="316B6768" w:rsidTr="00A8013E">
        <w:tc>
          <w:tcPr>
            <w:tcW w:w="3592" w:type="dxa"/>
            <w:vMerge w:val="restart"/>
            <w:tcMar>
              <w:top w:w="72" w:type="dxa"/>
              <w:left w:w="115" w:type="dxa"/>
              <w:bottom w:w="72" w:type="dxa"/>
              <w:right w:w="115" w:type="dxa"/>
            </w:tcMar>
            <w:vAlign w:val="center"/>
          </w:tcPr>
          <w:p w14:paraId="499D3C5C" w14:textId="77777777" w:rsidR="00100331" w:rsidRPr="00A8013E" w:rsidRDefault="00100331" w:rsidP="00A8013E">
            <w:pPr>
              <w:spacing w:after="0" w:line="240" w:lineRule="auto"/>
              <w:jc w:val="right"/>
              <w:rPr>
                <w:rFonts w:ascii="DM Sans" w:hAnsi="DM Sans"/>
                <w:sz w:val="20"/>
                <w:szCs w:val="20"/>
              </w:rPr>
            </w:pPr>
            <w:r w:rsidRPr="00A8013E">
              <w:rPr>
                <w:rFonts w:ascii="DM Sans" w:eastAsia="DM Sans Bold" w:hAnsi="DM Sans" w:cs="DM Sans Bold"/>
                <w:b/>
                <w:bCs/>
                <w:color w:val="000000"/>
                <w:sz w:val="20"/>
                <w:szCs w:val="20"/>
              </w:rPr>
              <w:t>Apollo Global Management</w:t>
            </w:r>
            <w:r w:rsidRPr="00A8013E">
              <w:rPr>
                <w:rFonts w:ascii="DM Sans" w:eastAsia="DM Sans" w:hAnsi="DM Sans" w:cs="DM Sans"/>
                <w:color w:val="000000"/>
                <w:sz w:val="20"/>
                <w:szCs w:val="20"/>
              </w:rPr>
              <w:t xml:space="preserve"> </w:t>
            </w:r>
          </w:p>
          <w:p w14:paraId="302160A7" w14:textId="77777777" w:rsidR="00100331" w:rsidRPr="00A8013E" w:rsidRDefault="00100331" w:rsidP="00A8013E">
            <w:pPr>
              <w:spacing w:after="0" w:line="240" w:lineRule="auto"/>
              <w:jc w:val="right"/>
              <w:rPr>
                <w:rFonts w:ascii="DM Sans" w:hAnsi="DM Sans"/>
                <w:sz w:val="20"/>
                <w:szCs w:val="20"/>
              </w:rPr>
            </w:pPr>
            <w:r w:rsidRPr="00A8013E">
              <w:rPr>
                <w:rFonts w:ascii="DM Sans" w:eastAsia="DM Sans" w:hAnsi="DM Sans" w:cs="DM Sans"/>
                <w:color w:val="000000"/>
                <w:sz w:val="20"/>
                <w:szCs w:val="20"/>
              </w:rPr>
              <w:t xml:space="preserve">(Private Equity Assets Only) </w:t>
            </w:r>
          </w:p>
        </w:tc>
        <w:tc>
          <w:tcPr>
            <w:tcW w:w="720" w:type="dxa"/>
            <w:tcMar>
              <w:top w:w="75" w:type="dxa"/>
              <w:left w:w="75" w:type="dxa"/>
              <w:bottom w:w="75" w:type="dxa"/>
              <w:right w:w="75" w:type="dxa"/>
            </w:tcMar>
          </w:tcPr>
          <w:p w14:paraId="0B85A83C"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GEP </w:t>
            </w:r>
          </w:p>
        </w:tc>
        <w:tc>
          <w:tcPr>
            <w:tcW w:w="1567" w:type="dxa"/>
            <w:tcMar>
              <w:top w:w="75" w:type="dxa"/>
              <w:left w:w="75" w:type="dxa"/>
              <w:bottom w:w="75" w:type="dxa"/>
              <w:right w:w="75" w:type="dxa"/>
            </w:tcMar>
          </w:tcPr>
          <w:p w14:paraId="2193B6CD"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$10,744,482 </w:t>
            </w:r>
          </w:p>
        </w:tc>
        <w:tc>
          <w:tcPr>
            <w:tcW w:w="7801" w:type="dxa"/>
            <w:vMerge/>
          </w:tcPr>
          <w:p w14:paraId="006AD7ED" w14:textId="77777777" w:rsidR="00100331" w:rsidRDefault="00100331" w:rsidP="00100331">
            <w:pPr>
              <w:spacing w:after="0" w:line="240" w:lineRule="auto"/>
              <w:jc w:val="both"/>
              <w:rPr>
                <w:rFonts w:ascii="DM Sans" w:eastAsia="DM Sans" w:hAnsi="DM Sans" w:cs="DM Sans"/>
                <w:color w:val="000000"/>
                <w:sz w:val="20"/>
                <w:szCs w:val="20"/>
              </w:rPr>
            </w:pPr>
          </w:p>
        </w:tc>
      </w:tr>
      <w:tr w:rsidR="00100331" w14:paraId="4D93430C" w14:textId="1DEA5C17" w:rsidTr="00A8013E">
        <w:tc>
          <w:tcPr>
            <w:tcW w:w="3592" w:type="dxa"/>
            <w:vMerge/>
            <w:tcMar>
              <w:top w:w="72" w:type="dxa"/>
              <w:left w:w="115" w:type="dxa"/>
              <w:bottom w:w="72" w:type="dxa"/>
              <w:right w:w="115" w:type="dxa"/>
            </w:tcMar>
            <w:vAlign w:val="center"/>
          </w:tcPr>
          <w:p w14:paraId="24C00C72" w14:textId="77777777" w:rsidR="00100331" w:rsidRPr="00A8013E" w:rsidRDefault="00100331" w:rsidP="00A8013E">
            <w:pPr>
              <w:spacing w:after="0" w:line="240" w:lineRule="auto"/>
              <w:jc w:val="right"/>
              <w:rPr>
                <w:rFonts w:ascii="DM Sans" w:hAnsi="DM Sans"/>
                <w:sz w:val="20"/>
                <w:szCs w:val="20"/>
              </w:rPr>
            </w:pPr>
          </w:p>
        </w:tc>
        <w:tc>
          <w:tcPr>
            <w:tcW w:w="720" w:type="dxa"/>
            <w:tcMar>
              <w:top w:w="75" w:type="dxa"/>
              <w:left w:w="75" w:type="dxa"/>
              <w:bottom w:w="75" w:type="dxa"/>
              <w:right w:w="75" w:type="dxa"/>
            </w:tcMar>
          </w:tcPr>
          <w:p w14:paraId="76AA3346" w14:textId="77777777" w:rsidR="00100331" w:rsidRPr="00B5725F" w:rsidRDefault="00100331"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UCRP </w:t>
            </w:r>
          </w:p>
        </w:tc>
        <w:tc>
          <w:tcPr>
            <w:tcW w:w="1567" w:type="dxa"/>
            <w:tcMar>
              <w:top w:w="75" w:type="dxa"/>
              <w:left w:w="75" w:type="dxa"/>
              <w:bottom w:w="75" w:type="dxa"/>
              <w:right w:w="75" w:type="dxa"/>
            </w:tcMar>
          </w:tcPr>
          <w:p w14:paraId="7A7DF7AB" w14:textId="77777777" w:rsidR="00100331" w:rsidRPr="00B5725F" w:rsidRDefault="00100331"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$166,492,577 </w:t>
            </w:r>
          </w:p>
        </w:tc>
        <w:tc>
          <w:tcPr>
            <w:tcW w:w="7801" w:type="dxa"/>
            <w:vMerge/>
          </w:tcPr>
          <w:p w14:paraId="42DBB2A7" w14:textId="77777777" w:rsidR="00100331" w:rsidRDefault="00100331" w:rsidP="00100331">
            <w:pPr>
              <w:spacing w:after="0" w:line="240" w:lineRule="auto"/>
              <w:jc w:val="both"/>
              <w:rPr>
                <w:rFonts w:ascii="DM Sans" w:eastAsia="DM Sans" w:hAnsi="DM Sans" w:cs="DM Sans"/>
                <w:color w:val="000000"/>
                <w:sz w:val="20"/>
                <w:szCs w:val="20"/>
              </w:rPr>
            </w:pPr>
          </w:p>
        </w:tc>
      </w:tr>
      <w:tr w:rsidR="00A8013E" w14:paraId="2217BD54" w14:textId="77777777" w:rsidTr="00A8013E">
        <w:tc>
          <w:tcPr>
            <w:tcW w:w="3592" w:type="dxa"/>
            <w:vMerge w:val="restart"/>
            <w:tcMar>
              <w:top w:w="72" w:type="dxa"/>
              <w:left w:w="115" w:type="dxa"/>
              <w:bottom w:w="72" w:type="dxa"/>
              <w:right w:w="115" w:type="dxa"/>
            </w:tcMar>
            <w:vAlign w:val="center"/>
          </w:tcPr>
          <w:p w14:paraId="457525EA" w14:textId="77777777" w:rsidR="00A8013E" w:rsidRPr="00A8013E" w:rsidRDefault="00A8013E" w:rsidP="00A8013E">
            <w:pPr>
              <w:pStyle w:val="NormalWeb"/>
              <w:spacing w:before="0" w:beforeAutospacing="0" w:after="0" w:afterAutospacing="0"/>
              <w:jc w:val="right"/>
              <w:rPr>
                <w:rFonts w:ascii="DM Sans" w:hAnsi="DM Sans"/>
                <w:sz w:val="20"/>
                <w:szCs w:val="20"/>
              </w:rPr>
            </w:pPr>
            <w:r w:rsidRPr="00A8013E">
              <w:rPr>
                <w:rFonts w:ascii="DM Sans" w:hAnsi="DM Sans"/>
                <w:b/>
                <w:bCs/>
                <w:color w:val="000000"/>
                <w:sz w:val="20"/>
                <w:szCs w:val="20"/>
              </w:rPr>
              <w:t>K1 Investment Management</w:t>
            </w:r>
          </w:p>
          <w:p w14:paraId="3A3C6091" w14:textId="77777777" w:rsidR="00A8013E" w:rsidRPr="00A8013E" w:rsidRDefault="00A8013E" w:rsidP="00A8013E">
            <w:pPr>
              <w:pStyle w:val="NormalWeb"/>
              <w:spacing w:before="0" w:beforeAutospacing="0" w:after="0" w:afterAutospacing="0"/>
              <w:jc w:val="right"/>
              <w:rPr>
                <w:rFonts w:ascii="DM Sans" w:hAnsi="DM Sans"/>
                <w:sz w:val="20"/>
                <w:szCs w:val="20"/>
              </w:rPr>
            </w:pPr>
            <w:r w:rsidRPr="00A8013E">
              <w:rPr>
                <w:rFonts w:ascii="DM Sans" w:hAnsi="DM Sans"/>
                <w:color w:val="000000"/>
                <w:sz w:val="20"/>
                <w:szCs w:val="20"/>
              </w:rPr>
              <w:t>(Includes K5 Fund and</w:t>
            </w:r>
          </w:p>
          <w:p w14:paraId="70935929" w14:textId="39517D5B" w:rsidR="00A8013E" w:rsidRPr="00A8013E" w:rsidRDefault="00A8013E" w:rsidP="00A8013E">
            <w:pPr>
              <w:spacing w:after="0" w:line="240" w:lineRule="auto"/>
              <w:jc w:val="right"/>
              <w:rPr>
                <w:rFonts w:ascii="DM Sans" w:hAnsi="DM Sans"/>
                <w:sz w:val="20"/>
                <w:szCs w:val="20"/>
              </w:rPr>
            </w:pPr>
            <w:r w:rsidRPr="00A8013E">
              <w:rPr>
                <w:rFonts w:ascii="DM Sans" w:hAnsi="DM Sans"/>
                <w:color w:val="000000"/>
                <w:sz w:val="20"/>
                <w:szCs w:val="20"/>
              </w:rPr>
              <w:t>Co-Investments)</w:t>
            </w:r>
          </w:p>
        </w:tc>
        <w:tc>
          <w:tcPr>
            <w:tcW w:w="720" w:type="dxa"/>
            <w:tcMar>
              <w:top w:w="75" w:type="dxa"/>
              <w:left w:w="75" w:type="dxa"/>
              <w:bottom w:w="75" w:type="dxa"/>
              <w:right w:w="75" w:type="dxa"/>
            </w:tcMar>
          </w:tcPr>
          <w:p w14:paraId="5FD07334" w14:textId="0642EE5E" w:rsidR="00A8013E" w:rsidRPr="00B5725F" w:rsidRDefault="00A8013E" w:rsidP="00A8013E">
            <w:pPr>
              <w:spacing w:after="0" w:line="240" w:lineRule="auto"/>
              <w:jc w:val="both"/>
              <w:rPr>
                <w:rFonts w:ascii="DM Sans" w:eastAsia="DM Sans" w:hAnsi="DM Sans" w:cs="DM Sans"/>
                <w:b/>
                <w:bCs/>
                <w:color w:val="000000"/>
                <w:sz w:val="20"/>
                <w:szCs w:val="20"/>
              </w:rPr>
            </w:pPr>
            <w:r w:rsidRPr="00B5725F">
              <w:rPr>
                <w:rFonts w:ascii="DM Sans" w:hAnsi="DM Sans"/>
                <w:color w:val="000000"/>
                <w:sz w:val="20"/>
                <w:szCs w:val="20"/>
              </w:rPr>
              <w:t>GEP</w:t>
            </w:r>
          </w:p>
        </w:tc>
        <w:tc>
          <w:tcPr>
            <w:tcW w:w="1567" w:type="dxa"/>
            <w:tcMar>
              <w:top w:w="75" w:type="dxa"/>
              <w:left w:w="75" w:type="dxa"/>
              <w:bottom w:w="75" w:type="dxa"/>
              <w:right w:w="75" w:type="dxa"/>
            </w:tcMar>
          </w:tcPr>
          <w:p w14:paraId="5AE06EBA" w14:textId="50BF4B9D" w:rsidR="00A8013E" w:rsidRPr="00B5725F" w:rsidRDefault="00A8013E" w:rsidP="00A8013E">
            <w:pPr>
              <w:spacing w:after="0" w:line="240" w:lineRule="auto"/>
              <w:jc w:val="right"/>
              <w:rPr>
                <w:rFonts w:ascii="DM Sans" w:eastAsia="DM Sans" w:hAnsi="DM Sans" w:cs="DM Sans"/>
                <w:b/>
                <w:bCs/>
                <w:color w:val="000000"/>
                <w:sz w:val="20"/>
                <w:szCs w:val="20"/>
              </w:rPr>
            </w:pPr>
            <w:r w:rsidRPr="00B5725F">
              <w:rPr>
                <w:rFonts w:ascii="DM Sans" w:hAnsi="DM Sans"/>
                <w:color w:val="000000"/>
                <w:sz w:val="20"/>
                <w:szCs w:val="20"/>
              </w:rPr>
              <w:t>$0</w:t>
            </w:r>
          </w:p>
        </w:tc>
        <w:tc>
          <w:tcPr>
            <w:tcW w:w="7801" w:type="dxa"/>
            <w:vMerge/>
          </w:tcPr>
          <w:p w14:paraId="6F04B16E" w14:textId="77777777" w:rsidR="00A8013E" w:rsidRDefault="00A8013E" w:rsidP="00A8013E">
            <w:pPr>
              <w:spacing w:after="0" w:line="240" w:lineRule="auto"/>
              <w:jc w:val="both"/>
              <w:rPr>
                <w:rFonts w:ascii="DM Sans" w:eastAsia="DM Sans" w:hAnsi="DM Sans" w:cs="DM Sans"/>
                <w:color w:val="000000"/>
                <w:sz w:val="20"/>
                <w:szCs w:val="20"/>
              </w:rPr>
            </w:pPr>
          </w:p>
        </w:tc>
      </w:tr>
      <w:tr w:rsidR="00A8013E" w14:paraId="212BAC0B" w14:textId="77777777" w:rsidTr="00A8013E">
        <w:tc>
          <w:tcPr>
            <w:tcW w:w="3592" w:type="dxa"/>
            <w:vMerge/>
            <w:tcMar>
              <w:top w:w="72" w:type="dxa"/>
              <w:left w:w="115" w:type="dxa"/>
              <w:bottom w:w="72" w:type="dxa"/>
              <w:right w:w="115" w:type="dxa"/>
            </w:tcMar>
            <w:vAlign w:val="center"/>
          </w:tcPr>
          <w:p w14:paraId="03C6F671" w14:textId="77777777" w:rsidR="00A8013E" w:rsidRPr="00A8013E" w:rsidRDefault="00A8013E" w:rsidP="00A8013E">
            <w:pPr>
              <w:spacing w:after="0" w:line="240" w:lineRule="auto"/>
              <w:jc w:val="right"/>
              <w:rPr>
                <w:rFonts w:ascii="DM Sans" w:hAnsi="DM Sans"/>
                <w:b/>
                <w:bCs/>
                <w:sz w:val="20"/>
                <w:szCs w:val="20"/>
              </w:rPr>
            </w:pPr>
          </w:p>
        </w:tc>
        <w:tc>
          <w:tcPr>
            <w:tcW w:w="720" w:type="dxa"/>
            <w:tcMar>
              <w:top w:w="75" w:type="dxa"/>
              <w:left w:w="75" w:type="dxa"/>
              <w:bottom w:w="75" w:type="dxa"/>
              <w:right w:w="75" w:type="dxa"/>
            </w:tcMar>
          </w:tcPr>
          <w:p w14:paraId="02E90600" w14:textId="55C49A1B" w:rsidR="00A8013E" w:rsidRPr="00B5725F" w:rsidRDefault="00A8013E" w:rsidP="00A8013E">
            <w:pPr>
              <w:spacing w:after="0" w:line="240" w:lineRule="auto"/>
              <w:jc w:val="both"/>
              <w:rPr>
                <w:rFonts w:ascii="DM Sans" w:eastAsia="DM Sans" w:hAnsi="DM Sans" w:cs="DM Sans"/>
                <w:b/>
                <w:bCs/>
                <w:color w:val="000000"/>
                <w:sz w:val="20"/>
                <w:szCs w:val="20"/>
              </w:rPr>
            </w:pPr>
            <w:r w:rsidRPr="00B5725F">
              <w:rPr>
                <w:rFonts w:ascii="DM Sans" w:hAnsi="DM Sans"/>
                <w:color w:val="000000"/>
                <w:sz w:val="20"/>
                <w:szCs w:val="20"/>
              </w:rPr>
              <w:t>UCRP</w:t>
            </w:r>
          </w:p>
        </w:tc>
        <w:tc>
          <w:tcPr>
            <w:tcW w:w="1567" w:type="dxa"/>
            <w:tcMar>
              <w:top w:w="75" w:type="dxa"/>
              <w:left w:w="75" w:type="dxa"/>
              <w:bottom w:w="75" w:type="dxa"/>
              <w:right w:w="75" w:type="dxa"/>
            </w:tcMar>
          </w:tcPr>
          <w:p w14:paraId="4097E346" w14:textId="7258D001" w:rsidR="00A8013E" w:rsidRPr="00B5725F" w:rsidRDefault="00A8013E" w:rsidP="00A8013E">
            <w:pPr>
              <w:spacing w:after="0" w:line="240" w:lineRule="auto"/>
              <w:jc w:val="right"/>
              <w:rPr>
                <w:rFonts w:ascii="DM Sans" w:eastAsia="DM Sans" w:hAnsi="DM Sans" w:cs="DM Sans"/>
                <w:b/>
                <w:bCs/>
                <w:color w:val="000000"/>
                <w:sz w:val="20"/>
                <w:szCs w:val="20"/>
              </w:rPr>
            </w:pPr>
            <w:r w:rsidRPr="00B5725F">
              <w:rPr>
                <w:rFonts w:ascii="DM Sans" w:hAnsi="DM Sans"/>
                <w:color w:val="000000"/>
                <w:sz w:val="20"/>
                <w:szCs w:val="20"/>
              </w:rPr>
              <w:t>$173,480,227</w:t>
            </w:r>
          </w:p>
        </w:tc>
        <w:tc>
          <w:tcPr>
            <w:tcW w:w="7801" w:type="dxa"/>
            <w:vMerge/>
          </w:tcPr>
          <w:p w14:paraId="1DF6D3E5" w14:textId="77777777" w:rsidR="00A8013E" w:rsidRDefault="00A8013E" w:rsidP="00A8013E">
            <w:pPr>
              <w:spacing w:after="0" w:line="240" w:lineRule="auto"/>
              <w:jc w:val="both"/>
              <w:rPr>
                <w:rFonts w:ascii="DM Sans" w:eastAsia="DM Sans" w:hAnsi="DM Sans" w:cs="DM Sans"/>
                <w:color w:val="000000"/>
                <w:sz w:val="20"/>
                <w:szCs w:val="20"/>
              </w:rPr>
            </w:pPr>
          </w:p>
        </w:tc>
      </w:tr>
      <w:tr w:rsidR="00A8013E" w14:paraId="64EB52D6" w14:textId="77777777" w:rsidTr="00A8013E">
        <w:tc>
          <w:tcPr>
            <w:tcW w:w="3592" w:type="dxa"/>
            <w:vMerge w:val="restart"/>
            <w:tcMar>
              <w:top w:w="72" w:type="dxa"/>
              <w:left w:w="115" w:type="dxa"/>
              <w:bottom w:w="72" w:type="dxa"/>
              <w:right w:w="115" w:type="dxa"/>
            </w:tcMar>
            <w:vAlign w:val="center"/>
          </w:tcPr>
          <w:p w14:paraId="116E5807" w14:textId="77777777" w:rsidR="00A8013E" w:rsidRPr="00A8013E" w:rsidRDefault="00A8013E" w:rsidP="00A8013E">
            <w:pPr>
              <w:pStyle w:val="NormalWeb"/>
              <w:spacing w:before="0" w:beforeAutospacing="0" w:after="0" w:afterAutospacing="0"/>
              <w:jc w:val="right"/>
              <w:rPr>
                <w:rFonts w:ascii="DM Sans" w:hAnsi="DM Sans"/>
                <w:sz w:val="20"/>
                <w:szCs w:val="20"/>
              </w:rPr>
            </w:pPr>
            <w:r w:rsidRPr="00A8013E">
              <w:rPr>
                <w:rFonts w:ascii="DM Sans" w:hAnsi="DM Sans"/>
                <w:b/>
                <w:bCs/>
                <w:color w:val="000000"/>
                <w:sz w:val="20"/>
                <w:szCs w:val="20"/>
              </w:rPr>
              <w:t>ICONIQ Capital</w:t>
            </w:r>
          </w:p>
          <w:p w14:paraId="16B46D0E" w14:textId="77777777" w:rsidR="00767324" w:rsidRDefault="00A8013E" w:rsidP="00A8013E">
            <w:pPr>
              <w:spacing w:after="0" w:line="240" w:lineRule="auto"/>
              <w:jc w:val="right"/>
              <w:rPr>
                <w:rFonts w:ascii="DM Sans" w:hAnsi="DM Sans"/>
                <w:color w:val="000000"/>
                <w:sz w:val="20"/>
                <w:szCs w:val="20"/>
              </w:rPr>
            </w:pPr>
            <w:r w:rsidRPr="00A8013E">
              <w:rPr>
                <w:rFonts w:ascii="DM Sans" w:hAnsi="DM Sans"/>
                <w:color w:val="000000"/>
                <w:sz w:val="20"/>
                <w:szCs w:val="20"/>
              </w:rPr>
              <w:t xml:space="preserve">(Strategic Partners Funds and </w:t>
            </w:r>
          </w:p>
          <w:p w14:paraId="034473C0" w14:textId="034C06FB" w:rsidR="00A8013E" w:rsidRPr="00A8013E" w:rsidRDefault="00A8013E" w:rsidP="00A8013E">
            <w:pPr>
              <w:spacing w:after="0" w:line="240" w:lineRule="auto"/>
              <w:jc w:val="right"/>
              <w:rPr>
                <w:rFonts w:ascii="DM Sans" w:hAnsi="DM Sans"/>
                <w:b/>
                <w:bCs/>
                <w:sz w:val="20"/>
                <w:szCs w:val="20"/>
              </w:rPr>
            </w:pPr>
            <w:r w:rsidRPr="00A8013E">
              <w:rPr>
                <w:rFonts w:ascii="DM Sans" w:hAnsi="DM Sans"/>
                <w:color w:val="000000"/>
                <w:sz w:val="20"/>
                <w:szCs w:val="20"/>
              </w:rPr>
              <w:t>Co-Investments)</w:t>
            </w:r>
          </w:p>
        </w:tc>
        <w:tc>
          <w:tcPr>
            <w:tcW w:w="720" w:type="dxa"/>
            <w:tcMar>
              <w:top w:w="75" w:type="dxa"/>
              <w:left w:w="75" w:type="dxa"/>
              <w:bottom w:w="75" w:type="dxa"/>
              <w:right w:w="75" w:type="dxa"/>
            </w:tcMar>
          </w:tcPr>
          <w:p w14:paraId="74194B3D" w14:textId="496C3AE0" w:rsidR="00A8013E" w:rsidRPr="00B5725F" w:rsidRDefault="00A8013E" w:rsidP="00A8013E">
            <w:pPr>
              <w:spacing w:after="0" w:line="240" w:lineRule="auto"/>
              <w:jc w:val="both"/>
              <w:rPr>
                <w:rFonts w:ascii="DM Sans" w:hAnsi="DM Sans"/>
                <w:color w:val="000000"/>
                <w:sz w:val="20"/>
                <w:szCs w:val="20"/>
              </w:rPr>
            </w:pPr>
            <w:r w:rsidRPr="00B5725F">
              <w:rPr>
                <w:rFonts w:ascii="DM Sans" w:hAnsi="DM Sans"/>
                <w:color w:val="000000"/>
                <w:sz w:val="20"/>
                <w:szCs w:val="20"/>
              </w:rPr>
              <w:t>GEP</w:t>
            </w:r>
          </w:p>
        </w:tc>
        <w:tc>
          <w:tcPr>
            <w:tcW w:w="1567" w:type="dxa"/>
            <w:tcMar>
              <w:top w:w="75" w:type="dxa"/>
              <w:left w:w="75" w:type="dxa"/>
              <w:bottom w:w="75" w:type="dxa"/>
              <w:right w:w="75" w:type="dxa"/>
            </w:tcMar>
          </w:tcPr>
          <w:p w14:paraId="09684FBD" w14:textId="581B7772" w:rsidR="00A8013E" w:rsidRPr="00B5725F" w:rsidRDefault="00A8013E" w:rsidP="00A8013E">
            <w:pPr>
              <w:spacing w:after="0" w:line="240" w:lineRule="auto"/>
              <w:jc w:val="right"/>
              <w:rPr>
                <w:rFonts w:ascii="DM Sans" w:hAnsi="DM Sans"/>
                <w:color w:val="000000"/>
                <w:sz w:val="20"/>
                <w:szCs w:val="20"/>
              </w:rPr>
            </w:pPr>
            <w:r w:rsidRPr="00B5725F">
              <w:rPr>
                <w:rFonts w:ascii="DM Sans" w:hAnsi="DM Sans"/>
                <w:color w:val="000000"/>
                <w:sz w:val="20"/>
                <w:szCs w:val="20"/>
              </w:rPr>
              <w:t>$49,050,641</w:t>
            </w:r>
          </w:p>
        </w:tc>
        <w:tc>
          <w:tcPr>
            <w:tcW w:w="7801" w:type="dxa"/>
            <w:vMerge/>
          </w:tcPr>
          <w:p w14:paraId="01C7B159" w14:textId="77777777" w:rsidR="00A8013E" w:rsidRDefault="00A8013E" w:rsidP="00A8013E">
            <w:pPr>
              <w:spacing w:after="0" w:line="240" w:lineRule="auto"/>
              <w:jc w:val="both"/>
              <w:rPr>
                <w:rFonts w:ascii="DM Sans" w:eastAsia="DM Sans" w:hAnsi="DM Sans" w:cs="DM Sans"/>
                <w:color w:val="000000"/>
                <w:sz w:val="20"/>
                <w:szCs w:val="20"/>
              </w:rPr>
            </w:pPr>
          </w:p>
        </w:tc>
      </w:tr>
      <w:tr w:rsidR="00A8013E" w14:paraId="2605AADA" w14:textId="77777777" w:rsidTr="00A8013E">
        <w:tc>
          <w:tcPr>
            <w:tcW w:w="3592" w:type="dxa"/>
            <w:vMerge/>
            <w:tcMar>
              <w:top w:w="72" w:type="dxa"/>
              <w:left w:w="115" w:type="dxa"/>
              <w:bottom w:w="72" w:type="dxa"/>
              <w:right w:w="115" w:type="dxa"/>
            </w:tcMar>
            <w:vAlign w:val="center"/>
          </w:tcPr>
          <w:p w14:paraId="32D5BBBB" w14:textId="77777777" w:rsidR="00A8013E" w:rsidRPr="00A8013E" w:rsidRDefault="00A8013E" w:rsidP="00A8013E">
            <w:pPr>
              <w:spacing w:after="0" w:line="240" w:lineRule="auto"/>
              <w:jc w:val="right"/>
              <w:rPr>
                <w:rFonts w:ascii="DM Sans" w:hAnsi="DM Sans"/>
                <w:b/>
                <w:bCs/>
                <w:sz w:val="20"/>
                <w:szCs w:val="20"/>
              </w:rPr>
            </w:pPr>
          </w:p>
        </w:tc>
        <w:tc>
          <w:tcPr>
            <w:tcW w:w="720" w:type="dxa"/>
            <w:tcMar>
              <w:top w:w="75" w:type="dxa"/>
              <w:left w:w="75" w:type="dxa"/>
              <w:bottom w:w="75" w:type="dxa"/>
              <w:right w:w="75" w:type="dxa"/>
            </w:tcMar>
          </w:tcPr>
          <w:p w14:paraId="4C8FB333" w14:textId="30C2229D" w:rsidR="00A8013E" w:rsidRPr="00B5725F" w:rsidRDefault="00A8013E" w:rsidP="00A8013E">
            <w:pPr>
              <w:spacing w:after="0" w:line="240" w:lineRule="auto"/>
              <w:jc w:val="both"/>
              <w:rPr>
                <w:rFonts w:ascii="DM Sans" w:hAnsi="DM Sans"/>
                <w:color w:val="000000"/>
                <w:sz w:val="20"/>
                <w:szCs w:val="20"/>
              </w:rPr>
            </w:pPr>
            <w:r w:rsidRPr="00B5725F">
              <w:rPr>
                <w:rFonts w:ascii="DM Sans" w:hAnsi="DM Sans"/>
                <w:color w:val="000000"/>
                <w:sz w:val="20"/>
                <w:szCs w:val="20"/>
              </w:rPr>
              <w:t>UCRP</w:t>
            </w:r>
          </w:p>
        </w:tc>
        <w:tc>
          <w:tcPr>
            <w:tcW w:w="1567" w:type="dxa"/>
            <w:tcMar>
              <w:top w:w="75" w:type="dxa"/>
              <w:left w:w="75" w:type="dxa"/>
              <w:bottom w:w="75" w:type="dxa"/>
              <w:right w:w="75" w:type="dxa"/>
            </w:tcMar>
          </w:tcPr>
          <w:p w14:paraId="3FDA8332" w14:textId="22B69E7A" w:rsidR="00A8013E" w:rsidRPr="00B5725F" w:rsidRDefault="00A8013E" w:rsidP="00A8013E">
            <w:pPr>
              <w:spacing w:after="0" w:line="240" w:lineRule="auto"/>
              <w:jc w:val="right"/>
              <w:rPr>
                <w:rFonts w:ascii="DM Sans" w:hAnsi="DM Sans"/>
                <w:color w:val="000000"/>
                <w:sz w:val="20"/>
                <w:szCs w:val="20"/>
              </w:rPr>
            </w:pPr>
            <w:r w:rsidRPr="00B5725F">
              <w:rPr>
                <w:rFonts w:ascii="DM Sans" w:hAnsi="DM Sans"/>
                <w:color w:val="000000"/>
                <w:sz w:val="20"/>
                <w:szCs w:val="20"/>
              </w:rPr>
              <w:t>$40,860,934</w:t>
            </w:r>
          </w:p>
        </w:tc>
        <w:tc>
          <w:tcPr>
            <w:tcW w:w="7801" w:type="dxa"/>
            <w:vMerge/>
          </w:tcPr>
          <w:p w14:paraId="3CE7DC92" w14:textId="77777777" w:rsidR="00A8013E" w:rsidRDefault="00A8013E" w:rsidP="00A8013E">
            <w:pPr>
              <w:spacing w:after="0" w:line="240" w:lineRule="auto"/>
              <w:jc w:val="both"/>
              <w:rPr>
                <w:rFonts w:ascii="DM Sans" w:eastAsia="DM Sans" w:hAnsi="DM Sans" w:cs="DM Sans"/>
                <w:color w:val="000000"/>
                <w:sz w:val="20"/>
                <w:szCs w:val="20"/>
              </w:rPr>
            </w:pPr>
          </w:p>
        </w:tc>
      </w:tr>
      <w:tr w:rsidR="00A8013E" w14:paraId="3542AD8D" w14:textId="77777777" w:rsidTr="00A8013E">
        <w:tc>
          <w:tcPr>
            <w:tcW w:w="3592" w:type="dxa"/>
            <w:vMerge w:val="restart"/>
            <w:tcMar>
              <w:top w:w="72" w:type="dxa"/>
              <w:left w:w="115" w:type="dxa"/>
              <w:bottom w:w="72" w:type="dxa"/>
              <w:right w:w="115" w:type="dxa"/>
            </w:tcMar>
            <w:vAlign w:val="center"/>
          </w:tcPr>
          <w:p w14:paraId="2814C4D9" w14:textId="1318481E" w:rsidR="00A8013E" w:rsidRPr="00A8013E" w:rsidRDefault="00A8013E" w:rsidP="00A8013E">
            <w:pPr>
              <w:spacing w:after="0" w:line="240" w:lineRule="auto"/>
              <w:jc w:val="right"/>
              <w:rPr>
                <w:rFonts w:ascii="DM Sans" w:hAnsi="DM Sans"/>
                <w:sz w:val="20"/>
                <w:szCs w:val="20"/>
              </w:rPr>
            </w:pPr>
            <w:r w:rsidRPr="00A8013E">
              <w:rPr>
                <w:rFonts w:ascii="DM Sans" w:eastAsia="DM Sans Bold" w:hAnsi="DM Sans" w:cs="DM Sans Bold"/>
                <w:b/>
                <w:bCs/>
                <w:color w:val="000000"/>
                <w:sz w:val="20"/>
                <w:szCs w:val="20"/>
              </w:rPr>
              <w:t>Madison Dearborn</w:t>
            </w:r>
            <w:r w:rsidRPr="00A8013E">
              <w:rPr>
                <w:rFonts w:ascii="DM Sans" w:eastAsia="DM Sans" w:hAnsi="DM Sans" w:cs="DM Sans"/>
                <w:color w:val="000000"/>
                <w:sz w:val="20"/>
                <w:szCs w:val="20"/>
              </w:rPr>
              <w:t xml:space="preserve"> </w:t>
            </w:r>
          </w:p>
        </w:tc>
        <w:tc>
          <w:tcPr>
            <w:tcW w:w="720" w:type="dxa"/>
            <w:tcMar>
              <w:top w:w="75" w:type="dxa"/>
              <w:left w:w="75" w:type="dxa"/>
              <w:bottom w:w="75" w:type="dxa"/>
              <w:right w:w="75" w:type="dxa"/>
            </w:tcMar>
          </w:tcPr>
          <w:p w14:paraId="3FD07CB8" w14:textId="2593738D" w:rsidR="00A8013E" w:rsidRPr="00B5725F" w:rsidRDefault="00A8013E" w:rsidP="00100331">
            <w:pPr>
              <w:spacing w:after="0" w:line="240" w:lineRule="auto"/>
              <w:jc w:val="both"/>
              <w:rPr>
                <w:rFonts w:ascii="DM Sans" w:eastAsia="DM Sans" w:hAnsi="DM Sans" w:cs="DM Sans"/>
                <w:color w:val="000000"/>
                <w:sz w:val="20"/>
                <w:szCs w:val="20"/>
              </w:rPr>
            </w:pPr>
            <w:r w:rsidRPr="00B5725F">
              <w:rPr>
                <w:rFonts w:ascii="DM Sans" w:eastAsia="DM Sans" w:hAnsi="DM Sans" w:cs="DM Sans"/>
                <w:color w:val="000000"/>
                <w:sz w:val="20"/>
                <w:szCs w:val="20"/>
              </w:rPr>
              <w:t xml:space="preserve">GEP </w:t>
            </w:r>
          </w:p>
        </w:tc>
        <w:tc>
          <w:tcPr>
            <w:tcW w:w="1567" w:type="dxa"/>
            <w:tcMar>
              <w:top w:w="75" w:type="dxa"/>
              <w:left w:w="75" w:type="dxa"/>
              <w:bottom w:w="75" w:type="dxa"/>
              <w:right w:w="75" w:type="dxa"/>
            </w:tcMar>
          </w:tcPr>
          <w:p w14:paraId="3C4D680D" w14:textId="24C4BB18" w:rsidR="00A8013E" w:rsidRPr="00B5725F" w:rsidRDefault="00A8013E" w:rsidP="00100331">
            <w:pPr>
              <w:spacing w:after="0" w:line="240" w:lineRule="auto"/>
              <w:jc w:val="right"/>
              <w:rPr>
                <w:rFonts w:ascii="DM Sans" w:eastAsia="DM Sans" w:hAnsi="DM Sans" w:cs="DM Sans"/>
                <w:color w:val="000000"/>
                <w:sz w:val="20"/>
                <w:szCs w:val="20"/>
              </w:rPr>
            </w:pPr>
            <w:r w:rsidRPr="00B5725F">
              <w:rPr>
                <w:rFonts w:ascii="DM Sans" w:eastAsia="DM Sans" w:hAnsi="DM Sans" w:cs="DM Sans"/>
                <w:color w:val="000000"/>
                <w:sz w:val="20"/>
                <w:szCs w:val="20"/>
              </w:rPr>
              <w:t xml:space="preserve">$87,782,362 </w:t>
            </w:r>
          </w:p>
        </w:tc>
        <w:tc>
          <w:tcPr>
            <w:tcW w:w="7801" w:type="dxa"/>
            <w:vMerge/>
          </w:tcPr>
          <w:p w14:paraId="009D7FF6" w14:textId="77777777" w:rsidR="00A8013E" w:rsidRDefault="00A8013E" w:rsidP="00100331">
            <w:pPr>
              <w:spacing w:after="0" w:line="240" w:lineRule="auto"/>
              <w:jc w:val="both"/>
              <w:rPr>
                <w:rFonts w:ascii="DM Sans" w:eastAsia="DM Sans" w:hAnsi="DM Sans" w:cs="DM Sans"/>
                <w:color w:val="000000"/>
                <w:sz w:val="20"/>
                <w:szCs w:val="20"/>
              </w:rPr>
            </w:pPr>
          </w:p>
        </w:tc>
      </w:tr>
      <w:tr w:rsidR="00A8013E" w14:paraId="6CD66BE6" w14:textId="77777777" w:rsidTr="00A8013E">
        <w:tc>
          <w:tcPr>
            <w:tcW w:w="3592" w:type="dxa"/>
            <w:vMerge/>
            <w:tcMar>
              <w:top w:w="72" w:type="dxa"/>
              <w:left w:w="115" w:type="dxa"/>
              <w:bottom w:w="72" w:type="dxa"/>
              <w:right w:w="115" w:type="dxa"/>
            </w:tcMar>
            <w:vAlign w:val="center"/>
          </w:tcPr>
          <w:p w14:paraId="5A08C201" w14:textId="77777777" w:rsidR="00A8013E" w:rsidRPr="00A8013E" w:rsidRDefault="00A8013E" w:rsidP="00A8013E">
            <w:pPr>
              <w:spacing w:after="0" w:line="240" w:lineRule="auto"/>
              <w:jc w:val="right"/>
              <w:rPr>
                <w:rFonts w:ascii="DM Sans" w:hAnsi="DM Sans"/>
                <w:sz w:val="20"/>
                <w:szCs w:val="20"/>
              </w:rPr>
            </w:pPr>
          </w:p>
        </w:tc>
        <w:tc>
          <w:tcPr>
            <w:tcW w:w="720" w:type="dxa"/>
            <w:tcMar>
              <w:top w:w="75" w:type="dxa"/>
              <w:left w:w="75" w:type="dxa"/>
              <w:bottom w:w="75" w:type="dxa"/>
              <w:right w:w="75" w:type="dxa"/>
            </w:tcMar>
          </w:tcPr>
          <w:p w14:paraId="1D078628" w14:textId="2A4A5D83" w:rsidR="00A8013E" w:rsidRPr="00B5725F" w:rsidRDefault="00A8013E" w:rsidP="00100331">
            <w:pPr>
              <w:spacing w:after="0" w:line="240" w:lineRule="auto"/>
              <w:jc w:val="both"/>
              <w:rPr>
                <w:rFonts w:ascii="DM Sans" w:eastAsia="DM Sans" w:hAnsi="DM Sans" w:cs="DM Sans"/>
                <w:color w:val="000000"/>
                <w:sz w:val="20"/>
                <w:szCs w:val="20"/>
              </w:rPr>
            </w:pPr>
            <w:r w:rsidRPr="00B5725F">
              <w:rPr>
                <w:rFonts w:ascii="DM Sans" w:eastAsia="DM Sans" w:hAnsi="DM Sans" w:cs="DM Sans"/>
                <w:color w:val="000000"/>
                <w:sz w:val="20"/>
                <w:szCs w:val="20"/>
              </w:rPr>
              <w:t xml:space="preserve">UCRP </w:t>
            </w:r>
          </w:p>
        </w:tc>
        <w:tc>
          <w:tcPr>
            <w:tcW w:w="1567" w:type="dxa"/>
            <w:tcMar>
              <w:top w:w="75" w:type="dxa"/>
              <w:left w:w="75" w:type="dxa"/>
              <w:bottom w:w="75" w:type="dxa"/>
              <w:right w:w="75" w:type="dxa"/>
            </w:tcMar>
          </w:tcPr>
          <w:p w14:paraId="44B269F9" w14:textId="01F2439C" w:rsidR="00A8013E" w:rsidRPr="00B5725F" w:rsidRDefault="00A8013E" w:rsidP="00100331">
            <w:pPr>
              <w:spacing w:after="0" w:line="240" w:lineRule="auto"/>
              <w:jc w:val="right"/>
              <w:rPr>
                <w:rFonts w:ascii="DM Sans" w:eastAsia="DM Sans" w:hAnsi="DM Sans" w:cs="DM Sans"/>
                <w:color w:val="000000"/>
                <w:sz w:val="20"/>
                <w:szCs w:val="20"/>
              </w:rPr>
            </w:pPr>
            <w:r w:rsidRPr="00B5725F">
              <w:rPr>
                <w:rFonts w:ascii="DM Sans" w:eastAsia="DM Sans" w:hAnsi="DM Sans" w:cs="DM Sans"/>
                <w:color w:val="000000"/>
                <w:sz w:val="20"/>
                <w:szCs w:val="20"/>
              </w:rPr>
              <w:t xml:space="preserve">$0 </w:t>
            </w:r>
          </w:p>
        </w:tc>
        <w:tc>
          <w:tcPr>
            <w:tcW w:w="7801" w:type="dxa"/>
            <w:vMerge/>
          </w:tcPr>
          <w:p w14:paraId="0B984D34" w14:textId="77777777" w:rsidR="00A8013E" w:rsidRDefault="00A8013E" w:rsidP="00100331">
            <w:pPr>
              <w:spacing w:after="0" w:line="240" w:lineRule="auto"/>
              <w:jc w:val="both"/>
              <w:rPr>
                <w:rFonts w:ascii="DM Sans" w:eastAsia="DM Sans" w:hAnsi="DM Sans" w:cs="DM Sans"/>
                <w:color w:val="000000"/>
                <w:sz w:val="20"/>
                <w:szCs w:val="20"/>
              </w:rPr>
            </w:pPr>
          </w:p>
        </w:tc>
      </w:tr>
      <w:tr w:rsidR="00A8013E" w14:paraId="3AFBFF1C" w14:textId="01617CE9" w:rsidTr="00A8013E">
        <w:tc>
          <w:tcPr>
            <w:tcW w:w="3592" w:type="dxa"/>
            <w:vMerge w:val="restart"/>
            <w:tcMar>
              <w:top w:w="72" w:type="dxa"/>
              <w:left w:w="115" w:type="dxa"/>
              <w:bottom w:w="72" w:type="dxa"/>
              <w:right w:w="115" w:type="dxa"/>
            </w:tcMar>
            <w:vAlign w:val="center"/>
          </w:tcPr>
          <w:p w14:paraId="309CF073" w14:textId="77777777" w:rsidR="00A8013E" w:rsidRPr="00A8013E" w:rsidRDefault="00A8013E" w:rsidP="00A8013E">
            <w:pPr>
              <w:spacing w:after="0" w:line="240" w:lineRule="auto"/>
              <w:jc w:val="right"/>
              <w:rPr>
                <w:rFonts w:ascii="DM Sans" w:hAnsi="DM Sans"/>
                <w:sz w:val="20"/>
                <w:szCs w:val="20"/>
              </w:rPr>
            </w:pPr>
            <w:r w:rsidRPr="00A8013E">
              <w:rPr>
                <w:rFonts w:ascii="DM Sans" w:eastAsia="DM Sans Bold" w:hAnsi="DM Sans" w:cs="DM Sans Bold"/>
                <w:b/>
                <w:bCs/>
                <w:color w:val="000000"/>
                <w:sz w:val="20"/>
                <w:szCs w:val="20"/>
              </w:rPr>
              <w:t>Engine Ventures</w:t>
            </w:r>
            <w:r w:rsidRPr="00A8013E">
              <w:rPr>
                <w:rFonts w:ascii="DM Sans" w:eastAsia="DM Sans" w:hAnsi="DM Sans" w:cs="DM Sans"/>
                <w:color w:val="000000"/>
                <w:sz w:val="20"/>
                <w:szCs w:val="20"/>
              </w:rPr>
              <w:t xml:space="preserve">  </w:t>
            </w:r>
          </w:p>
          <w:p w14:paraId="257FFACD" w14:textId="0FC12686" w:rsidR="00A8013E" w:rsidRPr="00A8013E" w:rsidRDefault="00A8013E" w:rsidP="00A8013E">
            <w:pPr>
              <w:spacing w:after="0" w:line="240" w:lineRule="auto"/>
              <w:jc w:val="right"/>
              <w:rPr>
                <w:rFonts w:ascii="DM Sans" w:hAnsi="DM Sans"/>
                <w:sz w:val="20"/>
                <w:szCs w:val="20"/>
              </w:rPr>
            </w:pPr>
            <w:r w:rsidRPr="00A8013E">
              <w:rPr>
                <w:rFonts w:ascii="DM Sans" w:eastAsia="DM Sans" w:hAnsi="DM Sans" w:cs="DM Sans"/>
                <w:color w:val="000000"/>
                <w:sz w:val="20"/>
                <w:szCs w:val="20"/>
              </w:rPr>
              <w:t xml:space="preserve">(Includes Engine Fund and Engine Accelerator Co-Investment) </w:t>
            </w:r>
          </w:p>
        </w:tc>
        <w:tc>
          <w:tcPr>
            <w:tcW w:w="720" w:type="dxa"/>
            <w:tcMar>
              <w:top w:w="75" w:type="dxa"/>
              <w:left w:w="75" w:type="dxa"/>
              <w:bottom w:w="75" w:type="dxa"/>
              <w:right w:w="75" w:type="dxa"/>
            </w:tcMar>
          </w:tcPr>
          <w:p w14:paraId="39C56357" w14:textId="27B6334E" w:rsidR="00A8013E" w:rsidRPr="00B5725F" w:rsidRDefault="00A8013E"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GEP </w:t>
            </w:r>
          </w:p>
        </w:tc>
        <w:tc>
          <w:tcPr>
            <w:tcW w:w="1567" w:type="dxa"/>
            <w:tcMar>
              <w:top w:w="75" w:type="dxa"/>
              <w:left w:w="75" w:type="dxa"/>
              <w:bottom w:w="75" w:type="dxa"/>
              <w:right w:w="75" w:type="dxa"/>
            </w:tcMar>
          </w:tcPr>
          <w:p w14:paraId="6480C46A" w14:textId="5429544C" w:rsidR="00A8013E" w:rsidRPr="00B5725F" w:rsidRDefault="00A8013E"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$54,662,067 </w:t>
            </w:r>
          </w:p>
        </w:tc>
        <w:tc>
          <w:tcPr>
            <w:tcW w:w="7801" w:type="dxa"/>
            <w:vMerge/>
          </w:tcPr>
          <w:p w14:paraId="1401B656" w14:textId="77777777" w:rsidR="00A8013E" w:rsidRDefault="00A8013E" w:rsidP="00100331">
            <w:pPr>
              <w:spacing w:after="0" w:line="240" w:lineRule="auto"/>
              <w:jc w:val="both"/>
              <w:rPr>
                <w:rFonts w:ascii="DM Sans" w:eastAsia="DM Sans" w:hAnsi="DM Sans" w:cs="DM Sans"/>
                <w:color w:val="000000"/>
                <w:sz w:val="20"/>
                <w:szCs w:val="20"/>
              </w:rPr>
            </w:pPr>
          </w:p>
        </w:tc>
      </w:tr>
      <w:tr w:rsidR="00A8013E" w14:paraId="4F22D1CA" w14:textId="20BCC3DB" w:rsidTr="00A8013E">
        <w:tc>
          <w:tcPr>
            <w:tcW w:w="3592" w:type="dxa"/>
            <w:vMerge/>
            <w:tcMar>
              <w:top w:w="72" w:type="dxa"/>
              <w:left w:w="115" w:type="dxa"/>
              <w:bottom w:w="72" w:type="dxa"/>
              <w:right w:w="115" w:type="dxa"/>
            </w:tcMar>
            <w:vAlign w:val="center"/>
          </w:tcPr>
          <w:p w14:paraId="70769E86" w14:textId="77777777" w:rsidR="00A8013E" w:rsidRPr="00A8013E" w:rsidRDefault="00A8013E" w:rsidP="00A8013E">
            <w:pPr>
              <w:spacing w:after="0" w:line="240" w:lineRule="auto"/>
              <w:jc w:val="right"/>
              <w:rPr>
                <w:rFonts w:ascii="DM Sans" w:hAnsi="DM Sans"/>
                <w:sz w:val="20"/>
                <w:szCs w:val="20"/>
              </w:rPr>
            </w:pPr>
          </w:p>
        </w:tc>
        <w:tc>
          <w:tcPr>
            <w:tcW w:w="720" w:type="dxa"/>
            <w:tcMar>
              <w:top w:w="75" w:type="dxa"/>
              <w:left w:w="75" w:type="dxa"/>
              <w:bottom w:w="75" w:type="dxa"/>
              <w:right w:w="75" w:type="dxa"/>
            </w:tcMar>
          </w:tcPr>
          <w:p w14:paraId="11AC7437" w14:textId="514E54FB" w:rsidR="00A8013E" w:rsidRPr="00B5725F" w:rsidRDefault="00A8013E"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UCRP </w:t>
            </w:r>
          </w:p>
        </w:tc>
        <w:tc>
          <w:tcPr>
            <w:tcW w:w="1567" w:type="dxa"/>
            <w:tcMar>
              <w:top w:w="75" w:type="dxa"/>
              <w:left w:w="75" w:type="dxa"/>
              <w:bottom w:w="75" w:type="dxa"/>
              <w:right w:w="75" w:type="dxa"/>
            </w:tcMar>
          </w:tcPr>
          <w:p w14:paraId="1FF32D6F" w14:textId="5176DC81" w:rsidR="00A8013E" w:rsidRPr="00B5725F" w:rsidRDefault="00A8013E"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$17,045,355 </w:t>
            </w:r>
          </w:p>
        </w:tc>
        <w:tc>
          <w:tcPr>
            <w:tcW w:w="7801" w:type="dxa"/>
            <w:vMerge/>
          </w:tcPr>
          <w:p w14:paraId="04B279E6" w14:textId="77777777" w:rsidR="00A8013E" w:rsidRDefault="00A8013E" w:rsidP="00100331">
            <w:pPr>
              <w:spacing w:after="0" w:line="240" w:lineRule="auto"/>
              <w:jc w:val="both"/>
              <w:rPr>
                <w:rFonts w:ascii="DM Sans" w:eastAsia="DM Sans" w:hAnsi="DM Sans" w:cs="DM Sans"/>
                <w:color w:val="000000"/>
                <w:sz w:val="20"/>
                <w:szCs w:val="20"/>
              </w:rPr>
            </w:pPr>
          </w:p>
        </w:tc>
      </w:tr>
      <w:tr w:rsidR="00A8013E" w14:paraId="07B8621A" w14:textId="4DFB1368" w:rsidTr="00A8013E">
        <w:tc>
          <w:tcPr>
            <w:tcW w:w="3592" w:type="dxa"/>
            <w:vMerge w:val="restart"/>
            <w:tcMar>
              <w:top w:w="72" w:type="dxa"/>
              <w:left w:w="115" w:type="dxa"/>
              <w:bottom w:w="72" w:type="dxa"/>
              <w:right w:w="115" w:type="dxa"/>
            </w:tcMar>
            <w:vAlign w:val="center"/>
          </w:tcPr>
          <w:p w14:paraId="19AFE2F1" w14:textId="77777777" w:rsidR="00A8013E" w:rsidRPr="00A8013E" w:rsidRDefault="00A8013E" w:rsidP="00A8013E">
            <w:pPr>
              <w:spacing w:after="0" w:line="240" w:lineRule="auto"/>
              <w:jc w:val="right"/>
              <w:rPr>
                <w:rFonts w:ascii="DM Sans" w:hAnsi="DM Sans"/>
                <w:sz w:val="20"/>
                <w:szCs w:val="20"/>
              </w:rPr>
            </w:pPr>
            <w:r w:rsidRPr="00A8013E">
              <w:rPr>
                <w:rFonts w:ascii="DM Sans" w:eastAsia="DM Sans Bold" w:hAnsi="DM Sans" w:cs="DM Sans Bold"/>
                <w:b/>
                <w:bCs/>
                <w:color w:val="000000"/>
                <w:sz w:val="20"/>
                <w:szCs w:val="20"/>
              </w:rPr>
              <w:t>Warburg Pincus</w:t>
            </w:r>
            <w:r w:rsidRPr="00A8013E">
              <w:rPr>
                <w:rFonts w:ascii="DM Sans" w:eastAsia="DM Sans" w:hAnsi="DM Sans" w:cs="DM Sans"/>
                <w:color w:val="000000"/>
                <w:sz w:val="20"/>
                <w:szCs w:val="20"/>
              </w:rPr>
              <w:t xml:space="preserve"> </w:t>
            </w:r>
          </w:p>
          <w:p w14:paraId="29834FC6" w14:textId="0BA1F61F" w:rsidR="00A8013E" w:rsidRPr="00A8013E" w:rsidRDefault="00A8013E" w:rsidP="00A8013E">
            <w:pPr>
              <w:spacing w:after="0" w:line="240" w:lineRule="auto"/>
              <w:jc w:val="right"/>
              <w:rPr>
                <w:rFonts w:ascii="DM Sans" w:hAnsi="DM Sans"/>
                <w:sz w:val="20"/>
                <w:szCs w:val="20"/>
              </w:rPr>
            </w:pPr>
            <w:r w:rsidRPr="00A8013E">
              <w:rPr>
                <w:rFonts w:ascii="DM Sans" w:eastAsia="DM Sans" w:hAnsi="DM Sans" w:cs="DM Sans"/>
                <w:color w:val="000000"/>
                <w:sz w:val="20"/>
                <w:szCs w:val="20"/>
              </w:rPr>
              <w:t xml:space="preserve">(Fund XI and XII) </w:t>
            </w:r>
          </w:p>
        </w:tc>
        <w:tc>
          <w:tcPr>
            <w:tcW w:w="720" w:type="dxa"/>
            <w:tcMar>
              <w:top w:w="75" w:type="dxa"/>
              <w:left w:w="75" w:type="dxa"/>
              <w:bottom w:w="75" w:type="dxa"/>
              <w:right w:w="75" w:type="dxa"/>
            </w:tcMar>
          </w:tcPr>
          <w:p w14:paraId="2D981C4C" w14:textId="40687830" w:rsidR="00A8013E" w:rsidRPr="00B5725F" w:rsidRDefault="00A8013E"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GEP </w:t>
            </w:r>
          </w:p>
        </w:tc>
        <w:tc>
          <w:tcPr>
            <w:tcW w:w="1567" w:type="dxa"/>
            <w:tcMar>
              <w:top w:w="75" w:type="dxa"/>
              <w:left w:w="75" w:type="dxa"/>
              <w:bottom w:w="75" w:type="dxa"/>
              <w:right w:w="75" w:type="dxa"/>
            </w:tcMar>
          </w:tcPr>
          <w:p w14:paraId="3F826062" w14:textId="26718307" w:rsidR="00A8013E" w:rsidRPr="00B5725F" w:rsidRDefault="00A8013E"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$0 </w:t>
            </w:r>
          </w:p>
        </w:tc>
        <w:tc>
          <w:tcPr>
            <w:tcW w:w="7801" w:type="dxa"/>
            <w:vMerge/>
          </w:tcPr>
          <w:p w14:paraId="34244A5F" w14:textId="77777777" w:rsidR="00A8013E" w:rsidRDefault="00A8013E" w:rsidP="00100331">
            <w:pPr>
              <w:spacing w:after="0" w:line="240" w:lineRule="auto"/>
              <w:jc w:val="both"/>
              <w:rPr>
                <w:rFonts w:ascii="DM Sans" w:eastAsia="DM Sans" w:hAnsi="DM Sans" w:cs="DM Sans"/>
                <w:color w:val="000000"/>
                <w:sz w:val="20"/>
                <w:szCs w:val="20"/>
              </w:rPr>
            </w:pPr>
          </w:p>
        </w:tc>
      </w:tr>
      <w:tr w:rsidR="00A8013E" w14:paraId="155C68CB" w14:textId="6F45E88A" w:rsidTr="00A8013E">
        <w:tc>
          <w:tcPr>
            <w:tcW w:w="3592" w:type="dxa"/>
            <w:vMerge/>
            <w:tcMar>
              <w:top w:w="72" w:type="dxa"/>
              <w:left w:w="115" w:type="dxa"/>
              <w:bottom w:w="72" w:type="dxa"/>
              <w:right w:w="115" w:type="dxa"/>
            </w:tcMar>
            <w:vAlign w:val="center"/>
          </w:tcPr>
          <w:p w14:paraId="47983265" w14:textId="77777777" w:rsidR="00A8013E" w:rsidRPr="00A8013E" w:rsidRDefault="00A8013E" w:rsidP="00A8013E">
            <w:pPr>
              <w:spacing w:after="0" w:line="240" w:lineRule="auto"/>
              <w:jc w:val="right"/>
              <w:rPr>
                <w:rFonts w:ascii="DM Sans" w:hAnsi="DM Sans"/>
                <w:sz w:val="20"/>
                <w:szCs w:val="20"/>
              </w:rPr>
            </w:pPr>
          </w:p>
        </w:tc>
        <w:tc>
          <w:tcPr>
            <w:tcW w:w="720" w:type="dxa"/>
            <w:tcMar>
              <w:top w:w="75" w:type="dxa"/>
              <w:left w:w="75" w:type="dxa"/>
              <w:bottom w:w="75" w:type="dxa"/>
              <w:right w:w="75" w:type="dxa"/>
            </w:tcMar>
          </w:tcPr>
          <w:p w14:paraId="34D23A50" w14:textId="343AD9CB" w:rsidR="00A8013E" w:rsidRPr="00B5725F" w:rsidRDefault="00A8013E"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UCRP </w:t>
            </w:r>
          </w:p>
        </w:tc>
        <w:tc>
          <w:tcPr>
            <w:tcW w:w="1567" w:type="dxa"/>
            <w:tcMar>
              <w:top w:w="75" w:type="dxa"/>
              <w:left w:w="75" w:type="dxa"/>
              <w:bottom w:w="75" w:type="dxa"/>
              <w:right w:w="75" w:type="dxa"/>
            </w:tcMar>
          </w:tcPr>
          <w:p w14:paraId="0013DEF1" w14:textId="3FC25257" w:rsidR="00A8013E" w:rsidRPr="00B5725F" w:rsidRDefault="00A8013E"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$56,896,737 </w:t>
            </w:r>
          </w:p>
        </w:tc>
        <w:tc>
          <w:tcPr>
            <w:tcW w:w="7801" w:type="dxa"/>
            <w:vMerge/>
          </w:tcPr>
          <w:p w14:paraId="67F6E1A7" w14:textId="77777777" w:rsidR="00A8013E" w:rsidRDefault="00A8013E" w:rsidP="00100331">
            <w:pPr>
              <w:spacing w:after="0" w:line="240" w:lineRule="auto"/>
              <w:jc w:val="both"/>
              <w:rPr>
                <w:rFonts w:ascii="DM Sans" w:eastAsia="DM Sans" w:hAnsi="DM Sans" w:cs="DM Sans"/>
                <w:color w:val="000000"/>
                <w:sz w:val="20"/>
                <w:szCs w:val="20"/>
              </w:rPr>
            </w:pPr>
          </w:p>
        </w:tc>
      </w:tr>
      <w:tr w:rsidR="00A8013E" w14:paraId="7654C310" w14:textId="053BB6B0" w:rsidTr="00A8013E">
        <w:tc>
          <w:tcPr>
            <w:tcW w:w="3592" w:type="dxa"/>
            <w:vMerge w:val="restart"/>
            <w:tcMar>
              <w:top w:w="72" w:type="dxa"/>
              <w:left w:w="115" w:type="dxa"/>
              <w:bottom w:w="72" w:type="dxa"/>
              <w:right w:w="115" w:type="dxa"/>
            </w:tcMar>
            <w:vAlign w:val="center"/>
          </w:tcPr>
          <w:p w14:paraId="7844A2CC" w14:textId="7DDE10E5" w:rsidR="00A8013E" w:rsidRPr="00A8013E" w:rsidRDefault="00A8013E" w:rsidP="00A8013E">
            <w:pPr>
              <w:spacing w:after="0" w:line="240" w:lineRule="auto"/>
              <w:jc w:val="right"/>
              <w:rPr>
                <w:rFonts w:ascii="DM Sans" w:hAnsi="DM Sans"/>
                <w:sz w:val="20"/>
                <w:szCs w:val="20"/>
              </w:rPr>
            </w:pPr>
            <w:proofErr w:type="spellStart"/>
            <w:r w:rsidRPr="00A8013E">
              <w:rPr>
                <w:rFonts w:ascii="DM Sans" w:eastAsia="DM Sans Bold" w:hAnsi="DM Sans" w:cs="DM Sans Bold"/>
                <w:b/>
                <w:bCs/>
                <w:color w:val="000000"/>
                <w:sz w:val="20"/>
                <w:szCs w:val="20"/>
              </w:rPr>
              <w:t>NeoTribe</w:t>
            </w:r>
            <w:proofErr w:type="spellEnd"/>
            <w:r w:rsidRPr="00A8013E">
              <w:rPr>
                <w:rFonts w:ascii="DM Sans" w:eastAsia="DM Sans Bold" w:hAnsi="DM Sans" w:cs="DM Sans Bold"/>
                <w:b/>
                <w:bCs/>
                <w:color w:val="000000"/>
                <w:sz w:val="20"/>
                <w:szCs w:val="20"/>
              </w:rPr>
              <w:t xml:space="preserve"> Ventures</w:t>
            </w:r>
            <w:r w:rsidRPr="00A8013E">
              <w:rPr>
                <w:rFonts w:ascii="DM Sans" w:eastAsia="DM Sans" w:hAnsi="DM Sans" w:cs="DM Sans"/>
                <w:color w:val="000000"/>
                <w:sz w:val="20"/>
                <w:szCs w:val="20"/>
              </w:rPr>
              <w:t xml:space="preserve"> </w:t>
            </w:r>
          </w:p>
        </w:tc>
        <w:tc>
          <w:tcPr>
            <w:tcW w:w="720" w:type="dxa"/>
            <w:tcMar>
              <w:top w:w="75" w:type="dxa"/>
              <w:left w:w="75" w:type="dxa"/>
              <w:bottom w:w="75" w:type="dxa"/>
              <w:right w:w="75" w:type="dxa"/>
            </w:tcMar>
          </w:tcPr>
          <w:p w14:paraId="7C2660A3" w14:textId="3637F48B" w:rsidR="00A8013E" w:rsidRPr="00B5725F" w:rsidRDefault="00A8013E"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GEP </w:t>
            </w:r>
          </w:p>
        </w:tc>
        <w:tc>
          <w:tcPr>
            <w:tcW w:w="1567" w:type="dxa"/>
            <w:tcMar>
              <w:top w:w="75" w:type="dxa"/>
              <w:left w:w="75" w:type="dxa"/>
              <w:bottom w:w="75" w:type="dxa"/>
              <w:right w:w="75" w:type="dxa"/>
            </w:tcMar>
          </w:tcPr>
          <w:p w14:paraId="67565702" w14:textId="61C9AF98" w:rsidR="00A8013E" w:rsidRPr="00B5725F" w:rsidRDefault="00A8013E"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$51,921,190 </w:t>
            </w:r>
          </w:p>
        </w:tc>
        <w:tc>
          <w:tcPr>
            <w:tcW w:w="7801" w:type="dxa"/>
            <w:vMerge/>
          </w:tcPr>
          <w:p w14:paraId="5EDC2A71" w14:textId="77777777" w:rsidR="00A8013E" w:rsidRDefault="00A8013E" w:rsidP="00100331">
            <w:pPr>
              <w:spacing w:after="0" w:line="240" w:lineRule="auto"/>
              <w:jc w:val="both"/>
              <w:rPr>
                <w:rFonts w:ascii="DM Sans" w:eastAsia="DM Sans" w:hAnsi="DM Sans" w:cs="DM Sans"/>
                <w:color w:val="000000"/>
                <w:sz w:val="20"/>
                <w:szCs w:val="20"/>
              </w:rPr>
            </w:pPr>
          </w:p>
        </w:tc>
      </w:tr>
      <w:tr w:rsidR="00A8013E" w14:paraId="4925543D" w14:textId="3F552D35" w:rsidTr="00A8013E">
        <w:tc>
          <w:tcPr>
            <w:tcW w:w="3592" w:type="dxa"/>
            <w:vMerge/>
          </w:tcPr>
          <w:p w14:paraId="2CCC26C3" w14:textId="77777777" w:rsidR="00A8013E" w:rsidRDefault="00A8013E" w:rsidP="00A8013E">
            <w:pPr>
              <w:spacing w:after="0" w:line="240" w:lineRule="auto"/>
              <w:jc w:val="right"/>
            </w:pPr>
          </w:p>
        </w:tc>
        <w:tc>
          <w:tcPr>
            <w:tcW w:w="720" w:type="dxa"/>
            <w:tcMar>
              <w:top w:w="75" w:type="dxa"/>
              <w:left w:w="75" w:type="dxa"/>
              <w:bottom w:w="75" w:type="dxa"/>
              <w:right w:w="75" w:type="dxa"/>
            </w:tcMar>
          </w:tcPr>
          <w:p w14:paraId="2EF7DAB0" w14:textId="04509D20" w:rsidR="00A8013E" w:rsidRPr="00B5725F" w:rsidRDefault="00A8013E" w:rsidP="00100331">
            <w:pPr>
              <w:spacing w:after="0" w:line="240" w:lineRule="auto"/>
              <w:jc w:val="both"/>
              <w:rPr>
                <w:rFonts w:ascii="DM Sans" w:hAnsi="DM Sans"/>
                <w:sz w:val="20"/>
                <w:szCs w:val="20"/>
              </w:rPr>
            </w:pPr>
            <w:r w:rsidRPr="00B5725F">
              <w:rPr>
                <w:rFonts w:ascii="DM Sans" w:eastAsia="DM Sans" w:hAnsi="DM Sans" w:cs="DM Sans"/>
                <w:color w:val="000000"/>
                <w:sz w:val="20"/>
                <w:szCs w:val="20"/>
              </w:rPr>
              <w:t xml:space="preserve">UCRP </w:t>
            </w:r>
          </w:p>
        </w:tc>
        <w:tc>
          <w:tcPr>
            <w:tcW w:w="1567" w:type="dxa"/>
            <w:tcMar>
              <w:top w:w="75" w:type="dxa"/>
              <w:left w:w="75" w:type="dxa"/>
              <w:bottom w:w="75" w:type="dxa"/>
              <w:right w:w="75" w:type="dxa"/>
            </w:tcMar>
          </w:tcPr>
          <w:p w14:paraId="758D4F3A" w14:textId="16349FB2" w:rsidR="00A8013E" w:rsidRPr="00B5725F" w:rsidRDefault="00A8013E" w:rsidP="00100331">
            <w:pPr>
              <w:spacing w:after="0" w:line="240" w:lineRule="auto"/>
              <w:jc w:val="right"/>
              <w:rPr>
                <w:rFonts w:ascii="DM Sans" w:hAnsi="DM Sans"/>
                <w:sz w:val="20"/>
                <w:szCs w:val="20"/>
              </w:rPr>
            </w:pPr>
            <w:r w:rsidRPr="00B5725F">
              <w:rPr>
                <w:rFonts w:ascii="DM Sans" w:eastAsia="DM Sans" w:hAnsi="DM Sans" w:cs="DM Sans"/>
                <w:color w:val="000000"/>
                <w:sz w:val="20"/>
                <w:szCs w:val="20"/>
              </w:rPr>
              <w:t xml:space="preserve">$0 </w:t>
            </w:r>
          </w:p>
        </w:tc>
        <w:tc>
          <w:tcPr>
            <w:tcW w:w="7801" w:type="dxa"/>
            <w:vMerge/>
          </w:tcPr>
          <w:p w14:paraId="41B42345" w14:textId="77777777" w:rsidR="00A8013E" w:rsidRDefault="00A8013E" w:rsidP="00100331">
            <w:pPr>
              <w:spacing w:after="0" w:line="240" w:lineRule="auto"/>
              <w:jc w:val="both"/>
              <w:rPr>
                <w:rFonts w:ascii="DM Sans" w:eastAsia="DM Sans" w:hAnsi="DM Sans" w:cs="DM Sans"/>
                <w:color w:val="000000"/>
                <w:sz w:val="20"/>
                <w:szCs w:val="20"/>
              </w:rPr>
            </w:pPr>
          </w:p>
        </w:tc>
      </w:tr>
    </w:tbl>
    <w:p w14:paraId="70C43F7D" w14:textId="143FFD71" w:rsidR="00A931CB" w:rsidRDefault="00A931CB">
      <w:pPr>
        <w:spacing w:before="120" w:after="120" w:line="336" w:lineRule="auto"/>
        <w:rPr>
          <w:rFonts w:ascii="DM Sans Bold" w:eastAsia="DM Sans Bold" w:hAnsi="DM Sans Bold" w:cs="DM Sans Bold"/>
          <w:b/>
          <w:bCs/>
          <w:color w:val="000000"/>
          <w:sz w:val="36"/>
          <w:szCs w:val="36"/>
        </w:rPr>
      </w:pPr>
      <w:r>
        <w:rPr>
          <w:rFonts w:ascii="DM Sans Bold" w:eastAsia="DM Sans Bold" w:hAnsi="DM Sans Bold" w:cs="DM Sans Bold"/>
          <w:b/>
          <w:bCs/>
          <w:color w:val="000000"/>
          <w:sz w:val="36"/>
          <w:szCs w:val="36"/>
        </w:rPr>
        <w:t>Blackwater</w:t>
      </w:r>
    </w:p>
    <w:p w14:paraId="352D631C" w14:textId="2B628EB0" w:rsidR="00B729B4" w:rsidRDefault="00EB4E46" w:rsidP="00B729B4">
      <w:pPr>
        <w:spacing w:before="120" w:after="120" w:line="336" w:lineRule="auto"/>
        <w:rPr>
          <w:rFonts w:ascii="DM Sans" w:eastAsia="DM Sans" w:hAnsi="DM Sans" w:cs="DM Sans"/>
          <w:color w:val="000000"/>
        </w:rPr>
      </w:pPr>
      <w:r>
        <w:rPr>
          <w:rFonts w:ascii="DM Sans" w:eastAsia="DM Sans" w:hAnsi="DM Sans" w:cs="DM Sans"/>
          <w:color w:val="000000"/>
        </w:rPr>
        <w:t xml:space="preserve">Of all the unethical companies </w:t>
      </w:r>
      <w:r w:rsidR="002B6F07">
        <w:rPr>
          <w:rFonts w:ascii="DM Sans" w:eastAsia="DM Sans" w:hAnsi="DM Sans" w:cs="DM Sans"/>
          <w:color w:val="000000"/>
        </w:rPr>
        <w:t>tied to the UC</w:t>
      </w:r>
      <w:r>
        <w:rPr>
          <w:rFonts w:ascii="DM Sans" w:eastAsia="DM Sans" w:hAnsi="DM Sans" w:cs="DM Sans"/>
          <w:color w:val="000000"/>
        </w:rPr>
        <w:t xml:space="preserve">, none </w:t>
      </w:r>
      <w:r w:rsidR="00767324">
        <w:rPr>
          <w:rFonts w:ascii="DM Sans" w:eastAsia="DM Sans" w:hAnsi="DM Sans" w:cs="DM Sans"/>
          <w:color w:val="000000"/>
        </w:rPr>
        <w:t>has had a more</w:t>
      </w:r>
      <w:r>
        <w:rPr>
          <w:rFonts w:ascii="DM Sans" w:eastAsia="DM Sans" w:hAnsi="DM Sans" w:cs="DM Sans"/>
          <w:color w:val="000000"/>
        </w:rPr>
        <w:t xml:space="preserve"> egregious</w:t>
      </w:r>
      <w:r w:rsidR="00767324">
        <w:rPr>
          <w:rFonts w:ascii="DM Sans" w:eastAsia="DM Sans" w:hAnsi="DM Sans" w:cs="DM Sans"/>
          <w:color w:val="000000"/>
        </w:rPr>
        <w:t xml:space="preserve"> history of atrocities</w:t>
      </w:r>
      <w:r>
        <w:rPr>
          <w:rFonts w:ascii="DM Sans" w:eastAsia="DM Sans" w:hAnsi="DM Sans" w:cs="DM Sans"/>
          <w:color w:val="000000"/>
        </w:rPr>
        <w:t xml:space="preserve"> than </w:t>
      </w:r>
      <w:r w:rsidRPr="00767324">
        <w:rPr>
          <w:rFonts w:ascii="DM Sans" w:eastAsia="DM Sans" w:hAnsi="DM Sans" w:cs="DM Sans"/>
          <w:b/>
          <w:bCs/>
          <w:color w:val="000000"/>
        </w:rPr>
        <w:t>Blackwater</w:t>
      </w:r>
      <w:r>
        <w:rPr>
          <w:rFonts w:ascii="DM Sans" w:eastAsia="DM Sans" w:hAnsi="DM Sans" w:cs="DM Sans"/>
          <w:color w:val="000000"/>
        </w:rPr>
        <w:t xml:space="preserve">. </w:t>
      </w:r>
      <w:r w:rsidR="00293D0A">
        <w:rPr>
          <w:rFonts w:ascii="DM Sans" w:eastAsia="DM Sans" w:hAnsi="DM Sans" w:cs="DM Sans"/>
          <w:color w:val="000000"/>
        </w:rPr>
        <w:t xml:space="preserve">Blackwater </w:t>
      </w:r>
      <w:r w:rsidR="002B6F07">
        <w:rPr>
          <w:rFonts w:ascii="DM Sans" w:eastAsia="DM Sans" w:hAnsi="DM Sans" w:cs="DM Sans"/>
          <w:color w:val="000000"/>
        </w:rPr>
        <w:t>rose to notoriety as a</w:t>
      </w:r>
      <w:r w:rsidR="00293D0A">
        <w:rPr>
          <w:rFonts w:ascii="DM Sans" w:eastAsia="DM Sans" w:hAnsi="DM Sans" w:cs="DM Sans"/>
          <w:color w:val="000000"/>
        </w:rPr>
        <w:t xml:space="preserve"> private military</w:t>
      </w:r>
      <w:r w:rsidR="002B6F07">
        <w:rPr>
          <w:rFonts w:ascii="DM Sans" w:eastAsia="DM Sans" w:hAnsi="DM Sans" w:cs="DM Sans"/>
          <w:color w:val="000000"/>
        </w:rPr>
        <w:t xml:space="preserve"> contractor during the illegal U.S.</w:t>
      </w:r>
      <w:r w:rsidR="00293D0A">
        <w:rPr>
          <w:rFonts w:ascii="DM Sans" w:eastAsia="DM Sans" w:hAnsi="DM Sans" w:cs="DM Sans"/>
          <w:color w:val="000000"/>
        </w:rPr>
        <w:t xml:space="preserve"> occupation of Iraq.</w:t>
      </w:r>
      <w:r w:rsidR="00092682">
        <w:rPr>
          <w:rFonts w:ascii="DM Sans" w:eastAsia="DM Sans" w:hAnsi="DM Sans" w:cs="DM Sans"/>
          <w:color w:val="000000"/>
        </w:rPr>
        <w:t xml:space="preserve"> </w:t>
      </w:r>
      <w:r w:rsidR="006B51CE">
        <w:rPr>
          <w:rFonts w:ascii="DM Sans" w:eastAsia="DM Sans" w:hAnsi="DM Sans" w:cs="DM Sans"/>
          <w:color w:val="000000"/>
        </w:rPr>
        <w:t xml:space="preserve">Mercenaries from </w:t>
      </w:r>
      <w:r w:rsidR="006B51CE" w:rsidRPr="00671816">
        <w:rPr>
          <w:rFonts w:ascii="DM Sans" w:eastAsia="DM Sans" w:hAnsi="DM Sans" w:cs="DM Sans"/>
          <w:b/>
          <w:bCs/>
          <w:color w:val="000000"/>
        </w:rPr>
        <w:t xml:space="preserve">Blackwater perpetrated the </w:t>
      </w:r>
      <w:proofErr w:type="spellStart"/>
      <w:r w:rsidR="006B51CE" w:rsidRPr="00671816">
        <w:rPr>
          <w:rFonts w:ascii="DM Sans" w:eastAsia="DM Sans" w:hAnsi="DM Sans" w:cs="DM Sans"/>
          <w:b/>
          <w:bCs/>
          <w:color w:val="000000"/>
        </w:rPr>
        <w:t>Nisour</w:t>
      </w:r>
      <w:proofErr w:type="spellEnd"/>
      <w:r w:rsidR="006B51CE" w:rsidRPr="00671816">
        <w:rPr>
          <w:rFonts w:ascii="DM Sans" w:eastAsia="DM Sans" w:hAnsi="DM Sans" w:cs="DM Sans"/>
          <w:b/>
          <w:bCs/>
          <w:color w:val="000000"/>
        </w:rPr>
        <w:t xml:space="preserve"> Square Massacre, killing 17 Iraqi civilians</w:t>
      </w:r>
      <w:r w:rsidR="006B51CE">
        <w:rPr>
          <w:rFonts w:ascii="DM Sans" w:eastAsia="DM Sans" w:hAnsi="DM Sans" w:cs="DM Sans"/>
          <w:color w:val="000000"/>
        </w:rPr>
        <w:t>. The mercenaries were convicted</w:t>
      </w:r>
      <w:r w:rsidR="00CA7603">
        <w:rPr>
          <w:rFonts w:ascii="DM Sans" w:eastAsia="DM Sans" w:hAnsi="DM Sans" w:cs="DM Sans"/>
          <w:color w:val="000000"/>
        </w:rPr>
        <w:t xml:space="preserve"> but </w:t>
      </w:r>
      <w:r w:rsidR="006B51CE">
        <w:rPr>
          <w:rFonts w:ascii="DM Sans" w:eastAsia="DM Sans" w:hAnsi="DM Sans" w:cs="DM Sans"/>
          <w:color w:val="000000"/>
        </w:rPr>
        <w:t xml:space="preserve">subsequently pardoned by President Trump. </w:t>
      </w:r>
      <w:r w:rsidR="00CA7603">
        <w:rPr>
          <w:rFonts w:ascii="DM Sans" w:eastAsia="DM Sans" w:hAnsi="DM Sans" w:cs="DM Sans"/>
          <w:color w:val="000000"/>
        </w:rPr>
        <w:t xml:space="preserve">In the wake of </w:t>
      </w:r>
      <w:r w:rsidR="006B51CE">
        <w:rPr>
          <w:rFonts w:ascii="DM Sans" w:eastAsia="DM Sans" w:hAnsi="DM Sans" w:cs="DM Sans"/>
          <w:color w:val="000000"/>
        </w:rPr>
        <w:t>public ou</w:t>
      </w:r>
      <w:r w:rsidR="00B729B4">
        <w:rPr>
          <w:rFonts w:ascii="DM Sans" w:eastAsia="DM Sans" w:hAnsi="DM Sans" w:cs="DM Sans"/>
          <w:color w:val="000000"/>
        </w:rPr>
        <w:t>tcry</w:t>
      </w:r>
      <w:r w:rsidR="006B51CE">
        <w:rPr>
          <w:rFonts w:ascii="DM Sans" w:eastAsia="DM Sans" w:hAnsi="DM Sans" w:cs="DM Sans"/>
          <w:color w:val="000000"/>
        </w:rPr>
        <w:t xml:space="preserve"> over their </w:t>
      </w:r>
      <w:r w:rsidR="00CA7603">
        <w:rPr>
          <w:rFonts w:ascii="DM Sans" w:eastAsia="DM Sans" w:hAnsi="DM Sans" w:cs="DM Sans"/>
          <w:color w:val="000000"/>
        </w:rPr>
        <w:t>war crimes, Blackwater rebranded itself to Academi</w:t>
      </w:r>
      <w:r w:rsidR="005772EB">
        <w:rPr>
          <w:rFonts w:ascii="DM Sans" w:eastAsia="DM Sans" w:hAnsi="DM Sans" w:cs="DM Sans"/>
          <w:color w:val="000000"/>
        </w:rPr>
        <w:t>a</w:t>
      </w:r>
      <w:r w:rsidR="00CA7603">
        <w:rPr>
          <w:rFonts w:ascii="DM Sans" w:eastAsia="DM Sans" w:hAnsi="DM Sans" w:cs="DM Sans"/>
          <w:color w:val="000000"/>
        </w:rPr>
        <w:t xml:space="preserve"> and was</w:t>
      </w:r>
      <w:r w:rsidR="00B729B4">
        <w:rPr>
          <w:rFonts w:ascii="DM Sans" w:eastAsia="DM Sans" w:hAnsi="DM Sans" w:cs="DM Sans"/>
          <w:color w:val="000000"/>
        </w:rPr>
        <w:t xml:space="preserve"> eventually folded into </w:t>
      </w:r>
      <w:proofErr w:type="spellStart"/>
      <w:r w:rsidR="00B729B4" w:rsidRPr="00671816">
        <w:rPr>
          <w:rFonts w:ascii="DM Sans" w:eastAsia="DM Sans" w:hAnsi="DM Sans" w:cs="DM Sans"/>
          <w:b/>
          <w:bCs/>
          <w:color w:val="000000"/>
        </w:rPr>
        <w:t>Constellis</w:t>
      </w:r>
      <w:proofErr w:type="spellEnd"/>
      <w:r w:rsidR="00B729B4" w:rsidRPr="008E4FEE">
        <w:rPr>
          <w:rFonts w:ascii="DM Sans" w:eastAsia="DM Sans" w:hAnsi="DM Sans" w:cs="DM Sans"/>
          <w:color w:val="000000"/>
        </w:rPr>
        <w:t xml:space="preserve">, a conglomerate </w:t>
      </w:r>
      <w:r w:rsidR="009B458D" w:rsidRPr="008E4FEE">
        <w:rPr>
          <w:rFonts w:ascii="DM Sans" w:eastAsia="DM Sans" w:hAnsi="DM Sans" w:cs="DM Sans"/>
          <w:color w:val="000000"/>
        </w:rPr>
        <w:t xml:space="preserve">that owns multiple mercenary </w:t>
      </w:r>
      <w:r w:rsidR="002B6F07" w:rsidRPr="008E4FEE">
        <w:rPr>
          <w:rFonts w:ascii="DM Sans" w:eastAsia="DM Sans" w:hAnsi="DM Sans" w:cs="DM Sans"/>
          <w:color w:val="000000"/>
        </w:rPr>
        <w:t>groups</w:t>
      </w:r>
      <w:r w:rsidR="009B458D" w:rsidRPr="008E4FEE">
        <w:rPr>
          <w:rFonts w:ascii="DM Sans" w:eastAsia="DM Sans" w:hAnsi="DM Sans" w:cs="DM Sans"/>
          <w:color w:val="000000"/>
        </w:rPr>
        <w:t>.</w:t>
      </w:r>
    </w:p>
    <w:p w14:paraId="3FE9BA99" w14:textId="555B45D6" w:rsidR="00B729B4" w:rsidRPr="002B6F07" w:rsidRDefault="009B458D">
      <w:pPr>
        <w:spacing w:before="120" w:after="120" w:line="336" w:lineRule="auto"/>
        <w:rPr>
          <w:rFonts w:ascii="DM Sans" w:eastAsia="DM Sans" w:hAnsi="DM Sans" w:cs="DM Sans"/>
          <w:color w:val="000000"/>
        </w:rPr>
      </w:pPr>
      <w:r w:rsidRPr="00671816">
        <w:rPr>
          <w:rFonts w:ascii="DM Sans" w:eastAsia="DM Sans" w:hAnsi="DM Sans" w:cs="DM Sans"/>
          <w:b/>
          <w:bCs/>
          <w:color w:val="000000"/>
        </w:rPr>
        <w:t xml:space="preserve">Apollo acquired </w:t>
      </w:r>
      <w:proofErr w:type="spellStart"/>
      <w:r w:rsidRPr="00671816">
        <w:rPr>
          <w:rFonts w:ascii="DM Sans" w:eastAsia="DM Sans" w:hAnsi="DM Sans" w:cs="DM Sans"/>
          <w:b/>
          <w:bCs/>
          <w:color w:val="000000"/>
        </w:rPr>
        <w:t>Constellis</w:t>
      </w:r>
      <w:proofErr w:type="spellEnd"/>
      <w:r w:rsidRPr="00671816">
        <w:rPr>
          <w:rFonts w:ascii="DM Sans" w:eastAsia="DM Sans" w:hAnsi="DM Sans" w:cs="DM Sans"/>
          <w:b/>
          <w:bCs/>
          <w:color w:val="000000"/>
        </w:rPr>
        <w:t xml:space="preserve"> for $1 billion</w:t>
      </w:r>
      <w:r>
        <w:rPr>
          <w:rFonts w:ascii="DM Sans" w:eastAsia="DM Sans" w:hAnsi="DM Sans" w:cs="DM Sans"/>
          <w:color w:val="000000"/>
        </w:rPr>
        <w:t xml:space="preserve"> in 2016. Public records (</w:t>
      </w:r>
      <w:hyperlink r:id="rId20" w:history="1">
        <w:r w:rsidRPr="00B729B4">
          <w:rPr>
            <w:rStyle w:val="Hyperlink"/>
            <w:rFonts w:ascii="DM Sans" w:eastAsia="DM Sans" w:hAnsi="DM Sans" w:cs="DM Sans"/>
          </w:rPr>
          <w:t>10-K SEC filing</w:t>
        </w:r>
      </w:hyperlink>
      <w:r>
        <w:rPr>
          <w:rFonts w:ascii="DM Sans" w:eastAsia="DM Sans" w:hAnsi="DM Sans" w:cs="DM Sans"/>
          <w:color w:val="000000"/>
        </w:rPr>
        <w:t xml:space="preserve"> and </w:t>
      </w:r>
      <w:hyperlink r:id="rId21" w:history="1">
        <w:r w:rsidRPr="009B458D">
          <w:rPr>
            <w:rStyle w:val="Hyperlink"/>
            <w:rFonts w:ascii="DM Sans" w:eastAsia="DM Sans" w:hAnsi="DM Sans" w:cs="DM Sans"/>
          </w:rPr>
          <w:t>AP VIII Eagle LM5 LLC registration</w:t>
        </w:r>
      </w:hyperlink>
      <w:r>
        <w:rPr>
          <w:rFonts w:ascii="DM Sans" w:eastAsia="DM Sans" w:hAnsi="DM Sans" w:cs="DM Sans"/>
          <w:color w:val="000000"/>
        </w:rPr>
        <w:t xml:space="preserve">) indicate that the specific fund that owns </w:t>
      </w:r>
      <w:proofErr w:type="spellStart"/>
      <w:r>
        <w:rPr>
          <w:rFonts w:ascii="DM Sans" w:eastAsia="DM Sans" w:hAnsi="DM Sans" w:cs="DM Sans"/>
          <w:color w:val="000000"/>
        </w:rPr>
        <w:t>Constellis</w:t>
      </w:r>
      <w:proofErr w:type="spellEnd"/>
      <w:r>
        <w:rPr>
          <w:rFonts w:ascii="DM Sans" w:eastAsia="DM Sans" w:hAnsi="DM Sans" w:cs="DM Sans"/>
          <w:color w:val="000000"/>
        </w:rPr>
        <w:t xml:space="preserve"> is Apollo Fund VIII. </w:t>
      </w:r>
      <w:r w:rsidRPr="002B6F07">
        <w:rPr>
          <w:rFonts w:ascii="DM Sans" w:eastAsia="DM Sans" w:hAnsi="DM Sans" w:cs="DM Sans"/>
          <w:color w:val="000000"/>
        </w:rPr>
        <w:t xml:space="preserve">According to its most recent private equity returns </w:t>
      </w:r>
      <w:hyperlink r:id="rId22" w:history="1">
        <w:r w:rsidRPr="002B6F07">
          <w:rPr>
            <w:rStyle w:val="Hyperlink"/>
            <w:rFonts w:ascii="DM Sans" w:eastAsia="DM Sans" w:hAnsi="DM Sans" w:cs="DM Sans"/>
          </w:rPr>
          <w:t>disclosure</w:t>
        </w:r>
      </w:hyperlink>
      <w:r w:rsidRPr="002B6F07">
        <w:rPr>
          <w:rFonts w:ascii="DM Sans" w:eastAsia="DM Sans" w:hAnsi="DM Sans" w:cs="DM Sans"/>
          <w:color w:val="000000"/>
        </w:rPr>
        <w:t xml:space="preserve">, </w:t>
      </w:r>
      <w:r w:rsidRPr="00671816">
        <w:rPr>
          <w:rFonts w:ascii="DM Sans" w:eastAsia="DM Sans" w:hAnsi="DM Sans" w:cs="DM Sans"/>
          <w:b/>
          <w:bCs/>
          <w:color w:val="000000"/>
        </w:rPr>
        <w:t>UC Investments contributed a total of $78 million to Apollo Fund VIII, netting $30 million from this investment</w:t>
      </w:r>
      <w:r w:rsidRPr="002B6F07">
        <w:rPr>
          <w:rFonts w:ascii="DM Sans" w:eastAsia="DM Sans" w:hAnsi="DM Sans" w:cs="DM Sans"/>
          <w:color w:val="000000"/>
        </w:rPr>
        <w:t>.</w:t>
      </w:r>
    </w:p>
    <w:p w14:paraId="69321CC4" w14:textId="4B91A526" w:rsidR="008E4FEE" w:rsidRDefault="005F27E1">
      <w:pPr>
        <w:spacing w:before="120" w:after="120" w:line="336" w:lineRule="auto"/>
        <w:rPr>
          <w:rFonts w:ascii="DM Sans" w:eastAsia="DM Sans" w:hAnsi="DM Sans" w:cs="DM Sans"/>
          <w:color w:val="000000"/>
        </w:rPr>
      </w:pPr>
      <w:r>
        <w:rPr>
          <w:rFonts w:ascii="DM Sans" w:eastAsia="DM Sans" w:hAnsi="DM Sans" w:cs="DM Sans"/>
          <w:color w:val="000000"/>
        </w:rPr>
        <w:lastRenderedPageBreak/>
        <w:t>U.S. m</w:t>
      </w:r>
      <w:r w:rsidR="00DE214A">
        <w:rPr>
          <w:rFonts w:ascii="DM Sans" w:eastAsia="DM Sans" w:hAnsi="DM Sans" w:cs="DM Sans"/>
          <w:color w:val="000000"/>
        </w:rPr>
        <w:t xml:space="preserve">ercenary </w:t>
      </w:r>
      <w:r>
        <w:rPr>
          <w:rFonts w:ascii="DM Sans" w:eastAsia="DM Sans" w:hAnsi="DM Sans" w:cs="DM Sans"/>
          <w:color w:val="000000"/>
        </w:rPr>
        <w:t>forces</w:t>
      </w:r>
      <w:r w:rsidR="00DE214A">
        <w:rPr>
          <w:rFonts w:ascii="DM Sans" w:eastAsia="DM Sans" w:hAnsi="DM Sans" w:cs="DM Sans"/>
          <w:color w:val="000000"/>
        </w:rPr>
        <w:t xml:space="preserve"> </w:t>
      </w:r>
      <w:r w:rsidR="00062ED0">
        <w:rPr>
          <w:rFonts w:ascii="DM Sans" w:eastAsia="DM Sans" w:hAnsi="DM Sans" w:cs="DM Sans"/>
          <w:color w:val="000000"/>
        </w:rPr>
        <w:t xml:space="preserve">are </w:t>
      </w:r>
      <w:r>
        <w:rPr>
          <w:rFonts w:ascii="DM Sans" w:eastAsia="DM Sans" w:hAnsi="DM Sans" w:cs="DM Sans"/>
          <w:color w:val="000000"/>
        </w:rPr>
        <w:t>now</w:t>
      </w:r>
      <w:r w:rsidR="00671816">
        <w:rPr>
          <w:rFonts w:ascii="DM Sans" w:eastAsia="DM Sans" w:hAnsi="DM Sans" w:cs="DM Sans"/>
          <w:color w:val="000000"/>
        </w:rPr>
        <w:t xml:space="preserve"> </w:t>
      </w:r>
      <w:r w:rsidR="00062ED0">
        <w:rPr>
          <w:rFonts w:ascii="DM Sans" w:eastAsia="DM Sans" w:hAnsi="DM Sans" w:cs="DM Sans"/>
          <w:color w:val="000000"/>
        </w:rPr>
        <w:t>on the ground in</w:t>
      </w:r>
      <w:r w:rsidR="00DE214A">
        <w:rPr>
          <w:rFonts w:ascii="DM Sans" w:eastAsia="DM Sans" w:hAnsi="DM Sans" w:cs="DM Sans"/>
          <w:color w:val="000000"/>
        </w:rPr>
        <w:t xml:space="preserve"> the Netzarim Corridor, the strip of land that separates northern and southern Gaza. </w:t>
      </w:r>
      <w:r w:rsidR="00062ED0">
        <w:rPr>
          <w:rFonts w:ascii="DM Sans" w:eastAsia="DM Sans" w:hAnsi="DM Sans" w:cs="DM Sans"/>
          <w:color w:val="000000"/>
        </w:rPr>
        <w:t xml:space="preserve">Even before the ceasefire, </w:t>
      </w:r>
      <w:proofErr w:type="spellStart"/>
      <w:r w:rsidR="00062ED0">
        <w:rPr>
          <w:rFonts w:ascii="DM Sans" w:eastAsia="DM Sans" w:hAnsi="DM Sans" w:cs="DM Sans"/>
          <w:color w:val="000000"/>
        </w:rPr>
        <w:t>Constellis</w:t>
      </w:r>
      <w:proofErr w:type="spellEnd"/>
      <w:r w:rsidR="00062ED0">
        <w:rPr>
          <w:rFonts w:ascii="DM Sans" w:eastAsia="DM Sans" w:hAnsi="DM Sans" w:cs="DM Sans"/>
          <w:color w:val="000000"/>
        </w:rPr>
        <w:t xml:space="preserve"> maintained a presence in occupied Palestine. A piece from </w:t>
      </w:r>
      <w:r w:rsidR="00062ED0">
        <w:rPr>
          <w:rFonts w:ascii="DM Sans" w:eastAsia="DM Sans" w:hAnsi="DM Sans" w:cs="DM Sans"/>
          <w:i/>
          <w:iCs/>
          <w:color w:val="000000"/>
        </w:rPr>
        <w:t>The Intercept</w:t>
      </w:r>
      <w:r w:rsidR="00062ED0">
        <w:rPr>
          <w:rFonts w:ascii="DM Sans" w:eastAsia="DM Sans" w:hAnsi="DM Sans" w:cs="DM Sans"/>
          <w:color w:val="000000"/>
        </w:rPr>
        <w:t xml:space="preserve"> documented a </w:t>
      </w:r>
      <w:r w:rsidR="00062ED0" w:rsidRPr="008E4FEE">
        <w:rPr>
          <w:rFonts w:ascii="DM Sans" w:eastAsia="DM Sans" w:hAnsi="DM Sans" w:cs="DM Sans"/>
          <w:color w:val="000000"/>
        </w:rPr>
        <w:t xml:space="preserve">TikTok campaign to recruit contractors for </w:t>
      </w:r>
      <w:r w:rsidR="00062ED0" w:rsidRPr="005F27E1">
        <w:rPr>
          <w:rFonts w:ascii="DM Sans" w:eastAsia="DM Sans" w:hAnsi="DM Sans" w:cs="DM Sans"/>
          <w:b/>
          <w:bCs/>
          <w:color w:val="000000"/>
        </w:rPr>
        <w:t>Triple Canopy</w:t>
      </w:r>
      <w:r w:rsidR="00062ED0">
        <w:rPr>
          <w:rFonts w:ascii="DM Sans" w:eastAsia="DM Sans" w:hAnsi="DM Sans" w:cs="DM Sans"/>
          <w:color w:val="000000"/>
        </w:rPr>
        <w:t xml:space="preserve">, a “private security” subsidiary of </w:t>
      </w:r>
      <w:proofErr w:type="spellStart"/>
      <w:r w:rsidR="00062ED0">
        <w:rPr>
          <w:rFonts w:ascii="DM Sans" w:eastAsia="DM Sans" w:hAnsi="DM Sans" w:cs="DM Sans"/>
          <w:color w:val="000000"/>
        </w:rPr>
        <w:t>Constellis</w:t>
      </w:r>
      <w:proofErr w:type="spellEnd"/>
      <w:r w:rsidR="00062ED0">
        <w:rPr>
          <w:rFonts w:ascii="DM Sans" w:eastAsia="DM Sans" w:hAnsi="DM Sans" w:cs="DM Sans"/>
          <w:color w:val="000000"/>
        </w:rPr>
        <w:t xml:space="preserve">, to guard secretive </w:t>
      </w:r>
      <w:r w:rsidR="00062ED0" w:rsidRPr="00ED7D39">
        <w:rPr>
          <w:rFonts w:ascii="DM Sans" w:eastAsia="DM Sans" w:hAnsi="DM Sans" w:cs="DM Sans"/>
          <w:color w:val="000000"/>
        </w:rPr>
        <w:t>U.S. military installations near Israeli settlements.</w:t>
      </w:r>
      <w:r w:rsidR="008E4FEE" w:rsidRPr="00ED7D39">
        <w:rPr>
          <w:rFonts w:ascii="DM Sans" w:eastAsia="DM Sans" w:hAnsi="DM Sans" w:cs="DM Sans"/>
          <w:color w:val="000000"/>
        </w:rPr>
        <w:t xml:space="preserve"> </w:t>
      </w:r>
      <w:proofErr w:type="spellStart"/>
      <w:r w:rsidR="008E4FEE">
        <w:rPr>
          <w:rFonts w:ascii="DM Sans" w:eastAsia="DM Sans" w:hAnsi="DM Sans" w:cs="DM Sans"/>
          <w:color w:val="000000"/>
        </w:rPr>
        <w:t>Const</w:t>
      </w:r>
      <w:r w:rsidR="004F6478">
        <w:rPr>
          <w:rFonts w:ascii="DM Sans" w:eastAsia="DM Sans" w:hAnsi="DM Sans" w:cs="DM Sans"/>
          <w:color w:val="000000"/>
        </w:rPr>
        <w:t>e</w:t>
      </w:r>
      <w:r w:rsidR="008E4FEE">
        <w:rPr>
          <w:rFonts w:ascii="DM Sans" w:eastAsia="DM Sans" w:hAnsi="DM Sans" w:cs="DM Sans"/>
          <w:color w:val="000000"/>
        </w:rPr>
        <w:t>llis</w:t>
      </w:r>
      <w:proofErr w:type="spellEnd"/>
      <w:r w:rsidR="008E4FEE">
        <w:rPr>
          <w:rFonts w:ascii="DM Sans" w:eastAsia="DM Sans" w:hAnsi="DM Sans" w:cs="DM Sans"/>
          <w:color w:val="000000"/>
        </w:rPr>
        <w:t xml:space="preserve"> has posted ads </w:t>
      </w:r>
      <w:r w:rsidR="00062ED0">
        <w:rPr>
          <w:rFonts w:ascii="DM Sans" w:eastAsia="DM Sans" w:hAnsi="DM Sans" w:cs="DM Sans"/>
          <w:color w:val="000000"/>
        </w:rPr>
        <w:t xml:space="preserve">as recently as November 2024 </w:t>
      </w:r>
      <w:r w:rsidR="004F6478">
        <w:rPr>
          <w:rFonts w:ascii="DM Sans" w:eastAsia="DM Sans" w:hAnsi="DM Sans" w:cs="DM Sans"/>
          <w:color w:val="000000"/>
        </w:rPr>
        <w:t>that corroborate their involvement with Israel</w:t>
      </w:r>
      <w:r w:rsidR="008E4FEE">
        <w:rPr>
          <w:rFonts w:ascii="DM Sans" w:eastAsia="DM Sans" w:hAnsi="DM Sans" w:cs="DM Sans"/>
          <w:color w:val="000000"/>
        </w:rPr>
        <w:t>.</w:t>
      </w:r>
      <w:r w:rsidR="00062ED0">
        <w:rPr>
          <w:rFonts w:ascii="DM Sans" w:eastAsia="DM Sans" w:hAnsi="DM Sans" w:cs="DM Sans"/>
          <w:color w:val="000000"/>
        </w:rPr>
        <w:t xml:space="preserve"> </w:t>
      </w:r>
    </w:p>
    <w:p w14:paraId="61E05D21" w14:textId="3F29D417" w:rsidR="002B6F07" w:rsidRPr="008E4FEE" w:rsidRDefault="00062ED0">
      <w:pPr>
        <w:spacing w:before="120" w:after="120" w:line="336" w:lineRule="auto"/>
        <w:rPr>
          <w:rFonts w:ascii="DM Sans" w:eastAsia="DM Sans" w:hAnsi="DM Sans" w:cs="DM Sans"/>
          <w:color w:val="000000"/>
        </w:rPr>
      </w:pPr>
      <w:r w:rsidRPr="008E4FEE">
        <w:rPr>
          <w:rFonts w:ascii="DM Sans" w:eastAsia="DM Sans" w:hAnsi="DM Sans" w:cs="DM Sans"/>
          <w:color w:val="000000"/>
        </w:rPr>
        <w:t xml:space="preserve">In anything remotely resembling a just world, Blackwater should have been litigated </w:t>
      </w:r>
      <w:r w:rsidR="00212336">
        <w:rPr>
          <w:rFonts w:ascii="DM Sans" w:eastAsia="DM Sans" w:hAnsi="DM Sans" w:cs="DM Sans"/>
          <w:color w:val="000000"/>
        </w:rPr>
        <w:t xml:space="preserve">to </w:t>
      </w:r>
      <w:r w:rsidRPr="008E4FEE">
        <w:rPr>
          <w:rFonts w:ascii="DM Sans" w:eastAsia="DM Sans" w:hAnsi="DM Sans" w:cs="DM Sans"/>
          <w:color w:val="000000"/>
        </w:rPr>
        <w:t xml:space="preserve">the ground and left to rot in infamy. </w:t>
      </w:r>
      <w:r w:rsidR="004F6478">
        <w:rPr>
          <w:rFonts w:ascii="DM Sans" w:eastAsia="DM Sans" w:hAnsi="DM Sans" w:cs="DM Sans"/>
          <w:color w:val="000000"/>
        </w:rPr>
        <w:t>Instead,</w:t>
      </w:r>
      <w:r w:rsidRPr="008E4FEE">
        <w:rPr>
          <w:rFonts w:ascii="DM Sans" w:eastAsia="DM Sans" w:hAnsi="DM Sans" w:cs="DM Sans"/>
          <w:color w:val="000000"/>
        </w:rPr>
        <w:t xml:space="preserve"> it weathered the public outrage, was rescued by private equity funding </w:t>
      </w:r>
      <w:r w:rsidRPr="00D67D8A">
        <w:rPr>
          <w:rFonts w:ascii="DM Sans" w:eastAsia="DM Sans" w:hAnsi="DM Sans" w:cs="DM Sans"/>
          <w:b/>
          <w:bCs/>
          <w:color w:val="000000"/>
        </w:rPr>
        <w:t xml:space="preserve">(in part by </w:t>
      </w:r>
      <w:r w:rsidR="00D67D8A">
        <w:rPr>
          <w:rFonts w:ascii="DM Sans" w:eastAsia="DM Sans" w:hAnsi="DM Sans" w:cs="DM Sans"/>
          <w:b/>
          <w:bCs/>
          <w:color w:val="000000"/>
        </w:rPr>
        <w:t xml:space="preserve">the </w:t>
      </w:r>
      <w:r w:rsidRPr="00D67D8A">
        <w:rPr>
          <w:rFonts w:ascii="DM Sans" w:eastAsia="DM Sans" w:hAnsi="DM Sans" w:cs="DM Sans"/>
          <w:b/>
          <w:bCs/>
          <w:color w:val="000000"/>
        </w:rPr>
        <w:t>UC via Apollo)</w:t>
      </w:r>
      <w:r w:rsidRPr="008E4FEE">
        <w:rPr>
          <w:rFonts w:ascii="DM Sans" w:eastAsia="DM Sans" w:hAnsi="DM Sans" w:cs="DM Sans"/>
          <w:color w:val="000000"/>
        </w:rPr>
        <w:t xml:space="preserve">, and lives on to this day, primed to profit from Israel’s need for mercenaries </w:t>
      </w:r>
      <w:r w:rsidR="004F6478">
        <w:rPr>
          <w:rFonts w:ascii="DM Sans" w:eastAsia="DM Sans" w:hAnsi="DM Sans" w:cs="DM Sans"/>
          <w:color w:val="000000"/>
        </w:rPr>
        <w:t>in</w:t>
      </w:r>
      <w:r w:rsidRPr="008E4FEE">
        <w:rPr>
          <w:rFonts w:ascii="DM Sans" w:eastAsia="DM Sans" w:hAnsi="DM Sans" w:cs="DM Sans"/>
          <w:color w:val="000000"/>
        </w:rPr>
        <w:t xml:space="preserve"> </w:t>
      </w:r>
      <w:r w:rsidR="005F27E1" w:rsidRPr="008E4FEE">
        <w:rPr>
          <w:rFonts w:ascii="DM Sans" w:eastAsia="DM Sans" w:hAnsi="DM Sans" w:cs="DM Sans"/>
          <w:color w:val="000000"/>
        </w:rPr>
        <w:t>its</w:t>
      </w:r>
      <w:r w:rsidRPr="008E4FEE">
        <w:rPr>
          <w:rFonts w:ascii="DM Sans" w:eastAsia="DM Sans" w:hAnsi="DM Sans" w:cs="DM Sans"/>
          <w:color w:val="000000"/>
        </w:rPr>
        <w:t xml:space="preserve"> </w:t>
      </w:r>
      <w:r w:rsidR="005F27E1" w:rsidRPr="008E4FEE">
        <w:rPr>
          <w:rFonts w:ascii="DM Sans" w:eastAsia="DM Sans" w:hAnsi="DM Sans" w:cs="DM Sans"/>
          <w:color w:val="000000"/>
        </w:rPr>
        <w:t xml:space="preserve">occupation of </w:t>
      </w:r>
      <w:r w:rsidRPr="008E4FEE">
        <w:rPr>
          <w:rFonts w:ascii="DM Sans" w:eastAsia="DM Sans" w:hAnsi="DM Sans" w:cs="DM Sans"/>
          <w:color w:val="000000"/>
        </w:rPr>
        <w:t>Gaza.</w:t>
      </w:r>
    </w:p>
    <w:p w14:paraId="233BDBDA" w14:textId="375A76A0" w:rsidR="00A931CB" w:rsidRDefault="00A72E22">
      <w:pPr>
        <w:spacing w:before="120" w:after="120" w:line="336" w:lineRule="auto"/>
        <w:rPr>
          <w:rFonts w:ascii="DM Sans Bold" w:eastAsia="DM Sans Bold" w:hAnsi="DM Sans Bold" w:cs="DM Sans Bold"/>
          <w:b/>
          <w:bCs/>
          <w:color w:val="000000"/>
          <w:sz w:val="36"/>
          <w:szCs w:val="36"/>
        </w:rPr>
      </w:pPr>
      <w:r>
        <w:rPr>
          <w:rFonts w:ascii="DM Sans Bold" w:eastAsia="DM Sans Bold" w:hAnsi="DM Sans Bold" w:cs="DM Sans Bold"/>
          <w:b/>
          <w:bCs/>
          <w:color w:val="000000"/>
          <w:sz w:val="36"/>
          <w:szCs w:val="36"/>
        </w:rPr>
        <w:t>Private Credit</w:t>
      </w:r>
    </w:p>
    <w:p w14:paraId="09986392" w14:textId="451D4C9E" w:rsidR="005F27E1" w:rsidRDefault="005F27E1" w:rsidP="00EB425B">
      <w:pPr>
        <w:spacing w:before="120" w:after="120" w:line="336" w:lineRule="auto"/>
        <w:rPr>
          <w:rFonts w:ascii="DM Sans" w:eastAsia="DM Sans Bold" w:hAnsi="DM Sans" w:cs="DM Sans Bold"/>
          <w:color w:val="000000"/>
        </w:rPr>
      </w:pPr>
      <w:r>
        <w:rPr>
          <w:rFonts w:ascii="DM Sans" w:eastAsia="DM Sans Bold" w:hAnsi="DM Sans" w:cs="DM Sans Bold"/>
          <w:color w:val="000000"/>
        </w:rPr>
        <w:t xml:space="preserve">Through GEP and UCRP, </w:t>
      </w:r>
      <w:r w:rsidRPr="005F27E1">
        <w:rPr>
          <w:rFonts w:ascii="DM Sans" w:eastAsia="DM Sans Bold" w:hAnsi="DM Sans" w:cs="DM Sans Bold"/>
          <w:color w:val="000000"/>
        </w:rPr>
        <w:t>UC Investments</w:t>
      </w:r>
      <w:r>
        <w:rPr>
          <w:rFonts w:ascii="DM Sans" w:eastAsia="DM Sans Bold" w:hAnsi="DM Sans" w:cs="DM Sans Bold"/>
          <w:color w:val="000000"/>
        </w:rPr>
        <w:t xml:space="preserve"> holds</w:t>
      </w:r>
      <w:r w:rsidRPr="005F27E1">
        <w:rPr>
          <w:rFonts w:ascii="DM Sans" w:eastAsia="DM Sans Bold" w:hAnsi="DM Sans" w:cs="DM Sans Bold"/>
          <w:color w:val="000000"/>
        </w:rPr>
        <w:t xml:space="preserve"> </w:t>
      </w:r>
      <w:r>
        <w:rPr>
          <w:rFonts w:ascii="DM Sans" w:eastAsia="DM Sans Bold" w:hAnsi="DM Sans" w:cs="DM Sans Bold"/>
          <w:color w:val="000000"/>
        </w:rPr>
        <w:t xml:space="preserve">a combined </w:t>
      </w:r>
      <w:r w:rsidRPr="005F27E1">
        <w:rPr>
          <w:rFonts w:ascii="DM Sans" w:eastAsia="DM Sans Bold" w:hAnsi="DM Sans" w:cs="DM Sans Bold"/>
          <w:color w:val="000000"/>
        </w:rPr>
        <w:t>$</w:t>
      </w:r>
      <w:r>
        <w:rPr>
          <w:rFonts w:ascii="DM Sans" w:eastAsia="DM Sans Bold" w:hAnsi="DM Sans" w:cs="DM Sans Bold"/>
          <w:color w:val="000000"/>
        </w:rPr>
        <w:t>3.6</w:t>
      </w:r>
      <w:r w:rsidRPr="005F27E1">
        <w:rPr>
          <w:rFonts w:ascii="DM Sans" w:eastAsia="DM Sans Bold" w:hAnsi="DM Sans" w:cs="DM Sans Bold"/>
          <w:color w:val="000000"/>
        </w:rPr>
        <w:t xml:space="preserve"> </w:t>
      </w:r>
      <w:r>
        <w:rPr>
          <w:rFonts w:ascii="DM Sans" w:eastAsia="DM Sans Bold" w:hAnsi="DM Sans" w:cs="DM Sans Bold"/>
          <w:color w:val="000000"/>
        </w:rPr>
        <w:t>b</w:t>
      </w:r>
      <w:r w:rsidRPr="005F27E1">
        <w:rPr>
          <w:rFonts w:ascii="DM Sans" w:eastAsia="DM Sans Bold" w:hAnsi="DM Sans" w:cs="DM Sans Bold"/>
          <w:color w:val="000000"/>
        </w:rPr>
        <w:t xml:space="preserve">illion </w:t>
      </w:r>
      <w:r>
        <w:rPr>
          <w:rFonts w:ascii="DM Sans" w:eastAsia="DM Sans Bold" w:hAnsi="DM Sans" w:cs="DM Sans Bold"/>
          <w:color w:val="000000"/>
        </w:rPr>
        <w:t>private credit assets</w:t>
      </w:r>
      <w:r w:rsidR="00AB30F8">
        <w:rPr>
          <w:rFonts w:ascii="DM Sans" w:eastAsia="DM Sans Bold" w:hAnsi="DM Sans" w:cs="DM Sans Bold"/>
          <w:color w:val="000000"/>
        </w:rPr>
        <w:t>. Our analysis implicates</w:t>
      </w:r>
      <w:r w:rsidR="00291EB7">
        <w:rPr>
          <w:rFonts w:ascii="DM Sans" w:eastAsia="DM Sans Bold" w:hAnsi="DM Sans" w:cs="DM Sans Bold"/>
          <w:color w:val="000000"/>
        </w:rPr>
        <w:t xml:space="preserve"> </w:t>
      </w:r>
      <w:r w:rsidR="00AB30F8" w:rsidRPr="00AB30F8">
        <w:rPr>
          <w:rFonts w:ascii="DM Sans" w:eastAsia="DM Sans Bold" w:hAnsi="DM Sans" w:cs="DM Sans Bold"/>
          <w:b/>
          <w:bCs/>
          <w:color w:val="000000"/>
        </w:rPr>
        <w:t>$1.2 billion</w:t>
      </w:r>
      <w:r w:rsidR="00AB30F8">
        <w:rPr>
          <w:rFonts w:ascii="DM Sans" w:eastAsia="DM Sans Bold" w:hAnsi="DM Sans" w:cs="DM Sans Bold"/>
          <w:color w:val="000000"/>
        </w:rPr>
        <w:t xml:space="preserve"> of this private credit portfolio in war-profiteering</w:t>
      </w:r>
      <w:r w:rsidRPr="005F27E1">
        <w:rPr>
          <w:rFonts w:ascii="DM Sans" w:eastAsia="DM Sans Bold" w:hAnsi="DM Sans" w:cs="DM Sans Bold"/>
          <w:color w:val="000000"/>
        </w:rPr>
        <w:t xml:space="preserve">. Private credit </w:t>
      </w:r>
      <w:r>
        <w:rPr>
          <w:rFonts w:ascii="DM Sans" w:eastAsia="DM Sans Bold" w:hAnsi="DM Sans" w:cs="DM Sans Bold"/>
          <w:color w:val="000000"/>
        </w:rPr>
        <w:t>effectively lets</w:t>
      </w:r>
      <w:r w:rsidRPr="005F27E1">
        <w:rPr>
          <w:rFonts w:ascii="DM Sans" w:eastAsia="DM Sans Bold" w:hAnsi="DM Sans" w:cs="DM Sans Bold"/>
          <w:color w:val="000000"/>
        </w:rPr>
        <w:t xml:space="preserve"> institutional investors act as non-bank lenders, extending loans to businesses and receiving returns in the form of interest payments.</w:t>
      </w:r>
      <w:r w:rsidR="009E48BA">
        <w:rPr>
          <w:rFonts w:ascii="DM Sans" w:eastAsia="DM Sans Bold" w:hAnsi="DM Sans" w:cs="DM Sans Bold"/>
          <w:color w:val="000000"/>
        </w:rPr>
        <w:t xml:space="preserve"> UC Investments has an extensive relationship with Blue Owl, one of the largest managers of business development companies (BDC)</w:t>
      </w:r>
      <w:r w:rsidR="005F2687">
        <w:rPr>
          <w:rFonts w:ascii="DM Sans" w:eastAsia="DM Sans Bold" w:hAnsi="DM Sans" w:cs="DM Sans Bold"/>
          <w:color w:val="000000"/>
        </w:rPr>
        <w:t>, which</w:t>
      </w:r>
      <w:r w:rsidR="009E48BA" w:rsidRPr="009E48BA">
        <w:rPr>
          <w:rFonts w:ascii="DM Sans" w:eastAsia="DM Sans Bold" w:hAnsi="DM Sans" w:cs="DM Sans Bold"/>
          <w:color w:val="000000"/>
        </w:rPr>
        <w:t xml:space="preserve"> lends to and purchases stakes in small and middle-market businesses</w:t>
      </w:r>
      <w:r w:rsidR="009E48BA">
        <w:rPr>
          <w:rFonts w:ascii="DM Sans" w:eastAsia="DM Sans Bold" w:hAnsi="DM Sans" w:cs="DM Sans Bold"/>
          <w:color w:val="000000"/>
        </w:rPr>
        <w:t>. As recently as 2023, UC Regents was the largest shareholder of Blue Owl’s flagship OBDC</w:t>
      </w:r>
      <w:r w:rsidR="005F2687">
        <w:rPr>
          <w:rFonts w:ascii="DM Sans" w:eastAsia="DM Sans Bold" w:hAnsi="DM Sans" w:cs="DM Sans Bold"/>
          <w:color w:val="000000"/>
        </w:rPr>
        <w:t xml:space="preserve"> </w:t>
      </w:r>
      <w:r w:rsidR="009E48BA">
        <w:rPr>
          <w:rFonts w:ascii="DM Sans" w:eastAsia="DM Sans Bold" w:hAnsi="DM Sans" w:cs="DM Sans Bold"/>
          <w:color w:val="000000"/>
        </w:rPr>
        <w:t xml:space="preserve">and maintains 12.3% and 12.2% ownership of two Blue Owl Technology BDCs. </w:t>
      </w:r>
      <w:r w:rsidR="005F2687">
        <w:rPr>
          <w:rFonts w:ascii="DM Sans" w:eastAsia="DM Sans Bold" w:hAnsi="DM Sans" w:cs="DM Sans Bold"/>
          <w:color w:val="000000"/>
        </w:rPr>
        <w:t>Through their investments in BDCs, UC indirectly lends</w:t>
      </w:r>
      <w:r w:rsidR="009E48BA">
        <w:rPr>
          <w:rFonts w:ascii="DM Sans" w:eastAsia="DM Sans Bold" w:hAnsi="DM Sans" w:cs="DM Sans Bold"/>
          <w:color w:val="000000"/>
        </w:rPr>
        <w:t xml:space="preserve"> to major military contractors (</w:t>
      </w:r>
      <w:proofErr w:type="spellStart"/>
      <w:r w:rsidR="009E48BA" w:rsidRPr="005F2687">
        <w:rPr>
          <w:rFonts w:ascii="DM Sans" w:eastAsia="DM Sans Bold" w:hAnsi="DM Sans" w:cs="DM Sans Bold"/>
          <w:b/>
          <w:bCs/>
          <w:color w:val="000000"/>
        </w:rPr>
        <w:t>Peraton</w:t>
      </w:r>
      <w:proofErr w:type="spellEnd"/>
      <w:r w:rsidR="009E48BA" w:rsidRPr="005F2687">
        <w:rPr>
          <w:rFonts w:ascii="DM Sans" w:eastAsia="DM Sans Bold" w:hAnsi="DM Sans" w:cs="DM Sans Bold"/>
          <w:b/>
          <w:bCs/>
          <w:color w:val="000000"/>
        </w:rPr>
        <w:t>, ManTech International</w:t>
      </w:r>
      <w:r w:rsidR="005F2687" w:rsidRPr="005F2687">
        <w:rPr>
          <w:rFonts w:ascii="DM Sans" w:eastAsia="DM Sans Bold" w:hAnsi="DM Sans" w:cs="DM Sans Bold"/>
          <w:b/>
          <w:bCs/>
          <w:color w:val="000000"/>
        </w:rPr>
        <w:t xml:space="preserve">, </w:t>
      </w:r>
      <w:proofErr w:type="spellStart"/>
      <w:r w:rsidR="005F2687" w:rsidRPr="005F2687">
        <w:rPr>
          <w:rFonts w:ascii="DM Sans" w:eastAsia="DM Sans Bold" w:hAnsi="DM Sans" w:cs="DM Sans Bold"/>
          <w:b/>
          <w:bCs/>
          <w:color w:val="000000"/>
        </w:rPr>
        <w:t>Xpect</w:t>
      </w:r>
      <w:proofErr w:type="spellEnd"/>
      <w:r w:rsidR="005F2687" w:rsidRPr="005F2687">
        <w:rPr>
          <w:rFonts w:ascii="DM Sans" w:eastAsia="DM Sans Bold" w:hAnsi="DM Sans" w:cs="DM Sans Bold"/>
          <w:b/>
          <w:bCs/>
          <w:color w:val="000000"/>
        </w:rPr>
        <w:t xml:space="preserve"> Solutions</w:t>
      </w:r>
      <w:r w:rsidR="009E48BA">
        <w:rPr>
          <w:rFonts w:ascii="DM Sans" w:eastAsia="DM Sans Bold" w:hAnsi="DM Sans" w:cs="DM Sans Bold"/>
          <w:color w:val="000000"/>
        </w:rPr>
        <w:t>), middle-market</w:t>
      </w:r>
      <w:r w:rsidR="005F2687">
        <w:rPr>
          <w:rFonts w:ascii="DM Sans" w:eastAsia="DM Sans Bold" w:hAnsi="DM Sans" w:cs="DM Sans Bold"/>
          <w:color w:val="000000"/>
        </w:rPr>
        <w:t xml:space="preserve"> and </w:t>
      </w:r>
      <w:r w:rsidR="009E48BA">
        <w:rPr>
          <w:rFonts w:ascii="DM Sans" w:eastAsia="DM Sans Bold" w:hAnsi="DM Sans" w:cs="DM Sans Bold"/>
          <w:color w:val="000000"/>
        </w:rPr>
        <w:t xml:space="preserve">aftermarket suppliers </w:t>
      </w:r>
      <w:r w:rsidR="005F2687">
        <w:rPr>
          <w:rFonts w:ascii="DM Sans" w:eastAsia="DM Sans Bold" w:hAnsi="DM Sans" w:cs="DM Sans Bold"/>
          <w:color w:val="000000"/>
        </w:rPr>
        <w:t xml:space="preserve">of weapons components </w:t>
      </w:r>
      <w:r w:rsidR="009E48BA">
        <w:rPr>
          <w:rFonts w:ascii="DM Sans" w:eastAsia="DM Sans Bold" w:hAnsi="DM Sans" w:cs="DM Sans Bold"/>
          <w:color w:val="000000"/>
        </w:rPr>
        <w:t>(</w:t>
      </w:r>
      <w:r w:rsidR="009E48BA" w:rsidRPr="005F2687">
        <w:rPr>
          <w:rFonts w:ascii="DM Sans" w:eastAsia="DM Sans Bold" w:hAnsi="DM Sans" w:cs="DM Sans Bold"/>
          <w:b/>
          <w:bCs/>
          <w:color w:val="000000"/>
        </w:rPr>
        <w:t xml:space="preserve">STS Aviation, </w:t>
      </w:r>
      <w:r w:rsidR="005F2687" w:rsidRPr="005F2687">
        <w:rPr>
          <w:rFonts w:ascii="DM Sans" w:eastAsia="DM Sans Bold" w:hAnsi="DM Sans" w:cs="DM Sans Bold"/>
          <w:b/>
          <w:bCs/>
          <w:color w:val="000000"/>
        </w:rPr>
        <w:t>Ontic, StandardAero, Valence Surface Technologies, Applied Composites</w:t>
      </w:r>
      <w:r w:rsidR="009E48BA">
        <w:rPr>
          <w:rFonts w:ascii="DM Sans" w:eastAsia="DM Sans Bold" w:hAnsi="DM Sans" w:cs="DM Sans Bold"/>
          <w:color w:val="000000"/>
        </w:rPr>
        <w:t xml:space="preserve">), surveillance </w:t>
      </w:r>
      <w:r w:rsidR="005F2687">
        <w:rPr>
          <w:rFonts w:ascii="DM Sans" w:eastAsia="DM Sans Bold" w:hAnsi="DM Sans" w:cs="DM Sans Bold"/>
          <w:color w:val="000000"/>
        </w:rPr>
        <w:t xml:space="preserve">technology </w:t>
      </w:r>
      <w:r w:rsidR="009E48BA">
        <w:rPr>
          <w:rFonts w:ascii="DM Sans" w:eastAsia="DM Sans Bold" w:hAnsi="DM Sans" w:cs="DM Sans Bold"/>
          <w:color w:val="000000"/>
        </w:rPr>
        <w:t>(</w:t>
      </w:r>
      <w:r w:rsidR="009E48BA" w:rsidRPr="005F2687">
        <w:rPr>
          <w:rFonts w:ascii="DM Sans" w:eastAsia="DM Sans Bold" w:hAnsi="DM Sans" w:cs="DM Sans Bold"/>
          <w:b/>
          <w:bCs/>
          <w:color w:val="000000"/>
        </w:rPr>
        <w:t xml:space="preserve">Magnet Forensics, </w:t>
      </w:r>
      <w:r w:rsidR="005F2687" w:rsidRPr="005F2687">
        <w:rPr>
          <w:rFonts w:ascii="DM Sans" w:eastAsia="DM Sans Bold" w:hAnsi="DM Sans" w:cs="DM Sans Bold"/>
          <w:b/>
          <w:bCs/>
          <w:color w:val="000000"/>
        </w:rPr>
        <w:t>C Speed, Global K9 Protection Group</w:t>
      </w:r>
      <w:r w:rsidR="005F2687">
        <w:rPr>
          <w:rFonts w:ascii="DM Sans" w:eastAsia="DM Sans Bold" w:hAnsi="DM Sans" w:cs="DM Sans Bold"/>
          <w:color w:val="000000"/>
        </w:rPr>
        <w:t>), and Israeli cybersecurity companies (</w:t>
      </w:r>
      <w:proofErr w:type="spellStart"/>
      <w:r w:rsidR="005F2687" w:rsidRPr="005F2687">
        <w:rPr>
          <w:rFonts w:ascii="DM Sans" w:eastAsia="DM Sans Bold" w:hAnsi="DM Sans" w:cs="DM Sans Bold"/>
          <w:b/>
          <w:bCs/>
          <w:color w:val="000000"/>
        </w:rPr>
        <w:t>Forescout</w:t>
      </w:r>
      <w:proofErr w:type="spellEnd"/>
      <w:r w:rsidR="005F2687" w:rsidRPr="005F2687">
        <w:rPr>
          <w:rFonts w:ascii="DM Sans" w:eastAsia="DM Sans Bold" w:hAnsi="DM Sans" w:cs="DM Sans Bold"/>
          <w:b/>
          <w:bCs/>
          <w:color w:val="000000"/>
        </w:rPr>
        <w:t xml:space="preserve">, </w:t>
      </w:r>
      <w:proofErr w:type="spellStart"/>
      <w:r w:rsidR="005F2687" w:rsidRPr="005F2687">
        <w:rPr>
          <w:rFonts w:ascii="DM Sans" w:eastAsia="DM Sans Bold" w:hAnsi="DM Sans" w:cs="DM Sans Bold"/>
          <w:b/>
          <w:bCs/>
          <w:color w:val="000000"/>
        </w:rPr>
        <w:t>CheckMarx</w:t>
      </w:r>
      <w:proofErr w:type="spellEnd"/>
      <w:r w:rsidR="005F2687">
        <w:rPr>
          <w:rFonts w:ascii="DM Sans" w:eastAsia="DM Sans Bold" w:hAnsi="DM Sans" w:cs="DM Sans Bold"/>
          <w:color w:val="000000"/>
        </w:rPr>
        <w:t>)</w:t>
      </w:r>
      <w:r w:rsidR="009E48BA">
        <w:rPr>
          <w:rFonts w:ascii="DM Sans" w:eastAsia="DM Sans Bold" w:hAnsi="DM Sans" w:cs="DM Sans Bold"/>
          <w:color w:val="000000"/>
        </w:rPr>
        <w:t xml:space="preserve">. </w:t>
      </w:r>
      <w:r w:rsidR="005F2687">
        <w:rPr>
          <w:rFonts w:ascii="DM Sans" w:eastAsia="DM Sans Bold" w:hAnsi="DM Sans" w:cs="DM Sans Bold"/>
          <w:color w:val="000000"/>
        </w:rPr>
        <w:t xml:space="preserve">Through BDCs, </w:t>
      </w:r>
      <w:r w:rsidR="009E48BA">
        <w:rPr>
          <w:rFonts w:ascii="DM Sans" w:eastAsia="DM Sans Bold" w:hAnsi="DM Sans" w:cs="DM Sans Bold"/>
          <w:color w:val="000000"/>
        </w:rPr>
        <w:t xml:space="preserve">UC is also an indirect shareholder of </w:t>
      </w:r>
      <w:r w:rsidR="005F2687">
        <w:rPr>
          <w:rFonts w:ascii="DM Sans" w:eastAsia="DM Sans Bold" w:hAnsi="DM Sans" w:cs="DM Sans Bold"/>
          <w:color w:val="000000"/>
        </w:rPr>
        <w:t xml:space="preserve">Elon Musk’s </w:t>
      </w:r>
      <w:r w:rsidR="009E48BA" w:rsidRPr="005F2687">
        <w:rPr>
          <w:rFonts w:ascii="DM Sans" w:eastAsia="DM Sans Bold" w:hAnsi="DM Sans" w:cs="DM Sans Bold"/>
          <w:b/>
          <w:bCs/>
          <w:color w:val="000000"/>
        </w:rPr>
        <w:t>SpaceX</w:t>
      </w:r>
      <w:r w:rsidR="005F2687">
        <w:rPr>
          <w:rFonts w:ascii="DM Sans" w:eastAsia="DM Sans Bold" w:hAnsi="DM Sans" w:cs="DM Sans Bold"/>
          <w:color w:val="000000"/>
        </w:rPr>
        <w:t xml:space="preserve"> and</w:t>
      </w:r>
      <w:r w:rsidR="009E48BA">
        <w:rPr>
          <w:rFonts w:ascii="DM Sans" w:eastAsia="DM Sans Bold" w:hAnsi="DM Sans" w:cs="DM Sans Bold"/>
          <w:color w:val="000000"/>
        </w:rPr>
        <w:t xml:space="preserve"> </w:t>
      </w:r>
      <w:proofErr w:type="spellStart"/>
      <w:r w:rsidR="009E48BA" w:rsidRPr="005F2687">
        <w:rPr>
          <w:rFonts w:ascii="DM Sans" w:eastAsia="DM Sans Bold" w:hAnsi="DM Sans" w:cs="DM Sans Bold"/>
          <w:b/>
          <w:bCs/>
          <w:color w:val="000000"/>
        </w:rPr>
        <w:t>Axonius</w:t>
      </w:r>
      <w:proofErr w:type="spellEnd"/>
      <w:r w:rsidR="009E48BA">
        <w:rPr>
          <w:rFonts w:ascii="DM Sans" w:eastAsia="DM Sans Bold" w:hAnsi="DM Sans" w:cs="DM Sans Bold"/>
          <w:color w:val="000000"/>
        </w:rPr>
        <w:t xml:space="preserve"> (cybersecurity firm linked to IDF Unit 8200)</w:t>
      </w:r>
      <w:r w:rsidR="005F2687">
        <w:rPr>
          <w:rFonts w:ascii="DM Sans" w:eastAsia="DM Sans Bold" w:hAnsi="DM Sans" w:cs="DM Sans Bold"/>
          <w:color w:val="000000"/>
        </w:rPr>
        <w:t>.</w:t>
      </w:r>
    </w:p>
    <w:p w14:paraId="4F7ED4A6" w14:textId="3F31AE9D" w:rsidR="00E9022F" w:rsidRPr="00E9022F" w:rsidRDefault="00E9022F" w:rsidP="00EB425B">
      <w:pPr>
        <w:spacing w:before="120" w:after="120" w:line="336" w:lineRule="auto"/>
        <w:rPr>
          <w:rFonts w:ascii="DM Sans" w:eastAsia="DM Sans Bold" w:hAnsi="DM Sans" w:cs="DM Sans Bold"/>
          <w:color w:val="000000"/>
        </w:rPr>
      </w:pPr>
      <w:r>
        <w:rPr>
          <w:rFonts w:ascii="DM Sans" w:eastAsia="DM Sans Bold" w:hAnsi="DM Sans" w:cs="DM Sans Bold"/>
          <w:color w:val="000000"/>
        </w:rPr>
        <w:t xml:space="preserve">UC also appears to have a direct loan extended to </w:t>
      </w:r>
      <w:proofErr w:type="spellStart"/>
      <w:r>
        <w:rPr>
          <w:rFonts w:ascii="DM Sans" w:eastAsia="DM Sans Bold" w:hAnsi="DM Sans" w:cs="DM Sans Bold"/>
          <w:b/>
          <w:bCs/>
          <w:color w:val="000000"/>
        </w:rPr>
        <w:t>Fralock</w:t>
      </w:r>
      <w:proofErr w:type="spellEnd"/>
      <w:r>
        <w:rPr>
          <w:rFonts w:ascii="DM Sans" w:eastAsia="DM Sans Bold" w:hAnsi="DM Sans" w:cs="DM Sans Bold"/>
          <w:color w:val="000000"/>
        </w:rPr>
        <w:t xml:space="preserve">, </w:t>
      </w:r>
      <w:r w:rsidR="00212336">
        <w:rPr>
          <w:rFonts w:ascii="DM Sans" w:eastAsia="DM Sans Bold" w:hAnsi="DM Sans" w:cs="DM Sans Bold"/>
          <w:color w:val="000000"/>
        </w:rPr>
        <w:t xml:space="preserve">a middle-market manufacturer of components found in UAVs, combat gear, and aircraft. </w:t>
      </w:r>
      <w:proofErr w:type="spellStart"/>
      <w:r w:rsidR="00212336">
        <w:rPr>
          <w:rFonts w:ascii="DM Sans" w:eastAsia="DM Sans Bold" w:hAnsi="DM Sans" w:cs="DM Sans Bold"/>
          <w:color w:val="000000"/>
        </w:rPr>
        <w:t>Fralock</w:t>
      </w:r>
      <w:proofErr w:type="spellEnd"/>
      <w:r w:rsidR="00212336">
        <w:rPr>
          <w:rFonts w:ascii="DM Sans" w:eastAsia="DM Sans Bold" w:hAnsi="DM Sans" w:cs="DM Sans Bold"/>
          <w:color w:val="000000"/>
        </w:rPr>
        <w:t xml:space="preserve"> was acquired by Arsenal Capital (a private equity partner of UC Investments) </w:t>
      </w:r>
      <w:r w:rsidR="00212336" w:rsidRPr="00212336">
        <w:rPr>
          <w:rFonts w:ascii="DM Sans" w:eastAsia="DM Sans Bold" w:hAnsi="DM Sans" w:cs="DM Sans Bold"/>
          <w:color w:val="000000"/>
        </w:rPr>
        <w:t xml:space="preserve">in a transaction that included $87.5 million of financing from </w:t>
      </w:r>
      <w:proofErr w:type="spellStart"/>
      <w:r w:rsidR="00212336" w:rsidRPr="00212336">
        <w:rPr>
          <w:rFonts w:ascii="DM Sans" w:eastAsia="DM Sans Bold" w:hAnsi="DM Sans" w:cs="DM Sans Bold"/>
          <w:color w:val="000000"/>
        </w:rPr>
        <w:t>TwinBrook</w:t>
      </w:r>
      <w:proofErr w:type="spellEnd"/>
      <w:r w:rsidR="00212336" w:rsidRPr="00212336">
        <w:rPr>
          <w:rFonts w:ascii="DM Sans" w:eastAsia="DM Sans Bold" w:hAnsi="DM Sans" w:cs="DM Sans Bold"/>
          <w:color w:val="000000"/>
        </w:rPr>
        <w:t xml:space="preserve"> Capital Partners.</w:t>
      </w:r>
      <w:r w:rsidR="00212336">
        <w:rPr>
          <w:rFonts w:ascii="DM Sans" w:eastAsia="DM Sans Bold" w:hAnsi="DM Sans" w:cs="DM Sans Bold"/>
          <w:color w:val="000000"/>
        </w:rPr>
        <w:t xml:space="preserve"> UC Investments’ disclosures report a “</w:t>
      </w:r>
      <w:proofErr w:type="spellStart"/>
      <w:r w:rsidR="00212336">
        <w:rPr>
          <w:rFonts w:ascii="DM Sans" w:eastAsia="DM Sans Bold" w:hAnsi="DM Sans" w:cs="DM Sans Bold"/>
          <w:color w:val="000000"/>
        </w:rPr>
        <w:t>Fralock</w:t>
      </w:r>
      <w:proofErr w:type="spellEnd"/>
      <w:r w:rsidR="00212336">
        <w:rPr>
          <w:rFonts w:ascii="DM Sans" w:eastAsia="DM Sans Bold" w:hAnsi="DM Sans" w:cs="DM Sans Bold"/>
          <w:color w:val="000000"/>
        </w:rPr>
        <w:t xml:space="preserve"> Twin Brook” line item (</w:t>
      </w:r>
      <w:r w:rsidR="00212336" w:rsidRPr="00212336">
        <w:rPr>
          <w:rFonts w:ascii="DM Sans" w:eastAsia="DM Sans Bold" w:hAnsi="DM Sans" w:cs="DM Sans Bold"/>
          <w:color w:val="000000"/>
        </w:rPr>
        <w:t xml:space="preserve">$100 million in the </w:t>
      </w:r>
      <w:hyperlink r:id="rId23" w:history="1">
        <w:r w:rsidR="00212336" w:rsidRPr="00212336">
          <w:rPr>
            <w:rStyle w:val="Hyperlink"/>
            <w:rFonts w:ascii="DM Sans" w:eastAsia="DM Sans Bold" w:hAnsi="DM Sans" w:cs="DM Sans Bold"/>
          </w:rPr>
          <w:t>2020 GEP holdings</w:t>
        </w:r>
      </w:hyperlink>
      <w:r w:rsidR="00212336" w:rsidRPr="00212336">
        <w:rPr>
          <w:rFonts w:ascii="DM Sans" w:eastAsia="DM Sans Bold" w:hAnsi="DM Sans" w:cs="DM Sans Bold"/>
          <w:color w:val="000000"/>
        </w:rPr>
        <w:t xml:space="preserve"> </w:t>
      </w:r>
      <w:r w:rsidR="00212336">
        <w:rPr>
          <w:rFonts w:ascii="DM Sans" w:eastAsia="DM Sans Bold" w:hAnsi="DM Sans" w:cs="DM Sans Bold"/>
          <w:color w:val="000000"/>
        </w:rPr>
        <w:t>and</w:t>
      </w:r>
      <w:r w:rsidR="00212336" w:rsidRPr="00212336">
        <w:rPr>
          <w:rFonts w:ascii="DM Sans" w:eastAsia="DM Sans Bold" w:hAnsi="DM Sans" w:cs="DM Sans Bold"/>
          <w:color w:val="000000"/>
        </w:rPr>
        <w:t xml:space="preserve"> $25 million in the </w:t>
      </w:r>
      <w:hyperlink r:id="rId24" w:history="1">
        <w:r w:rsidR="00212336" w:rsidRPr="00212336">
          <w:rPr>
            <w:rStyle w:val="Hyperlink"/>
            <w:rFonts w:ascii="DM Sans" w:eastAsia="DM Sans Bold" w:hAnsi="DM Sans" w:cs="DM Sans Bold"/>
          </w:rPr>
          <w:t>2024 GEP holdings</w:t>
        </w:r>
      </w:hyperlink>
      <w:r w:rsidR="00212336">
        <w:rPr>
          <w:rFonts w:ascii="DM Sans" w:eastAsia="DM Sans Bold" w:hAnsi="DM Sans" w:cs="DM Sans Bold"/>
          <w:color w:val="000000"/>
        </w:rPr>
        <w:t xml:space="preserve">), suggesting that </w:t>
      </w:r>
      <w:r w:rsidR="00212336" w:rsidRPr="005F1B1E">
        <w:rPr>
          <w:rFonts w:ascii="DM Sans" w:eastAsia="DM Sans Bold" w:hAnsi="DM Sans" w:cs="DM Sans Bold"/>
          <w:b/>
          <w:bCs/>
          <w:color w:val="000000"/>
        </w:rPr>
        <w:t xml:space="preserve">UC acted a direct and sizable </w:t>
      </w:r>
      <w:r w:rsidR="005F1B1E" w:rsidRPr="005F1B1E">
        <w:rPr>
          <w:rFonts w:ascii="DM Sans" w:eastAsia="DM Sans Bold" w:hAnsi="DM Sans" w:cs="DM Sans Bold"/>
          <w:b/>
          <w:bCs/>
          <w:color w:val="000000"/>
        </w:rPr>
        <w:t xml:space="preserve">financier of </w:t>
      </w:r>
      <w:proofErr w:type="spellStart"/>
      <w:r w:rsidR="005F1B1E" w:rsidRPr="005F1B1E">
        <w:rPr>
          <w:rFonts w:ascii="DM Sans" w:eastAsia="DM Sans Bold" w:hAnsi="DM Sans" w:cs="DM Sans Bold"/>
          <w:b/>
          <w:bCs/>
          <w:color w:val="000000"/>
        </w:rPr>
        <w:t>Fralock’s</w:t>
      </w:r>
      <w:proofErr w:type="spellEnd"/>
      <w:r w:rsidR="005F1B1E" w:rsidRPr="005F1B1E">
        <w:rPr>
          <w:rFonts w:ascii="DM Sans" w:eastAsia="DM Sans Bold" w:hAnsi="DM Sans" w:cs="DM Sans Bold"/>
          <w:b/>
          <w:bCs/>
          <w:color w:val="000000"/>
        </w:rPr>
        <w:t xml:space="preserve"> capital needs</w:t>
      </w:r>
      <w:r w:rsidR="005F1B1E">
        <w:rPr>
          <w:rFonts w:ascii="DM Sans" w:eastAsia="DM Sans Bold" w:hAnsi="DM Sans" w:cs="DM Sans Bold"/>
          <w:color w:val="000000"/>
        </w:rPr>
        <w:t>.</w:t>
      </w:r>
    </w:p>
    <w:p w14:paraId="2DC930D6" w14:textId="00E26DBC" w:rsidR="00EB425B" w:rsidRDefault="00EB425B" w:rsidP="00EB425B">
      <w:pPr>
        <w:spacing w:before="120" w:after="120" w:line="336" w:lineRule="auto"/>
        <w:rPr>
          <w:rFonts w:ascii="DM Sans Bold" w:eastAsia="DM Sans Bold" w:hAnsi="DM Sans Bold" w:cs="DM Sans Bold"/>
          <w:b/>
          <w:bCs/>
          <w:color w:val="000000"/>
          <w:sz w:val="36"/>
          <w:szCs w:val="36"/>
        </w:rPr>
      </w:pPr>
      <w:r>
        <w:rPr>
          <w:rFonts w:ascii="DM Sans Bold" w:eastAsia="DM Sans Bold" w:hAnsi="DM Sans Bold" w:cs="DM Sans Bold"/>
          <w:b/>
          <w:bCs/>
          <w:color w:val="000000"/>
          <w:sz w:val="36"/>
          <w:szCs w:val="36"/>
        </w:rPr>
        <w:t>Musk University</w:t>
      </w:r>
    </w:p>
    <w:p w14:paraId="3B760FCC" w14:textId="2DDB896B" w:rsidR="002F7A3F" w:rsidRDefault="008500BB" w:rsidP="00EB425B">
      <w:pPr>
        <w:spacing w:before="120" w:after="120" w:line="336" w:lineRule="auto"/>
        <w:rPr>
          <w:rFonts w:ascii="DM Sans" w:eastAsia="DM Sans" w:hAnsi="DM Sans" w:cs="DM Sans"/>
          <w:color w:val="000000"/>
        </w:rPr>
      </w:pPr>
      <w:r w:rsidRPr="008500BB">
        <w:rPr>
          <w:rFonts w:ascii="DM Sans" w:eastAsia="DM Sans" w:hAnsi="DM Sans" w:cs="DM Sans"/>
          <w:color w:val="000000"/>
        </w:rPr>
        <w:t xml:space="preserve">While </w:t>
      </w:r>
      <w:r w:rsidR="00D41F36">
        <w:rPr>
          <w:rFonts w:ascii="DM Sans" w:eastAsia="DM Sans" w:hAnsi="DM Sans" w:cs="DM Sans"/>
          <w:color w:val="000000"/>
        </w:rPr>
        <w:t>th</w:t>
      </w:r>
      <w:r w:rsidRPr="008500BB">
        <w:rPr>
          <w:rFonts w:ascii="DM Sans" w:eastAsia="DM Sans" w:hAnsi="DM Sans" w:cs="DM Sans"/>
          <w:color w:val="000000"/>
        </w:rPr>
        <w:t xml:space="preserve">is </w:t>
      </w:r>
      <w:r w:rsidR="00D41F36">
        <w:rPr>
          <w:rFonts w:ascii="DM Sans" w:eastAsia="DM Sans" w:hAnsi="DM Sans" w:cs="DM Sans"/>
          <w:color w:val="000000"/>
        </w:rPr>
        <w:t xml:space="preserve">paper focuses </w:t>
      </w:r>
      <w:r w:rsidRPr="008500BB">
        <w:rPr>
          <w:rFonts w:ascii="DM Sans" w:eastAsia="DM Sans" w:hAnsi="DM Sans" w:cs="DM Sans"/>
          <w:color w:val="000000"/>
        </w:rPr>
        <w:t xml:space="preserve">on exposing our university's extensive ties to war, genocide, and apartheid, it is also important to recognize that these same institutional structures are </w:t>
      </w:r>
      <w:r w:rsidR="00F60B90">
        <w:rPr>
          <w:rFonts w:ascii="DM Sans" w:eastAsia="DM Sans" w:hAnsi="DM Sans" w:cs="DM Sans"/>
          <w:color w:val="000000"/>
        </w:rPr>
        <w:t>connected to</w:t>
      </w:r>
      <w:r w:rsidRPr="008500BB">
        <w:rPr>
          <w:rFonts w:ascii="DM Sans" w:eastAsia="DM Sans" w:hAnsi="DM Sans" w:cs="DM Sans"/>
          <w:color w:val="000000"/>
        </w:rPr>
        <w:t xml:space="preserve"> the ongoing budgetary assault on our universities.</w:t>
      </w:r>
      <w:r w:rsidR="006031E9">
        <w:rPr>
          <w:rFonts w:ascii="DM Sans" w:eastAsia="DM Sans" w:hAnsi="DM Sans" w:cs="DM Sans"/>
          <w:color w:val="000000"/>
        </w:rPr>
        <w:t xml:space="preserve"> As academic workers become activated to “resist” and “protest” the tangible </w:t>
      </w:r>
      <w:r w:rsidR="00B743D1">
        <w:rPr>
          <w:rFonts w:ascii="DM Sans" w:eastAsia="DM Sans" w:hAnsi="DM Sans" w:cs="DM Sans"/>
          <w:color w:val="000000"/>
        </w:rPr>
        <w:t>threats</w:t>
      </w:r>
      <w:r w:rsidR="006031E9">
        <w:rPr>
          <w:rFonts w:ascii="DM Sans" w:eastAsia="DM Sans" w:hAnsi="DM Sans" w:cs="DM Sans"/>
          <w:color w:val="000000"/>
        </w:rPr>
        <w:t xml:space="preserve"> to </w:t>
      </w:r>
      <w:r w:rsidR="00D41F36">
        <w:rPr>
          <w:rFonts w:ascii="DM Sans" w:eastAsia="DM Sans" w:hAnsi="DM Sans" w:cs="DM Sans"/>
          <w:color w:val="000000"/>
        </w:rPr>
        <w:t>their</w:t>
      </w:r>
      <w:r w:rsidR="006031E9">
        <w:rPr>
          <w:rFonts w:ascii="DM Sans" w:eastAsia="DM Sans" w:hAnsi="DM Sans" w:cs="DM Sans"/>
          <w:color w:val="000000"/>
        </w:rPr>
        <w:t xml:space="preserve"> livelihoods, </w:t>
      </w:r>
      <w:r w:rsidR="00B14D65">
        <w:rPr>
          <w:rFonts w:ascii="DM Sans" w:eastAsia="DM Sans" w:hAnsi="DM Sans" w:cs="DM Sans"/>
          <w:color w:val="000000"/>
        </w:rPr>
        <w:t xml:space="preserve">keep in mind that </w:t>
      </w:r>
      <w:r w:rsidR="00D41F36">
        <w:rPr>
          <w:rFonts w:ascii="DM Sans" w:eastAsia="DM Sans" w:hAnsi="DM Sans" w:cs="DM Sans"/>
          <w:color w:val="000000"/>
        </w:rPr>
        <w:t xml:space="preserve">the oligarchs </w:t>
      </w:r>
      <w:r w:rsidR="00B14D65">
        <w:rPr>
          <w:rFonts w:ascii="DM Sans" w:eastAsia="DM Sans" w:hAnsi="DM Sans" w:cs="DM Sans"/>
          <w:color w:val="000000"/>
        </w:rPr>
        <w:t>in power attained their wealth and influence with the financial backing of institutions</w:t>
      </w:r>
      <w:r w:rsidR="00F60B90">
        <w:rPr>
          <w:rFonts w:ascii="DM Sans" w:eastAsia="DM Sans" w:hAnsi="DM Sans" w:cs="DM Sans"/>
          <w:color w:val="000000"/>
        </w:rPr>
        <w:t xml:space="preserve"> like</w:t>
      </w:r>
      <w:r w:rsidR="00B14D65">
        <w:rPr>
          <w:rFonts w:ascii="DM Sans" w:eastAsia="DM Sans" w:hAnsi="DM Sans" w:cs="DM Sans"/>
          <w:color w:val="000000"/>
        </w:rPr>
        <w:t xml:space="preserve"> our universities. UC Investments</w:t>
      </w:r>
      <w:r w:rsidR="00D41F36">
        <w:rPr>
          <w:rFonts w:ascii="DM Sans" w:eastAsia="DM Sans" w:hAnsi="DM Sans" w:cs="DM Sans"/>
          <w:color w:val="000000"/>
        </w:rPr>
        <w:t xml:space="preserve"> </w:t>
      </w:r>
      <w:r w:rsidR="00380B61">
        <w:rPr>
          <w:rFonts w:ascii="DM Sans" w:eastAsia="DM Sans" w:hAnsi="DM Sans" w:cs="DM Sans"/>
          <w:color w:val="000000"/>
        </w:rPr>
        <w:t>hold</w:t>
      </w:r>
      <w:r w:rsidR="00D41F36">
        <w:rPr>
          <w:rFonts w:ascii="DM Sans" w:eastAsia="DM Sans" w:hAnsi="DM Sans" w:cs="DM Sans"/>
          <w:color w:val="000000"/>
        </w:rPr>
        <w:t>s</w:t>
      </w:r>
      <w:r w:rsidR="00924305">
        <w:rPr>
          <w:rFonts w:ascii="DM Sans" w:eastAsia="DM Sans" w:hAnsi="DM Sans" w:cs="DM Sans"/>
          <w:color w:val="000000"/>
        </w:rPr>
        <w:t xml:space="preserve"> </w:t>
      </w:r>
      <w:r w:rsidR="00924305" w:rsidRPr="00291EB7">
        <w:rPr>
          <w:rFonts w:ascii="DM Sans" w:eastAsia="DM Sans" w:hAnsi="DM Sans" w:cs="DM Sans"/>
          <w:b/>
          <w:bCs/>
          <w:color w:val="000000"/>
        </w:rPr>
        <w:t>$911 million in Tesla stock</w:t>
      </w:r>
      <w:r w:rsidR="00924305">
        <w:rPr>
          <w:rFonts w:ascii="DM Sans" w:eastAsia="DM Sans" w:hAnsi="DM Sans" w:cs="DM Sans"/>
          <w:color w:val="000000"/>
        </w:rPr>
        <w:t xml:space="preserve"> (according to </w:t>
      </w:r>
      <w:hyperlink r:id="rId25" w:anchor="gid=2017282529" w:history="1">
        <w:r w:rsidR="00924305" w:rsidRPr="00380B61">
          <w:rPr>
            <w:rStyle w:val="Hyperlink"/>
            <w:rFonts w:ascii="DM Sans" w:eastAsia="DM Sans" w:hAnsi="DM Sans" w:cs="DM Sans"/>
          </w:rPr>
          <w:t>analyses</w:t>
        </w:r>
      </w:hyperlink>
      <w:r w:rsidR="00380B61">
        <w:rPr>
          <w:rFonts w:ascii="DM Sans" w:eastAsia="DM Sans" w:hAnsi="DM Sans" w:cs="DM Sans"/>
          <w:color w:val="000000"/>
        </w:rPr>
        <w:t xml:space="preserve"> based on </w:t>
      </w:r>
      <w:r w:rsidR="00F60B90">
        <w:rPr>
          <w:rFonts w:ascii="DM Sans" w:eastAsia="DM Sans" w:hAnsi="DM Sans" w:cs="DM Sans"/>
          <w:color w:val="000000"/>
        </w:rPr>
        <w:t>available</w:t>
      </w:r>
      <w:r w:rsidR="00380B61">
        <w:rPr>
          <w:rFonts w:ascii="DM Sans" w:eastAsia="DM Sans" w:hAnsi="DM Sans" w:cs="DM Sans"/>
          <w:color w:val="000000"/>
        </w:rPr>
        <w:t xml:space="preserve"> data; the total is likely more</w:t>
      </w:r>
      <w:r w:rsidR="00924305">
        <w:rPr>
          <w:rFonts w:ascii="DM Sans" w:eastAsia="DM Sans" w:hAnsi="DM Sans" w:cs="DM Sans"/>
          <w:color w:val="000000"/>
        </w:rPr>
        <w:t>)</w:t>
      </w:r>
      <w:r w:rsidR="00D41F36">
        <w:rPr>
          <w:rFonts w:ascii="DM Sans" w:eastAsia="DM Sans" w:hAnsi="DM Sans" w:cs="DM Sans"/>
          <w:color w:val="000000"/>
        </w:rPr>
        <w:t xml:space="preserve"> and is linked </w:t>
      </w:r>
      <w:r w:rsidR="00380B61">
        <w:rPr>
          <w:rFonts w:ascii="DM Sans" w:eastAsia="DM Sans" w:hAnsi="DM Sans" w:cs="DM Sans"/>
          <w:color w:val="000000"/>
        </w:rPr>
        <w:t xml:space="preserve">to Musk’s private enterprises - </w:t>
      </w:r>
      <w:r w:rsidR="00380B61" w:rsidRPr="00291EB7">
        <w:rPr>
          <w:rFonts w:ascii="DM Sans" w:eastAsia="DM Sans" w:hAnsi="DM Sans" w:cs="DM Sans"/>
          <w:b/>
          <w:bCs/>
          <w:color w:val="000000"/>
        </w:rPr>
        <w:t xml:space="preserve">SpaceX, </w:t>
      </w:r>
      <w:proofErr w:type="spellStart"/>
      <w:r w:rsidR="00380B61" w:rsidRPr="00291EB7">
        <w:rPr>
          <w:rFonts w:ascii="DM Sans" w:eastAsia="DM Sans" w:hAnsi="DM Sans" w:cs="DM Sans"/>
          <w:b/>
          <w:bCs/>
          <w:color w:val="000000"/>
        </w:rPr>
        <w:t>xAI</w:t>
      </w:r>
      <w:proofErr w:type="spellEnd"/>
      <w:r w:rsidR="00380B61" w:rsidRPr="00291EB7">
        <w:rPr>
          <w:rFonts w:ascii="DM Sans" w:eastAsia="DM Sans" w:hAnsi="DM Sans" w:cs="DM Sans"/>
          <w:b/>
          <w:bCs/>
          <w:color w:val="000000"/>
        </w:rPr>
        <w:t>, X</w:t>
      </w:r>
      <w:r w:rsidR="00380B61">
        <w:rPr>
          <w:rFonts w:ascii="DM Sans" w:eastAsia="DM Sans" w:hAnsi="DM Sans" w:cs="DM Sans"/>
          <w:color w:val="000000"/>
        </w:rPr>
        <w:t xml:space="preserve"> (formerly, </w:t>
      </w:r>
      <w:r w:rsidR="00380B61" w:rsidRPr="00291EB7">
        <w:rPr>
          <w:rFonts w:ascii="DM Sans" w:eastAsia="DM Sans" w:hAnsi="DM Sans" w:cs="DM Sans"/>
          <w:b/>
          <w:bCs/>
          <w:color w:val="000000"/>
        </w:rPr>
        <w:t>Twitter</w:t>
      </w:r>
      <w:r w:rsidR="00380B61">
        <w:rPr>
          <w:rFonts w:ascii="DM Sans" w:eastAsia="DM Sans" w:hAnsi="DM Sans" w:cs="DM Sans"/>
          <w:color w:val="000000"/>
        </w:rPr>
        <w:t xml:space="preserve">), and </w:t>
      </w:r>
      <w:r w:rsidR="00380B61" w:rsidRPr="00291EB7">
        <w:rPr>
          <w:rFonts w:ascii="DM Sans" w:eastAsia="DM Sans" w:hAnsi="DM Sans" w:cs="DM Sans"/>
          <w:b/>
          <w:bCs/>
          <w:color w:val="000000"/>
        </w:rPr>
        <w:t>The Boring Company</w:t>
      </w:r>
      <w:r w:rsidR="00380B61">
        <w:rPr>
          <w:rFonts w:ascii="DM Sans" w:eastAsia="DM Sans" w:hAnsi="DM Sans" w:cs="DM Sans"/>
          <w:color w:val="000000"/>
        </w:rPr>
        <w:t xml:space="preserve"> – through </w:t>
      </w:r>
      <w:r w:rsidR="00C87AE1">
        <w:rPr>
          <w:rFonts w:ascii="DM Sans" w:eastAsia="DM Sans" w:hAnsi="DM Sans" w:cs="DM Sans"/>
          <w:color w:val="000000"/>
        </w:rPr>
        <w:t xml:space="preserve">investments with </w:t>
      </w:r>
      <w:r w:rsidR="00380B61" w:rsidRPr="00291EB7">
        <w:rPr>
          <w:rFonts w:ascii="DM Sans" w:eastAsia="DM Sans" w:hAnsi="DM Sans" w:cs="DM Sans"/>
          <w:b/>
          <w:bCs/>
          <w:color w:val="000000"/>
        </w:rPr>
        <w:t>Sequoia</w:t>
      </w:r>
      <w:r w:rsidR="00380B61">
        <w:rPr>
          <w:rFonts w:ascii="DM Sans" w:eastAsia="DM Sans" w:hAnsi="DM Sans" w:cs="DM Sans"/>
          <w:color w:val="000000"/>
        </w:rPr>
        <w:t xml:space="preserve"> and </w:t>
      </w:r>
      <w:r w:rsidR="00380B61" w:rsidRPr="00291EB7">
        <w:rPr>
          <w:rFonts w:ascii="DM Sans" w:eastAsia="DM Sans" w:hAnsi="DM Sans" w:cs="DM Sans"/>
          <w:b/>
          <w:bCs/>
          <w:color w:val="000000"/>
        </w:rPr>
        <w:t>Blue Owl Capital</w:t>
      </w:r>
      <w:r w:rsidR="00380B61">
        <w:rPr>
          <w:rFonts w:ascii="DM Sans" w:eastAsia="DM Sans" w:hAnsi="DM Sans" w:cs="DM Sans"/>
          <w:color w:val="000000"/>
        </w:rPr>
        <w:t xml:space="preserve">. Notably, Sequoia contributed $800 million to help finance </w:t>
      </w:r>
      <w:hyperlink r:id="rId26" w:history="1">
        <w:r w:rsidR="00380B61" w:rsidRPr="00380B61">
          <w:rPr>
            <w:rStyle w:val="Hyperlink"/>
            <w:rFonts w:ascii="DM Sans" w:eastAsia="DM Sans" w:hAnsi="DM Sans" w:cs="DM Sans"/>
          </w:rPr>
          <w:t>Musk’s messy takeover of Twitter</w:t>
        </w:r>
      </w:hyperlink>
      <w:r w:rsidR="00380B61">
        <w:rPr>
          <w:rFonts w:ascii="DM Sans" w:eastAsia="DM Sans" w:hAnsi="DM Sans" w:cs="DM Sans"/>
          <w:color w:val="000000"/>
        </w:rPr>
        <w:t>, which ended up playing a substantial role in</w:t>
      </w:r>
      <w:r w:rsidR="007927DB">
        <w:rPr>
          <w:rFonts w:ascii="DM Sans" w:eastAsia="DM Sans" w:hAnsi="DM Sans" w:cs="DM Sans"/>
          <w:color w:val="000000"/>
        </w:rPr>
        <w:t xml:space="preserve"> electing Trump</w:t>
      </w:r>
      <w:r w:rsidR="00F80524">
        <w:rPr>
          <w:rFonts w:ascii="DM Sans" w:eastAsia="DM Sans" w:hAnsi="DM Sans" w:cs="DM Sans"/>
          <w:color w:val="000000"/>
        </w:rPr>
        <w:t xml:space="preserve"> and </w:t>
      </w:r>
      <w:r w:rsidR="002E49E1">
        <w:rPr>
          <w:rFonts w:ascii="DM Sans" w:eastAsia="DM Sans" w:hAnsi="DM Sans" w:cs="DM Sans"/>
          <w:color w:val="000000"/>
        </w:rPr>
        <w:t xml:space="preserve">elevating Musk’s </w:t>
      </w:r>
      <w:r w:rsidR="00B14D65">
        <w:rPr>
          <w:rFonts w:ascii="DM Sans" w:eastAsia="DM Sans" w:hAnsi="DM Sans" w:cs="DM Sans"/>
          <w:color w:val="000000"/>
        </w:rPr>
        <w:t>status</w:t>
      </w:r>
      <w:r w:rsidR="00F80524">
        <w:rPr>
          <w:rFonts w:ascii="DM Sans" w:eastAsia="DM Sans" w:hAnsi="DM Sans" w:cs="DM Sans"/>
          <w:color w:val="000000"/>
        </w:rPr>
        <w:t xml:space="preserve"> with</w:t>
      </w:r>
      <w:r w:rsidR="002E49E1">
        <w:rPr>
          <w:rFonts w:ascii="DM Sans" w:eastAsia="DM Sans" w:hAnsi="DM Sans" w:cs="DM Sans"/>
          <w:color w:val="000000"/>
        </w:rPr>
        <w:t>in</w:t>
      </w:r>
      <w:r w:rsidR="00F80524">
        <w:rPr>
          <w:rFonts w:ascii="DM Sans" w:eastAsia="DM Sans" w:hAnsi="DM Sans" w:cs="DM Sans"/>
          <w:color w:val="000000"/>
        </w:rPr>
        <w:t xml:space="preserve"> the new administration</w:t>
      </w:r>
      <w:r w:rsidR="002F7A3F">
        <w:rPr>
          <w:rFonts w:ascii="DM Sans" w:eastAsia="DM Sans" w:hAnsi="DM Sans" w:cs="DM Sans"/>
          <w:color w:val="000000"/>
        </w:rPr>
        <w:t xml:space="preserve">. </w:t>
      </w:r>
      <w:r w:rsidR="00D41F36">
        <w:rPr>
          <w:rFonts w:ascii="DM Sans" w:eastAsia="DM Sans" w:hAnsi="DM Sans" w:cs="DM Sans"/>
          <w:color w:val="000000"/>
        </w:rPr>
        <w:t xml:space="preserve">The </w:t>
      </w:r>
      <w:r w:rsidR="00D41F36" w:rsidRPr="002E49E1">
        <w:rPr>
          <w:rFonts w:ascii="DM Sans" w:eastAsia="DM Sans" w:hAnsi="DM Sans" w:cs="DM Sans"/>
          <w:color w:val="000000"/>
        </w:rPr>
        <w:t xml:space="preserve">UC also has </w:t>
      </w:r>
      <w:r w:rsidR="002E49E1">
        <w:rPr>
          <w:rFonts w:ascii="DM Sans" w:eastAsia="DM Sans" w:hAnsi="DM Sans" w:cs="DM Sans"/>
          <w:color w:val="000000"/>
        </w:rPr>
        <w:t xml:space="preserve">$340 million invested in Brookfield Strategic Real Estate Partners III, which </w:t>
      </w:r>
      <w:hyperlink r:id="rId27" w:history="1">
        <w:r w:rsidR="002E49E1" w:rsidRPr="002E49E1">
          <w:rPr>
            <w:rStyle w:val="Hyperlink"/>
            <w:rFonts w:ascii="DM Sans" w:eastAsia="DM Sans" w:hAnsi="DM Sans" w:cs="DM Sans"/>
          </w:rPr>
          <w:t>purchased</w:t>
        </w:r>
      </w:hyperlink>
      <w:r w:rsidR="002E49E1">
        <w:rPr>
          <w:rFonts w:ascii="DM Sans" w:eastAsia="DM Sans" w:hAnsi="DM Sans" w:cs="DM Sans"/>
          <w:color w:val="000000"/>
        </w:rPr>
        <w:t xml:space="preserve"> the failing </w:t>
      </w:r>
      <w:r w:rsidR="002E49E1" w:rsidRPr="00291EB7">
        <w:rPr>
          <w:rFonts w:ascii="DM Sans" w:eastAsia="DM Sans" w:hAnsi="DM Sans" w:cs="DM Sans"/>
          <w:b/>
          <w:bCs/>
          <w:color w:val="000000"/>
        </w:rPr>
        <w:t>666 Fifth Avenue</w:t>
      </w:r>
      <w:r w:rsidR="002E49E1">
        <w:rPr>
          <w:rFonts w:ascii="DM Sans" w:eastAsia="DM Sans" w:hAnsi="DM Sans" w:cs="DM Sans"/>
          <w:color w:val="000000"/>
        </w:rPr>
        <w:t xml:space="preserve"> skyscraper in NYC from the real estate company of Trump</w:t>
      </w:r>
      <w:r w:rsidR="00291EB7">
        <w:rPr>
          <w:rFonts w:ascii="DM Sans" w:eastAsia="DM Sans" w:hAnsi="DM Sans" w:cs="DM Sans"/>
          <w:color w:val="000000"/>
        </w:rPr>
        <w:t>’s</w:t>
      </w:r>
      <w:r w:rsidR="002E49E1">
        <w:rPr>
          <w:rFonts w:ascii="DM Sans" w:eastAsia="DM Sans" w:hAnsi="DM Sans" w:cs="DM Sans"/>
          <w:color w:val="000000"/>
        </w:rPr>
        <w:t xml:space="preserve"> son-in-law and White House advisor </w:t>
      </w:r>
      <w:r w:rsidR="002E49E1" w:rsidRPr="00291EB7">
        <w:rPr>
          <w:rFonts w:ascii="DM Sans" w:eastAsia="DM Sans" w:hAnsi="DM Sans" w:cs="DM Sans"/>
          <w:b/>
          <w:bCs/>
          <w:color w:val="000000"/>
        </w:rPr>
        <w:t>Jared Kushner</w:t>
      </w:r>
      <w:r w:rsidR="002E49E1">
        <w:rPr>
          <w:rFonts w:ascii="DM Sans" w:eastAsia="DM Sans" w:hAnsi="DM Sans" w:cs="DM Sans"/>
          <w:color w:val="000000"/>
        </w:rPr>
        <w:t>.</w:t>
      </w:r>
    </w:p>
    <w:p w14:paraId="00CAF243" w14:textId="663EFDED" w:rsidR="009643F1" w:rsidRPr="00F60B90" w:rsidRDefault="00DC5014" w:rsidP="00EB425B">
      <w:pPr>
        <w:spacing w:before="120" w:after="120" w:line="336" w:lineRule="auto"/>
      </w:pPr>
      <w:r>
        <w:rPr>
          <w:rFonts w:ascii="DM Sans" w:eastAsia="DM Sans" w:hAnsi="DM Sans" w:cs="DM Sans"/>
          <w:color w:val="000000"/>
        </w:rPr>
        <w:t>Here's the full picture</w:t>
      </w:r>
      <w:r w:rsidR="008500BB">
        <w:rPr>
          <w:rFonts w:ascii="DM Sans" w:eastAsia="DM Sans" w:hAnsi="DM Sans" w:cs="DM Sans"/>
          <w:color w:val="000000"/>
        </w:rPr>
        <w:t>:</w:t>
      </w:r>
      <w:r w:rsidR="002F7A3F">
        <w:rPr>
          <w:rFonts w:ascii="DM Sans" w:eastAsia="DM Sans" w:hAnsi="DM Sans" w:cs="DM Sans"/>
          <w:color w:val="000000"/>
        </w:rPr>
        <w:t xml:space="preserve"> </w:t>
      </w:r>
      <w:r>
        <w:rPr>
          <w:rFonts w:ascii="DM Sans" w:eastAsia="DM Sans" w:hAnsi="DM Sans" w:cs="DM Sans"/>
          <w:color w:val="000000"/>
        </w:rPr>
        <w:t xml:space="preserve">Musk’s </w:t>
      </w:r>
      <w:proofErr w:type="spellStart"/>
      <w:r>
        <w:rPr>
          <w:rFonts w:ascii="DM Sans" w:eastAsia="DM Sans" w:hAnsi="DM Sans" w:cs="DM Sans"/>
          <w:color w:val="000000"/>
        </w:rPr>
        <w:t>shitcoin</w:t>
      </w:r>
      <w:proofErr w:type="spellEnd"/>
      <w:r>
        <w:rPr>
          <w:rFonts w:ascii="DM Sans" w:eastAsia="DM Sans" w:hAnsi="DM Sans" w:cs="DM Sans"/>
          <w:color w:val="000000"/>
        </w:rPr>
        <w:t>-</w:t>
      </w:r>
      <w:r w:rsidR="001F1A96">
        <w:rPr>
          <w:rFonts w:ascii="DM Sans" w:eastAsia="DM Sans" w:hAnsi="DM Sans" w:cs="DM Sans"/>
          <w:color w:val="000000"/>
        </w:rPr>
        <w:t>inspired</w:t>
      </w:r>
      <w:r>
        <w:rPr>
          <w:rFonts w:ascii="DM Sans" w:eastAsia="DM Sans" w:hAnsi="DM Sans" w:cs="DM Sans"/>
          <w:color w:val="000000"/>
        </w:rPr>
        <w:t xml:space="preserve"> </w:t>
      </w:r>
      <w:r w:rsidR="002F7A3F">
        <w:rPr>
          <w:rFonts w:ascii="DM Sans" w:eastAsia="DM Sans" w:hAnsi="DM Sans" w:cs="DM Sans"/>
          <w:color w:val="000000"/>
        </w:rPr>
        <w:t>DOGE agency</w:t>
      </w:r>
      <w:r w:rsidR="00896455">
        <w:rPr>
          <w:rFonts w:ascii="DM Sans" w:eastAsia="DM Sans" w:hAnsi="DM Sans" w:cs="DM Sans"/>
          <w:color w:val="000000"/>
        </w:rPr>
        <w:t xml:space="preserve"> </w:t>
      </w:r>
      <w:r w:rsidR="00F80524">
        <w:rPr>
          <w:rFonts w:ascii="DM Sans" w:eastAsia="DM Sans" w:hAnsi="DM Sans" w:cs="DM Sans"/>
          <w:color w:val="000000"/>
        </w:rPr>
        <w:t xml:space="preserve">is drastically </w:t>
      </w:r>
      <w:r w:rsidR="000C1968">
        <w:rPr>
          <w:rFonts w:ascii="DM Sans" w:eastAsia="DM Sans" w:hAnsi="DM Sans" w:cs="DM Sans"/>
          <w:color w:val="000000"/>
        </w:rPr>
        <w:t>slashing</w:t>
      </w:r>
      <w:r w:rsidR="00C87AE1">
        <w:rPr>
          <w:rFonts w:ascii="DM Sans" w:eastAsia="DM Sans" w:hAnsi="DM Sans" w:cs="DM Sans"/>
          <w:color w:val="000000"/>
        </w:rPr>
        <w:t xml:space="preserve"> funding </w:t>
      </w:r>
      <w:r w:rsidR="00896455">
        <w:rPr>
          <w:rFonts w:ascii="DM Sans" w:eastAsia="DM Sans" w:hAnsi="DM Sans" w:cs="DM Sans"/>
          <w:color w:val="000000"/>
        </w:rPr>
        <w:t xml:space="preserve">to academic institutions, while the Trump </w:t>
      </w:r>
      <w:r w:rsidR="00423479">
        <w:rPr>
          <w:rFonts w:ascii="DM Sans" w:eastAsia="DM Sans" w:hAnsi="DM Sans" w:cs="DM Sans"/>
          <w:color w:val="000000"/>
        </w:rPr>
        <w:t xml:space="preserve">administration </w:t>
      </w:r>
      <w:r w:rsidR="000C1968">
        <w:rPr>
          <w:rFonts w:ascii="DM Sans" w:eastAsia="DM Sans" w:hAnsi="DM Sans" w:cs="DM Sans"/>
          <w:color w:val="000000"/>
        </w:rPr>
        <w:t>rewards</w:t>
      </w:r>
      <w:r w:rsidR="00C87AE1">
        <w:rPr>
          <w:rFonts w:ascii="DM Sans" w:eastAsia="DM Sans" w:hAnsi="DM Sans" w:cs="DM Sans"/>
          <w:color w:val="000000"/>
        </w:rPr>
        <w:t xml:space="preserve"> </w:t>
      </w:r>
      <w:r w:rsidR="00423479">
        <w:rPr>
          <w:rFonts w:ascii="DM Sans" w:eastAsia="DM Sans" w:hAnsi="DM Sans" w:cs="DM Sans"/>
          <w:color w:val="000000"/>
        </w:rPr>
        <w:t>Musk’s companies</w:t>
      </w:r>
      <w:r w:rsidR="00C87AE1">
        <w:rPr>
          <w:rFonts w:ascii="DM Sans" w:eastAsia="DM Sans" w:hAnsi="DM Sans" w:cs="DM Sans"/>
          <w:color w:val="000000"/>
        </w:rPr>
        <w:t xml:space="preserve"> </w:t>
      </w:r>
      <w:r w:rsidR="000C1968">
        <w:rPr>
          <w:rFonts w:ascii="DM Sans" w:eastAsia="DM Sans" w:hAnsi="DM Sans" w:cs="DM Sans"/>
          <w:color w:val="000000"/>
        </w:rPr>
        <w:t xml:space="preserve">with </w:t>
      </w:r>
      <w:r w:rsidR="00C87AE1">
        <w:rPr>
          <w:rFonts w:ascii="DM Sans" w:eastAsia="DM Sans" w:hAnsi="DM Sans" w:cs="DM Sans"/>
          <w:color w:val="000000"/>
        </w:rPr>
        <w:t xml:space="preserve">lucrative </w:t>
      </w:r>
      <w:r w:rsidR="00F80524">
        <w:rPr>
          <w:rFonts w:ascii="DM Sans" w:eastAsia="DM Sans" w:hAnsi="DM Sans" w:cs="DM Sans"/>
          <w:color w:val="000000"/>
        </w:rPr>
        <w:t xml:space="preserve">government </w:t>
      </w:r>
      <w:r w:rsidR="00C87AE1">
        <w:rPr>
          <w:rFonts w:ascii="DM Sans" w:eastAsia="DM Sans" w:hAnsi="DM Sans" w:cs="DM Sans"/>
          <w:color w:val="000000"/>
        </w:rPr>
        <w:t>contracts</w:t>
      </w:r>
      <w:r w:rsidR="00423479">
        <w:rPr>
          <w:rFonts w:ascii="DM Sans" w:eastAsia="DM Sans" w:hAnsi="DM Sans" w:cs="DM Sans"/>
          <w:color w:val="000000"/>
        </w:rPr>
        <w:t>.</w:t>
      </w:r>
      <w:r w:rsidR="00C87AE1">
        <w:rPr>
          <w:rFonts w:ascii="DM Sans" w:eastAsia="DM Sans" w:hAnsi="DM Sans" w:cs="DM Sans"/>
          <w:color w:val="000000"/>
        </w:rPr>
        <w:t xml:space="preserve"> </w:t>
      </w:r>
      <w:r w:rsidR="00291EB7">
        <w:rPr>
          <w:rFonts w:ascii="DM Sans" w:eastAsia="DM Sans" w:hAnsi="DM Sans" w:cs="DM Sans"/>
          <w:color w:val="000000"/>
        </w:rPr>
        <w:t xml:space="preserve">The administration is </w:t>
      </w:r>
      <w:hyperlink r:id="rId28" w:history="1">
        <w:r w:rsidR="00291EB7" w:rsidRPr="00291EB7">
          <w:rPr>
            <w:rStyle w:val="Hyperlink"/>
            <w:rFonts w:ascii="DM Sans" w:eastAsia="DM Sans" w:hAnsi="DM Sans" w:cs="DM Sans"/>
          </w:rPr>
          <w:t>reportedly planning</w:t>
        </w:r>
        <w:r w:rsidR="000C1968" w:rsidRPr="00291EB7">
          <w:rPr>
            <w:rStyle w:val="Hyperlink"/>
            <w:rFonts w:ascii="DM Sans" w:eastAsia="DM Sans" w:hAnsi="DM Sans" w:cs="DM Sans"/>
          </w:rPr>
          <w:t xml:space="preserve"> a $400 million purchase</w:t>
        </w:r>
      </w:hyperlink>
      <w:r w:rsidR="000C1968" w:rsidRPr="000C1968">
        <w:rPr>
          <w:rFonts w:ascii="DM Sans" w:eastAsia="DM Sans" w:hAnsi="DM Sans" w:cs="DM Sans"/>
          <w:color w:val="000000"/>
        </w:rPr>
        <w:t xml:space="preserve"> of Tesla </w:t>
      </w:r>
      <w:proofErr w:type="spellStart"/>
      <w:r w:rsidR="000C1968" w:rsidRPr="000C1968">
        <w:rPr>
          <w:rFonts w:ascii="DM Sans" w:eastAsia="DM Sans" w:hAnsi="DM Sans" w:cs="DM Sans"/>
          <w:color w:val="000000"/>
        </w:rPr>
        <w:t>Cybertrucks</w:t>
      </w:r>
      <w:proofErr w:type="spellEnd"/>
      <w:r w:rsidR="000C1968" w:rsidRPr="000C1968">
        <w:rPr>
          <w:rFonts w:ascii="DM Sans" w:eastAsia="DM Sans" w:hAnsi="DM Sans" w:cs="DM Sans"/>
          <w:color w:val="000000"/>
        </w:rPr>
        <w:t xml:space="preserve">, and SpaceX is pushing </w:t>
      </w:r>
      <w:hyperlink r:id="rId29" w:history="1">
        <w:r w:rsidR="000C1968" w:rsidRPr="009643F1">
          <w:rPr>
            <w:rStyle w:val="Hyperlink"/>
            <w:rFonts w:ascii="DM Sans" w:eastAsia="DM Sans" w:hAnsi="DM Sans" w:cs="DM Sans"/>
          </w:rPr>
          <w:t>the FAA to replace its telecommunications infrastructure with Starlink</w:t>
        </w:r>
      </w:hyperlink>
      <w:r w:rsidR="000C1968">
        <w:rPr>
          <w:rFonts w:ascii="DM Sans" w:eastAsia="DM Sans" w:hAnsi="DM Sans" w:cs="DM Sans"/>
          <w:color w:val="000000"/>
        </w:rPr>
        <w:t xml:space="preserve"> (anyone think this is a good idea right now?)</w:t>
      </w:r>
      <w:r w:rsidR="000C1968" w:rsidRPr="000C1968">
        <w:rPr>
          <w:rFonts w:ascii="DM Sans" w:eastAsia="DM Sans" w:hAnsi="DM Sans" w:cs="DM Sans"/>
          <w:color w:val="000000"/>
        </w:rPr>
        <w:t xml:space="preserve">. </w:t>
      </w:r>
      <w:r w:rsidR="00F60B90">
        <w:rPr>
          <w:rFonts w:ascii="DM Sans" w:eastAsia="DM Sans" w:hAnsi="DM Sans" w:cs="DM Sans"/>
          <w:color w:val="000000"/>
        </w:rPr>
        <w:t>The UC gets to profit from these transparently quid pro quo deals, while their workers bear the brunt of austerity measures resulting from DOGE’s budget cuts.</w:t>
      </w:r>
    </w:p>
    <w:p w14:paraId="6B28607C" w14:textId="5A339307" w:rsidR="00C93D23" w:rsidRDefault="00B743D1" w:rsidP="00B06940">
      <w:pPr>
        <w:spacing w:before="120" w:after="120" w:line="336" w:lineRule="auto"/>
        <w:rPr>
          <w:rFonts w:ascii="DM Sans" w:eastAsia="DM Sans" w:hAnsi="DM Sans" w:cs="DM Sans"/>
          <w:color w:val="000000"/>
        </w:rPr>
      </w:pPr>
      <w:r w:rsidRPr="00ED7D39">
        <w:rPr>
          <w:rFonts w:ascii="DM Sans" w:eastAsia="DM Sans" w:hAnsi="DM Sans" w:cs="DM Sans"/>
          <w:color w:val="000000"/>
        </w:rPr>
        <w:t>It's</w:t>
      </w:r>
      <w:r w:rsidR="009643F1" w:rsidRPr="00ED7D39">
        <w:rPr>
          <w:rFonts w:ascii="DM Sans" w:eastAsia="DM Sans" w:hAnsi="DM Sans" w:cs="DM Sans"/>
          <w:color w:val="000000"/>
        </w:rPr>
        <w:t xml:space="preserve"> been</w:t>
      </w:r>
      <w:r w:rsidRPr="00ED7D39">
        <w:rPr>
          <w:rFonts w:ascii="DM Sans" w:eastAsia="DM Sans" w:hAnsi="DM Sans" w:cs="DM Sans"/>
          <w:color w:val="000000"/>
        </w:rPr>
        <w:t xml:space="preserve"> abundantly clear that </w:t>
      </w:r>
      <w:r w:rsidR="003C4155" w:rsidRPr="00291EB7">
        <w:rPr>
          <w:rFonts w:ascii="DM Sans" w:eastAsia="DM Sans" w:hAnsi="DM Sans" w:cs="DM Sans"/>
          <w:b/>
          <w:bCs/>
          <w:color w:val="000000"/>
        </w:rPr>
        <w:t xml:space="preserve">the </w:t>
      </w:r>
      <w:r w:rsidR="000C1968" w:rsidRPr="00291EB7">
        <w:rPr>
          <w:rFonts w:ascii="DM Sans" w:eastAsia="DM Sans" w:hAnsi="DM Sans" w:cs="DM Sans"/>
          <w:b/>
          <w:bCs/>
          <w:color w:val="000000"/>
        </w:rPr>
        <w:t>UC</w:t>
      </w:r>
      <w:r w:rsidR="003C4155" w:rsidRPr="00291EB7">
        <w:rPr>
          <w:rFonts w:ascii="DM Sans" w:eastAsia="DM Sans" w:hAnsi="DM Sans" w:cs="DM Sans"/>
          <w:b/>
          <w:bCs/>
          <w:color w:val="000000"/>
        </w:rPr>
        <w:t xml:space="preserve"> has</w:t>
      </w:r>
      <w:r w:rsidRPr="00291EB7">
        <w:rPr>
          <w:rFonts w:ascii="DM Sans" w:eastAsia="DM Sans" w:hAnsi="DM Sans" w:cs="DM Sans"/>
          <w:b/>
          <w:bCs/>
          <w:color w:val="000000"/>
        </w:rPr>
        <w:t xml:space="preserve"> no qualms about invest</w:t>
      </w:r>
      <w:r w:rsidR="003C4155" w:rsidRPr="00291EB7">
        <w:rPr>
          <w:rFonts w:ascii="DM Sans" w:eastAsia="DM Sans" w:hAnsi="DM Sans" w:cs="DM Sans"/>
          <w:b/>
          <w:bCs/>
          <w:color w:val="000000"/>
        </w:rPr>
        <w:t xml:space="preserve">ing in companies </w:t>
      </w:r>
      <w:r w:rsidRPr="00291EB7">
        <w:rPr>
          <w:rFonts w:ascii="DM Sans" w:eastAsia="DM Sans" w:hAnsi="DM Sans" w:cs="DM Sans"/>
          <w:b/>
          <w:bCs/>
          <w:color w:val="000000"/>
        </w:rPr>
        <w:t>that harm Palestinians</w:t>
      </w:r>
      <w:r w:rsidR="00380B61" w:rsidRPr="00291EB7">
        <w:rPr>
          <w:rFonts w:ascii="DM Sans" w:eastAsia="DM Sans" w:hAnsi="DM Sans" w:cs="DM Sans"/>
          <w:b/>
          <w:bCs/>
          <w:color w:val="000000"/>
        </w:rPr>
        <w:t xml:space="preserve">, </w:t>
      </w:r>
      <w:r w:rsidR="00380B61" w:rsidRPr="00ED7D39">
        <w:rPr>
          <w:rFonts w:ascii="DM Sans" w:eastAsia="DM Sans" w:hAnsi="DM Sans" w:cs="DM Sans"/>
          <w:color w:val="000000"/>
        </w:rPr>
        <w:t>but the current</w:t>
      </w:r>
      <w:r w:rsidR="00DC5014" w:rsidRPr="00ED7D39">
        <w:rPr>
          <w:rFonts w:ascii="DM Sans" w:eastAsia="DM Sans" w:hAnsi="DM Sans" w:cs="DM Sans"/>
          <w:color w:val="000000"/>
        </w:rPr>
        <w:t xml:space="preserve"> budgetary</w:t>
      </w:r>
      <w:r w:rsidR="00380B61" w:rsidRPr="00ED7D39">
        <w:rPr>
          <w:rFonts w:ascii="DM Sans" w:eastAsia="DM Sans" w:hAnsi="DM Sans" w:cs="DM Sans"/>
          <w:color w:val="000000"/>
        </w:rPr>
        <w:t xml:space="preserve"> cris</w:t>
      </w:r>
      <w:r w:rsidR="00F80524" w:rsidRPr="00ED7D39">
        <w:rPr>
          <w:rFonts w:ascii="DM Sans" w:eastAsia="DM Sans" w:hAnsi="DM Sans" w:cs="DM Sans"/>
          <w:color w:val="000000"/>
        </w:rPr>
        <w:t>i</w:t>
      </w:r>
      <w:r w:rsidR="00380B61" w:rsidRPr="00ED7D39">
        <w:rPr>
          <w:rFonts w:ascii="DM Sans" w:eastAsia="DM Sans" w:hAnsi="DM Sans" w:cs="DM Sans"/>
          <w:color w:val="000000"/>
        </w:rPr>
        <w:t>s should serve as a</w:t>
      </w:r>
      <w:r w:rsidR="007927DB" w:rsidRPr="00ED7D39">
        <w:rPr>
          <w:rFonts w:ascii="DM Sans" w:eastAsia="DM Sans" w:hAnsi="DM Sans" w:cs="DM Sans"/>
          <w:color w:val="000000"/>
        </w:rPr>
        <w:t xml:space="preserve"> stark</w:t>
      </w:r>
      <w:r w:rsidR="00380B61" w:rsidRPr="00ED7D39">
        <w:rPr>
          <w:rFonts w:ascii="DM Sans" w:eastAsia="DM Sans" w:hAnsi="DM Sans" w:cs="DM Sans"/>
          <w:color w:val="000000"/>
        </w:rPr>
        <w:t xml:space="preserve"> reminder that</w:t>
      </w:r>
      <w:r w:rsidR="00924305" w:rsidRPr="00ED7D39">
        <w:rPr>
          <w:rFonts w:ascii="DM Sans" w:eastAsia="DM Sans" w:hAnsi="DM Sans" w:cs="DM Sans"/>
          <w:color w:val="000000"/>
        </w:rPr>
        <w:t xml:space="preserve"> </w:t>
      </w:r>
      <w:r w:rsidR="002A5630" w:rsidRPr="00ED7D39">
        <w:rPr>
          <w:rFonts w:ascii="DM Sans" w:eastAsia="DM Sans" w:hAnsi="DM Sans" w:cs="DM Sans"/>
          <w:color w:val="000000"/>
        </w:rPr>
        <w:t xml:space="preserve">this </w:t>
      </w:r>
      <w:r w:rsidR="00F80524" w:rsidRPr="00ED7D39">
        <w:rPr>
          <w:rFonts w:ascii="DM Sans" w:eastAsia="DM Sans" w:hAnsi="DM Sans" w:cs="DM Sans"/>
          <w:color w:val="000000"/>
        </w:rPr>
        <w:t xml:space="preserve">callousness </w:t>
      </w:r>
      <w:r w:rsidR="002A5630" w:rsidRPr="00ED7D39">
        <w:rPr>
          <w:rFonts w:ascii="DM Sans" w:eastAsia="DM Sans" w:hAnsi="DM Sans" w:cs="DM Sans"/>
          <w:color w:val="000000"/>
        </w:rPr>
        <w:t>extends to its academic community.</w:t>
      </w:r>
      <w:r w:rsidR="002A5630" w:rsidRPr="00291EB7">
        <w:rPr>
          <w:rFonts w:ascii="DM Sans" w:eastAsia="DM Sans" w:hAnsi="DM Sans" w:cs="DM Sans"/>
          <w:b/>
          <w:bCs/>
          <w:color w:val="000000"/>
        </w:rPr>
        <w:t xml:space="preserve"> </w:t>
      </w:r>
      <w:r w:rsidR="001F1A96">
        <w:rPr>
          <w:rFonts w:ascii="DM Sans" w:eastAsia="DM Sans" w:hAnsi="DM Sans" w:cs="DM Sans"/>
          <w:color w:val="000000"/>
        </w:rPr>
        <w:t xml:space="preserve">The </w:t>
      </w:r>
      <w:r w:rsidR="00C93D23">
        <w:rPr>
          <w:rFonts w:ascii="DM Sans" w:eastAsia="DM Sans" w:hAnsi="DM Sans" w:cs="DM Sans"/>
          <w:color w:val="000000"/>
        </w:rPr>
        <w:t xml:space="preserve">UC blindly </w:t>
      </w:r>
      <w:r w:rsidR="00C93D23">
        <w:rPr>
          <w:rFonts w:ascii="DM Sans" w:eastAsia="DM Sans" w:hAnsi="DM Sans" w:cs="DM Sans"/>
          <w:color w:val="000000"/>
        </w:rPr>
        <w:lastRenderedPageBreak/>
        <w:t xml:space="preserve">follows the </w:t>
      </w:r>
      <w:r w:rsidR="009643F1">
        <w:rPr>
          <w:rFonts w:ascii="DM Sans" w:eastAsia="DM Sans" w:hAnsi="DM Sans" w:cs="DM Sans"/>
          <w:color w:val="000000"/>
        </w:rPr>
        <w:t>logic</w:t>
      </w:r>
      <w:r w:rsidR="00C93D23">
        <w:rPr>
          <w:rFonts w:ascii="DM Sans" w:eastAsia="DM Sans" w:hAnsi="DM Sans" w:cs="DM Sans"/>
          <w:color w:val="000000"/>
        </w:rPr>
        <w:t xml:space="preserve"> of “maximizing risk-adjusted returns”</w:t>
      </w:r>
      <w:r w:rsidR="009643F1">
        <w:rPr>
          <w:rFonts w:ascii="DM Sans" w:eastAsia="DM Sans" w:hAnsi="DM Sans" w:cs="DM Sans"/>
          <w:color w:val="000000"/>
        </w:rPr>
        <w:t xml:space="preserve"> to justify</w:t>
      </w:r>
      <w:r w:rsidR="001F1A96">
        <w:rPr>
          <w:rFonts w:ascii="DM Sans" w:eastAsia="DM Sans" w:hAnsi="DM Sans" w:cs="DM Sans"/>
          <w:color w:val="000000"/>
        </w:rPr>
        <w:t xml:space="preserve"> </w:t>
      </w:r>
      <w:r w:rsidR="00C93D23">
        <w:rPr>
          <w:rFonts w:ascii="DM Sans" w:eastAsia="DM Sans" w:hAnsi="DM Sans" w:cs="DM Sans"/>
          <w:color w:val="000000"/>
        </w:rPr>
        <w:t>its investments in</w:t>
      </w:r>
      <w:r w:rsidR="00716B29">
        <w:rPr>
          <w:rFonts w:ascii="DM Sans" w:eastAsia="DM Sans" w:hAnsi="DM Sans" w:cs="DM Sans"/>
          <w:color w:val="000000"/>
        </w:rPr>
        <w:t xml:space="preserve"> unethical</w:t>
      </w:r>
      <w:r w:rsidR="001F1A96">
        <w:rPr>
          <w:rFonts w:ascii="DM Sans" w:eastAsia="DM Sans" w:hAnsi="DM Sans" w:cs="DM Sans"/>
          <w:color w:val="000000"/>
        </w:rPr>
        <w:t xml:space="preserve"> </w:t>
      </w:r>
      <w:r w:rsidR="00EA75E6">
        <w:rPr>
          <w:rFonts w:ascii="DM Sans" w:eastAsia="DM Sans" w:hAnsi="DM Sans" w:cs="DM Sans"/>
          <w:color w:val="000000"/>
        </w:rPr>
        <w:t>companies</w:t>
      </w:r>
      <w:r w:rsidR="00716B29">
        <w:rPr>
          <w:rFonts w:ascii="DM Sans" w:eastAsia="DM Sans" w:hAnsi="DM Sans" w:cs="DM Sans"/>
          <w:color w:val="000000"/>
        </w:rPr>
        <w:t>, and in doing so, contributes to environmental disasters, socioeconomic instability, war, and genocide.</w:t>
      </w:r>
    </w:p>
    <w:p w14:paraId="30E1A1C9" w14:textId="36F05E4A" w:rsidR="00D41F36" w:rsidRPr="00EB425B" w:rsidRDefault="00CA6688" w:rsidP="00B06940">
      <w:pPr>
        <w:spacing w:before="120" w:after="120" w:line="336" w:lineRule="auto"/>
        <w:rPr>
          <w:rFonts w:ascii="DM Sans Bold" w:eastAsia="DM Sans Bold" w:hAnsi="DM Sans Bold" w:cs="DM Sans Bold"/>
          <w:color w:val="000000"/>
        </w:rPr>
      </w:pPr>
      <w:r>
        <w:rPr>
          <w:rFonts w:ascii="DM Sans" w:eastAsia="DM Sans" w:hAnsi="DM Sans" w:cs="DM Sans"/>
          <w:color w:val="000000"/>
        </w:rPr>
        <w:t xml:space="preserve">We reject the UC Investments’ </w:t>
      </w:r>
      <w:r w:rsidR="00CC343E">
        <w:rPr>
          <w:rFonts w:ascii="DM Sans" w:eastAsia="DM Sans" w:hAnsi="DM Sans" w:cs="DM Sans"/>
          <w:color w:val="000000"/>
        </w:rPr>
        <w:t>position</w:t>
      </w:r>
      <w:r>
        <w:rPr>
          <w:rFonts w:ascii="DM Sans" w:eastAsia="DM Sans" w:hAnsi="DM Sans" w:cs="DM Sans"/>
          <w:color w:val="000000"/>
        </w:rPr>
        <w:t xml:space="preserve"> that “maximizing risk-adjusted returns” </w:t>
      </w:r>
      <w:r w:rsidR="00B06940">
        <w:rPr>
          <w:rFonts w:ascii="DM Sans" w:eastAsia="DM Sans" w:hAnsi="DM Sans" w:cs="DM Sans"/>
          <w:color w:val="000000"/>
        </w:rPr>
        <w:t xml:space="preserve">should take </w:t>
      </w:r>
      <w:r>
        <w:rPr>
          <w:rFonts w:ascii="DM Sans" w:eastAsia="DM Sans" w:hAnsi="DM Sans" w:cs="DM Sans"/>
          <w:color w:val="000000"/>
        </w:rPr>
        <w:t xml:space="preserve">precedence over </w:t>
      </w:r>
      <w:r w:rsidR="008872DB">
        <w:rPr>
          <w:rFonts w:ascii="DM Sans" w:eastAsia="DM Sans" w:hAnsi="DM Sans" w:cs="DM Sans"/>
          <w:color w:val="000000"/>
        </w:rPr>
        <w:t>social responsibility</w:t>
      </w:r>
      <w:r w:rsidR="003C34D0">
        <w:rPr>
          <w:rFonts w:ascii="DM Sans" w:eastAsia="DM Sans" w:hAnsi="DM Sans" w:cs="DM Sans"/>
          <w:color w:val="000000"/>
        </w:rPr>
        <w:t>.</w:t>
      </w:r>
      <w:r w:rsidR="00C93D23">
        <w:rPr>
          <w:rFonts w:ascii="DM Sans" w:eastAsia="DM Sans" w:hAnsi="DM Sans" w:cs="DM Sans"/>
          <w:color w:val="000000"/>
        </w:rPr>
        <w:t xml:space="preserve"> </w:t>
      </w:r>
      <w:r w:rsidR="0025583D">
        <w:rPr>
          <w:rFonts w:ascii="DM Sans" w:eastAsia="DM Sans" w:hAnsi="DM Sans" w:cs="DM Sans"/>
          <w:color w:val="000000"/>
        </w:rPr>
        <w:t xml:space="preserve">Our institutions </w:t>
      </w:r>
      <w:r w:rsidR="00B06940">
        <w:rPr>
          <w:rFonts w:ascii="DM Sans" w:eastAsia="DM Sans" w:hAnsi="DM Sans" w:cs="DM Sans"/>
          <w:color w:val="000000"/>
        </w:rPr>
        <w:t xml:space="preserve">must </w:t>
      </w:r>
      <w:r w:rsidR="0025583D">
        <w:rPr>
          <w:rFonts w:ascii="DM Sans" w:eastAsia="DM Sans" w:hAnsi="DM Sans" w:cs="DM Sans"/>
          <w:color w:val="000000"/>
        </w:rPr>
        <w:t>divest from</w:t>
      </w:r>
      <w:r w:rsidR="003C34D0">
        <w:rPr>
          <w:rFonts w:ascii="DM Sans" w:eastAsia="DM Sans" w:hAnsi="DM Sans" w:cs="DM Sans"/>
          <w:color w:val="000000"/>
        </w:rPr>
        <w:t xml:space="preserve"> compan</w:t>
      </w:r>
      <w:r w:rsidR="0025583D">
        <w:rPr>
          <w:rFonts w:ascii="DM Sans" w:eastAsia="DM Sans" w:hAnsi="DM Sans" w:cs="DM Sans"/>
          <w:color w:val="000000"/>
        </w:rPr>
        <w:t>ies that</w:t>
      </w:r>
      <w:r w:rsidR="003C34D0">
        <w:rPr>
          <w:rFonts w:ascii="DM Sans" w:eastAsia="DM Sans" w:hAnsi="DM Sans" w:cs="DM Sans"/>
          <w:color w:val="000000"/>
        </w:rPr>
        <w:t xml:space="preserve"> contradicts the value</w:t>
      </w:r>
      <w:r w:rsidR="00B06940">
        <w:rPr>
          <w:rFonts w:ascii="DM Sans" w:eastAsia="DM Sans" w:hAnsi="DM Sans" w:cs="DM Sans"/>
          <w:color w:val="000000"/>
        </w:rPr>
        <w:t>s</w:t>
      </w:r>
      <w:r w:rsidR="003C34D0">
        <w:rPr>
          <w:rFonts w:ascii="DM Sans" w:eastAsia="DM Sans" w:hAnsi="DM Sans" w:cs="DM Sans"/>
          <w:color w:val="000000"/>
        </w:rPr>
        <w:t xml:space="preserve"> of our community</w:t>
      </w:r>
      <w:r w:rsidR="00CC343E">
        <w:rPr>
          <w:rFonts w:ascii="DM Sans" w:eastAsia="DM Sans" w:hAnsi="DM Sans" w:cs="DM Sans"/>
          <w:color w:val="000000"/>
        </w:rPr>
        <w:t xml:space="preserve">, </w:t>
      </w:r>
      <w:r w:rsidR="00CC343E" w:rsidRPr="00CC343E">
        <w:rPr>
          <w:rFonts w:ascii="DM Sans" w:eastAsia="DM Sans" w:hAnsi="DM Sans" w:cs="DM Sans"/>
          <w:color w:val="000000"/>
        </w:rPr>
        <w:t xml:space="preserve">lest </w:t>
      </w:r>
      <w:r w:rsidR="0025583D">
        <w:rPr>
          <w:rFonts w:ascii="DM Sans" w:eastAsia="DM Sans" w:hAnsi="DM Sans" w:cs="DM Sans"/>
          <w:color w:val="000000"/>
        </w:rPr>
        <w:t>they</w:t>
      </w:r>
      <w:r w:rsidR="00CC343E" w:rsidRPr="00CC343E">
        <w:rPr>
          <w:rFonts w:ascii="DM Sans" w:eastAsia="DM Sans" w:hAnsi="DM Sans" w:cs="DM Sans"/>
          <w:color w:val="000000"/>
        </w:rPr>
        <w:t xml:space="preserve"> ultimately harm </w:t>
      </w:r>
      <w:r w:rsidR="00716B29">
        <w:rPr>
          <w:rFonts w:ascii="DM Sans" w:eastAsia="DM Sans" w:hAnsi="DM Sans" w:cs="DM Sans"/>
          <w:color w:val="000000"/>
        </w:rPr>
        <w:t>the very “beneficiaries” they claim to serve.</w:t>
      </w:r>
      <w:r w:rsidR="003C34D0">
        <w:rPr>
          <w:rFonts w:ascii="DM Sans" w:eastAsia="DM Sans" w:hAnsi="DM Sans" w:cs="DM Sans"/>
          <w:color w:val="000000"/>
        </w:rPr>
        <w:t xml:space="preserve"> </w:t>
      </w:r>
      <w:r w:rsidR="00B06940">
        <w:rPr>
          <w:rFonts w:ascii="DM Sans" w:eastAsia="DM Sans" w:hAnsi="DM Sans" w:cs="DM Sans"/>
          <w:color w:val="000000"/>
        </w:rPr>
        <w:t>A</w:t>
      </w:r>
      <w:r w:rsidR="003C34D0">
        <w:rPr>
          <w:rFonts w:ascii="DM Sans" w:eastAsia="DM Sans" w:hAnsi="DM Sans" w:cs="DM Sans"/>
          <w:color w:val="000000"/>
        </w:rPr>
        <w:t xml:space="preserve">t a minimum, we demand </w:t>
      </w:r>
      <w:r w:rsidR="00B06940">
        <w:rPr>
          <w:rFonts w:ascii="DM Sans" w:eastAsia="DM Sans" w:hAnsi="DM Sans" w:cs="DM Sans"/>
          <w:color w:val="000000"/>
        </w:rPr>
        <w:t xml:space="preserve">the adherence to basic human rights and the </w:t>
      </w:r>
      <w:r w:rsidR="003C34D0">
        <w:rPr>
          <w:rFonts w:ascii="DM Sans" w:eastAsia="DM Sans" w:hAnsi="DM Sans" w:cs="DM Sans"/>
          <w:color w:val="000000"/>
        </w:rPr>
        <w:t xml:space="preserve">divestment from </w:t>
      </w:r>
      <w:r w:rsidR="00B06940">
        <w:rPr>
          <w:rFonts w:ascii="DM Sans" w:eastAsia="DM Sans" w:hAnsi="DM Sans" w:cs="DM Sans"/>
          <w:color w:val="000000"/>
        </w:rPr>
        <w:t>companies that profit from war, genocide, and apartheid.</w:t>
      </w:r>
    </w:p>
    <w:p w14:paraId="510EB2DC" w14:textId="4F619E5F" w:rsidR="0058550F" w:rsidRDefault="00000000">
      <w:pPr>
        <w:spacing w:before="120" w:after="120" w:line="336" w:lineRule="auto"/>
      </w:pPr>
      <w:r>
        <w:rPr>
          <w:rFonts w:ascii="DM Sans Bold" w:eastAsia="DM Sans Bold" w:hAnsi="DM Sans Bold" w:cs="DM Sans Bold"/>
          <w:b/>
          <w:bCs/>
          <w:color w:val="000000"/>
          <w:sz w:val="36"/>
          <w:szCs w:val="36"/>
        </w:rPr>
        <w:t>BlackRock</w:t>
      </w:r>
    </w:p>
    <w:p w14:paraId="3BF08C78" w14:textId="049C37A8" w:rsidR="0058550F" w:rsidRDefault="00000000">
      <w:pPr>
        <w:spacing w:before="120" w:after="120" w:line="336" w:lineRule="auto"/>
      </w:pPr>
      <w:r>
        <w:rPr>
          <w:rFonts w:ascii="DM Sans" w:eastAsia="DM Sans" w:hAnsi="DM Sans" w:cs="DM Sans"/>
          <w:color w:val="000000"/>
        </w:rPr>
        <w:t xml:space="preserve">UC Investments are specifically intertwined and reliant on BlackRock, the world’s largest investing institution in weapon manufacturing. Blackrock </w:t>
      </w:r>
      <w:r>
        <w:rPr>
          <w:rFonts w:ascii="DM Sans Bold" w:eastAsia="DM Sans Bold" w:hAnsi="DM Sans Bold" w:cs="DM Sans Bold"/>
          <w:b/>
          <w:bCs/>
          <w:color w:val="000000"/>
        </w:rPr>
        <w:t xml:space="preserve">manages $2.1 billion in public bonds </w:t>
      </w:r>
      <w:r>
        <w:rPr>
          <w:rFonts w:ascii="DM Sans" w:eastAsia="DM Sans" w:hAnsi="DM Sans" w:cs="DM Sans"/>
          <w:color w:val="000000"/>
        </w:rPr>
        <w:t xml:space="preserve">on behalf of UC Investments. In 2018, UC Investments signed a deal with BlackRock assigning them as a </w:t>
      </w:r>
      <w:proofErr w:type="gramStart"/>
      <w:r>
        <w:rPr>
          <w:rFonts w:ascii="DM Sans" w:eastAsia="DM Sans" w:hAnsi="DM Sans" w:cs="DM Sans"/>
          <w:color w:val="000000"/>
        </w:rPr>
        <w:t>6-12 month</w:t>
      </w:r>
      <w:proofErr w:type="gramEnd"/>
      <w:r>
        <w:rPr>
          <w:rFonts w:ascii="DM Sans" w:eastAsia="DM Sans" w:hAnsi="DM Sans" w:cs="DM Sans"/>
          <w:color w:val="000000"/>
        </w:rPr>
        <w:t xml:space="preserve"> special investment advisor for private equity deals that came to the UC’s table. In addition to the </w:t>
      </w:r>
      <w:r>
        <w:rPr>
          <w:rFonts w:ascii="DM Sans Bold" w:eastAsia="DM Sans Bold" w:hAnsi="DM Sans Bold" w:cs="DM Sans Bold"/>
          <w:b/>
          <w:bCs/>
          <w:color w:val="000000"/>
        </w:rPr>
        <w:t>$113 million the UC passively invests in BlackRock,</w:t>
      </w:r>
      <w:r>
        <w:rPr>
          <w:rFonts w:ascii="DM Sans" w:eastAsia="DM Sans" w:hAnsi="DM Sans" w:cs="DM Sans"/>
          <w:color w:val="000000"/>
        </w:rPr>
        <w:t xml:space="preserve"> allowing them to manage billions in bonds and contracting them as an advisor solidifies the UC’s</w:t>
      </w:r>
      <w:r w:rsidR="00A931CB">
        <w:rPr>
          <w:rFonts w:ascii="DM Sans" w:eastAsia="DM Sans" w:hAnsi="DM Sans" w:cs="DM Sans"/>
          <w:color w:val="000000"/>
        </w:rPr>
        <w:t xml:space="preserve"> complicity in</w:t>
      </w:r>
      <w:r>
        <w:rPr>
          <w:rFonts w:ascii="DM Sans" w:eastAsia="DM Sans" w:hAnsi="DM Sans" w:cs="DM Sans"/>
          <w:color w:val="000000"/>
        </w:rPr>
        <w:t xml:space="preserve"> profiting </w:t>
      </w:r>
      <w:r w:rsidR="00A931CB">
        <w:rPr>
          <w:rFonts w:ascii="DM Sans" w:eastAsia="DM Sans" w:hAnsi="DM Sans" w:cs="DM Sans"/>
          <w:color w:val="000000"/>
        </w:rPr>
        <w:t>off</w:t>
      </w:r>
      <w:r>
        <w:rPr>
          <w:rFonts w:ascii="DM Sans" w:eastAsia="DM Sans" w:hAnsi="DM Sans" w:cs="DM Sans"/>
          <w:color w:val="000000"/>
        </w:rPr>
        <w:t xml:space="preserve"> weapon</w:t>
      </w:r>
      <w:r w:rsidR="00A931CB">
        <w:rPr>
          <w:rFonts w:ascii="DM Sans" w:eastAsia="DM Sans" w:hAnsi="DM Sans" w:cs="DM Sans"/>
          <w:color w:val="000000"/>
        </w:rPr>
        <w:t>s</w:t>
      </w:r>
      <w:r>
        <w:rPr>
          <w:rFonts w:ascii="DM Sans" w:eastAsia="DM Sans" w:hAnsi="DM Sans" w:cs="DM Sans"/>
          <w:color w:val="000000"/>
        </w:rPr>
        <w:t xml:space="preserve"> manufacturing, genocide and war worldwide.  </w:t>
      </w:r>
    </w:p>
    <w:p w14:paraId="1649BCAD" w14:textId="516FF6F3" w:rsidR="0058550F" w:rsidRDefault="00000000">
      <w:pPr>
        <w:spacing w:before="120" w:after="120" w:line="336" w:lineRule="auto"/>
      </w:pPr>
      <w:r>
        <w:rPr>
          <w:rFonts w:ascii="DM Sans Bold" w:eastAsia="DM Sans Bold" w:hAnsi="DM Sans Bold" w:cs="DM Sans Bold"/>
          <w:b/>
          <w:bCs/>
          <w:color w:val="000000"/>
          <w:sz w:val="46"/>
          <w:szCs w:val="46"/>
          <w:u w:val="single" w:color="000000"/>
        </w:rPr>
        <w:t>UCLA Endowment</w:t>
      </w:r>
    </w:p>
    <w:p w14:paraId="25D7ED99" w14:textId="77777777" w:rsidR="0058550F" w:rsidRDefault="00000000">
      <w:pPr>
        <w:spacing w:before="120" w:after="120" w:line="336" w:lineRule="auto"/>
      </w:pPr>
      <w:r>
        <w:rPr>
          <w:rFonts w:ascii="DM Sans" w:eastAsia="DM Sans" w:hAnsi="DM Sans" w:cs="DM Sans"/>
          <w:color w:val="000000"/>
        </w:rPr>
        <w:t xml:space="preserve">The above UC Endowment does not include the value of the endowments managed individually by each UC campus. According to the </w:t>
      </w:r>
      <w:hyperlink r:id="rId30">
        <w:r w:rsidR="0058550F">
          <w:rPr>
            <w:rFonts w:ascii="DM Sans" w:eastAsia="DM Sans" w:hAnsi="DM Sans" w:cs="DM Sans"/>
            <w:color w:val="1155CC"/>
            <w:u w:val="single" w:color="1155CC"/>
          </w:rPr>
          <w:t>FY2023 Annual Endowment Report</w:t>
        </w:r>
      </w:hyperlink>
      <w:r>
        <w:rPr>
          <w:rFonts w:ascii="DM Sans" w:eastAsia="DM Sans" w:hAnsi="DM Sans" w:cs="DM Sans"/>
          <w:color w:val="000000"/>
        </w:rPr>
        <w:t xml:space="preserve">, the UCLA endowment is worth $7.7 billion, about half of which is managed by UC Regents and half by the UCLA Foundation. The $3.8 billion managed by UC Regents are invested in the general endowment pool (GEP) run by UC Investments and the remaining $3.8 billion is under management of the UCLA Foundation. Unlike the GEP and UCRP, </w:t>
      </w:r>
      <w:r>
        <w:rPr>
          <w:rFonts w:ascii="DM Sans Bold" w:eastAsia="DM Sans Bold" w:hAnsi="DM Sans Bold" w:cs="DM Sans Bold"/>
          <w:b/>
          <w:bCs/>
          <w:color w:val="000000"/>
        </w:rPr>
        <w:t xml:space="preserve">UCLA Foundation does not disclose the holdings in its portfolio. </w:t>
      </w:r>
      <w:r>
        <w:rPr>
          <w:rFonts w:ascii="DM Sans" w:eastAsia="DM Sans" w:hAnsi="DM Sans" w:cs="DM Sans"/>
          <w:color w:val="000000"/>
        </w:rPr>
        <w:t>We demand immediate disclosure of this portfolio.</w:t>
      </w:r>
      <w:r>
        <w:rPr>
          <w:rFonts w:ascii="DM Sans Bold" w:eastAsia="DM Sans Bold" w:hAnsi="DM Sans Bold" w:cs="DM Sans Bold"/>
          <w:b/>
          <w:bCs/>
          <w:color w:val="000000"/>
        </w:rPr>
        <w:t xml:space="preserve"> </w:t>
      </w:r>
    </w:p>
    <w:p w14:paraId="67C2DBA0" w14:textId="77777777" w:rsidR="0058550F" w:rsidRDefault="00000000">
      <w:pPr>
        <w:spacing w:before="120" w:after="120"/>
        <w:jc w:val="center"/>
      </w:pPr>
      <w:r>
        <w:rPr>
          <w:noProof/>
        </w:rPr>
        <w:drawing>
          <wp:inline distT="0" distB="0" distL="0" distR="0" wp14:anchorId="169B72D1" wp14:editId="64907E03">
            <wp:extent cx="5407569" cy="1635789"/>
            <wp:effectExtent l="0" t="0" r="0" b="0"/>
            <wp:docPr id="2" name="Drawing 2" descr="1edd8cdc6d44dd6769a5aa1789893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edd8cdc6d44dd6769a5aa1789893124.png"/>
                    <pic:cNvPicPr>
                      <a:picLocks noChangeAspect="1"/>
                    </pic:cNvPicPr>
                  </pic:nvPicPr>
                  <pic:blipFill>
                    <a:blip r:embed="rId31"/>
                    <a:stretch>
                      <a:fillRect/>
                    </a:stretch>
                  </pic:blipFill>
                  <pic:spPr>
                    <a:xfrm>
                      <a:off x="0" y="0"/>
                      <a:ext cx="5407569" cy="1635789"/>
                    </a:xfrm>
                    <a:prstGeom prst="rect">
                      <a:avLst/>
                    </a:prstGeom>
                  </pic:spPr>
                </pic:pic>
              </a:graphicData>
            </a:graphic>
          </wp:inline>
        </w:drawing>
      </w:r>
    </w:p>
    <w:p w14:paraId="3970692F" w14:textId="77777777" w:rsidR="0058550F" w:rsidRDefault="00000000">
      <w:pPr>
        <w:spacing w:before="120" w:after="120" w:line="336" w:lineRule="auto"/>
      </w:pPr>
      <w:r>
        <w:rPr>
          <w:rFonts w:ascii="DM Sans Bold" w:eastAsia="DM Sans Bold" w:hAnsi="DM Sans Bold" w:cs="DM Sans Bold"/>
          <w:b/>
          <w:bCs/>
          <w:color w:val="000000"/>
          <w:sz w:val="36"/>
          <w:szCs w:val="36"/>
        </w:rPr>
        <w:t>Donor Advised Funds</w:t>
      </w:r>
      <w:r>
        <w:rPr>
          <w:rFonts w:ascii="DM Sans" w:eastAsia="DM Sans" w:hAnsi="DM Sans" w:cs="DM Sans"/>
          <w:color w:val="000000"/>
        </w:rPr>
        <w:t xml:space="preserve"> </w:t>
      </w:r>
    </w:p>
    <w:p w14:paraId="288004AC" w14:textId="77777777" w:rsidR="0058550F" w:rsidRDefault="00000000">
      <w:pPr>
        <w:spacing w:before="120" w:after="120" w:line="336" w:lineRule="auto"/>
      </w:pPr>
      <w:r>
        <w:rPr>
          <w:rFonts w:ascii="DM Sans" w:eastAsia="DM Sans" w:hAnsi="DM Sans" w:cs="DM Sans"/>
          <w:color w:val="000000"/>
        </w:rPr>
        <w:t>In addition to overseeing its endowment funds, Campus Foundations are tasked with the logistics of fundraising and receiving gifts. One of the main gift-giving vehicles offered by Campus Foundations are donor-advised funds. The UCLA Foundation provides grants to external organizations,</w:t>
      </w:r>
      <w:r>
        <w:rPr>
          <w:rFonts w:ascii="DM Sans Bold" w:eastAsia="DM Sans Bold" w:hAnsi="DM Sans Bold" w:cs="DM Sans Bold"/>
          <w:b/>
          <w:bCs/>
          <w:color w:val="000000"/>
        </w:rPr>
        <w:t xml:space="preserve"> including groups affiliated with police departments and the Israeli lobby,</w:t>
      </w:r>
      <w:r>
        <w:rPr>
          <w:rFonts w:ascii="DM Sans" w:eastAsia="DM Sans" w:hAnsi="DM Sans" w:cs="DM Sans"/>
          <w:color w:val="000000"/>
        </w:rPr>
        <w:t xml:space="preserve"> as part of donor agreements or donor advised funds (Form 990, Schedule I). Between FY2018-2023, the UCLA Foundation gave $175K to </w:t>
      </w:r>
      <w:hyperlink r:id="rId32">
        <w:r w:rsidR="0058550F">
          <w:rPr>
            <w:rFonts w:ascii="DM Sans" w:eastAsia="DM Sans" w:hAnsi="DM Sans" w:cs="DM Sans"/>
            <w:color w:val="1155CC"/>
            <w:u w:val="single" w:color="1155CC"/>
          </w:rPr>
          <w:t>American Israel Education Foundation</w:t>
        </w:r>
      </w:hyperlink>
      <w:r>
        <w:rPr>
          <w:rFonts w:ascii="DM Sans" w:eastAsia="DM Sans" w:hAnsi="DM Sans" w:cs="DM Sans"/>
          <w:color w:val="000000"/>
        </w:rPr>
        <w:t xml:space="preserve"> (AIEF), which is an initiative by AIPAC, the premier Israeli lobby of America, to create an AIPAC-controlled fund for higher education donations. In the same period, the UCLA Foundation also gave the Anti-Defamation League (ADL) $110K. The ADL is central to the Zionist propaganda apparatus aimed at stoking violence towards student protestors, including an </w:t>
      </w:r>
      <w:hyperlink r:id="rId33">
        <w:r w:rsidR="0058550F">
          <w:rPr>
            <w:rFonts w:ascii="DM Sans" w:eastAsia="DM Sans" w:hAnsi="DM Sans" w:cs="DM Sans"/>
            <w:color w:val="1155CC"/>
            <w:u w:val="single" w:color="1155CC"/>
          </w:rPr>
          <w:t>op-ed from the ADL’s president</w:t>
        </w:r>
      </w:hyperlink>
      <w:r>
        <w:rPr>
          <w:rFonts w:ascii="DM Sans" w:eastAsia="DM Sans" w:hAnsi="DM Sans" w:cs="DM Sans"/>
          <w:color w:val="000000"/>
        </w:rPr>
        <w:t xml:space="preserve"> that expressly calls for turning college campuses “into a police state.” The following table summarizes UCLA Foundation’s disbursements to external charities with ties to the police and Israeli lobby. </w:t>
      </w:r>
    </w:p>
    <w:tbl>
      <w:tblPr>
        <w:tblW w:w="13965" w:type="dxa"/>
        <w:tblInd w:w="15"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655"/>
        <w:gridCol w:w="1992"/>
        <w:gridCol w:w="7318"/>
      </w:tblGrid>
      <w:tr w:rsidR="0058550F" w14:paraId="7A032340" w14:textId="77777777" w:rsidTr="00ED7D39">
        <w:tc>
          <w:tcPr>
            <w:tcW w:w="13965" w:type="dxa"/>
            <w:gridSpan w:val="3"/>
            <w:tcMar>
              <w:top w:w="0" w:type="dxa"/>
              <w:left w:w="115" w:type="dxa"/>
              <w:bottom w:w="0" w:type="dxa"/>
              <w:right w:w="115" w:type="dxa"/>
            </w:tcMar>
          </w:tcPr>
          <w:p w14:paraId="523FF0BB" w14:textId="77777777" w:rsidR="0058550F" w:rsidRPr="00ED7D39" w:rsidRDefault="00000000" w:rsidP="00694B36">
            <w:pPr>
              <w:spacing w:before="120" w:after="0" w:line="240" w:lineRule="auto"/>
              <w:rPr>
                <w:b/>
                <w:bCs/>
              </w:rPr>
            </w:pPr>
            <w:r w:rsidRPr="00ED7D39">
              <w:rPr>
                <w:rFonts w:ascii="DM Sans" w:eastAsia="DM Sans" w:hAnsi="DM Sans" w:cs="DM Sans"/>
                <w:b/>
                <w:bCs/>
                <w:color w:val="000000"/>
              </w:rPr>
              <w:t>Contributions from the UCLA Foundation to External Charities</w:t>
            </w:r>
            <w:r w:rsidRPr="00ED7D39">
              <w:rPr>
                <w:rFonts w:ascii="DM Sans" w:eastAsia="DM Sans" w:hAnsi="DM Sans" w:cs="DM Sans"/>
                <w:b/>
                <w:bCs/>
                <w:color w:val="000000"/>
                <w:sz w:val="28"/>
                <w:szCs w:val="28"/>
              </w:rPr>
              <w:t xml:space="preserve"> </w:t>
            </w:r>
          </w:p>
        </w:tc>
      </w:tr>
      <w:tr w:rsidR="0058550F" w14:paraId="7BD46910" w14:textId="77777777" w:rsidTr="00ED7D39">
        <w:tc>
          <w:tcPr>
            <w:tcW w:w="4655" w:type="dxa"/>
            <w:tcMar>
              <w:top w:w="0" w:type="dxa"/>
              <w:left w:w="115" w:type="dxa"/>
              <w:bottom w:w="0" w:type="dxa"/>
              <w:right w:w="115" w:type="dxa"/>
            </w:tcMar>
          </w:tcPr>
          <w:p w14:paraId="656C4EFA" w14:textId="77777777" w:rsidR="0058550F" w:rsidRDefault="00000000" w:rsidP="00694B36">
            <w:pPr>
              <w:spacing w:before="120" w:after="0" w:line="240" w:lineRule="auto"/>
            </w:pPr>
            <w:r>
              <w:rPr>
                <w:rFonts w:ascii="DM Sans Bold" w:eastAsia="DM Sans Bold" w:hAnsi="DM Sans Bold" w:cs="DM Sans Bold"/>
                <w:b/>
                <w:bCs/>
                <w:color w:val="000000"/>
                <w:sz w:val="20"/>
                <w:szCs w:val="20"/>
              </w:rPr>
              <w:t>Recipient</w:t>
            </w:r>
            <w:r>
              <w:rPr>
                <w:rFonts w:ascii="DM Sans" w:eastAsia="DM Sans" w:hAnsi="DM Sans" w:cs="DM Sans"/>
                <w:color w:val="000000"/>
              </w:rPr>
              <w:t xml:space="preserve"> </w:t>
            </w:r>
          </w:p>
        </w:tc>
        <w:tc>
          <w:tcPr>
            <w:tcW w:w="1992" w:type="dxa"/>
            <w:tcMar>
              <w:top w:w="0" w:type="dxa"/>
              <w:left w:w="115" w:type="dxa"/>
              <w:bottom w:w="0" w:type="dxa"/>
              <w:right w:w="115" w:type="dxa"/>
            </w:tcMar>
          </w:tcPr>
          <w:p w14:paraId="071EA910" w14:textId="77777777" w:rsidR="0058550F" w:rsidRDefault="00000000" w:rsidP="00694B36">
            <w:pPr>
              <w:spacing w:before="120" w:after="0" w:line="240" w:lineRule="auto"/>
            </w:pPr>
            <w:r>
              <w:rPr>
                <w:rFonts w:ascii="DM Sans Bold" w:eastAsia="DM Sans Bold" w:hAnsi="DM Sans Bold" w:cs="DM Sans Bold"/>
                <w:b/>
                <w:bCs/>
                <w:color w:val="000000"/>
                <w:sz w:val="20"/>
                <w:szCs w:val="20"/>
              </w:rPr>
              <w:t>Contribution</w:t>
            </w:r>
            <w:r>
              <w:rPr>
                <w:rFonts w:ascii="DM Sans" w:eastAsia="DM Sans" w:hAnsi="DM Sans" w:cs="DM Sans"/>
                <w:color w:val="000000"/>
              </w:rPr>
              <w:t xml:space="preserve"> </w:t>
            </w:r>
          </w:p>
        </w:tc>
        <w:tc>
          <w:tcPr>
            <w:tcW w:w="7317" w:type="dxa"/>
            <w:tcMar>
              <w:top w:w="0" w:type="dxa"/>
              <w:left w:w="115" w:type="dxa"/>
              <w:bottom w:w="0" w:type="dxa"/>
              <w:right w:w="115" w:type="dxa"/>
            </w:tcMar>
          </w:tcPr>
          <w:p w14:paraId="3E486EEE" w14:textId="77777777" w:rsidR="0058550F" w:rsidRDefault="00000000" w:rsidP="00694B36">
            <w:pPr>
              <w:spacing w:before="120" w:after="0" w:line="240" w:lineRule="auto"/>
            </w:pPr>
            <w:r>
              <w:rPr>
                <w:rFonts w:ascii="DM Sans Bold" w:eastAsia="DM Sans Bold" w:hAnsi="DM Sans Bold" w:cs="DM Sans Bold"/>
                <w:b/>
                <w:bCs/>
                <w:color w:val="000000"/>
                <w:sz w:val="20"/>
                <w:szCs w:val="20"/>
              </w:rPr>
              <w:t>Brief Description</w:t>
            </w:r>
            <w:r>
              <w:rPr>
                <w:rFonts w:ascii="DM Sans" w:eastAsia="DM Sans" w:hAnsi="DM Sans" w:cs="DM Sans"/>
                <w:color w:val="000000"/>
              </w:rPr>
              <w:t xml:space="preserve"> </w:t>
            </w:r>
          </w:p>
        </w:tc>
      </w:tr>
      <w:tr w:rsidR="0058550F" w14:paraId="2C579DCF" w14:textId="77777777" w:rsidTr="00ED7D39">
        <w:tc>
          <w:tcPr>
            <w:tcW w:w="4655" w:type="dxa"/>
            <w:tcMar>
              <w:top w:w="0" w:type="dxa"/>
              <w:left w:w="115" w:type="dxa"/>
              <w:bottom w:w="0" w:type="dxa"/>
              <w:right w:w="115" w:type="dxa"/>
            </w:tcMar>
          </w:tcPr>
          <w:p w14:paraId="1ECF8B64" w14:textId="77777777" w:rsidR="0058550F" w:rsidRDefault="00000000" w:rsidP="00694B36">
            <w:pPr>
              <w:spacing w:before="120" w:after="0" w:line="240" w:lineRule="auto"/>
            </w:pPr>
            <w:r>
              <w:rPr>
                <w:rFonts w:ascii="DM Sans" w:eastAsia="DM Sans" w:hAnsi="DM Sans" w:cs="DM Sans"/>
                <w:color w:val="000000"/>
                <w:sz w:val="20"/>
                <w:szCs w:val="20"/>
              </w:rPr>
              <w:t>Los Angeles Police Foundation</w:t>
            </w:r>
            <w:r>
              <w:rPr>
                <w:rFonts w:ascii="DM Sans" w:eastAsia="DM Sans" w:hAnsi="DM Sans" w:cs="DM Sans"/>
                <w:color w:val="000000"/>
              </w:rPr>
              <w:t xml:space="preserve"> </w:t>
            </w:r>
          </w:p>
        </w:tc>
        <w:tc>
          <w:tcPr>
            <w:tcW w:w="1992" w:type="dxa"/>
            <w:tcMar>
              <w:top w:w="0" w:type="dxa"/>
              <w:left w:w="115" w:type="dxa"/>
              <w:bottom w:w="0" w:type="dxa"/>
              <w:right w:w="115" w:type="dxa"/>
            </w:tcMar>
          </w:tcPr>
          <w:p w14:paraId="33C6B878" w14:textId="1D70B282" w:rsidR="0058550F" w:rsidRDefault="00000000" w:rsidP="00694B36">
            <w:pPr>
              <w:spacing w:before="120" w:after="0" w:line="240" w:lineRule="auto"/>
            </w:pPr>
            <w:r>
              <w:rPr>
                <w:rFonts w:ascii="DM Sans" w:eastAsia="DM Sans" w:hAnsi="DM Sans" w:cs="DM Sans"/>
                <w:color w:val="000000"/>
                <w:sz w:val="20"/>
                <w:szCs w:val="20"/>
              </w:rPr>
              <w:t>2022: $100,000</w:t>
            </w:r>
            <w:r>
              <w:rPr>
                <w:rFonts w:ascii="DM Sans" w:eastAsia="DM Sans" w:hAnsi="DM Sans" w:cs="DM Sans"/>
                <w:color w:val="000000"/>
              </w:rPr>
              <w:t xml:space="preserve"> </w:t>
            </w:r>
            <w:r>
              <w:rPr>
                <w:rFonts w:ascii="DM Sans" w:eastAsia="DM Sans" w:hAnsi="DM Sans" w:cs="DM Sans"/>
                <w:color w:val="000000"/>
              </w:rPr>
              <w:br/>
              <w:t xml:space="preserve"> </w:t>
            </w:r>
          </w:p>
        </w:tc>
        <w:tc>
          <w:tcPr>
            <w:tcW w:w="7317" w:type="dxa"/>
            <w:tcMar>
              <w:top w:w="0" w:type="dxa"/>
              <w:left w:w="115" w:type="dxa"/>
              <w:bottom w:w="0" w:type="dxa"/>
              <w:right w:w="115" w:type="dxa"/>
            </w:tcMar>
          </w:tcPr>
          <w:p w14:paraId="699FA3B1" w14:textId="77D354D6" w:rsidR="0058550F" w:rsidRDefault="00000000" w:rsidP="00694B36">
            <w:pPr>
              <w:spacing w:before="120" w:after="0" w:line="240" w:lineRule="auto"/>
            </w:pPr>
            <w:r>
              <w:rPr>
                <w:rFonts w:ascii="DM Sans" w:eastAsia="DM Sans" w:hAnsi="DM Sans" w:cs="DM Sans"/>
                <w:color w:val="000000"/>
                <w:sz w:val="20"/>
                <w:szCs w:val="20"/>
              </w:rPr>
              <w:t xml:space="preserve">Police Foundations </w:t>
            </w:r>
            <w:hyperlink r:id="rId34">
              <w:r w:rsidR="0058550F">
                <w:rPr>
                  <w:rFonts w:ascii="DM Sans" w:eastAsia="DM Sans" w:hAnsi="DM Sans" w:cs="DM Sans"/>
                  <w:color w:val="1155CC"/>
                  <w:sz w:val="20"/>
                  <w:szCs w:val="20"/>
                  <w:u w:val="single" w:color="1155CC"/>
                </w:rPr>
                <w:t>are shadowy organizations</w:t>
              </w:r>
            </w:hyperlink>
            <w:r>
              <w:rPr>
                <w:rFonts w:ascii="DM Sans" w:eastAsia="DM Sans" w:hAnsi="DM Sans" w:cs="DM Sans"/>
                <w:color w:val="000000"/>
                <w:sz w:val="20"/>
                <w:szCs w:val="20"/>
              </w:rPr>
              <w:t xml:space="preserve"> that provide funds for its affi</w:t>
            </w:r>
            <w:r w:rsidRPr="00ED7D39">
              <w:rPr>
                <w:rFonts w:ascii="DM Sans" w:eastAsia="DM Sans" w:hAnsi="DM Sans" w:cs="DM Sans"/>
                <w:color w:val="000000"/>
                <w:sz w:val="20"/>
                <w:szCs w:val="20"/>
              </w:rPr>
              <w:t xml:space="preserve">liated Police Department (like the LAPD) to procure equipment </w:t>
            </w:r>
            <w:r w:rsidR="00ED7D39" w:rsidRPr="00ED7D39">
              <w:rPr>
                <w:rFonts w:ascii="DM Sans" w:eastAsia="DM Sans" w:hAnsi="DM Sans" w:cs="DM Sans"/>
                <w:color w:val="000000"/>
                <w:sz w:val="20"/>
                <w:szCs w:val="20"/>
              </w:rPr>
              <w:t xml:space="preserve">while avoiding public scrutiny. The Los Angeles Police Foundation has </w:t>
            </w:r>
            <w:hyperlink r:id="rId35" w:anchor="selection-2010.0-2014.1" w:history="1">
              <w:r w:rsidR="00ED7D39" w:rsidRPr="00ED7D39">
                <w:rPr>
                  <w:rStyle w:val="Hyperlink"/>
                  <w:rFonts w:ascii="DM Sans" w:eastAsia="DM Sans" w:hAnsi="DM Sans" w:cs="DM Sans"/>
                  <w:sz w:val="20"/>
                  <w:szCs w:val="20"/>
                </w:rPr>
                <w:t>reportedly</w:t>
              </w:r>
            </w:hyperlink>
            <w:r w:rsidR="00ED7D39" w:rsidRPr="00ED7D39">
              <w:rPr>
                <w:rFonts w:ascii="DM Sans" w:eastAsia="DM Sans" w:hAnsi="DM Sans" w:cs="DM Sans"/>
                <w:color w:val="000000"/>
                <w:sz w:val="20"/>
                <w:szCs w:val="20"/>
              </w:rPr>
              <w:t xml:space="preserve"> purchased Palantir software (used in conjunction with UCLA-founded </w:t>
            </w:r>
            <w:proofErr w:type="spellStart"/>
            <w:r w:rsidR="00ED7D39" w:rsidRPr="00ED7D39">
              <w:rPr>
                <w:rFonts w:ascii="DM Sans" w:eastAsia="DM Sans" w:hAnsi="DM Sans" w:cs="DM Sans"/>
                <w:color w:val="000000"/>
                <w:sz w:val="20"/>
                <w:szCs w:val="20"/>
              </w:rPr>
              <w:t>PredPol</w:t>
            </w:r>
            <w:proofErr w:type="spellEnd"/>
            <w:r w:rsidR="00ED7D39" w:rsidRPr="00ED7D39">
              <w:rPr>
                <w:rFonts w:ascii="DM Sans" w:eastAsia="DM Sans" w:hAnsi="DM Sans" w:cs="DM Sans"/>
                <w:color w:val="000000"/>
                <w:sz w:val="20"/>
                <w:szCs w:val="20"/>
              </w:rPr>
              <w:t xml:space="preserve"> as part of a predictive policing program), drones, and a robot dog for </w:t>
            </w:r>
            <w:r w:rsidR="00ED7D39" w:rsidRPr="00ED7D39">
              <w:rPr>
                <w:rFonts w:ascii="DM Sans" w:eastAsia="DM Sans" w:hAnsi="DM Sans" w:cs="DM Sans"/>
                <w:color w:val="000000"/>
                <w:sz w:val="20"/>
                <w:szCs w:val="20"/>
              </w:rPr>
              <w:lastRenderedPageBreak/>
              <w:t xml:space="preserve">the LAPD. UC Regent Jonathan “Jay” Sures </w:t>
            </w:r>
            <w:hyperlink r:id="rId36" w:history="1">
              <w:r w:rsidR="00ED7D39" w:rsidRPr="00ED7D39">
                <w:rPr>
                  <w:rStyle w:val="Hyperlink"/>
                  <w:rFonts w:ascii="DM Sans" w:eastAsia="DM Sans" w:hAnsi="DM Sans" w:cs="DM Sans"/>
                  <w:sz w:val="20"/>
                  <w:szCs w:val="20"/>
                </w:rPr>
                <w:t>sits on the board</w:t>
              </w:r>
            </w:hyperlink>
            <w:r w:rsidR="00ED7D39" w:rsidRPr="00ED7D39">
              <w:rPr>
                <w:rFonts w:ascii="DM Sans" w:eastAsia="DM Sans" w:hAnsi="DM Sans" w:cs="DM Sans"/>
                <w:color w:val="000000"/>
                <w:sz w:val="20"/>
                <w:szCs w:val="20"/>
                <w:vertAlign w:val="subscript"/>
              </w:rPr>
              <w:t xml:space="preserve"> </w:t>
            </w:r>
            <w:r w:rsidR="00ED7D39" w:rsidRPr="00ED7D39">
              <w:rPr>
                <w:rFonts w:ascii="DM Sans" w:eastAsia="DM Sans" w:hAnsi="DM Sans" w:cs="DM Sans"/>
                <w:color w:val="000000"/>
                <w:sz w:val="20"/>
                <w:szCs w:val="20"/>
              </w:rPr>
              <w:t>of the Los Angeles Police Foundation.</w:t>
            </w:r>
          </w:p>
        </w:tc>
      </w:tr>
      <w:tr w:rsidR="0058550F" w14:paraId="36110EEE" w14:textId="77777777" w:rsidTr="00ED7D39">
        <w:tc>
          <w:tcPr>
            <w:tcW w:w="4655" w:type="dxa"/>
            <w:tcMar>
              <w:top w:w="0" w:type="dxa"/>
              <w:left w:w="115" w:type="dxa"/>
              <w:bottom w:w="0" w:type="dxa"/>
              <w:right w:w="115" w:type="dxa"/>
            </w:tcMar>
          </w:tcPr>
          <w:p w14:paraId="384DE63E" w14:textId="77777777" w:rsidR="0058550F" w:rsidRDefault="00000000" w:rsidP="00694B36">
            <w:pPr>
              <w:spacing w:before="120" w:after="0" w:line="240" w:lineRule="auto"/>
            </w:pPr>
            <w:r>
              <w:rPr>
                <w:rFonts w:ascii="DM Sans" w:eastAsia="DM Sans" w:hAnsi="DM Sans" w:cs="DM Sans"/>
                <w:color w:val="000000"/>
                <w:sz w:val="20"/>
                <w:szCs w:val="20"/>
              </w:rPr>
              <w:lastRenderedPageBreak/>
              <w:t>West Los Angeles Police and Community Together</w:t>
            </w:r>
            <w:r>
              <w:rPr>
                <w:rFonts w:ascii="DM Sans" w:eastAsia="DM Sans" w:hAnsi="DM Sans" w:cs="DM Sans"/>
                <w:color w:val="000000"/>
              </w:rPr>
              <w:t xml:space="preserve"> </w:t>
            </w:r>
          </w:p>
        </w:tc>
        <w:tc>
          <w:tcPr>
            <w:tcW w:w="1992" w:type="dxa"/>
            <w:tcMar>
              <w:top w:w="0" w:type="dxa"/>
              <w:left w:w="115" w:type="dxa"/>
              <w:bottom w:w="0" w:type="dxa"/>
              <w:right w:w="115" w:type="dxa"/>
            </w:tcMar>
          </w:tcPr>
          <w:p w14:paraId="1F869C69" w14:textId="77777777" w:rsidR="0058550F" w:rsidRDefault="00000000" w:rsidP="00694B36">
            <w:pPr>
              <w:spacing w:before="120" w:after="0" w:line="240" w:lineRule="auto"/>
            </w:pPr>
            <w:r>
              <w:rPr>
                <w:rFonts w:ascii="DM Sans" w:eastAsia="DM Sans" w:hAnsi="DM Sans" w:cs="DM Sans"/>
                <w:color w:val="000000"/>
                <w:sz w:val="20"/>
                <w:szCs w:val="20"/>
              </w:rPr>
              <w:t>2022: $50,000</w:t>
            </w:r>
            <w:r>
              <w:rPr>
                <w:rFonts w:ascii="DM Sans" w:eastAsia="DM Sans" w:hAnsi="DM Sans" w:cs="DM Sans"/>
                <w:color w:val="000000"/>
              </w:rPr>
              <w:t xml:space="preserve"> </w:t>
            </w:r>
          </w:p>
        </w:tc>
        <w:tc>
          <w:tcPr>
            <w:tcW w:w="7317" w:type="dxa"/>
            <w:tcMar>
              <w:top w:w="0" w:type="dxa"/>
              <w:left w:w="115" w:type="dxa"/>
              <w:bottom w:w="0" w:type="dxa"/>
              <w:right w:w="115" w:type="dxa"/>
            </w:tcMar>
          </w:tcPr>
          <w:p w14:paraId="0A2B315A" w14:textId="77777777" w:rsidR="0058550F" w:rsidRDefault="00000000" w:rsidP="00694B36">
            <w:pPr>
              <w:spacing w:before="120" w:after="0" w:line="240" w:lineRule="auto"/>
            </w:pPr>
            <w:r>
              <w:rPr>
                <w:rFonts w:ascii="DM Sans" w:eastAsia="DM Sans" w:hAnsi="DM Sans" w:cs="DM Sans"/>
                <w:color w:val="000000"/>
                <w:sz w:val="20"/>
                <w:szCs w:val="20"/>
              </w:rPr>
              <w:t xml:space="preserve">This foundation is affiliated with the West LA Community Police Station. According to their </w:t>
            </w:r>
            <w:hyperlink r:id="rId37">
              <w:r w:rsidR="0058550F">
                <w:rPr>
                  <w:rFonts w:ascii="DM Sans" w:eastAsia="DM Sans" w:hAnsi="DM Sans" w:cs="DM Sans"/>
                  <w:color w:val="1155CC"/>
                  <w:sz w:val="20"/>
                  <w:szCs w:val="20"/>
                  <w:u w:val="single" w:color="1155CC"/>
                </w:rPr>
                <w:t>website</w:t>
              </w:r>
            </w:hyperlink>
            <w:r>
              <w:rPr>
                <w:rFonts w:ascii="DM Sans" w:eastAsia="DM Sans" w:hAnsi="DM Sans" w:cs="DM Sans"/>
                <w:color w:val="000000"/>
                <w:sz w:val="20"/>
                <w:szCs w:val="20"/>
              </w:rPr>
              <w:t xml:space="preserve">, donations “are utilized to acquire much needed equipment not budgeted by the Police Department.” </w:t>
            </w:r>
          </w:p>
        </w:tc>
      </w:tr>
      <w:tr w:rsidR="0058550F" w14:paraId="2AA3DB2F" w14:textId="77777777" w:rsidTr="00ED7D39">
        <w:tc>
          <w:tcPr>
            <w:tcW w:w="4655" w:type="dxa"/>
            <w:tcMar>
              <w:top w:w="0" w:type="dxa"/>
              <w:left w:w="115" w:type="dxa"/>
              <w:bottom w:w="0" w:type="dxa"/>
              <w:right w:w="115" w:type="dxa"/>
            </w:tcMar>
          </w:tcPr>
          <w:p w14:paraId="47769401" w14:textId="77777777" w:rsidR="0058550F" w:rsidRDefault="00000000" w:rsidP="00694B36">
            <w:pPr>
              <w:spacing w:before="120" w:after="0" w:line="240" w:lineRule="auto"/>
            </w:pPr>
            <w:r>
              <w:rPr>
                <w:rFonts w:ascii="DM Sans" w:eastAsia="DM Sans" w:hAnsi="DM Sans" w:cs="DM Sans"/>
                <w:color w:val="000000"/>
                <w:sz w:val="20"/>
                <w:szCs w:val="20"/>
              </w:rPr>
              <w:t>American Israel Education Foundation</w:t>
            </w:r>
            <w:r>
              <w:rPr>
                <w:rFonts w:ascii="DM Sans" w:eastAsia="DM Sans" w:hAnsi="DM Sans" w:cs="DM Sans"/>
                <w:color w:val="000000"/>
              </w:rPr>
              <w:t xml:space="preserve"> </w:t>
            </w:r>
          </w:p>
        </w:tc>
        <w:tc>
          <w:tcPr>
            <w:tcW w:w="1992" w:type="dxa"/>
            <w:tcMar>
              <w:top w:w="0" w:type="dxa"/>
              <w:left w:w="115" w:type="dxa"/>
              <w:bottom w:w="0" w:type="dxa"/>
              <w:right w:w="115" w:type="dxa"/>
            </w:tcMar>
          </w:tcPr>
          <w:p w14:paraId="2B18D882" w14:textId="77777777" w:rsidR="0058550F" w:rsidRDefault="00000000" w:rsidP="00694B36">
            <w:pPr>
              <w:spacing w:before="120" w:after="0" w:line="240" w:lineRule="auto"/>
            </w:pPr>
            <w:r>
              <w:rPr>
                <w:rFonts w:ascii="DM Sans" w:eastAsia="DM Sans" w:hAnsi="DM Sans" w:cs="DM Sans"/>
                <w:color w:val="000000"/>
                <w:sz w:val="20"/>
                <w:szCs w:val="20"/>
              </w:rPr>
              <w:t>2023: $25,000</w:t>
            </w:r>
            <w:r>
              <w:rPr>
                <w:rFonts w:ascii="DM Sans" w:eastAsia="DM Sans" w:hAnsi="DM Sans" w:cs="DM Sans"/>
                <w:color w:val="000000"/>
              </w:rPr>
              <w:t xml:space="preserve"> </w:t>
            </w:r>
          </w:p>
          <w:p w14:paraId="7336CD83" w14:textId="77777777" w:rsidR="0058550F" w:rsidRDefault="00000000" w:rsidP="00694B36">
            <w:pPr>
              <w:spacing w:before="120" w:after="0" w:line="240" w:lineRule="auto"/>
            </w:pPr>
            <w:r>
              <w:rPr>
                <w:rFonts w:ascii="DM Sans" w:eastAsia="DM Sans" w:hAnsi="DM Sans" w:cs="DM Sans"/>
                <w:color w:val="000000"/>
                <w:sz w:val="20"/>
                <w:szCs w:val="20"/>
              </w:rPr>
              <w:t>2022: $50,000</w:t>
            </w:r>
            <w:r>
              <w:rPr>
                <w:rFonts w:ascii="DM Sans" w:eastAsia="DM Sans" w:hAnsi="DM Sans" w:cs="DM Sans"/>
                <w:color w:val="000000"/>
              </w:rPr>
              <w:t xml:space="preserve"> </w:t>
            </w:r>
          </w:p>
          <w:p w14:paraId="18771613" w14:textId="77777777" w:rsidR="0058550F" w:rsidRDefault="00000000" w:rsidP="00694B36">
            <w:pPr>
              <w:spacing w:before="120" w:after="0" w:line="240" w:lineRule="auto"/>
            </w:pPr>
            <w:r>
              <w:rPr>
                <w:rFonts w:ascii="DM Sans" w:eastAsia="DM Sans" w:hAnsi="DM Sans" w:cs="DM Sans"/>
                <w:color w:val="000000"/>
                <w:sz w:val="20"/>
                <w:szCs w:val="20"/>
              </w:rPr>
              <w:t>2021: $25,000</w:t>
            </w:r>
            <w:r>
              <w:rPr>
                <w:rFonts w:ascii="DM Sans" w:eastAsia="DM Sans" w:hAnsi="DM Sans" w:cs="DM Sans"/>
                <w:color w:val="000000"/>
              </w:rPr>
              <w:t xml:space="preserve"> </w:t>
            </w:r>
          </w:p>
          <w:p w14:paraId="2B969791" w14:textId="77777777" w:rsidR="0058550F" w:rsidRDefault="00000000" w:rsidP="00694B36">
            <w:pPr>
              <w:spacing w:before="120" w:after="0" w:line="240" w:lineRule="auto"/>
            </w:pPr>
            <w:r>
              <w:rPr>
                <w:rFonts w:ascii="DM Sans" w:eastAsia="DM Sans" w:hAnsi="DM Sans" w:cs="DM Sans"/>
                <w:color w:val="000000"/>
                <w:sz w:val="20"/>
                <w:szCs w:val="20"/>
              </w:rPr>
              <w:t>2020: $50,000</w:t>
            </w:r>
            <w:r>
              <w:rPr>
                <w:rFonts w:ascii="DM Sans" w:eastAsia="DM Sans" w:hAnsi="DM Sans" w:cs="DM Sans"/>
                <w:color w:val="000000"/>
              </w:rPr>
              <w:t xml:space="preserve"> </w:t>
            </w:r>
          </w:p>
          <w:p w14:paraId="4B416626" w14:textId="77777777" w:rsidR="0058550F" w:rsidRDefault="00000000" w:rsidP="00694B36">
            <w:pPr>
              <w:spacing w:before="120" w:after="0" w:line="240" w:lineRule="auto"/>
            </w:pPr>
            <w:r>
              <w:rPr>
                <w:rFonts w:ascii="DM Sans" w:eastAsia="DM Sans" w:hAnsi="DM Sans" w:cs="DM Sans"/>
                <w:color w:val="000000"/>
                <w:sz w:val="20"/>
                <w:szCs w:val="20"/>
              </w:rPr>
              <w:t>2018: $25,000</w:t>
            </w:r>
            <w:r>
              <w:rPr>
                <w:rFonts w:ascii="DM Sans" w:eastAsia="DM Sans" w:hAnsi="DM Sans" w:cs="DM Sans"/>
                <w:color w:val="000000"/>
              </w:rPr>
              <w:t xml:space="preserve"> </w:t>
            </w:r>
          </w:p>
        </w:tc>
        <w:tc>
          <w:tcPr>
            <w:tcW w:w="7317" w:type="dxa"/>
            <w:tcMar>
              <w:top w:w="0" w:type="dxa"/>
              <w:left w:w="115" w:type="dxa"/>
              <w:bottom w:w="0" w:type="dxa"/>
              <w:right w:w="115" w:type="dxa"/>
            </w:tcMar>
          </w:tcPr>
          <w:p w14:paraId="26F89CCB" w14:textId="77777777" w:rsidR="0058550F" w:rsidRDefault="00000000" w:rsidP="00694B36">
            <w:pPr>
              <w:spacing w:before="120" w:after="0" w:line="240" w:lineRule="auto"/>
            </w:pPr>
            <w:r>
              <w:rPr>
                <w:rFonts w:ascii="DM Sans" w:eastAsia="DM Sans" w:hAnsi="DM Sans" w:cs="DM Sans"/>
                <w:color w:val="000000"/>
                <w:sz w:val="20"/>
                <w:szCs w:val="20"/>
              </w:rPr>
              <w:t xml:space="preserve">AIEF was founded by </w:t>
            </w:r>
            <w:hyperlink r:id="rId38">
              <w:r w:rsidR="0058550F">
                <w:rPr>
                  <w:rFonts w:ascii="DM Sans" w:eastAsia="DM Sans" w:hAnsi="DM Sans" w:cs="DM Sans"/>
                  <w:color w:val="1155CC"/>
                  <w:sz w:val="20"/>
                  <w:szCs w:val="20"/>
                  <w:u w:val="single" w:color="1155CC"/>
                </w:rPr>
                <w:t>AIPAC for the purpose of financing trips to Israel</w:t>
              </w:r>
            </w:hyperlink>
            <w:r>
              <w:rPr>
                <w:rFonts w:ascii="DM Sans" w:eastAsia="DM Sans" w:hAnsi="DM Sans" w:cs="DM Sans"/>
                <w:color w:val="000000"/>
                <w:sz w:val="20"/>
                <w:szCs w:val="20"/>
              </w:rPr>
              <w:t xml:space="preserve"> for lawmakers and other high-profile individuals. AIEF enables AIPAC to skirt around restrictions preventing lobbying groups from providing lawmakers with lavish vacations. However, the “AIEF-AIPAC” loophole </w:t>
            </w:r>
            <w:hyperlink r:id="rId39">
              <w:r w:rsidR="0058550F">
                <w:rPr>
                  <w:rFonts w:ascii="DM Sans" w:eastAsia="DM Sans" w:hAnsi="DM Sans" w:cs="DM Sans"/>
                  <w:color w:val="1155CC"/>
                  <w:sz w:val="20"/>
                  <w:szCs w:val="20"/>
                  <w:u w:val="single" w:color="1155CC"/>
                </w:rPr>
                <w:t>carves out an exception</w:t>
              </w:r>
            </w:hyperlink>
            <w:r>
              <w:rPr>
                <w:rFonts w:ascii="DM Sans" w:eastAsia="DM Sans" w:hAnsi="DM Sans" w:cs="DM Sans"/>
                <w:color w:val="000000"/>
                <w:sz w:val="20"/>
                <w:szCs w:val="20"/>
              </w:rPr>
              <w:t xml:space="preserve"> for “educational” trips.</w:t>
            </w:r>
            <w:r>
              <w:rPr>
                <w:rFonts w:ascii="DM Sans" w:eastAsia="DM Sans" w:hAnsi="DM Sans" w:cs="DM Sans"/>
                <w:color w:val="000000"/>
              </w:rPr>
              <w:t xml:space="preserve"> </w:t>
            </w:r>
          </w:p>
        </w:tc>
      </w:tr>
      <w:tr w:rsidR="0058550F" w14:paraId="364A1892" w14:textId="77777777" w:rsidTr="00ED7D39">
        <w:tc>
          <w:tcPr>
            <w:tcW w:w="4655" w:type="dxa"/>
            <w:tcMar>
              <w:top w:w="0" w:type="dxa"/>
              <w:left w:w="115" w:type="dxa"/>
              <w:bottom w:w="0" w:type="dxa"/>
              <w:right w:w="115" w:type="dxa"/>
            </w:tcMar>
          </w:tcPr>
          <w:p w14:paraId="6B1C5FD5" w14:textId="77777777" w:rsidR="0058550F" w:rsidRDefault="00000000" w:rsidP="00694B36">
            <w:pPr>
              <w:spacing w:before="120" w:after="0" w:line="240" w:lineRule="auto"/>
            </w:pPr>
            <w:r>
              <w:rPr>
                <w:rFonts w:ascii="DM Sans" w:eastAsia="DM Sans" w:hAnsi="DM Sans" w:cs="DM Sans"/>
                <w:color w:val="000000"/>
                <w:sz w:val="20"/>
                <w:szCs w:val="20"/>
              </w:rPr>
              <w:t>American Friends of the Hebrew University</w:t>
            </w:r>
            <w:r>
              <w:rPr>
                <w:rFonts w:ascii="DM Sans" w:eastAsia="DM Sans" w:hAnsi="DM Sans" w:cs="DM Sans"/>
                <w:color w:val="000000"/>
              </w:rPr>
              <w:t xml:space="preserve"> </w:t>
            </w:r>
          </w:p>
        </w:tc>
        <w:tc>
          <w:tcPr>
            <w:tcW w:w="1992" w:type="dxa"/>
            <w:tcMar>
              <w:top w:w="0" w:type="dxa"/>
              <w:left w:w="115" w:type="dxa"/>
              <w:bottom w:w="0" w:type="dxa"/>
              <w:right w:w="115" w:type="dxa"/>
            </w:tcMar>
          </w:tcPr>
          <w:p w14:paraId="3A954C57" w14:textId="77777777" w:rsidR="0058550F" w:rsidRDefault="00000000" w:rsidP="00694B36">
            <w:pPr>
              <w:spacing w:before="120" w:after="0" w:line="240" w:lineRule="auto"/>
            </w:pPr>
            <w:r>
              <w:rPr>
                <w:rFonts w:ascii="DM Sans" w:eastAsia="DM Sans" w:hAnsi="DM Sans" w:cs="DM Sans"/>
                <w:color w:val="000000"/>
                <w:sz w:val="20"/>
                <w:szCs w:val="20"/>
              </w:rPr>
              <w:t>2022: $33,689 </w:t>
            </w:r>
            <w:r>
              <w:rPr>
                <w:rFonts w:ascii="DM Sans" w:eastAsia="DM Sans" w:hAnsi="DM Sans" w:cs="DM Sans"/>
                <w:color w:val="000000"/>
              </w:rPr>
              <w:t xml:space="preserve"> </w:t>
            </w:r>
          </w:p>
        </w:tc>
        <w:tc>
          <w:tcPr>
            <w:tcW w:w="7317" w:type="dxa"/>
            <w:tcMar>
              <w:top w:w="0" w:type="dxa"/>
              <w:left w:w="115" w:type="dxa"/>
              <w:bottom w:w="0" w:type="dxa"/>
              <w:right w:w="115" w:type="dxa"/>
            </w:tcMar>
          </w:tcPr>
          <w:p w14:paraId="0C9E770E" w14:textId="2527BDF8" w:rsidR="0058550F" w:rsidRDefault="009F2D91" w:rsidP="00694B36">
            <w:pPr>
              <w:spacing w:before="120" w:after="0" w:line="240" w:lineRule="auto"/>
            </w:pPr>
            <w:r w:rsidRPr="009F2D91">
              <w:rPr>
                <w:rFonts w:ascii="DM Sans" w:eastAsia="DM Sans" w:hAnsi="DM Sans" w:cs="DM Sans"/>
                <w:color w:val="000000"/>
                <w:sz w:val="20"/>
                <w:szCs w:val="20"/>
              </w:rPr>
              <w:t>The AFHU supports ties between U.S. universities and students. AFHU provides financial aid for IDF soldiers and reservists. Their “</w:t>
            </w:r>
            <w:hyperlink r:id="rId40" w:history="1">
              <w:r w:rsidRPr="009F2D91">
                <w:rPr>
                  <w:rStyle w:val="Hyperlink"/>
                  <w:rFonts w:ascii="DM Sans" w:eastAsia="DM Sans" w:hAnsi="DM Sans" w:cs="DM Sans"/>
                  <w:sz w:val="20"/>
                  <w:szCs w:val="20"/>
                </w:rPr>
                <w:t>We Are One</w:t>
              </w:r>
            </w:hyperlink>
            <w:r w:rsidRPr="009F2D91">
              <w:rPr>
                <w:rFonts w:ascii="DM Sans" w:eastAsia="DM Sans" w:hAnsi="DM Sans" w:cs="DM Sans"/>
                <w:color w:val="000000"/>
                <w:sz w:val="20"/>
                <w:szCs w:val="20"/>
              </w:rPr>
              <w:t>[700]” campaign, which was launched on October 9, 2023, whitewashes the history of Israeli settlement in Ofakim, which was ethnically cleansed by Israel in 1948.</w:t>
            </w:r>
          </w:p>
        </w:tc>
      </w:tr>
      <w:tr w:rsidR="0058550F" w14:paraId="566E6405" w14:textId="77777777" w:rsidTr="00ED7D39">
        <w:tc>
          <w:tcPr>
            <w:tcW w:w="4655" w:type="dxa"/>
            <w:tcMar>
              <w:top w:w="0" w:type="dxa"/>
              <w:left w:w="115" w:type="dxa"/>
              <w:bottom w:w="0" w:type="dxa"/>
              <w:right w:w="115" w:type="dxa"/>
            </w:tcMar>
          </w:tcPr>
          <w:p w14:paraId="539D73A0" w14:textId="77777777" w:rsidR="0058550F" w:rsidRDefault="00000000" w:rsidP="00694B36">
            <w:pPr>
              <w:spacing w:before="120" w:after="0" w:line="240" w:lineRule="auto"/>
            </w:pPr>
            <w:r>
              <w:rPr>
                <w:rFonts w:ascii="DM Sans" w:eastAsia="DM Sans" w:hAnsi="DM Sans" w:cs="DM Sans"/>
                <w:color w:val="000000"/>
                <w:sz w:val="20"/>
                <w:szCs w:val="20"/>
              </w:rPr>
              <w:t>American Friends of Lubavitch</w:t>
            </w:r>
            <w:r>
              <w:rPr>
                <w:rFonts w:ascii="DM Sans" w:eastAsia="DM Sans" w:hAnsi="DM Sans" w:cs="DM Sans"/>
                <w:color w:val="000000"/>
              </w:rPr>
              <w:t xml:space="preserve"> </w:t>
            </w:r>
          </w:p>
        </w:tc>
        <w:tc>
          <w:tcPr>
            <w:tcW w:w="1992" w:type="dxa"/>
            <w:tcMar>
              <w:top w:w="0" w:type="dxa"/>
              <w:left w:w="115" w:type="dxa"/>
              <w:bottom w:w="0" w:type="dxa"/>
              <w:right w:w="115" w:type="dxa"/>
            </w:tcMar>
          </w:tcPr>
          <w:p w14:paraId="5A69B21E" w14:textId="77777777" w:rsidR="0058550F" w:rsidRDefault="00000000" w:rsidP="00694B36">
            <w:pPr>
              <w:spacing w:before="120" w:after="0" w:line="240" w:lineRule="auto"/>
            </w:pPr>
            <w:r>
              <w:rPr>
                <w:rFonts w:ascii="DM Sans" w:eastAsia="DM Sans" w:hAnsi="DM Sans" w:cs="DM Sans"/>
                <w:color w:val="000000"/>
                <w:sz w:val="20"/>
                <w:szCs w:val="20"/>
              </w:rPr>
              <w:t>2023: $10,000</w:t>
            </w:r>
            <w:r>
              <w:rPr>
                <w:rFonts w:ascii="DM Sans" w:eastAsia="DM Sans" w:hAnsi="DM Sans" w:cs="DM Sans"/>
                <w:color w:val="000000"/>
              </w:rPr>
              <w:t xml:space="preserve"> </w:t>
            </w:r>
          </w:p>
        </w:tc>
        <w:tc>
          <w:tcPr>
            <w:tcW w:w="7317" w:type="dxa"/>
            <w:tcMar>
              <w:top w:w="0" w:type="dxa"/>
              <w:left w:w="115" w:type="dxa"/>
              <w:bottom w:w="0" w:type="dxa"/>
              <w:right w:w="115" w:type="dxa"/>
            </w:tcMar>
          </w:tcPr>
          <w:p w14:paraId="23E2FF71" w14:textId="3A9B9376" w:rsidR="0058550F" w:rsidRDefault="009F2D91" w:rsidP="00694B36">
            <w:pPr>
              <w:spacing w:before="120" w:after="0" w:line="240" w:lineRule="auto"/>
            </w:pPr>
            <w:r w:rsidRPr="009F2D91">
              <w:rPr>
                <w:rFonts w:ascii="DM Sans" w:eastAsia="DM Sans" w:hAnsi="DM Sans" w:cs="DM Sans"/>
                <w:color w:val="000000"/>
                <w:sz w:val="20"/>
                <w:szCs w:val="20"/>
              </w:rPr>
              <w:t>American Friends of Lubavitch was founded in 1998 in Washington D.C. Since October 7, it has awarded politicians for their support for Israel in U.S. politics, including Real Estate Roundtable president Jeffrey DeBoer and Speaker of the House, Republican Mike Johnson.</w:t>
            </w:r>
          </w:p>
        </w:tc>
      </w:tr>
      <w:tr w:rsidR="0058550F" w14:paraId="7FDAB5C6" w14:textId="77777777" w:rsidTr="00ED7D39">
        <w:tc>
          <w:tcPr>
            <w:tcW w:w="4655" w:type="dxa"/>
            <w:tcMar>
              <w:top w:w="0" w:type="dxa"/>
              <w:left w:w="115" w:type="dxa"/>
              <w:bottom w:w="0" w:type="dxa"/>
              <w:right w:w="115" w:type="dxa"/>
            </w:tcMar>
          </w:tcPr>
          <w:p w14:paraId="64000914" w14:textId="77777777" w:rsidR="0058550F" w:rsidRDefault="00000000" w:rsidP="00694B36">
            <w:pPr>
              <w:spacing w:before="120" w:after="0" w:line="240" w:lineRule="auto"/>
            </w:pPr>
            <w:r>
              <w:rPr>
                <w:rFonts w:ascii="DM Sans" w:eastAsia="DM Sans" w:hAnsi="DM Sans" w:cs="DM Sans"/>
                <w:color w:val="000000"/>
                <w:sz w:val="20"/>
                <w:szCs w:val="20"/>
              </w:rPr>
              <w:t>Anti-Defamation League</w:t>
            </w:r>
            <w:r>
              <w:rPr>
                <w:rFonts w:ascii="DM Sans" w:eastAsia="DM Sans" w:hAnsi="DM Sans" w:cs="DM Sans"/>
                <w:color w:val="000000"/>
              </w:rPr>
              <w:t xml:space="preserve"> </w:t>
            </w:r>
          </w:p>
        </w:tc>
        <w:tc>
          <w:tcPr>
            <w:tcW w:w="1992" w:type="dxa"/>
            <w:tcMar>
              <w:top w:w="0" w:type="dxa"/>
              <w:left w:w="115" w:type="dxa"/>
              <w:bottom w:w="0" w:type="dxa"/>
              <w:right w:w="115" w:type="dxa"/>
            </w:tcMar>
          </w:tcPr>
          <w:p w14:paraId="7069285E" w14:textId="77777777" w:rsidR="0058550F" w:rsidRDefault="00000000" w:rsidP="00694B36">
            <w:pPr>
              <w:spacing w:before="120" w:after="0" w:line="240" w:lineRule="auto"/>
            </w:pPr>
            <w:r>
              <w:rPr>
                <w:rFonts w:ascii="DM Sans" w:eastAsia="DM Sans" w:hAnsi="DM Sans" w:cs="DM Sans"/>
                <w:color w:val="000000"/>
                <w:sz w:val="20"/>
                <w:szCs w:val="20"/>
              </w:rPr>
              <w:t>2019: $10,000</w:t>
            </w:r>
            <w:r>
              <w:rPr>
                <w:rFonts w:ascii="DM Sans" w:eastAsia="DM Sans" w:hAnsi="DM Sans" w:cs="DM Sans"/>
                <w:color w:val="000000"/>
              </w:rPr>
              <w:t xml:space="preserve"> </w:t>
            </w:r>
          </w:p>
          <w:p w14:paraId="0D3E91C4" w14:textId="77777777" w:rsidR="0058550F" w:rsidRDefault="00000000" w:rsidP="00694B36">
            <w:pPr>
              <w:spacing w:before="120" w:after="0" w:line="240" w:lineRule="auto"/>
            </w:pPr>
            <w:r>
              <w:rPr>
                <w:rFonts w:ascii="DM Sans" w:eastAsia="DM Sans" w:hAnsi="DM Sans" w:cs="DM Sans"/>
                <w:color w:val="000000"/>
                <w:sz w:val="20"/>
                <w:szCs w:val="20"/>
              </w:rPr>
              <w:t>2018: $100,000</w:t>
            </w:r>
            <w:r>
              <w:rPr>
                <w:rFonts w:ascii="DM Sans" w:eastAsia="DM Sans" w:hAnsi="DM Sans" w:cs="DM Sans"/>
                <w:color w:val="000000"/>
              </w:rPr>
              <w:t xml:space="preserve"> </w:t>
            </w:r>
          </w:p>
        </w:tc>
        <w:tc>
          <w:tcPr>
            <w:tcW w:w="7317" w:type="dxa"/>
            <w:tcMar>
              <w:top w:w="0" w:type="dxa"/>
              <w:left w:w="115" w:type="dxa"/>
              <w:bottom w:w="0" w:type="dxa"/>
              <w:right w:w="115" w:type="dxa"/>
            </w:tcMar>
          </w:tcPr>
          <w:p w14:paraId="346ACA2B" w14:textId="77777777" w:rsidR="0058550F" w:rsidRDefault="00000000" w:rsidP="00694B36">
            <w:pPr>
              <w:spacing w:before="120" w:after="0" w:line="240" w:lineRule="auto"/>
            </w:pPr>
            <w:r>
              <w:rPr>
                <w:rFonts w:ascii="DM Sans" w:eastAsia="DM Sans" w:hAnsi="DM Sans" w:cs="DM Sans"/>
                <w:color w:val="000000"/>
                <w:sz w:val="20"/>
                <w:szCs w:val="20"/>
              </w:rPr>
              <w:t xml:space="preserve">The Anti-Defamation League (ADL) is one of the most prominent organizations that has been </w:t>
            </w:r>
            <w:hyperlink r:id="rId41">
              <w:r w:rsidR="0058550F">
                <w:rPr>
                  <w:rFonts w:ascii="DM Sans" w:eastAsia="DM Sans" w:hAnsi="DM Sans" w:cs="DM Sans"/>
                  <w:color w:val="1155CC"/>
                  <w:sz w:val="20"/>
                  <w:szCs w:val="20"/>
                  <w:u w:val="single" w:color="1155CC"/>
                </w:rPr>
                <w:t>actively undermining pro-Palestinian voices</w:t>
              </w:r>
            </w:hyperlink>
            <w:r>
              <w:rPr>
                <w:rFonts w:ascii="DM Sans" w:eastAsia="DM Sans" w:hAnsi="DM Sans" w:cs="DM Sans"/>
                <w:color w:val="000000"/>
                <w:sz w:val="20"/>
                <w:szCs w:val="20"/>
              </w:rPr>
              <w:t xml:space="preserve"> for years. ADL’s CEO Jonathan Greenblatt </w:t>
            </w:r>
            <w:hyperlink r:id="rId42">
              <w:r w:rsidR="0058550F">
                <w:rPr>
                  <w:rFonts w:ascii="DM Sans" w:eastAsia="DM Sans" w:hAnsi="DM Sans" w:cs="DM Sans"/>
                  <w:color w:val="1155CC"/>
                  <w:sz w:val="20"/>
                  <w:szCs w:val="20"/>
                  <w:u w:val="single" w:color="1155CC"/>
                </w:rPr>
                <w:t>has expressly pushed</w:t>
              </w:r>
            </w:hyperlink>
            <w:r>
              <w:rPr>
                <w:rFonts w:ascii="DM Sans" w:eastAsia="DM Sans" w:hAnsi="DM Sans" w:cs="DM Sans"/>
                <w:color w:val="000000"/>
                <w:sz w:val="20"/>
                <w:szCs w:val="20"/>
              </w:rPr>
              <w:t xml:space="preserve"> universities to crack down on protestors, ban face coverings, and implement draconian restrictions on civil liberties. Greenblatt was also one of the </w:t>
            </w:r>
            <w:hyperlink r:id="rId43">
              <w:r w:rsidR="0058550F">
                <w:rPr>
                  <w:rFonts w:ascii="DM Sans" w:eastAsia="DM Sans" w:hAnsi="DM Sans" w:cs="DM Sans"/>
                  <w:color w:val="1155CC"/>
                  <w:sz w:val="20"/>
                  <w:szCs w:val="20"/>
                  <w:u w:val="single" w:color="1155CC"/>
                </w:rPr>
                <w:t>headline speakers at the Israeli American Council’s counter protest</w:t>
              </w:r>
            </w:hyperlink>
            <w:r>
              <w:rPr>
                <w:rFonts w:ascii="DM Sans" w:eastAsia="DM Sans" w:hAnsi="DM Sans" w:cs="DM Sans"/>
                <w:color w:val="000000"/>
                <w:sz w:val="20"/>
                <w:szCs w:val="20"/>
              </w:rPr>
              <w:t xml:space="preserve">, exacerbating tensions in the leadup to the violent attacks on UCLA’s Palestinian solidarity encampment in April 2024. Despite this, Greenblatt seems to have a cozy relationship with UC leadership. Greenblatt held a lectureship position at the </w:t>
            </w:r>
            <w:hyperlink r:id="rId44">
              <w:r w:rsidR="0058550F">
                <w:rPr>
                  <w:rFonts w:ascii="DM Sans" w:eastAsia="DM Sans" w:hAnsi="DM Sans" w:cs="DM Sans"/>
                  <w:color w:val="1155CC"/>
                  <w:sz w:val="20"/>
                  <w:szCs w:val="20"/>
                  <w:u w:val="single" w:color="1155CC"/>
                </w:rPr>
                <w:t>UCLA Anderson School of Management</w:t>
              </w:r>
            </w:hyperlink>
            <w:r>
              <w:rPr>
                <w:rFonts w:ascii="DM Sans" w:eastAsia="DM Sans" w:hAnsi="DM Sans" w:cs="DM Sans"/>
                <w:color w:val="000000"/>
                <w:sz w:val="20"/>
                <w:szCs w:val="20"/>
              </w:rPr>
              <w:t xml:space="preserve">. New UCLA Chancellor Julio Frenk has received </w:t>
            </w:r>
            <w:hyperlink r:id="rId45">
              <w:r w:rsidR="0058550F">
                <w:rPr>
                  <w:rFonts w:ascii="DM Sans" w:eastAsia="DM Sans" w:hAnsi="DM Sans" w:cs="DM Sans"/>
                  <w:color w:val="1155CC"/>
                  <w:sz w:val="20"/>
                  <w:szCs w:val="20"/>
                  <w:u w:val="single" w:color="1155CC"/>
                </w:rPr>
                <w:t>a personal vote of confidence from Greenblatt</w:t>
              </w:r>
            </w:hyperlink>
            <w:r>
              <w:rPr>
                <w:rFonts w:ascii="DM Sans" w:eastAsia="DM Sans" w:hAnsi="DM Sans" w:cs="DM Sans"/>
                <w:color w:val="000000"/>
                <w:sz w:val="20"/>
                <w:szCs w:val="20"/>
              </w:rPr>
              <w:t xml:space="preserve">. </w:t>
            </w:r>
          </w:p>
        </w:tc>
      </w:tr>
      <w:tr w:rsidR="0058550F" w14:paraId="3428C676" w14:textId="77777777" w:rsidTr="00ED7D39">
        <w:tc>
          <w:tcPr>
            <w:tcW w:w="13965" w:type="dxa"/>
            <w:gridSpan w:val="3"/>
            <w:tcMar>
              <w:top w:w="0" w:type="dxa"/>
              <w:left w:w="115" w:type="dxa"/>
              <w:bottom w:w="0" w:type="dxa"/>
              <w:right w:w="115" w:type="dxa"/>
            </w:tcMar>
          </w:tcPr>
          <w:p w14:paraId="047C6B30" w14:textId="32F23FF6" w:rsidR="0058550F" w:rsidRDefault="00ED7D39" w:rsidP="00694B36">
            <w:pPr>
              <w:spacing w:before="120" w:after="120" w:line="240" w:lineRule="auto"/>
            </w:pPr>
            <w:r w:rsidRPr="00ED7D39">
              <w:rPr>
                <w:rFonts w:ascii="DM Sans" w:eastAsia="DM Sans" w:hAnsi="DM Sans" w:cs="DM Sans"/>
                <w:color w:val="000000"/>
                <w:sz w:val="16"/>
                <w:szCs w:val="16"/>
              </w:rPr>
              <w:t xml:space="preserve">Sources: UCLA Foundation </w:t>
            </w:r>
            <w:hyperlink r:id="rId46" w:history="1">
              <w:r w:rsidRPr="00ED7D39">
                <w:rPr>
                  <w:rStyle w:val="Hyperlink"/>
                  <w:rFonts w:ascii="DM Sans" w:eastAsia="DM Sans" w:hAnsi="DM Sans" w:cs="DM Sans"/>
                  <w:sz w:val="16"/>
                  <w:szCs w:val="16"/>
                </w:rPr>
                <w:t>Form 990-PFs from 2018–2023</w:t>
              </w:r>
            </w:hyperlink>
          </w:p>
        </w:tc>
      </w:tr>
    </w:tbl>
    <w:p w14:paraId="1B527549" w14:textId="77777777" w:rsidR="0058550F" w:rsidRDefault="00000000">
      <w:pPr>
        <w:spacing w:before="120" w:after="120" w:line="336" w:lineRule="auto"/>
      </w:pPr>
      <w:r>
        <w:rPr>
          <w:rFonts w:ascii="DM Sans Bold" w:eastAsia="DM Sans Bold" w:hAnsi="DM Sans Bold" w:cs="DM Sans Bold"/>
          <w:b/>
          <w:bCs/>
          <w:color w:val="000000"/>
          <w:sz w:val="36"/>
          <w:szCs w:val="36"/>
        </w:rPr>
        <w:t xml:space="preserve">UC Board of Regents’ Conflicts of Interest  </w:t>
      </w:r>
    </w:p>
    <w:p w14:paraId="456A31E2" w14:textId="77777777" w:rsidR="0058550F" w:rsidRDefault="00000000">
      <w:pPr>
        <w:spacing w:before="120" w:after="120" w:line="336" w:lineRule="auto"/>
      </w:pPr>
      <w:r>
        <w:rPr>
          <w:rFonts w:ascii="DM Sans" w:eastAsia="DM Sans" w:hAnsi="DM Sans" w:cs="DM Sans"/>
          <w:color w:val="000000"/>
        </w:rPr>
        <w:t xml:space="preserve">UC Investments’ $125 million commitment to former UC Regent Paul Wachter’s firm and UC’s indirect stake in current Regent Jay Sures’ United Talent Agency through its investment in EQT X </w:t>
      </w:r>
      <w:r>
        <w:rPr>
          <w:rFonts w:ascii="DM Sans Bold" w:eastAsia="DM Sans Bold" w:hAnsi="DM Sans Bold" w:cs="DM Sans Bold"/>
          <w:b/>
          <w:bCs/>
          <w:color w:val="000000"/>
        </w:rPr>
        <w:t xml:space="preserve">is in violation of California Government Code § 1090 </w:t>
      </w:r>
      <w:r>
        <w:rPr>
          <w:rFonts w:ascii="DM Sans" w:eastAsia="DM Sans" w:hAnsi="DM Sans" w:cs="DM Sans"/>
          <w:color w:val="000000"/>
        </w:rPr>
        <w:t xml:space="preserve">which prohibits public officials from having financial interests in contracts made in their official capacity. Through its investments with private equity firm EQT, UC </w:t>
      </w:r>
      <w:hyperlink r:id="rId47">
        <w:r w:rsidR="0058550F">
          <w:rPr>
            <w:rFonts w:ascii="DM Sans" w:eastAsia="DM Sans" w:hAnsi="DM Sans" w:cs="DM Sans"/>
            <w:color w:val="1155CC"/>
            <w:u w:val="single" w:color="1155CC"/>
          </w:rPr>
          <w:t>has financial ties</w:t>
        </w:r>
      </w:hyperlink>
      <w:r>
        <w:rPr>
          <w:rFonts w:ascii="DM Sans" w:eastAsia="DM Sans" w:hAnsi="DM Sans" w:cs="DM Sans"/>
          <w:color w:val="000000"/>
        </w:rPr>
        <w:t xml:space="preserve"> to United Talent Agency (UTA), of which UC Regent Jay Sures is president and former Regent Paul Wachter is chairman. Jay Sures is vocal in his </w:t>
      </w:r>
      <w:hyperlink r:id="rId48">
        <w:r w:rsidR="0058550F">
          <w:rPr>
            <w:rFonts w:ascii="DM Sans" w:eastAsia="DM Sans" w:hAnsi="DM Sans" w:cs="DM Sans"/>
            <w:color w:val="1155CC"/>
            <w:u w:val="single" w:color="1155CC"/>
          </w:rPr>
          <w:t>pro-Zionist views</w:t>
        </w:r>
      </w:hyperlink>
      <w:r>
        <w:rPr>
          <w:rFonts w:ascii="DM Sans" w:eastAsia="DM Sans" w:hAnsi="DM Sans" w:cs="DM Sans"/>
          <w:color w:val="000000"/>
        </w:rPr>
        <w:t xml:space="preserve"> and </w:t>
      </w:r>
      <w:hyperlink r:id="rId49">
        <w:r w:rsidR="0058550F">
          <w:rPr>
            <w:rFonts w:ascii="DM Sans" w:eastAsia="DM Sans" w:hAnsi="DM Sans" w:cs="DM Sans"/>
            <w:color w:val="1155CC"/>
            <w:u w:val="single" w:color="1155CC"/>
          </w:rPr>
          <w:t>his push</w:t>
        </w:r>
      </w:hyperlink>
      <w:r>
        <w:rPr>
          <w:rFonts w:ascii="DM Sans" w:eastAsia="DM Sans" w:hAnsi="DM Sans" w:cs="DM Sans"/>
          <w:color w:val="000000"/>
        </w:rPr>
        <w:t xml:space="preserve"> for </w:t>
      </w:r>
      <w:hyperlink r:id="rId50">
        <w:r w:rsidR="0058550F">
          <w:rPr>
            <w:rFonts w:ascii="DM Sans" w:eastAsia="DM Sans" w:hAnsi="DM Sans" w:cs="DM Sans"/>
            <w:color w:val="1155CC"/>
            <w:u w:val="single" w:color="1155CC"/>
          </w:rPr>
          <w:t>free speech restrictions</w:t>
        </w:r>
      </w:hyperlink>
      <w:r>
        <w:rPr>
          <w:rFonts w:ascii="DM Sans" w:eastAsia="DM Sans" w:hAnsi="DM Sans" w:cs="DM Sans"/>
          <w:color w:val="000000"/>
        </w:rPr>
        <w:t xml:space="preserve"> on UC faculty. Paul Wachter is a former UC Regent who chaired the Investment Committee until 2016 and the founder and CEO of Main Street Advisors. In 2022, the EQT X fund </w:t>
      </w:r>
      <w:hyperlink r:id="rId51">
        <w:r w:rsidR="0058550F">
          <w:rPr>
            <w:rFonts w:ascii="DM Sans" w:eastAsia="DM Sans" w:hAnsi="DM Sans" w:cs="DM Sans"/>
            <w:color w:val="1155CC"/>
            <w:u w:val="single" w:color="1155CC"/>
          </w:rPr>
          <w:t>acquired the largest minority stake</w:t>
        </w:r>
      </w:hyperlink>
      <w:r>
        <w:rPr>
          <w:rFonts w:ascii="DM Sans" w:eastAsia="DM Sans" w:hAnsi="DM Sans" w:cs="DM Sans"/>
          <w:color w:val="000000"/>
        </w:rPr>
        <w:t xml:space="preserve"> in UTA, appointed Wachter as UTA’s </w:t>
      </w:r>
      <w:hyperlink r:id="rId52">
        <w:r w:rsidR="0058550F">
          <w:rPr>
            <w:rFonts w:ascii="DM Sans" w:eastAsia="DM Sans" w:hAnsi="DM Sans" w:cs="DM Sans"/>
            <w:color w:val="1155CC"/>
            <w:u w:val="single" w:color="1155CC"/>
          </w:rPr>
          <w:t>chairman</w:t>
        </w:r>
      </w:hyperlink>
      <w:r>
        <w:rPr>
          <w:rFonts w:ascii="DM Sans" w:eastAsia="DM Sans" w:hAnsi="DM Sans" w:cs="DM Sans"/>
          <w:color w:val="000000"/>
        </w:rPr>
        <w:t xml:space="preserve">, and made Wachter as a </w:t>
      </w:r>
      <w:hyperlink r:id="rId53">
        <w:r w:rsidR="0058550F">
          <w:rPr>
            <w:rFonts w:ascii="DM Sans" w:eastAsia="DM Sans" w:hAnsi="DM Sans" w:cs="DM Sans"/>
            <w:color w:val="1155CC"/>
            <w:u w:val="single" w:color="1155CC"/>
          </w:rPr>
          <w:t>senior advisor for EQT</w:t>
        </w:r>
      </w:hyperlink>
      <w:r>
        <w:rPr>
          <w:rFonts w:ascii="DM Sans" w:eastAsia="DM Sans" w:hAnsi="DM Sans" w:cs="DM Sans"/>
          <w:color w:val="000000"/>
        </w:rPr>
        <w:t xml:space="preserve">. This was the debut transaction of EQT X. </w:t>
      </w:r>
    </w:p>
    <w:p w14:paraId="16088611" w14:textId="77777777" w:rsidR="0058550F" w:rsidRDefault="00000000">
      <w:pPr>
        <w:spacing w:before="120" w:after="120" w:line="336" w:lineRule="auto"/>
      </w:pPr>
      <w:r>
        <w:rPr>
          <w:rFonts w:ascii="DM Sans" w:eastAsia="DM Sans" w:hAnsi="DM Sans" w:cs="DM Sans"/>
          <w:color w:val="000000"/>
        </w:rPr>
        <w:t xml:space="preserve">UC Investments holds a $27 million investment in the </w:t>
      </w:r>
      <w:hyperlink r:id="rId54">
        <w:r w:rsidR="0058550F">
          <w:rPr>
            <w:rFonts w:ascii="DM Sans" w:eastAsia="DM Sans" w:hAnsi="DM Sans" w:cs="DM Sans"/>
            <w:color w:val="1155CC"/>
            <w:u w:val="single" w:color="1155CC"/>
          </w:rPr>
          <w:t>EQT X fund</w:t>
        </w:r>
      </w:hyperlink>
      <w:r>
        <w:rPr>
          <w:rFonts w:ascii="DM Sans" w:eastAsia="DM Sans" w:hAnsi="DM Sans" w:cs="DM Sans"/>
          <w:color w:val="000000"/>
        </w:rPr>
        <w:t xml:space="preserve"> and </w:t>
      </w:r>
      <w:hyperlink r:id="rId55">
        <w:r w:rsidR="0058550F">
          <w:rPr>
            <w:rFonts w:ascii="DM Sans" w:eastAsia="DM Sans" w:hAnsi="DM Sans" w:cs="DM Sans"/>
            <w:color w:val="1155CC"/>
            <w:u w:val="single" w:color="1155CC"/>
          </w:rPr>
          <w:t>has committed</w:t>
        </w:r>
      </w:hyperlink>
      <w:r>
        <w:rPr>
          <w:rFonts w:ascii="DM Sans" w:eastAsia="DM Sans" w:hAnsi="DM Sans" w:cs="DM Sans"/>
          <w:color w:val="000000"/>
        </w:rPr>
        <w:t xml:space="preserve"> $200 million in total. Additionally, UC Investments holds several co-investments with EQT worth $151 million. Through these co-investments, UC is directly invested in one of EQT’s portfolio companies, but we do not know which specific company because of the lack of transparency surrounding these co-investment deals. Incidentally, co-investments with EQT first appeared the same year as EQT’s investment in UTA. EQT X is currently the largest minority owner of UTA. Given that a UC Regent and ex-Regent hold key management positions in the company, we demand that UC Investments divulge and resolve any conflicts of interest this poses. </w:t>
      </w:r>
    </w:p>
    <w:p w14:paraId="600C0148" w14:textId="77777777" w:rsidR="0058550F" w:rsidRDefault="00000000">
      <w:pPr>
        <w:spacing w:before="120" w:after="120" w:line="336" w:lineRule="auto"/>
      </w:pPr>
      <w:r>
        <w:rPr>
          <w:rFonts w:ascii="DM Sans Bold" w:eastAsia="DM Sans Bold" w:hAnsi="DM Sans Bold" w:cs="DM Sans Bold"/>
          <w:b/>
          <w:bCs/>
          <w:color w:val="000000"/>
          <w:sz w:val="36"/>
          <w:szCs w:val="36"/>
        </w:rPr>
        <w:t>Accessibility in Disclosure</w:t>
      </w:r>
      <w:r>
        <w:rPr>
          <w:rFonts w:ascii="DM Sans" w:eastAsia="DM Sans" w:hAnsi="DM Sans" w:cs="DM Sans"/>
          <w:color w:val="000000"/>
        </w:rPr>
        <w:t xml:space="preserve"> </w:t>
      </w:r>
    </w:p>
    <w:p w14:paraId="479A0F75" w14:textId="77777777" w:rsidR="0058550F" w:rsidRDefault="00000000">
      <w:pPr>
        <w:spacing w:before="120" w:after="120" w:line="336" w:lineRule="auto"/>
      </w:pPr>
      <w:r>
        <w:rPr>
          <w:rFonts w:ascii="DM Sans" w:eastAsia="DM Sans" w:hAnsi="DM Sans" w:cs="DM Sans"/>
          <w:color w:val="000000"/>
        </w:rPr>
        <w:t xml:space="preserve">When we demand disclosure, that includes all UC-wide and UCLA Foundation assets and funding sources, including but not limited to contracts, grants, gifts, and investments. These should be publicly available in an easily accessible and perpetually up-to-date database that can be exported for analytical purposes. UCLA has had a long history of claiming information is public while creating physical and technological barriers to accessing that information. They set up emails and phone numbers that no one responds to, hide information in lengthy reports, and put information behind logins that still won’t give </w:t>
      </w:r>
      <w:r>
        <w:rPr>
          <w:rFonts w:ascii="DM Sans" w:eastAsia="DM Sans" w:hAnsi="DM Sans" w:cs="DM Sans"/>
          <w:color w:val="000000"/>
        </w:rPr>
        <w:lastRenderedPageBreak/>
        <w:t xml:space="preserve">you access. When we demand disclosure, we mean actual transparency in the information that is provided and the way it is provided to the public. </w:t>
      </w:r>
    </w:p>
    <w:tbl>
      <w:tblPr>
        <w:tblW w:w="13965"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10950"/>
        <w:gridCol w:w="3015"/>
      </w:tblGrid>
      <w:tr w:rsidR="0058550F" w14:paraId="4FABEFDD" w14:textId="77777777">
        <w:tc>
          <w:tcPr>
            <w:tcW w:w="10949" w:type="dxa"/>
            <w:tcMar>
              <w:top w:w="0" w:type="dxa"/>
              <w:left w:w="0" w:type="dxa"/>
              <w:bottom w:w="0" w:type="dxa"/>
              <w:right w:w="0" w:type="dxa"/>
            </w:tcMar>
          </w:tcPr>
          <w:p w14:paraId="7C4FCF58" w14:textId="77777777" w:rsidR="0058550F" w:rsidRDefault="00000000" w:rsidP="00694B36">
            <w:pPr>
              <w:spacing w:before="120" w:after="120" w:line="240" w:lineRule="auto"/>
            </w:pPr>
            <w:r>
              <w:rPr>
                <w:rFonts w:ascii="DM Sans" w:eastAsia="DM Sans" w:hAnsi="DM Sans" w:cs="DM Sans"/>
                <w:color w:val="000000"/>
                <w:sz w:val="60"/>
                <w:szCs w:val="60"/>
              </w:rPr>
              <w:t xml:space="preserve">Boycott </w:t>
            </w:r>
          </w:p>
        </w:tc>
        <w:tc>
          <w:tcPr>
            <w:tcW w:w="3015" w:type="dxa"/>
            <w:tcMar>
              <w:top w:w="0" w:type="dxa"/>
              <w:left w:w="0" w:type="dxa"/>
              <w:bottom w:w="0" w:type="dxa"/>
              <w:right w:w="0" w:type="dxa"/>
            </w:tcMar>
          </w:tcPr>
          <w:p w14:paraId="1CD26CFD" w14:textId="77777777" w:rsidR="0058550F" w:rsidRDefault="00000000">
            <w:pPr>
              <w:spacing w:before="120" w:after="120" w:line="336" w:lineRule="auto"/>
            </w:pPr>
            <w:r>
              <w:rPr>
                <w:rFonts w:ascii="DM Sans" w:eastAsia="DM Sans" w:hAnsi="DM Sans" w:cs="DM Sans"/>
                <w:color w:val="000000"/>
              </w:rPr>
              <w:t xml:space="preserve"> </w:t>
            </w:r>
          </w:p>
        </w:tc>
      </w:tr>
    </w:tbl>
    <w:p w14:paraId="121DD5D8" w14:textId="77777777" w:rsidR="0058550F" w:rsidRDefault="0058550F">
      <w:pPr>
        <w:pBdr>
          <w:bottom w:val="single" w:sz="48" w:space="0" w:color="C60606"/>
        </w:pBdr>
        <w:spacing w:before="120" w:after="120" w:line="0" w:lineRule="auto"/>
      </w:pPr>
    </w:p>
    <w:p w14:paraId="1DA169CE" w14:textId="77777777" w:rsidR="0058550F" w:rsidRDefault="00000000">
      <w:pPr>
        <w:spacing w:before="120" w:after="120" w:line="336" w:lineRule="auto"/>
      </w:pPr>
      <w:r>
        <w:rPr>
          <w:rFonts w:ascii="DM Sans Bold" w:eastAsia="DM Sans Bold" w:hAnsi="DM Sans Bold" w:cs="DM Sans Bold"/>
          <w:b/>
          <w:bCs/>
          <w:color w:val="000000"/>
          <w:sz w:val="46"/>
          <w:szCs w:val="46"/>
          <w:u w:val="single" w:color="000000"/>
        </w:rPr>
        <w:t xml:space="preserve">Defense Research </w:t>
      </w:r>
    </w:p>
    <w:p w14:paraId="5464CF5D" w14:textId="77777777" w:rsidR="0058550F" w:rsidRDefault="00000000">
      <w:pPr>
        <w:spacing w:before="120" w:after="120" w:line="336" w:lineRule="auto"/>
      </w:pPr>
      <w:r>
        <w:rPr>
          <w:rFonts w:ascii="DM Sans" w:eastAsia="DM Sans" w:hAnsi="DM Sans" w:cs="DM Sans"/>
          <w:color w:val="000000"/>
        </w:rPr>
        <w:t xml:space="preserve">During the 2023-2025 onslaught to date, Israel has dropped over </w:t>
      </w:r>
      <w:hyperlink r:id="rId56">
        <w:r w:rsidR="0058550F">
          <w:rPr>
            <w:rFonts w:ascii="DM Sans" w:eastAsia="DM Sans" w:hAnsi="DM Sans" w:cs="DM Sans"/>
            <w:color w:val="96607D"/>
            <w:u w:val="single" w:color="96607D"/>
          </w:rPr>
          <w:t>70,000 tons of explosives on Gaza</w:t>
        </w:r>
      </w:hyperlink>
      <w:r>
        <w:rPr>
          <w:rFonts w:ascii="DM Sans" w:eastAsia="DM Sans" w:hAnsi="DM Sans" w:cs="DM Sans"/>
          <w:color w:val="000000"/>
        </w:rPr>
        <w:t xml:space="preserve">, more than 5x the nuclear bomb dropped on Hiroshima, an area 3x the size of Gaza. more than 5x the nuclear bomb dropped on Hiroshima, an area 3x the size of Gaza. Such devastation and carnage </w:t>
      </w:r>
      <w:proofErr w:type="gramStart"/>
      <w:r>
        <w:rPr>
          <w:rFonts w:ascii="DM Sans" w:eastAsia="DM Sans" w:hAnsi="DM Sans" w:cs="DM Sans"/>
          <w:color w:val="000000"/>
        </w:rPr>
        <w:t>is</w:t>
      </w:r>
      <w:proofErr w:type="gramEnd"/>
      <w:r>
        <w:rPr>
          <w:rFonts w:ascii="DM Sans" w:eastAsia="DM Sans" w:hAnsi="DM Sans" w:cs="DM Sans"/>
          <w:color w:val="000000"/>
        </w:rPr>
        <w:t xml:space="preserve"> the outcome of a long pipeline of research and development, including work carried out at academic institutions. UCLA labs conduct research in </w:t>
      </w:r>
      <w:r>
        <w:rPr>
          <w:rFonts w:ascii="DM Sans Bold" w:eastAsia="DM Sans Bold" w:hAnsi="DM Sans Bold" w:cs="DM Sans Bold"/>
          <w:b/>
          <w:bCs/>
          <w:color w:val="000000"/>
        </w:rPr>
        <w:t>bomb manufacturing, hypersonic missiles, laser weapons, AI-assisted targeting, and military aircraft</w:t>
      </w:r>
      <w:r>
        <w:rPr>
          <w:rFonts w:ascii="DM Sans" w:eastAsia="DM Sans" w:hAnsi="DM Sans" w:cs="DM Sans"/>
          <w:color w:val="000000"/>
        </w:rPr>
        <w:t xml:space="preserve"> - all technologies directly implicated in the bombing of Gaza. The UCLA community, especially workers whose labor feeds into this body of militarized research, has a right to know the extent that UCLA’s research fuels violence and bloodshed around the globe. </w:t>
      </w:r>
    </w:p>
    <w:tbl>
      <w:tblPr>
        <w:tblW w:w="13965" w:type="dxa"/>
        <w:tblInd w:w="15"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2442"/>
        <w:gridCol w:w="2442"/>
        <w:gridCol w:w="2314"/>
        <w:gridCol w:w="4134"/>
        <w:gridCol w:w="2633"/>
      </w:tblGrid>
      <w:tr w:rsidR="0058550F" w14:paraId="0F395198" w14:textId="77777777" w:rsidTr="00ED7D39">
        <w:tc>
          <w:tcPr>
            <w:tcW w:w="13965" w:type="dxa"/>
            <w:gridSpan w:val="5"/>
            <w:tcMar>
              <w:top w:w="0" w:type="dxa"/>
              <w:left w:w="115" w:type="dxa"/>
              <w:bottom w:w="0" w:type="dxa"/>
              <w:right w:w="115" w:type="dxa"/>
            </w:tcMar>
          </w:tcPr>
          <w:p w14:paraId="3A740039" w14:textId="77777777" w:rsidR="0058550F" w:rsidRPr="00ED7D39" w:rsidRDefault="00000000" w:rsidP="00694B36">
            <w:pPr>
              <w:spacing w:before="120" w:after="120" w:line="288" w:lineRule="auto"/>
              <w:rPr>
                <w:b/>
                <w:bCs/>
              </w:rPr>
            </w:pPr>
            <w:r w:rsidRPr="00ED7D39">
              <w:rPr>
                <w:rFonts w:ascii="DM Sans" w:eastAsia="DM Sans" w:hAnsi="DM Sans" w:cs="DM Sans"/>
                <w:b/>
                <w:bCs/>
                <w:color w:val="000000"/>
              </w:rPr>
              <w:t xml:space="preserve">UCLA Defense Research </w:t>
            </w:r>
          </w:p>
        </w:tc>
      </w:tr>
      <w:tr w:rsidR="0058550F" w14:paraId="61A01CBB" w14:textId="77777777" w:rsidTr="00ED7D39">
        <w:tc>
          <w:tcPr>
            <w:tcW w:w="2442" w:type="dxa"/>
            <w:tcMar>
              <w:top w:w="0" w:type="dxa"/>
              <w:left w:w="115" w:type="dxa"/>
              <w:bottom w:w="0" w:type="dxa"/>
              <w:right w:w="115" w:type="dxa"/>
            </w:tcMar>
          </w:tcPr>
          <w:p w14:paraId="24FBE141" w14:textId="77777777" w:rsidR="0058550F" w:rsidRDefault="00000000" w:rsidP="00694B36">
            <w:pPr>
              <w:spacing w:before="120" w:after="120" w:line="288" w:lineRule="auto"/>
            </w:pPr>
            <w:r>
              <w:rPr>
                <w:rFonts w:ascii="DM Sans Bold" w:eastAsia="DM Sans Bold" w:hAnsi="DM Sans Bold" w:cs="DM Sans Bold"/>
                <w:b/>
                <w:bCs/>
                <w:color w:val="000000"/>
                <w:sz w:val="20"/>
                <w:szCs w:val="20"/>
              </w:rPr>
              <w:t xml:space="preserve">Bomb Manufacturing </w:t>
            </w:r>
          </w:p>
        </w:tc>
        <w:tc>
          <w:tcPr>
            <w:tcW w:w="2442" w:type="dxa"/>
            <w:tcMar>
              <w:top w:w="0" w:type="dxa"/>
              <w:left w:w="115" w:type="dxa"/>
              <w:bottom w:w="0" w:type="dxa"/>
              <w:right w:w="115" w:type="dxa"/>
            </w:tcMar>
          </w:tcPr>
          <w:p w14:paraId="6DFD3475" w14:textId="77777777" w:rsidR="0058550F" w:rsidRDefault="00000000" w:rsidP="00694B36">
            <w:pPr>
              <w:spacing w:before="120" w:after="120" w:line="288" w:lineRule="auto"/>
            </w:pPr>
            <w:r>
              <w:rPr>
                <w:rFonts w:ascii="DM Sans Bold" w:eastAsia="DM Sans Bold" w:hAnsi="DM Sans Bold" w:cs="DM Sans Bold"/>
                <w:b/>
                <w:bCs/>
                <w:color w:val="000000"/>
                <w:sz w:val="20"/>
                <w:szCs w:val="20"/>
              </w:rPr>
              <w:t xml:space="preserve">Hypersonic Missiles </w:t>
            </w:r>
            <w:r>
              <w:rPr>
                <w:rFonts w:ascii="DM Sans" w:eastAsia="DM Sans" w:hAnsi="DM Sans" w:cs="DM Sans"/>
                <w:color w:val="000000"/>
              </w:rPr>
              <w:t xml:space="preserve"> </w:t>
            </w:r>
          </w:p>
        </w:tc>
        <w:tc>
          <w:tcPr>
            <w:tcW w:w="2314" w:type="dxa"/>
            <w:tcMar>
              <w:top w:w="0" w:type="dxa"/>
              <w:left w:w="115" w:type="dxa"/>
              <w:bottom w:w="0" w:type="dxa"/>
              <w:right w:w="115" w:type="dxa"/>
            </w:tcMar>
          </w:tcPr>
          <w:p w14:paraId="25D24F09" w14:textId="77777777" w:rsidR="0058550F" w:rsidRDefault="00000000" w:rsidP="00694B36">
            <w:pPr>
              <w:spacing w:before="120" w:after="120" w:line="288" w:lineRule="auto"/>
            </w:pPr>
            <w:r>
              <w:rPr>
                <w:rFonts w:ascii="DM Sans Bold" w:eastAsia="DM Sans Bold" w:hAnsi="DM Sans Bold" w:cs="DM Sans Bold"/>
                <w:b/>
                <w:bCs/>
                <w:color w:val="000000"/>
                <w:sz w:val="20"/>
                <w:szCs w:val="20"/>
              </w:rPr>
              <w:t xml:space="preserve">Military Aircraft </w:t>
            </w:r>
          </w:p>
        </w:tc>
        <w:tc>
          <w:tcPr>
            <w:tcW w:w="4134" w:type="dxa"/>
            <w:tcMar>
              <w:top w:w="0" w:type="dxa"/>
              <w:left w:w="115" w:type="dxa"/>
              <w:bottom w:w="0" w:type="dxa"/>
              <w:right w:w="115" w:type="dxa"/>
            </w:tcMar>
          </w:tcPr>
          <w:p w14:paraId="102EE0B8" w14:textId="77777777" w:rsidR="0058550F" w:rsidRDefault="00000000" w:rsidP="00694B36">
            <w:pPr>
              <w:spacing w:before="120" w:after="120" w:line="288" w:lineRule="auto"/>
            </w:pPr>
            <w:r>
              <w:rPr>
                <w:rFonts w:ascii="DM Sans Bold" w:eastAsia="DM Sans Bold" w:hAnsi="DM Sans Bold" w:cs="DM Sans Bold"/>
                <w:b/>
                <w:bCs/>
                <w:color w:val="000000"/>
                <w:sz w:val="20"/>
                <w:szCs w:val="20"/>
              </w:rPr>
              <w:t xml:space="preserve">AI-Assisted Targeting  </w:t>
            </w:r>
          </w:p>
        </w:tc>
        <w:tc>
          <w:tcPr>
            <w:tcW w:w="2631" w:type="dxa"/>
            <w:tcMar>
              <w:top w:w="0" w:type="dxa"/>
              <w:left w:w="115" w:type="dxa"/>
              <w:bottom w:w="0" w:type="dxa"/>
              <w:right w:w="115" w:type="dxa"/>
            </w:tcMar>
          </w:tcPr>
          <w:p w14:paraId="716F9B27" w14:textId="77777777" w:rsidR="0058550F" w:rsidRDefault="00000000" w:rsidP="00694B36">
            <w:pPr>
              <w:spacing w:before="120" w:after="120" w:line="288" w:lineRule="auto"/>
            </w:pPr>
            <w:r>
              <w:rPr>
                <w:rFonts w:ascii="DM Sans Bold" w:eastAsia="DM Sans Bold" w:hAnsi="DM Sans Bold" w:cs="DM Sans Bold"/>
                <w:b/>
                <w:bCs/>
                <w:color w:val="000000"/>
                <w:sz w:val="20"/>
                <w:szCs w:val="20"/>
              </w:rPr>
              <w:t xml:space="preserve">Laser Weapons </w:t>
            </w:r>
          </w:p>
        </w:tc>
      </w:tr>
      <w:tr w:rsidR="0058550F" w14:paraId="7FB2BD7E" w14:textId="77777777" w:rsidTr="00ED7D39">
        <w:tc>
          <w:tcPr>
            <w:tcW w:w="2442" w:type="dxa"/>
            <w:tcMar>
              <w:top w:w="0" w:type="dxa"/>
              <w:left w:w="115" w:type="dxa"/>
              <w:bottom w:w="0" w:type="dxa"/>
              <w:right w:w="115" w:type="dxa"/>
            </w:tcMar>
          </w:tcPr>
          <w:p w14:paraId="567B0B9F" w14:textId="77777777" w:rsidR="0058550F" w:rsidRDefault="00000000" w:rsidP="00694B36">
            <w:pPr>
              <w:spacing w:before="120" w:after="120" w:line="288" w:lineRule="auto"/>
            </w:pPr>
            <w:r>
              <w:rPr>
                <w:rFonts w:ascii="DM Sans" w:eastAsia="DM Sans" w:hAnsi="DM Sans" w:cs="DM Sans"/>
                <w:color w:val="000000"/>
                <w:sz w:val="20"/>
                <w:szCs w:val="20"/>
              </w:rPr>
              <w:t xml:space="preserve">The </w:t>
            </w:r>
            <w:hyperlink r:id="rId57">
              <w:r w:rsidR="0058550F">
                <w:rPr>
                  <w:rFonts w:ascii="DM Sans" w:eastAsia="DM Sans" w:hAnsi="DM Sans" w:cs="DM Sans"/>
                  <w:color w:val="1155CC"/>
                  <w:sz w:val="20"/>
                  <w:szCs w:val="20"/>
                  <w:u w:val="single" w:color="1155CC"/>
                </w:rPr>
                <w:t>Water Technologies Group</w:t>
              </w:r>
            </w:hyperlink>
            <w:r>
              <w:rPr>
                <w:rFonts w:ascii="DM Sans" w:eastAsia="DM Sans" w:hAnsi="DM Sans" w:cs="DM Sans"/>
                <w:color w:val="000000"/>
                <w:sz w:val="20"/>
                <w:szCs w:val="20"/>
              </w:rPr>
              <w:t xml:space="preserve">, led by UCLA Professor of Civil and Environmental Engineering David </w:t>
            </w:r>
            <w:proofErr w:type="spellStart"/>
            <w:r>
              <w:rPr>
                <w:rFonts w:ascii="DM Sans" w:eastAsia="DM Sans" w:hAnsi="DM Sans" w:cs="DM Sans"/>
                <w:color w:val="000000"/>
                <w:sz w:val="20"/>
                <w:szCs w:val="20"/>
              </w:rPr>
              <w:t>Jassby</w:t>
            </w:r>
            <w:proofErr w:type="spellEnd"/>
            <w:r>
              <w:rPr>
                <w:rFonts w:ascii="DM Sans" w:eastAsia="DM Sans" w:hAnsi="DM Sans" w:cs="DM Sans"/>
                <w:color w:val="000000"/>
                <w:sz w:val="20"/>
                <w:szCs w:val="20"/>
              </w:rPr>
              <w:t xml:space="preserve">, is linked to a DoD-funded project aimed at improving </w:t>
            </w:r>
            <w:hyperlink r:id="rId58">
              <w:r w:rsidR="0058550F">
                <w:rPr>
                  <w:rFonts w:ascii="DM Sans" w:eastAsia="DM Sans" w:hAnsi="DM Sans" w:cs="DM Sans"/>
                  <w:color w:val="1155CC"/>
                  <w:sz w:val="20"/>
                  <w:szCs w:val="20"/>
                  <w:u w:val="single" w:color="1155CC"/>
                </w:rPr>
                <w:t>BAE Systems'</w:t>
              </w:r>
            </w:hyperlink>
            <w:r>
              <w:rPr>
                <w:rFonts w:ascii="DM Sans" w:eastAsia="DM Sans" w:hAnsi="DM Sans" w:cs="DM Sans"/>
                <w:color w:val="000000"/>
                <w:sz w:val="20"/>
                <w:szCs w:val="20"/>
              </w:rPr>
              <w:t xml:space="preserve"> bomb manufacturing process, who operates the Holston Army Ammunition Plant, a facility that </w:t>
            </w:r>
            <w:hyperlink r:id="rId59" w:anchor=":~:text=Holston%20explosives%20are%20included%20in,munitions%20used%20by%20our%20military.">
              <w:r w:rsidR="0058550F">
                <w:rPr>
                  <w:rFonts w:ascii="DM Sans" w:eastAsia="DM Sans" w:hAnsi="DM Sans" w:cs="DM Sans"/>
                  <w:color w:val="1155CC"/>
                  <w:sz w:val="20"/>
                  <w:szCs w:val="20"/>
                  <w:u w:val="single" w:color="1155CC"/>
                </w:rPr>
                <w:t>produces explosives used in munitions</w:t>
              </w:r>
            </w:hyperlink>
            <w:r>
              <w:rPr>
                <w:rFonts w:ascii="DM Sans" w:eastAsia="DM Sans" w:hAnsi="DM Sans" w:cs="DM Sans"/>
                <w:color w:val="000000"/>
                <w:sz w:val="20"/>
                <w:szCs w:val="20"/>
              </w:rPr>
              <w:t xml:space="preserve"> such as the </w:t>
            </w:r>
            <w:hyperlink r:id="rId60">
              <w:r w:rsidR="0058550F">
                <w:rPr>
                  <w:rFonts w:ascii="DM Sans" w:eastAsia="DM Sans" w:hAnsi="DM Sans" w:cs="DM Sans"/>
                  <w:color w:val="1155CC"/>
                  <w:sz w:val="20"/>
                  <w:szCs w:val="20"/>
                  <w:u w:val="single" w:color="1155CC"/>
                </w:rPr>
                <w:t>155M artillery shells and Hellfire missiles that the U.S. supplies to Israel</w:t>
              </w:r>
            </w:hyperlink>
            <w:r>
              <w:rPr>
                <w:rFonts w:ascii="DM Sans" w:eastAsia="DM Sans" w:hAnsi="DM Sans" w:cs="DM Sans"/>
                <w:color w:val="000000"/>
                <w:sz w:val="20"/>
                <w:szCs w:val="20"/>
              </w:rPr>
              <w:t>.</w:t>
            </w:r>
            <w:r>
              <w:rPr>
                <w:rFonts w:ascii="DM Sans" w:eastAsia="DM Sans" w:hAnsi="DM Sans" w:cs="DM Sans"/>
                <w:color w:val="000000"/>
              </w:rPr>
              <w:t xml:space="preserve"> </w:t>
            </w:r>
          </w:p>
        </w:tc>
        <w:tc>
          <w:tcPr>
            <w:tcW w:w="2442" w:type="dxa"/>
            <w:tcMar>
              <w:top w:w="0" w:type="dxa"/>
              <w:left w:w="115" w:type="dxa"/>
              <w:bottom w:w="0" w:type="dxa"/>
              <w:right w:w="115" w:type="dxa"/>
            </w:tcMar>
          </w:tcPr>
          <w:p w14:paraId="4979BCDC" w14:textId="77777777" w:rsidR="0058550F" w:rsidRDefault="00000000" w:rsidP="00694B36">
            <w:pPr>
              <w:spacing w:before="120" w:after="120" w:line="288" w:lineRule="auto"/>
            </w:pPr>
            <w:r>
              <w:rPr>
                <w:rFonts w:ascii="DM Sans" w:eastAsia="DM Sans" w:hAnsi="DM Sans" w:cs="DM Sans"/>
                <w:color w:val="000000"/>
                <w:sz w:val="20"/>
                <w:szCs w:val="20"/>
              </w:rPr>
              <w:t xml:space="preserve">UCLA collaborates extensively with the Air Force Research Laboratory at Edwards Air Base via the </w:t>
            </w:r>
            <w:hyperlink r:id="rId61">
              <w:r w:rsidR="0058550F">
                <w:rPr>
                  <w:rFonts w:ascii="DM Sans" w:eastAsia="DM Sans" w:hAnsi="DM Sans" w:cs="DM Sans"/>
                  <w:color w:val="1155CC"/>
                  <w:sz w:val="20"/>
                  <w:szCs w:val="20"/>
                  <w:u w:val="single" w:color="1155CC"/>
                </w:rPr>
                <w:t>Collaborative Center for Aerospace Studies</w:t>
              </w:r>
            </w:hyperlink>
            <w:r>
              <w:rPr>
                <w:rFonts w:ascii="DM Sans" w:eastAsia="DM Sans" w:hAnsi="DM Sans" w:cs="DM Sans"/>
                <w:color w:val="000000"/>
                <w:sz w:val="20"/>
                <w:szCs w:val="20"/>
              </w:rPr>
              <w:t xml:space="preserve">. Professor Ann Karagozian, who leads the </w:t>
            </w:r>
            <w:hyperlink r:id="rId62">
              <w:r w:rsidR="0058550F">
                <w:rPr>
                  <w:rFonts w:ascii="DM Sans" w:eastAsia="DM Sans" w:hAnsi="DM Sans" w:cs="DM Sans"/>
                  <w:color w:val="1155CC"/>
                  <w:sz w:val="20"/>
                  <w:szCs w:val="20"/>
                  <w:u w:val="single" w:color="1155CC"/>
                </w:rPr>
                <w:t>Energy and Propulsion Research Lab</w:t>
              </w:r>
            </w:hyperlink>
            <w:r>
              <w:rPr>
                <w:rFonts w:ascii="DM Sans" w:eastAsia="DM Sans" w:hAnsi="DM Sans" w:cs="DM Sans"/>
                <w:color w:val="000000"/>
                <w:sz w:val="20"/>
                <w:szCs w:val="20"/>
              </w:rPr>
              <w:t xml:space="preserve">, conducts research testing </w:t>
            </w:r>
            <w:hyperlink r:id="rId63">
              <w:r w:rsidR="0058550F">
                <w:rPr>
                  <w:rFonts w:ascii="DM Sans" w:eastAsia="DM Sans" w:hAnsi="DM Sans" w:cs="DM Sans"/>
                  <w:color w:val="1155CC"/>
                  <w:sz w:val="20"/>
                  <w:szCs w:val="20"/>
                  <w:u w:val="single" w:color="1155CC"/>
                </w:rPr>
                <w:t>air-launched missiles using F-15 aircraft</w:t>
              </w:r>
            </w:hyperlink>
            <w:r>
              <w:rPr>
                <w:rFonts w:ascii="DM Sans" w:eastAsia="DM Sans" w:hAnsi="DM Sans" w:cs="DM Sans"/>
                <w:color w:val="000000"/>
                <w:sz w:val="20"/>
                <w:szCs w:val="20"/>
              </w:rPr>
              <w:t xml:space="preserve">, with the objective of developing missiles that can reach </w:t>
            </w:r>
            <w:hyperlink r:id="rId64">
              <w:r w:rsidR="0058550F">
                <w:rPr>
                  <w:rFonts w:ascii="DM Sans" w:eastAsia="DM Sans" w:hAnsi="DM Sans" w:cs="DM Sans"/>
                  <w:color w:val="1155CC"/>
                  <w:sz w:val="20"/>
                  <w:szCs w:val="20"/>
                  <w:u w:val="single" w:color="1155CC"/>
                </w:rPr>
                <w:t>hypersonic speeds in the Mach 3-6 range</w:t>
              </w:r>
            </w:hyperlink>
            <w:r>
              <w:rPr>
                <w:rFonts w:ascii="DM Sans" w:eastAsia="DM Sans" w:hAnsi="DM Sans" w:cs="DM Sans"/>
                <w:color w:val="000000"/>
                <w:sz w:val="20"/>
                <w:szCs w:val="20"/>
              </w:rPr>
              <w:t xml:space="preserve">. </w:t>
            </w:r>
          </w:p>
        </w:tc>
        <w:tc>
          <w:tcPr>
            <w:tcW w:w="2314" w:type="dxa"/>
            <w:tcMar>
              <w:top w:w="0" w:type="dxa"/>
              <w:left w:w="115" w:type="dxa"/>
              <w:bottom w:w="0" w:type="dxa"/>
              <w:right w:w="115" w:type="dxa"/>
            </w:tcMar>
          </w:tcPr>
          <w:p w14:paraId="5E4F258D" w14:textId="77777777" w:rsidR="0058550F" w:rsidRDefault="00000000" w:rsidP="00694B36">
            <w:pPr>
              <w:spacing w:before="120" w:after="120" w:line="288" w:lineRule="auto"/>
            </w:pPr>
            <w:r>
              <w:rPr>
                <w:rFonts w:ascii="DM Sans" w:eastAsia="DM Sans" w:hAnsi="DM Sans" w:cs="DM Sans"/>
                <w:color w:val="000000"/>
                <w:sz w:val="20"/>
                <w:szCs w:val="20"/>
              </w:rPr>
              <w:t xml:space="preserve">UCLA is the home to Professor Jason Speyer, whose 50-year career covers work </w:t>
            </w:r>
            <w:hyperlink r:id="rId65">
              <w:r w:rsidR="0058550F">
                <w:rPr>
                  <w:rFonts w:ascii="DM Sans" w:eastAsia="DM Sans" w:hAnsi="DM Sans" w:cs="DM Sans"/>
                  <w:color w:val="1155CC"/>
                  <w:sz w:val="20"/>
                  <w:szCs w:val="20"/>
                  <w:u w:val="single" w:color="1155CC"/>
                </w:rPr>
                <w:t>“</w:t>
              </w:r>
            </w:hyperlink>
            <w:hyperlink r:id="rId66">
              <w:r w:rsidR="0058550F">
                <w:rPr>
                  <w:rFonts w:ascii="DM Sans Bold" w:eastAsia="DM Sans Bold" w:hAnsi="DM Sans Bold" w:cs="DM Sans Bold"/>
                  <w:b/>
                  <w:bCs/>
                  <w:color w:val="1155CC"/>
                  <w:sz w:val="20"/>
                  <w:szCs w:val="20"/>
                  <w:u w:val="single" w:color="1155CC"/>
                </w:rPr>
                <w:t>on the guidance, navigation and control systems of vital aerospace and military craft</w:t>
              </w:r>
            </w:hyperlink>
            <w:hyperlink r:id="rId67">
              <w:r w:rsidR="0058550F">
                <w:rPr>
                  <w:rFonts w:ascii="DM Sans" w:eastAsia="DM Sans" w:hAnsi="DM Sans" w:cs="DM Sans"/>
                  <w:color w:val="1155CC"/>
                  <w:sz w:val="20"/>
                  <w:szCs w:val="20"/>
                  <w:u w:val="single" w:color="1155CC"/>
                </w:rPr>
                <w:t>.”</w:t>
              </w:r>
            </w:hyperlink>
            <w:r>
              <w:rPr>
                <w:rFonts w:ascii="DM Sans" w:eastAsia="DM Sans" w:hAnsi="DM Sans" w:cs="DM Sans"/>
                <w:color w:val="000000"/>
                <w:sz w:val="20"/>
                <w:szCs w:val="20"/>
              </w:rPr>
              <w:t xml:space="preserve"> Jason Speyer formerly worked for </w:t>
            </w:r>
            <w:hyperlink r:id="rId68">
              <w:r w:rsidR="0058550F">
                <w:rPr>
                  <w:rFonts w:ascii="DM Sans" w:eastAsia="DM Sans" w:hAnsi="DM Sans" w:cs="DM Sans"/>
                  <w:color w:val="1155CC"/>
                  <w:sz w:val="20"/>
                  <w:szCs w:val="20"/>
                  <w:u w:val="single" w:color="1155CC"/>
                </w:rPr>
                <w:t>Boeing and Raytheon</w:t>
              </w:r>
            </w:hyperlink>
            <w:r>
              <w:rPr>
                <w:rFonts w:ascii="DM Sans" w:eastAsia="DM Sans" w:hAnsi="DM Sans" w:cs="DM Sans"/>
                <w:color w:val="000000"/>
                <w:sz w:val="20"/>
                <w:szCs w:val="20"/>
              </w:rPr>
              <w:t xml:space="preserve">, and currently holds the </w:t>
            </w:r>
            <w:hyperlink r:id="rId69">
              <w:r w:rsidR="0058550F">
                <w:rPr>
                  <w:rFonts w:ascii="DM Sans" w:eastAsia="DM Sans" w:hAnsi="DM Sans" w:cs="DM Sans"/>
                  <w:color w:val="1155CC"/>
                  <w:sz w:val="20"/>
                  <w:szCs w:val="20"/>
                  <w:u w:val="single" w:color="1155CC"/>
                </w:rPr>
                <w:t>Ronald and Valerie Sugar Chair of Engineering</w:t>
              </w:r>
            </w:hyperlink>
            <w:r>
              <w:rPr>
                <w:rFonts w:ascii="DM Sans" w:eastAsia="DM Sans" w:hAnsi="DM Sans" w:cs="DM Sans"/>
                <w:color w:val="000000"/>
                <w:sz w:val="20"/>
                <w:szCs w:val="20"/>
              </w:rPr>
              <w:t xml:space="preserve">, established by the former CEO of Northrop Grumman. </w:t>
            </w:r>
          </w:p>
        </w:tc>
        <w:tc>
          <w:tcPr>
            <w:tcW w:w="4134" w:type="dxa"/>
            <w:tcMar>
              <w:top w:w="0" w:type="dxa"/>
              <w:left w:w="115" w:type="dxa"/>
              <w:bottom w:w="0" w:type="dxa"/>
              <w:right w:w="115" w:type="dxa"/>
            </w:tcMar>
          </w:tcPr>
          <w:p w14:paraId="1D608610" w14:textId="77777777" w:rsidR="0058550F" w:rsidRDefault="00000000" w:rsidP="00694B36">
            <w:pPr>
              <w:spacing w:before="120" w:after="120" w:line="288" w:lineRule="auto"/>
            </w:pPr>
            <w:r>
              <w:rPr>
                <w:rFonts w:ascii="DM Sans" w:eastAsia="DM Sans" w:hAnsi="DM Sans" w:cs="DM Sans"/>
                <w:color w:val="000000"/>
                <w:sz w:val="20"/>
                <w:szCs w:val="20"/>
              </w:rPr>
              <w:t xml:space="preserve">UCLA’s DoD-funded research on </w:t>
            </w:r>
            <w:r>
              <w:rPr>
                <w:rFonts w:ascii="DM Sans Bold" w:eastAsia="DM Sans Bold" w:hAnsi="DM Sans Bold" w:cs="DM Sans Bold"/>
                <w:b/>
                <w:bCs/>
                <w:color w:val="000000"/>
                <w:sz w:val="20"/>
                <w:szCs w:val="20"/>
              </w:rPr>
              <w:t xml:space="preserve">Automatic Target Recognition </w:t>
            </w:r>
            <w:r>
              <w:rPr>
                <w:rFonts w:ascii="DM Sans" w:eastAsia="DM Sans" w:hAnsi="DM Sans" w:cs="DM Sans"/>
                <w:color w:val="000000"/>
                <w:sz w:val="20"/>
                <w:szCs w:val="20"/>
              </w:rPr>
              <w:t xml:space="preserve">is especially chilling given Israel’s widely reported </w:t>
            </w:r>
            <w:hyperlink r:id="rId70">
              <w:r w:rsidR="0058550F">
                <w:rPr>
                  <w:rFonts w:ascii="DM Sans" w:eastAsia="DM Sans" w:hAnsi="DM Sans" w:cs="DM Sans"/>
                  <w:color w:val="1155CC"/>
                  <w:sz w:val="20"/>
                  <w:szCs w:val="20"/>
                  <w:u w:val="single" w:color="1155CC"/>
                </w:rPr>
                <w:t>use of AI-assisted targeting for airstrikes in Gaza and Lebanon</w:t>
              </w:r>
            </w:hyperlink>
            <w:r>
              <w:rPr>
                <w:rFonts w:ascii="DM Sans" w:eastAsia="DM Sans" w:hAnsi="DM Sans" w:cs="DM Sans"/>
                <w:color w:val="000000"/>
                <w:sz w:val="20"/>
                <w:szCs w:val="20"/>
              </w:rPr>
              <w:t xml:space="preserve">. Andrea Bertozzi was awarded a </w:t>
            </w:r>
            <w:hyperlink r:id="rId71">
              <w:r w:rsidR="0058550F">
                <w:rPr>
                  <w:rFonts w:ascii="DM Sans" w:eastAsia="DM Sans" w:hAnsi="DM Sans" w:cs="DM Sans"/>
                  <w:color w:val="1155CC"/>
                  <w:sz w:val="20"/>
                  <w:szCs w:val="20"/>
                  <w:u w:val="single" w:color="1155CC"/>
                </w:rPr>
                <w:t>$400,000 grant</w:t>
              </w:r>
            </w:hyperlink>
            <w:r>
              <w:rPr>
                <w:rFonts w:ascii="DM Sans" w:eastAsia="DM Sans" w:hAnsi="DM Sans" w:cs="DM Sans"/>
                <w:color w:val="000000"/>
                <w:sz w:val="20"/>
                <w:szCs w:val="20"/>
              </w:rPr>
              <w:t xml:space="preserve"> from the </w:t>
            </w:r>
            <w:r>
              <w:rPr>
                <w:rFonts w:ascii="DM Sans Bold" w:eastAsia="DM Sans Bold" w:hAnsi="DM Sans Bold" w:cs="DM Sans Bold"/>
                <w:b/>
                <w:bCs/>
                <w:color w:val="000000"/>
                <w:sz w:val="20"/>
                <w:szCs w:val="20"/>
              </w:rPr>
              <w:t>National Geospatial-Intelligence Agency</w:t>
            </w:r>
            <w:r>
              <w:rPr>
                <w:rFonts w:ascii="DM Sans" w:eastAsia="DM Sans" w:hAnsi="DM Sans" w:cs="DM Sans"/>
                <w:color w:val="000000"/>
                <w:sz w:val="20"/>
                <w:szCs w:val="20"/>
              </w:rPr>
              <w:t xml:space="preserve">, a military intelligence arm of the DoD.  This grant yielded a </w:t>
            </w:r>
            <w:hyperlink r:id="rId72">
              <w:r w:rsidR="0058550F">
                <w:rPr>
                  <w:rFonts w:ascii="DM Sans" w:eastAsia="DM Sans" w:hAnsi="DM Sans" w:cs="DM Sans"/>
                  <w:color w:val="1155CC"/>
                  <w:sz w:val="20"/>
                  <w:szCs w:val="20"/>
                  <w:u w:val="single" w:color="1155CC"/>
                </w:rPr>
                <w:t>proceedings paper</w:t>
              </w:r>
            </w:hyperlink>
            <w:r>
              <w:rPr>
                <w:rFonts w:ascii="DM Sans" w:eastAsia="DM Sans" w:hAnsi="DM Sans" w:cs="DM Sans"/>
                <w:color w:val="000000"/>
                <w:sz w:val="20"/>
                <w:szCs w:val="20"/>
              </w:rPr>
              <w:t xml:space="preserve"> titled “Novel batch active learning approach and its application to synthetic aperture radar datasets” which proposed a system for partially supervised active learning to enhance the Automatic Target Recognition algorithm.</w:t>
            </w:r>
            <w:r>
              <w:rPr>
                <w:rFonts w:ascii="DM Sans" w:eastAsia="DM Sans" w:hAnsi="DM Sans" w:cs="DM Sans"/>
                <w:color w:val="000000"/>
              </w:rPr>
              <w:t xml:space="preserve"> </w:t>
            </w:r>
          </w:p>
        </w:tc>
        <w:tc>
          <w:tcPr>
            <w:tcW w:w="2631" w:type="dxa"/>
            <w:tcMar>
              <w:top w:w="0" w:type="dxa"/>
              <w:left w:w="115" w:type="dxa"/>
              <w:bottom w:w="0" w:type="dxa"/>
              <w:right w:w="115" w:type="dxa"/>
            </w:tcMar>
          </w:tcPr>
          <w:p w14:paraId="1B03E69C" w14:textId="77777777" w:rsidR="0058550F" w:rsidRDefault="00000000" w:rsidP="00694B36">
            <w:pPr>
              <w:spacing w:before="120" w:after="120" w:line="288" w:lineRule="auto"/>
            </w:pPr>
            <w:r>
              <w:rPr>
                <w:rFonts w:ascii="DM Sans" w:eastAsia="DM Sans" w:hAnsi="DM Sans" w:cs="DM Sans"/>
                <w:color w:val="000000"/>
                <w:sz w:val="20"/>
                <w:szCs w:val="20"/>
              </w:rPr>
              <w:t xml:space="preserve">Futuristic weapons systems are also under development at UCLA. Researchers at UCLA’s </w:t>
            </w:r>
            <w:hyperlink r:id="rId73">
              <w:r w:rsidR="0058550F">
                <w:rPr>
                  <w:rFonts w:ascii="DM Sans" w:eastAsia="DM Sans" w:hAnsi="DM Sans" w:cs="DM Sans"/>
                  <w:color w:val="1155CC"/>
                  <w:sz w:val="20"/>
                  <w:szCs w:val="20"/>
                  <w:u w:val="single" w:color="1155CC"/>
                </w:rPr>
                <w:t>Beam Control Lab</w:t>
              </w:r>
            </w:hyperlink>
            <w:r>
              <w:rPr>
                <w:rFonts w:ascii="DM Sans" w:eastAsia="DM Sans" w:hAnsi="DM Sans" w:cs="DM Sans"/>
                <w:color w:val="000000"/>
                <w:sz w:val="20"/>
                <w:szCs w:val="20"/>
              </w:rPr>
              <w:t xml:space="preserve"> (PI: Steve Gibson and Co-PI: Tsu-Chin Tsao) are developing </w:t>
            </w:r>
            <w:r>
              <w:rPr>
                <w:rFonts w:ascii="DM Sans Bold" w:eastAsia="DM Sans Bold" w:hAnsi="DM Sans Bold" w:cs="DM Sans Bold"/>
                <w:b/>
                <w:bCs/>
                <w:color w:val="000000"/>
                <w:sz w:val="20"/>
                <w:szCs w:val="20"/>
              </w:rPr>
              <w:t>laser weapons</w:t>
            </w:r>
            <w:r>
              <w:rPr>
                <w:rFonts w:ascii="DM Sans" w:eastAsia="DM Sans" w:hAnsi="DM Sans" w:cs="DM Sans"/>
                <w:color w:val="000000"/>
                <w:sz w:val="20"/>
                <w:szCs w:val="20"/>
              </w:rPr>
              <w:t xml:space="preserve">. Gibson and Tsao’s labs were part of a Multidisciplinary Research Initiative (MURI) managed by the </w:t>
            </w:r>
            <w:hyperlink r:id="rId74">
              <w:r w:rsidR="0058550F">
                <w:rPr>
                  <w:rFonts w:ascii="DM Sans" w:eastAsia="DM Sans" w:hAnsi="DM Sans" w:cs="DM Sans"/>
                  <w:color w:val="1155CC"/>
                  <w:sz w:val="20"/>
                  <w:szCs w:val="20"/>
                  <w:u w:val="single" w:color="1155CC"/>
                </w:rPr>
                <w:t>DoD’s Joint Technology Office on High-Energy Lasers</w:t>
              </w:r>
            </w:hyperlink>
            <w:r>
              <w:rPr>
                <w:rFonts w:ascii="DM Sans" w:eastAsia="DM Sans" w:hAnsi="DM Sans" w:cs="DM Sans"/>
                <w:color w:val="000000"/>
                <w:sz w:val="20"/>
                <w:szCs w:val="20"/>
              </w:rPr>
              <w:t xml:space="preserve">. </w:t>
            </w:r>
          </w:p>
        </w:tc>
      </w:tr>
      <w:tr w:rsidR="0058550F" w14:paraId="2D85617C" w14:textId="77777777" w:rsidTr="00ED7D39">
        <w:tc>
          <w:tcPr>
            <w:tcW w:w="2442" w:type="dxa"/>
            <w:tcMar>
              <w:top w:w="0" w:type="dxa"/>
              <w:left w:w="115" w:type="dxa"/>
              <w:bottom w:w="0" w:type="dxa"/>
              <w:right w:w="115" w:type="dxa"/>
            </w:tcMar>
          </w:tcPr>
          <w:p w14:paraId="071C8E47" w14:textId="77777777" w:rsidR="0058550F" w:rsidRDefault="00000000" w:rsidP="00694B36">
            <w:pPr>
              <w:spacing w:before="120" w:after="120" w:line="288" w:lineRule="auto"/>
            </w:pPr>
            <w:proofErr w:type="spellStart"/>
            <w:r>
              <w:rPr>
                <w:rFonts w:ascii="DM Sans" w:eastAsia="DM Sans" w:hAnsi="DM Sans" w:cs="DM Sans"/>
                <w:color w:val="000000"/>
                <w:sz w:val="20"/>
                <w:szCs w:val="20"/>
              </w:rPr>
              <w:t>Jassby</w:t>
            </w:r>
            <w:proofErr w:type="spellEnd"/>
            <w:r>
              <w:rPr>
                <w:rFonts w:ascii="DM Sans" w:eastAsia="DM Sans" w:hAnsi="DM Sans" w:cs="DM Sans"/>
                <w:color w:val="000000"/>
                <w:sz w:val="20"/>
                <w:szCs w:val="20"/>
              </w:rPr>
              <w:t xml:space="preserve"> also has extensive ties to Israeli institutions, including a slate of projects funded by US-Israel bilateral agencies (see table). These projects involve collaborations with Israeli institutions, including </w:t>
            </w:r>
            <w:hyperlink r:id="rId75">
              <w:r w:rsidR="0058550F">
                <w:rPr>
                  <w:rFonts w:ascii="DM Sans" w:eastAsia="DM Sans" w:hAnsi="DM Sans" w:cs="DM Sans"/>
                  <w:color w:val="1155CC"/>
                  <w:sz w:val="20"/>
                  <w:szCs w:val="20"/>
                  <w:u w:val="single" w:color="1155CC"/>
                </w:rPr>
                <w:t>Technion-Israel Institute of Technology</w:t>
              </w:r>
            </w:hyperlink>
            <w:r>
              <w:rPr>
                <w:rFonts w:ascii="DM Sans" w:eastAsia="DM Sans" w:hAnsi="DM Sans" w:cs="DM Sans"/>
                <w:color w:val="000000"/>
                <w:sz w:val="20"/>
                <w:szCs w:val="20"/>
              </w:rPr>
              <w:t xml:space="preserve"> and </w:t>
            </w:r>
            <w:hyperlink r:id="rId76">
              <w:r w:rsidR="0058550F">
                <w:rPr>
                  <w:rFonts w:ascii="DM Sans" w:eastAsia="DM Sans" w:hAnsi="DM Sans" w:cs="DM Sans"/>
                  <w:color w:val="1155CC"/>
                  <w:sz w:val="20"/>
                  <w:szCs w:val="20"/>
                  <w:u w:val="single" w:color="1155CC"/>
                </w:rPr>
                <w:t>Ben Gurion University</w:t>
              </w:r>
            </w:hyperlink>
            <w:r>
              <w:rPr>
                <w:rFonts w:ascii="DM Sans" w:eastAsia="DM Sans" w:hAnsi="DM Sans" w:cs="DM Sans"/>
                <w:color w:val="000000"/>
                <w:sz w:val="20"/>
                <w:szCs w:val="20"/>
              </w:rPr>
              <w:t xml:space="preserve"> </w:t>
            </w:r>
          </w:p>
        </w:tc>
        <w:tc>
          <w:tcPr>
            <w:tcW w:w="2442" w:type="dxa"/>
            <w:tcMar>
              <w:top w:w="0" w:type="dxa"/>
              <w:left w:w="115" w:type="dxa"/>
              <w:bottom w:w="0" w:type="dxa"/>
              <w:right w:w="115" w:type="dxa"/>
            </w:tcMar>
          </w:tcPr>
          <w:p w14:paraId="6D8AE4E0" w14:textId="77777777" w:rsidR="0058550F" w:rsidRDefault="00000000" w:rsidP="00694B36">
            <w:pPr>
              <w:spacing w:before="120" w:after="120" w:line="288" w:lineRule="auto"/>
            </w:pPr>
            <w:r>
              <w:rPr>
                <w:rFonts w:ascii="DM Sans" w:eastAsia="DM Sans" w:hAnsi="DM Sans" w:cs="DM Sans"/>
                <w:color w:val="000000"/>
                <w:sz w:val="20"/>
                <w:szCs w:val="20"/>
              </w:rPr>
              <w:t xml:space="preserve">Karagozian has received at least </w:t>
            </w:r>
            <w:r>
              <w:rPr>
                <w:rFonts w:ascii="DM Sans Bold" w:eastAsia="DM Sans Bold" w:hAnsi="DM Sans Bold" w:cs="DM Sans Bold"/>
                <w:b/>
                <w:bCs/>
                <w:color w:val="000000"/>
                <w:sz w:val="20"/>
                <w:szCs w:val="20"/>
              </w:rPr>
              <w:t xml:space="preserve">$1.6M in Air Force Funding for her work. </w:t>
            </w:r>
            <w:r>
              <w:rPr>
                <w:rFonts w:ascii="DM Sans" w:eastAsia="DM Sans" w:hAnsi="DM Sans" w:cs="DM Sans"/>
                <w:color w:val="000000"/>
                <w:sz w:val="20"/>
                <w:szCs w:val="20"/>
              </w:rPr>
              <w:t xml:space="preserve">Karagozian’s </w:t>
            </w:r>
            <w:hyperlink r:id="rId77">
              <w:r w:rsidR="0058550F">
                <w:rPr>
                  <w:rFonts w:ascii="DM Sans" w:eastAsia="DM Sans" w:hAnsi="DM Sans" w:cs="DM Sans"/>
                  <w:color w:val="1155CC"/>
                  <w:sz w:val="20"/>
                  <w:szCs w:val="20"/>
                  <w:u w:val="single" w:color="1155CC"/>
                </w:rPr>
                <w:t>CV</w:t>
              </w:r>
            </w:hyperlink>
            <w:r>
              <w:rPr>
                <w:rFonts w:ascii="DM Sans" w:eastAsia="DM Sans" w:hAnsi="DM Sans" w:cs="DM Sans"/>
                <w:color w:val="000000"/>
                <w:sz w:val="20"/>
                <w:szCs w:val="20"/>
              </w:rPr>
              <w:t xml:space="preserve"> states she sat on the panel of numerous Air Force Science Advisory Boards and lists students that end up working in the defense industry, with organizations such as Raytheon, Boeing, Aerospace Corporation, Defense Innovation Unit, Northrop Grumman, Lockheed-Martin, and Air Force Research Lab.</w:t>
            </w:r>
            <w:r>
              <w:rPr>
                <w:rFonts w:ascii="DM Sans" w:eastAsia="DM Sans" w:hAnsi="DM Sans" w:cs="DM Sans"/>
                <w:color w:val="000000"/>
              </w:rPr>
              <w:t xml:space="preserve"> </w:t>
            </w:r>
          </w:p>
        </w:tc>
        <w:tc>
          <w:tcPr>
            <w:tcW w:w="2314" w:type="dxa"/>
            <w:tcMar>
              <w:top w:w="0" w:type="dxa"/>
              <w:left w:w="115" w:type="dxa"/>
              <w:bottom w:w="0" w:type="dxa"/>
              <w:right w:w="115" w:type="dxa"/>
            </w:tcMar>
          </w:tcPr>
          <w:p w14:paraId="047B503A" w14:textId="77777777" w:rsidR="0058550F" w:rsidRDefault="00000000" w:rsidP="00694B36">
            <w:pPr>
              <w:spacing w:before="120" w:after="120" w:line="288" w:lineRule="auto"/>
            </w:pPr>
            <w:r>
              <w:rPr>
                <w:rFonts w:ascii="DM Sans" w:eastAsia="DM Sans" w:hAnsi="DM Sans" w:cs="DM Sans"/>
                <w:color w:val="000000"/>
                <w:sz w:val="20"/>
                <w:szCs w:val="20"/>
              </w:rPr>
              <w:t xml:space="preserve">Speyer’s published work includes </w:t>
            </w:r>
            <w:hyperlink r:id="rId78">
              <w:r w:rsidR="0058550F">
                <w:rPr>
                  <w:rFonts w:ascii="DM Sans" w:eastAsia="DM Sans" w:hAnsi="DM Sans" w:cs="DM Sans"/>
                  <w:color w:val="1155CC"/>
                  <w:sz w:val="20"/>
                  <w:szCs w:val="20"/>
                  <w:u w:val="single" w:color="1155CC"/>
                </w:rPr>
                <w:t>DARPA-funded research in optimizing drone strikes</w:t>
              </w:r>
            </w:hyperlink>
            <w:r>
              <w:rPr>
                <w:rFonts w:ascii="DM Sans" w:eastAsia="DM Sans" w:hAnsi="DM Sans" w:cs="DM Sans"/>
                <w:color w:val="000000"/>
                <w:sz w:val="20"/>
                <w:szCs w:val="20"/>
              </w:rPr>
              <w:t xml:space="preserve">, </w:t>
            </w:r>
            <w:hyperlink r:id="rId79">
              <w:r w:rsidR="0058550F">
                <w:rPr>
                  <w:rFonts w:ascii="DM Sans" w:eastAsia="DM Sans" w:hAnsi="DM Sans" w:cs="DM Sans"/>
                  <w:color w:val="1155CC"/>
                  <w:sz w:val="20"/>
                  <w:szCs w:val="20"/>
                  <w:u w:val="single" w:color="1155CC"/>
                </w:rPr>
                <w:t>optimization models for battle</w:t>
              </w:r>
            </w:hyperlink>
            <w:r>
              <w:rPr>
                <w:rFonts w:ascii="DM Sans" w:eastAsia="DM Sans" w:hAnsi="DM Sans" w:cs="DM Sans"/>
                <w:color w:val="000000"/>
                <w:sz w:val="20"/>
                <w:szCs w:val="20"/>
              </w:rPr>
              <w:t xml:space="preserve">, missile </w:t>
            </w:r>
            <w:hyperlink r:id="rId80">
              <w:r w:rsidR="0058550F">
                <w:rPr>
                  <w:rFonts w:ascii="DM Sans" w:eastAsia="DM Sans" w:hAnsi="DM Sans" w:cs="DM Sans"/>
                  <w:color w:val="1155CC"/>
                  <w:sz w:val="20"/>
                  <w:szCs w:val="20"/>
                  <w:u w:val="single" w:color="1155CC"/>
                </w:rPr>
                <w:t>guidance</w:t>
              </w:r>
            </w:hyperlink>
            <w:r>
              <w:rPr>
                <w:rFonts w:ascii="DM Sans" w:eastAsia="DM Sans" w:hAnsi="DM Sans" w:cs="DM Sans"/>
                <w:color w:val="000000"/>
                <w:sz w:val="20"/>
                <w:szCs w:val="20"/>
              </w:rPr>
              <w:t xml:space="preserve"> and </w:t>
            </w:r>
            <w:hyperlink r:id="rId81">
              <w:r w:rsidR="0058550F">
                <w:rPr>
                  <w:rFonts w:ascii="DM Sans" w:eastAsia="DM Sans" w:hAnsi="DM Sans" w:cs="DM Sans"/>
                  <w:color w:val="1155CC"/>
                  <w:sz w:val="20"/>
                  <w:szCs w:val="20"/>
                  <w:u w:val="single" w:color="1155CC"/>
                </w:rPr>
                <w:t>defense</w:t>
              </w:r>
            </w:hyperlink>
            <w:r>
              <w:rPr>
                <w:rFonts w:ascii="DM Sans" w:eastAsia="DM Sans" w:hAnsi="DM Sans" w:cs="DM Sans"/>
                <w:color w:val="000000"/>
                <w:sz w:val="20"/>
                <w:szCs w:val="20"/>
              </w:rPr>
              <w:t xml:space="preserve">, and autonomous flight for </w:t>
            </w:r>
            <w:hyperlink r:id="rId82">
              <w:r w:rsidR="0058550F">
                <w:rPr>
                  <w:rFonts w:ascii="DM Sans" w:eastAsia="DM Sans" w:hAnsi="DM Sans" w:cs="DM Sans"/>
                  <w:color w:val="1155CC"/>
                  <w:sz w:val="20"/>
                  <w:szCs w:val="20"/>
                  <w:u w:val="single" w:color="1155CC"/>
                </w:rPr>
                <w:t>fighter jets</w:t>
              </w:r>
            </w:hyperlink>
            <w:r>
              <w:rPr>
                <w:rFonts w:ascii="DM Sans" w:eastAsia="DM Sans" w:hAnsi="DM Sans" w:cs="DM Sans"/>
                <w:color w:val="000000"/>
                <w:sz w:val="20"/>
                <w:szCs w:val="20"/>
              </w:rPr>
              <w:t xml:space="preserve">. Over his career, Speyer also has had at least </w:t>
            </w:r>
            <w:hyperlink r:id="rId83">
              <w:r w:rsidR="0058550F">
                <w:rPr>
                  <w:rFonts w:ascii="DM Sans" w:eastAsia="DM Sans" w:hAnsi="DM Sans" w:cs="DM Sans"/>
                  <w:color w:val="1155CC"/>
                  <w:sz w:val="20"/>
                  <w:szCs w:val="20"/>
                  <w:u w:val="single" w:color="1155CC"/>
                </w:rPr>
                <w:t>two stints at Israeli universities</w:t>
              </w:r>
            </w:hyperlink>
            <w:r>
              <w:rPr>
                <w:rFonts w:ascii="DM Sans" w:eastAsia="DM Sans" w:hAnsi="DM Sans" w:cs="DM Sans"/>
                <w:color w:val="000000"/>
                <w:sz w:val="20"/>
                <w:szCs w:val="20"/>
              </w:rPr>
              <w:t xml:space="preserve">; and is a signatory on </w:t>
            </w:r>
            <w:hyperlink r:id="rId84">
              <w:r w:rsidR="0058550F">
                <w:rPr>
                  <w:rFonts w:ascii="DM Sans" w:eastAsia="DM Sans" w:hAnsi="DM Sans" w:cs="DM Sans"/>
                  <w:color w:val="1155CC"/>
                  <w:sz w:val="20"/>
                  <w:szCs w:val="20"/>
                  <w:u w:val="single" w:color="1155CC"/>
                </w:rPr>
                <w:t>this letter</w:t>
              </w:r>
            </w:hyperlink>
            <w:r>
              <w:rPr>
                <w:rFonts w:ascii="DM Sans" w:eastAsia="DM Sans" w:hAnsi="DM Sans" w:cs="DM Sans"/>
                <w:color w:val="000000"/>
                <w:sz w:val="20"/>
                <w:szCs w:val="20"/>
              </w:rPr>
              <w:t xml:space="preserve"> condemning UCLA students protesting Israel’s genocide.</w:t>
            </w:r>
            <w:r>
              <w:rPr>
                <w:rFonts w:ascii="DM Sans" w:eastAsia="DM Sans" w:hAnsi="DM Sans" w:cs="DM Sans"/>
                <w:color w:val="000000"/>
              </w:rPr>
              <w:t xml:space="preserve"> </w:t>
            </w:r>
          </w:p>
        </w:tc>
        <w:tc>
          <w:tcPr>
            <w:tcW w:w="4134" w:type="dxa"/>
            <w:tcMar>
              <w:top w:w="0" w:type="dxa"/>
              <w:left w:w="115" w:type="dxa"/>
              <w:bottom w:w="0" w:type="dxa"/>
              <w:right w:w="115" w:type="dxa"/>
            </w:tcMar>
          </w:tcPr>
          <w:p w14:paraId="09C17573" w14:textId="77777777" w:rsidR="0058550F" w:rsidRDefault="00000000" w:rsidP="00694B36">
            <w:pPr>
              <w:spacing w:before="120" w:after="120" w:line="288" w:lineRule="auto"/>
            </w:pPr>
            <w:r>
              <w:rPr>
                <w:rFonts w:ascii="DM Sans" w:eastAsia="DM Sans" w:hAnsi="DM Sans" w:cs="DM Sans"/>
                <w:color w:val="000000"/>
                <w:sz w:val="20"/>
                <w:szCs w:val="20"/>
              </w:rPr>
              <w:t>Similar algorithms for “target detection” are used in “</w:t>
            </w:r>
            <w:proofErr w:type="spellStart"/>
            <w:r>
              <w:rPr>
                <w:rFonts w:ascii="DM Sans" w:eastAsia="DM Sans" w:hAnsi="DM Sans" w:cs="DM Sans"/>
                <w:color w:val="000000"/>
                <w:sz w:val="20"/>
                <w:szCs w:val="20"/>
              </w:rPr>
              <w:t>Habsora</w:t>
            </w:r>
            <w:proofErr w:type="spellEnd"/>
            <w:r>
              <w:rPr>
                <w:rFonts w:ascii="DM Sans" w:eastAsia="DM Sans" w:hAnsi="DM Sans" w:cs="DM Sans"/>
                <w:color w:val="000000"/>
                <w:sz w:val="20"/>
                <w:szCs w:val="20"/>
              </w:rPr>
              <w:t xml:space="preserve">” (or “The Gospel”), a key factor in the IDF’s </w:t>
            </w:r>
            <w:hyperlink r:id="rId85">
              <w:r w:rsidR="0058550F">
                <w:rPr>
                  <w:rFonts w:ascii="DM Sans" w:eastAsia="DM Sans" w:hAnsi="DM Sans" w:cs="DM Sans"/>
                  <w:color w:val="1155CC"/>
                  <w:sz w:val="20"/>
                  <w:szCs w:val="20"/>
                  <w:u w:val="single" w:color="1155CC"/>
                </w:rPr>
                <w:t>“mass assassination factory” that emphasizes “quantity and not on quality.”</w:t>
              </w:r>
            </w:hyperlink>
            <w:r>
              <w:rPr>
                <w:rFonts w:ascii="DM Sans" w:eastAsia="DM Sans" w:hAnsi="DM Sans" w:cs="DM Sans"/>
                <w:color w:val="000000"/>
                <w:sz w:val="20"/>
                <w:szCs w:val="20"/>
              </w:rPr>
              <w:t xml:space="preserve"> Automatic Target Recognition is also a feature </w:t>
            </w:r>
            <w:hyperlink r:id="rId86">
              <w:r w:rsidR="0058550F">
                <w:rPr>
                  <w:rFonts w:ascii="DM Sans" w:eastAsia="DM Sans" w:hAnsi="DM Sans" w:cs="DM Sans"/>
                  <w:color w:val="1155CC"/>
                  <w:sz w:val="20"/>
                  <w:szCs w:val="20"/>
                  <w:u w:val="single" w:color="1155CC"/>
                </w:rPr>
                <w:t>heralded by Israeli arms manufacturer Rafael</w:t>
              </w:r>
            </w:hyperlink>
            <w:r>
              <w:rPr>
                <w:rFonts w:ascii="DM Sans" w:eastAsia="DM Sans" w:hAnsi="DM Sans" w:cs="DM Sans"/>
                <w:color w:val="000000"/>
                <w:sz w:val="20"/>
                <w:szCs w:val="20"/>
              </w:rPr>
              <w:t xml:space="preserve"> in its SPICE-family air-to-surface missiles, developed in partnership with </w:t>
            </w:r>
            <w:hyperlink r:id="rId87">
              <w:r w:rsidR="0058550F">
                <w:rPr>
                  <w:rFonts w:ascii="DM Sans" w:eastAsia="DM Sans" w:hAnsi="DM Sans" w:cs="DM Sans"/>
                  <w:color w:val="1155CC"/>
                  <w:sz w:val="20"/>
                  <w:szCs w:val="20"/>
                  <w:u w:val="single" w:color="1155CC"/>
                </w:rPr>
                <w:t>U.S. military contractors</w:t>
              </w:r>
            </w:hyperlink>
            <w:r>
              <w:rPr>
                <w:rFonts w:ascii="DM Sans" w:eastAsia="DM Sans" w:hAnsi="DM Sans" w:cs="DM Sans"/>
                <w:color w:val="000000"/>
                <w:sz w:val="20"/>
                <w:szCs w:val="20"/>
              </w:rPr>
              <w:t xml:space="preserve">. It is therefore extremely alarming that this technology used to be marketed on the UCLA Technology Publisher database, but was removed from the platform, suggesting that some external organization already acquired this algorithm. </w:t>
            </w:r>
            <w:r>
              <w:rPr>
                <w:rFonts w:ascii="DM Sans" w:eastAsia="DM Sans" w:hAnsi="DM Sans" w:cs="DM Sans"/>
                <w:color w:val="000000"/>
              </w:rPr>
              <w:t xml:space="preserve"> </w:t>
            </w:r>
          </w:p>
        </w:tc>
        <w:tc>
          <w:tcPr>
            <w:tcW w:w="2631" w:type="dxa"/>
            <w:tcMar>
              <w:top w:w="0" w:type="dxa"/>
              <w:left w:w="115" w:type="dxa"/>
              <w:bottom w:w="0" w:type="dxa"/>
              <w:right w:w="115" w:type="dxa"/>
            </w:tcMar>
          </w:tcPr>
          <w:p w14:paraId="5DC36EFA" w14:textId="77777777" w:rsidR="0058550F" w:rsidRDefault="00000000" w:rsidP="00694B36">
            <w:pPr>
              <w:spacing w:before="120" w:after="120" w:line="288" w:lineRule="auto"/>
            </w:pPr>
            <w:r>
              <w:rPr>
                <w:rFonts w:ascii="DM Sans" w:eastAsia="DM Sans" w:hAnsi="DM Sans" w:cs="DM Sans"/>
                <w:color w:val="000000"/>
                <w:sz w:val="20"/>
                <w:szCs w:val="20"/>
              </w:rPr>
              <w:t xml:space="preserve">One project, titled Tactical High-Energy Laser Weapon Alignment System Architecture Efficiencies, received </w:t>
            </w:r>
            <w:r>
              <w:rPr>
                <w:rFonts w:ascii="DM Sans Bold" w:eastAsia="DM Sans Bold" w:hAnsi="DM Sans Bold" w:cs="DM Sans Bold"/>
                <w:b/>
                <w:bCs/>
                <w:color w:val="000000"/>
                <w:sz w:val="20"/>
                <w:szCs w:val="20"/>
              </w:rPr>
              <w:t>$6.1 million</w:t>
            </w:r>
            <w:r>
              <w:rPr>
                <w:rFonts w:ascii="DM Sans" w:eastAsia="DM Sans" w:hAnsi="DM Sans" w:cs="DM Sans"/>
                <w:color w:val="000000"/>
                <w:sz w:val="20"/>
                <w:szCs w:val="20"/>
              </w:rPr>
              <w:t xml:space="preserve"> in funding from the Office of Naval Research to develop “</w:t>
            </w:r>
            <w:r>
              <w:rPr>
                <w:rFonts w:ascii="DM Sans Bold" w:eastAsia="DM Sans Bold" w:hAnsi="DM Sans Bold" w:cs="DM Sans Bold"/>
                <w:b/>
                <w:bCs/>
                <w:color w:val="000000"/>
                <w:sz w:val="20"/>
                <w:szCs w:val="20"/>
              </w:rPr>
              <w:t>high-performance laser weapons</w:t>
            </w:r>
            <w:r>
              <w:rPr>
                <w:rFonts w:ascii="DM Sans" w:eastAsia="DM Sans" w:hAnsi="DM Sans" w:cs="DM Sans"/>
                <w:color w:val="000000"/>
                <w:sz w:val="20"/>
                <w:szCs w:val="20"/>
              </w:rPr>
              <w:t xml:space="preserve">” that “deliver energy to the target through the atmosphere in applications including the </w:t>
            </w:r>
            <w:proofErr w:type="gramStart"/>
            <w:r>
              <w:rPr>
                <w:rFonts w:ascii="DM Sans" w:eastAsia="DM Sans" w:hAnsi="DM Sans" w:cs="DM Sans"/>
                <w:color w:val="000000"/>
                <w:sz w:val="20"/>
                <w:szCs w:val="20"/>
              </w:rPr>
              <w:t>high altitude</w:t>
            </w:r>
            <w:proofErr w:type="gramEnd"/>
            <w:r>
              <w:rPr>
                <w:rFonts w:ascii="DM Sans" w:eastAsia="DM Sans" w:hAnsi="DM Sans" w:cs="DM Sans"/>
                <w:color w:val="000000"/>
                <w:sz w:val="20"/>
                <w:szCs w:val="20"/>
              </w:rPr>
              <w:t xml:space="preserve"> Airborne Laser (ABL), low altitude tactical battlefield scenarios, and marine scenarios”. </w:t>
            </w:r>
            <w:r>
              <w:rPr>
                <w:rFonts w:ascii="DM Sans" w:eastAsia="DM Sans" w:hAnsi="DM Sans" w:cs="DM Sans"/>
                <w:color w:val="000000"/>
              </w:rPr>
              <w:t xml:space="preserve"> </w:t>
            </w:r>
          </w:p>
        </w:tc>
      </w:tr>
    </w:tbl>
    <w:p w14:paraId="70F9A4C4" w14:textId="77777777" w:rsidR="0058550F" w:rsidRDefault="00000000">
      <w:pPr>
        <w:spacing w:before="120" w:after="120" w:line="336" w:lineRule="auto"/>
      </w:pPr>
      <w:proofErr w:type="spellStart"/>
      <w:r>
        <w:rPr>
          <w:rFonts w:ascii="DM Sans Bold" w:eastAsia="DM Sans Bold" w:hAnsi="DM Sans Bold" w:cs="DM Sans Bold"/>
          <w:b/>
          <w:bCs/>
          <w:color w:val="000000"/>
          <w:sz w:val="36"/>
          <w:szCs w:val="36"/>
        </w:rPr>
        <w:t>Commercializable</w:t>
      </w:r>
      <w:proofErr w:type="spellEnd"/>
      <w:r>
        <w:rPr>
          <w:rFonts w:ascii="DM Sans Bold" w:eastAsia="DM Sans Bold" w:hAnsi="DM Sans Bold" w:cs="DM Sans Bold"/>
          <w:b/>
          <w:bCs/>
          <w:color w:val="000000"/>
          <w:sz w:val="36"/>
          <w:szCs w:val="36"/>
        </w:rPr>
        <w:t xml:space="preserve"> Technology </w:t>
      </w:r>
    </w:p>
    <w:p w14:paraId="3432E16C" w14:textId="77777777" w:rsidR="0058550F" w:rsidRDefault="00000000">
      <w:pPr>
        <w:spacing w:before="120" w:after="120" w:line="336" w:lineRule="auto"/>
      </w:pPr>
      <w:r>
        <w:rPr>
          <w:rFonts w:ascii="DM Sans" w:eastAsia="DM Sans" w:hAnsi="DM Sans" w:cs="DM Sans"/>
          <w:color w:val="000000"/>
        </w:rPr>
        <w:lastRenderedPageBreak/>
        <w:t xml:space="preserve">Once proof-of-concept is achieved in the lab, the next step in the pipeline for military-funded research is commercialization by seeking out industry partners and early-stage investors. The UC plays an active role in this process, through its various seed investment arms and its publicly searchable database of </w:t>
      </w:r>
      <w:proofErr w:type="spellStart"/>
      <w:r>
        <w:rPr>
          <w:rFonts w:ascii="DM Sans" w:eastAsia="DM Sans" w:hAnsi="DM Sans" w:cs="DM Sans"/>
          <w:color w:val="000000"/>
        </w:rPr>
        <w:t>commercializable</w:t>
      </w:r>
      <w:proofErr w:type="spellEnd"/>
      <w:r>
        <w:rPr>
          <w:rFonts w:ascii="DM Sans" w:eastAsia="DM Sans" w:hAnsi="DM Sans" w:cs="DM Sans"/>
          <w:color w:val="000000"/>
        </w:rPr>
        <w:t xml:space="preserve"> technologies (</w:t>
      </w:r>
      <w:hyperlink r:id="rId88">
        <w:r w:rsidR="0058550F">
          <w:rPr>
            <w:rFonts w:ascii="DM Sans" w:eastAsia="DM Sans" w:hAnsi="DM Sans" w:cs="DM Sans"/>
            <w:color w:val="1155CC"/>
            <w:u w:val="single" w:color="1155CC"/>
          </w:rPr>
          <w:t>UC-wide</w:t>
        </w:r>
      </w:hyperlink>
      <w:r>
        <w:rPr>
          <w:rFonts w:ascii="DM Sans" w:eastAsia="DM Sans" w:hAnsi="DM Sans" w:cs="DM Sans"/>
          <w:color w:val="000000"/>
        </w:rPr>
        <w:t xml:space="preserve">; </w:t>
      </w:r>
      <w:hyperlink r:id="rId89">
        <w:r w:rsidR="0058550F">
          <w:rPr>
            <w:rFonts w:ascii="DM Sans" w:eastAsia="DM Sans" w:hAnsi="DM Sans" w:cs="DM Sans"/>
            <w:color w:val="1155CC"/>
            <w:u w:val="single" w:color="1155CC"/>
          </w:rPr>
          <w:t>UCLA-specific</w:t>
        </w:r>
      </w:hyperlink>
      <w:r>
        <w:rPr>
          <w:rFonts w:ascii="DM Sans" w:eastAsia="DM Sans" w:hAnsi="DM Sans" w:cs="DM Sans"/>
          <w:color w:val="000000"/>
        </w:rPr>
        <w:t xml:space="preserve">). </w:t>
      </w:r>
    </w:p>
    <w:p w14:paraId="1EFECD92" w14:textId="77777777" w:rsidR="0058550F" w:rsidRDefault="00000000">
      <w:pPr>
        <w:spacing w:before="120" w:after="120" w:line="336" w:lineRule="auto"/>
      </w:pPr>
      <w:r>
        <w:rPr>
          <w:rFonts w:ascii="DM Sans" w:eastAsia="DM Sans" w:hAnsi="DM Sans" w:cs="DM Sans"/>
          <w:color w:val="000000"/>
        </w:rPr>
        <w:t xml:space="preserve">By searching through these databases with some keywords, we’ve found that UCLA’s </w:t>
      </w:r>
      <w:proofErr w:type="spellStart"/>
      <w:r>
        <w:rPr>
          <w:rFonts w:ascii="DM Sans" w:eastAsia="DM Sans" w:hAnsi="DM Sans" w:cs="DM Sans"/>
          <w:color w:val="000000"/>
        </w:rPr>
        <w:t>commercializable</w:t>
      </w:r>
      <w:proofErr w:type="spellEnd"/>
      <w:r>
        <w:rPr>
          <w:rFonts w:ascii="DM Sans" w:eastAsia="DM Sans" w:hAnsi="DM Sans" w:cs="DM Sans"/>
          <w:color w:val="000000"/>
        </w:rPr>
        <w:t xml:space="preserve"> technologies are marketed for applications in </w:t>
      </w:r>
      <w:r>
        <w:rPr>
          <w:rFonts w:ascii="DM Sans Bold" w:eastAsia="DM Sans Bold" w:hAnsi="DM Sans Bold" w:cs="DM Sans Bold"/>
          <w:b/>
          <w:bCs/>
          <w:color w:val="000000"/>
        </w:rPr>
        <w:t>surveillance</w:t>
      </w:r>
      <w:r>
        <w:rPr>
          <w:rFonts w:ascii="DM Sans" w:eastAsia="DM Sans" w:hAnsi="DM Sans" w:cs="DM Sans"/>
          <w:color w:val="000000"/>
        </w:rPr>
        <w:t xml:space="preserve"> (</w:t>
      </w:r>
      <w:hyperlink r:id="rId90">
        <w:r w:rsidR="0058550F">
          <w:rPr>
            <w:rFonts w:ascii="DM Sans" w:eastAsia="DM Sans" w:hAnsi="DM Sans" w:cs="DM Sans"/>
            <w:color w:val="1155CC"/>
            <w:u w:val="single" w:color="1155CC"/>
          </w:rPr>
          <w:t>night vision cameras</w:t>
        </w:r>
      </w:hyperlink>
      <w:r>
        <w:rPr>
          <w:rFonts w:ascii="DM Sans" w:eastAsia="DM Sans" w:hAnsi="DM Sans" w:cs="DM Sans"/>
          <w:color w:val="000000"/>
        </w:rPr>
        <w:t xml:space="preserve">, </w:t>
      </w:r>
      <w:hyperlink r:id="rId91">
        <w:r w:rsidR="0058550F">
          <w:rPr>
            <w:rFonts w:ascii="DM Sans" w:eastAsia="DM Sans" w:hAnsi="DM Sans" w:cs="DM Sans"/>
            <w:color w:val="1155CC"/>
            <w:u w:val="single" w:color="1155CC"/>
          </w:rPr>
          <w:t>video optimization</w:t>
        </w:r>
      </w:hyperlink>
      <w:r>
        <w:rPr>
          <w:rFonts w:ascii="DM Sans" w:eastAsia="DM Sans" w:hAnsi="DM Sans" w:cs="DM Sans"/>
          <w:color w:val="000000"/>
        </w:rPr>
        <w:t xml:space="preserve">, </w:t>
      </w:r>
      <w:hyperlink r:id="rId92">
        <w:r w:rsidR="0058550F">
          <w:rPr>
            <w:rFonts w:ascii="DM Sans" w:eastAsia="DM Sans" w:hAnsi="DM Sans" w:cs="DM Sans"/>
            <w:color w:val="1155CC"/>
            <w:u w:val="single" w:color="1155CC"/>
          </w:rPr>
          <w:t>video labeling</w:t>
        </w:r>
      </w:hyperlink>
      <w:r>
        <w:rPr>
          <w:rFonts w:ascii="DM Sans" w:eastAsia="DM Sans" w:hAnsi="DM Sans" w:cs="DM Sans"/>
          <w:color w:val="000000"/>
        </w:rPr>
        <w:t xml:space="preserve">, </w:t>
      </w:r>
      <w:hyperlink r:id="rId93">
        <w:r w:rsidR="0058550F">
          <w:rPr>
            <w:rFonts w:ascii="DM Sans" w:eastAsia="DM Sans" w:hAnsi="DM Sans" w:cs="DM Sans"/>
            <w:color w:val="1155CC"/>
            <w:u w:val="single" w:color="1155CC"/>
          </w:rPr>
          <w:t>satellite/geospatial surveillance</w:t>
        </w:r>
      </w:hyperlink>
      <w:r>
        <w:rPr>
          <w:rFonts w:ascii="DM Sans" w:eastAsia="DM Sans" w:hAnsi="DM Sans" w:cs="DM Sans"/>
          <w:color w:val="000000"/>
        </w:rPr>
        <w:t xml:space="preserve">, and </w:t>
      </w:r>
      <w:hyperlink r:id="rId94">
        <w:r w:rsidR="0058550F">
          <w:rPr>
            <w:rFonts w:ascii="DM Sans" w:eastAsia="DM Sans" w:hAnsi="DM Sans" w:cs="DM Sans"/>
            <w:color w:val="1155CC"/>
            <w:u w:val="single" w:color="1155CC"/>
          </w:rPr>
          <w:t>physical sensors</w:t>
        </w:r>
      </w:hyperlink>
      <w:r>
        <w:rPr>
          <w:rFonts w:ascii="DM Sans" w:eastAsia="DM Sans" w:hAnsi="DM Sans" w:cs="DM Sans"/>
          <w:color w:val="000000"/>
        </w:rPr>
        <w:t xml:space="preserve">), </w:t>
      </w:r>
      <w:r>
        <w:rPr>
          <w:rFonts w:ascii="DM Sans Bold" w:eastAsia="DM Sans Bold" w:hAnsi="DM Sans Bold" w:cs="DM Sans Bold"/>
          <w:b/>
          <w:bCs/>
          <w:color w:val="000000"/>
        </w:rPr>
        <w:t xml:space="preserve">lasers </w:t>
      </w:r>
      <w:r>
        <w:rPr>
          <w:rFonts w:ascii="DM Sans" w:eastAsia="DM Sans" w:hAnsi="DM Sans" w:cs="DM Sans"/>
          <w:color w:val="000000"/>
        </w:rPr>
        <w:t>(</w:t>
      </w:r>
      <w:hyperlink r:id="rId95">
        <w:r w:rsidR="0058550F">
          <w:rPr>
            <w:rFonts w:ascii="DM Sans" w:eastAsia="DM Sans" w:hAnsi="DM Sans" w:cs="DM Sans"/>
            <w:color w:val="1155CC"/>
            <w:u w:val="single" w:color="1155CC"/>
          </w:rPr>
          <w:t>missile defense</w:t>
        </w:r>
      </w:hyperlink>
      <w:r>
        <w:rPr>
          <w:rFonts w:ascii="DM Sans" w:eastAsia="DM Sans" w:hAnsi="DM Sans" w:cs="DM Sans"/>
          <w:color w:val="000000"/>
        </w:rPr>
        <w:t xml:space="preserve">, </w:t>
      </w:r>
      <w:hyperlink r:id="rId96">
        <w:r w:rsidR="0058550F">
          <w:rPr>
            <w:rFonts w:ascii="DM Sans" w:eastAsia="DM Sans" w:hAnsi="DM Sans" w:cs="DM Sans"/>
            <w:color w:val="1155CC"/>
            <w:u w:val="single" w:color="1155CC"/>
          </w:rPr>
          <w:t>beam intensity and stability</w:t>
        </w:r>
      </w:hyperlink>
      <w:r>
        <w:rPr>
          <w:rFonts w:ascii="DM Sans" w:eastAsia="DM Sans" w:hAnsi="DM Sans" w:cs="DM Sans"/>
          <w:color w:val="000000"/>
        </w:rPr>
        <w:t xml:space="preserve">, </w:t>
      </w:r>
      <w:hyperlink r:id="rId97">
        <w:r w:rsidR="0058550F">
          <w:rPr>
            <w:rFonts w:ascii="DM Sans" w:eastAsia="DM Sans" w:hAnsi="DM Sans" w:cs="DM Sans"/>
            <w:color w:val="1155CC"/>
            <w:u w:val="single" w:color="1155CC"/>
          </w:rPr>
          <w:t>optimization framework</w:t>
        </w:r>
      </w:hyperlink>
      <w:r>
        <w:rPr>
          <w:rFonts w:ascii="DM Sans" w:eastAsia="DM Sans" w:hAnsi="DM Sans" w:cs="DM Sans"/>
          <w:color w:val="000000"/>
        </w:rPr>
        <w:t xml:space="preserve">), </w:t>
      </w:r>
      <w:r>
        <w:rPr>
          <w:rFonts w:ascii="DM Sans Bold" w:eastAsia="DM Sans Bold" w:hAnsi="DM Sans Bold" w:cs="DM Sans Bold"/>
          <w:b/>
          <w:bCs/>
          <w:color w:val="000000"/>
        </w:rPr>
        <w:t xml:space="preserve">drones </w:t>
      </w:r>
      <w:r>
        <w:rPr>
          <w:rFonts w:ascii="DM Sans" w:eastAsia="DM Sans" w:hAnsi="DM Sans" w:cs="DM Sans"/>
          <w:color w:val="000000"/>
        </w:rPr>
        <w:t>(</w:t>
      </w:r>
      <w:hyperlink r:id="rId98">
        <w:r w:rsidR="0058550F">
          <w:rPr>
            <w:rFonts w:ascii="DM Sans" w:eastAsia="DM Sans" w:hAnsi="DM Sans" w:cs="DM Sans"/>
            <w:color w:val="1155CC"/>
            <w:u w:val="single" w:color="1155CC"/>
          </w:rPr>
          <w:t>modular drones</w:t>
        </w:r>
      </w:hyperlink>
      <w:r>
        <w:rPr>
          <w:rFonts w:ascii="DM Sans" w:eastAsia="DM Sans" w:hAnsi="DM Sans" w:cs="DM Sans"/>
          <w:color w:val="000000"/>
        </w:rPr>
        <w:t xml:space="preserve">), and </w:t>
      </w:r>
      <w:r>
        <w:rPr>
          <w:rFonts w:ascii="DM Sans Bold" w:eastAsia="DM Sans Bold" w:hAnsi="DM Sans Bold" w:cs="DM Sans Bold"/>
          <w:b/>
          <w:bCs/>
          <w:color w:val="000000"/>
        </w:rPr>
        <w:t>military vehicles</w:t>
      </w:r>
      <w:r>
        <w:rPr>
          <w:rFonts w:ascii="DM Sans" w:eastAsia="DM Sans" w:hAnsi="DM Sans" w:cs="DM Sans"/>
          <w:color w:val="000000"/>
        </w:rPr>
        <w:t xml:space="preserve"> (</w:t>
      </w:r>
      <w:hyperlink r:id="rId99">
        <w:r w:rsidR="0058550F">
          <w:rPr>
            <w:rFonts w:ascii="DM Sans" w:eastAsia="DM Sans" w:hAnsi="DM Sans" w:cs="DM Sans"/>
            <w:color w:val="1155CC"/>
            <w:u w:val="single" w:color="1155CC"/>
          </w:rPr>
          <w:t>hardware components</w:t>
        </w:r>
      </w:hyperlink>
      <w:r>
        <w:rPr>
          <w:rFonts w:ascii="DM Sans" w:eastAsia="DM Sans" w:hAnsi="DM Sans" w:cs="DM Sans"/>
          <w:color w:val="000000"/>
        </w:rPr>
        <w:t xml:space="preserve">, </w:t>
      </w:r>
      <w:hyperlink r:id="rId100">
        <w:r w:rsidR="0058550F">
          <w:rPr>
            <w:rFonts w:ascii="DM Sans" w:eastAsia="DM Sans" w:hAnsi="DM Sans" w:cs="DM Sans"/>
            <w:color w:val="1155CC"/>
            <w:u w:val="single" w:color="1155CC"/>
          </w:rPr>
          <w:t>hypersonic aircraft</w:t>
        </w:r>
      </w:hyperlink>
      <w:r>
        <w:rPr>
          <w:rFonts w:ascii="DM Sans" w:eastAsia="DM Sans" w:hAnsi="DM Sans" w:cs="DM Sans"/>
          <w:color w:val="000000"/>
        </w:rPr>
        <w:t xml:space="preserve">). </w:t>
      </w:r>
    </w:p>
    <w:p w14:paraId="30210BA5" w14:textId="77777777" w:rsidR="0058550F" w:rsidRDefault="00000000">
      <w:pPr>
        <w:spacing w:before="120" w:after="120" w:line="336" w:lineRule="auto"/>
      </w:pPr>
      <w:r>
        <w:rPr>
          <w:rFonts w:ascii="DM Sans" w:eastAsia="DM Sans" w:hAnsi="DM Sans" w:cs="DM Sans"/>
          <w:color w:val="000000"/>
        </w:rPr>
        <w:t xml:space="preserve">UCLA’s commercialization effort reaches new levels of absurdity with its attempts at recreating </w:t>
      </w:r>
      <w:hyperlink r:id="rId101">
        <w:r w:rsidR="0058550F">
          <w:rPr>
            <w:rFonts w:ascii="DM Sans" w:eastAsia="DM Sans" w:hAnsi="DM Sans" w:cs="DM Sans"/>
            <w:color w:val="1155CC"/>
            <w:u w:val="single" w:color="1155CC"/>
          </w:rPr>
          <w:t>Havana Syndrome</w:t>
        </w:r>
      </w:hyperlink>
      <w:r>
        <w:rPr>
          <w:rFonts w:ascii="DM Sans" w:eastAsia="DM Sans" w:hAnsi="DM Sans" w:cs="DM Sans"/>
          <w:color w:val="000000"/>
        </w:rPr>
        <w:t xml:space="preserve">, the widely publicized mysterious ailments experienced by diplomats and CIA agents at the U.S. embassy in Cuba. UCLA is currently seeking partners for a </w:t>
      </w:r>
      <w:hyperlink r:id="rId102">
        <w:r w:rsidR="0058550F">
          <w:rPr>
            <w:rFonts w:ascii="DM Sans" w:eastAsia="DM Sans" w:hAnsi="DM Sans" w:cs="DM Sans"/>
            <w:color w:val="1155CC"/>
            <w:u w:val="single" w:color="1155CC"/>
          </w:rPr>
          <w:t>technology</w:t>
        </w:r>
      </w:hyperlink>
      <w:r>
        <w:rPr>
          <w:rFonts w:ascii="DM Sans" w:eastAsia="DM Sans" w:hAnsi="DM Sans" w:cs="DM Sans"/>
          <w:color w:val="000000"/>
        </w:rPr>
        <w:t xml:space="preserve"> titled </w:t>
      </w:r>
      <w:r>
        <w:rPr>
          <w:rFonts w:ascii="DM Sans Bold" w:eastAsia="DM Sans Bold" w:hAnsi="DM Sans Bold" w:cs="DM Sans Bold"/>
          <w:b/>
          <w:bCs/>
          <w:color w:val="000000"/>
        </w:rPr>
        <w:t>“Systems for Covertly Creating Adverse Health Effects in Subjects”</w:t>
      </w:r>
      <w:r>
        <w:rPr>
          <w:rFonts w:ascii="DM Sans" w:eastAsia="DM Sans" w:hAnsi="DM Sans" w:cs="DM Sans"/>
          <w:color w:val="000000"/>
        </w:rPr>
        <w:t xml:space="preserve">. In their pitch, UCLA describes this technology as “a novel </w:t>
      </w:r>
      <w:r>
        <w:rPr>
          <w:rFonts w:ascii="DM Sans Bold" w:eastAsia="DM Sans Bold" w:hAnsi="DM Sans Bold" w:cs="DM Sans Bold"/>
          <w:b/>
          <w:bCs/>
          <w:color w:val="000000"/>
        </w:rPr>
        <w:t>less-than-lethal method for creating health effects</w:t>
      </w:r>
      <w:r>
        <w:rPr>
          <w:rFonts w:ascii="DM Sans" w:eastAsia="DM Sans" w:hAnsi="DM Sans" w:cs="DM Sans"/>
          <w:color w:val="000000"/>
        </w:rPr>
        <w:t xml:space="preserve"> in human subjects by directing undetectable waveforms toward the subject. This method might be capable of </w:t>
      </w:r>
      <w:r>
        <w:rPr>
          <w:rFonts w:ascii="DM Sans Bold" w:eastAsia="DM Sans Bold" w:hAnsi="DM Sans Bold" w:cs="DM Sans Bold"/>
          <w:b/>
          <w:bCs/>
          <w:color w:val="000000"/>
        </w:rPr>
        <w:t xml:space="preserve">causing the “Havana Syndrome.” </w:t>
      </w:r>
      <w:r>
        <w:rPr>
          <w:rFonts w:ascii="DM Sans" w:eastAsia="DM Sans" w:hAnsi="DM Sans" w:cs="DM Sans"/>
          <w:color w:val="000000"/>
        </w:rPr>
        <w:t xml:space="preserve">UCLA is apparently finding ways to produce, in real time, a weapon that deliberately causes psychological distress. </w:t>
      </w:r>
    </w:p>
    <w:p w14:paraId="7EC875DB" w14:textId="77777777" w:rsidR="0058550F" w:rsidRDefault="00000000">
      <w:pPr>
        <w:spacing w:before="120" w:after="120" w:line="336" w:lineRule="auto"/>
      </w:pPr>
      <w:r>
        <w:rPr>
          <w:rFonts w:ascii="DM Sans Bold" w:eastAsia="DM Sans Bold" w:hAnsi="DM Sans Bold" w:cs="DM Sans Bold"/>
          <w:b/>
          <w:bCs/>
          <w:color w:val="000000"/>
          <w:sz w:val="46"/>
          <w:szCs w:val="46"/>
          <w:u w:val="single" w:color="000000"/>
        </w:rPr>
        <w:t xml:space="preserve">Academic Boycott </w:t>
      </w:r>
    </w:p>
    <w:p w14:paraId="6B5E463F" w14:textId="77777777" w:rsidR="0058550F" w:rsidRDefault="00000000">
      <w:pPr>
        <w:spacing w:before="120" w:after="120" w:line="336" w:lineRule="auto"/>
      </w:pPr>
      <w:r>
        <w:rPr>
          <w:rFonts w:ascii="DM Sans Bold" w:eastAsia="DM Sans Bold" w:hAnsi="DM Sans Bold" w:cs="DM Sans Bold"/>
          <w:b/>
          <w:bCs/>
          <w:color w:val="000000"/>
          <w:sz w:val="36"/>
          <w:szCs w:val="36"/>
        </w:rPr>
        <w:t xml:space="preserve">UCLA Y&amp;S Nazarian Center for Israel Studies </w:t>
      </w:r>
    </w:p>
    <w:p w14:paraId="1AB9CA1D" w14:textId="77777777" w:rsidR="0058550F" w:rsidRDefault="00000000">
      <w:pPr>
        <w:spacing w:before="120" w:after="120" w:line="336" w:lineRule="auto"/>
      </w:pPr>
      <w:r>
        <w:rPr>
          <w:rFonts w:ascii="DM Sans" w:eastAsia="DM Sans" w:hAnsi="DM Sans" w:cs="DM Sans"/>
          <w:color w:val="000000"/>
        </w:rPr>
        <w:t xml:space="preserve">UCLA has academic ties to Israel beyond the grants, labs, and research funding described above. Located at </w:t>
      </w:r>
      <w:proofErr w:type="gramStart"/>
      <w:r>
        <w:rPr>
          <w:rFonts w:ascii="DM Sans" w:eastAsia="DM Sans" w:hAnsi="DM Sans" w:cs="DM Sans"/>
          <w:color w:val="000000"/>
        </w:rPr>
        <w:t>UCLA  is</w:t>
      </w:r>
      <w:proofErr w:type="gramEnd"/>
      <w:r>
        <w:rPr>
          <w:rFonts w:ascii="DM Sans" w:eastAsia="DM Sans" w:hAnsi="DM Sans" w:cs="DM Sans"/>
          <w:color w:val="000000"/>
        </w:rPr>
        <w:t xml:space="preserve"> the </w:t>
      </w:r>
      <w:hyperlink r:id="rId103">
        <w:r w:rsidR="0058550F">
          <w:rPr>
            <w:rFonts w:ascii="DM Sans" w:eastAsia="DM Sans" w:hAnsi="DM Sans" w:cs="DM Sans"/>
            <w:color w:val="1A62FF"/>
            <w:u w:val="single" w:color="1A62FF"/>
          </w:rPr>
          <w:t>Y&amp;S Nazarian Center for Israel Studies</w:t>
        </w:r>
      </w:hyperlink>
      <w:r>
        <w:rPr>
          <w:rFonts w:ascii="DM Sans" w:eastAsia="DM Sans" w:hAnsi="DM Sans" w:cs="DM Sans"/>
          <w:color w:val="000000"/>
        </w:rPr>
        <w:t xml:space="preserve"> led by Director Dov Waxman. This Center has a long history of inviting controversial speakers and promoting unethical narratives around Palestine. Just recently in February 2024,</w:t>
      </w:r>
      <w:r>
        <w:rPr>
          <w:rFonts w:ascii="DM Sans Bold" w:eastAsia="DM Sans Bold" w:hAnsi="DM Sans Bold" w:cs="DM Sans Bold"/>
          <w:b/>
          <w:bCs/>
          <w:color w:val="000000"/>
        </w:rPr>
        <w:t xml:space="preserve"> the Center invited Former Israeli Foreign Minister Tzipi Livni</w:t>
      </w:r>
      <w:r>
        <w:rPr>
          <w:rFonts w:ascii="DM Sans" w:eastAsia="DM Sans" w:hAnsi="DM Sans" w:cs="DM Sans"/>
          <w:color w:val="000000"/>
        </w:rPr>
        <w:t xml:space="preserve"> to </w:t>
      </w:r>
      <w:hyperlink r:id="rId104">
        <w:r w:rsidR="0058550F">
          <w:rPr>
            <w:rFonts w:ascii="DM Sans" w:eastAsia="DM Sans" w:hAnsi="DM Sans" w:cs="DM Sans"/>
            <w:color w:val="1155CC"/>
            <w:u w:val="single" w:color="1155CC"/>
          </w:rPr>
          <w:t>speak on campus</w:t>
        </w:r>
      </w:hyperlink>
      <w:r>
        <w:rPr>
          <w:rFonts w:ascii="DM Sans" w:eastAsia="DM Sans" w:hAnsi="DM Sans" w:cs="DM Sans"/>
          <w:color w:val="000000"/>
        </w:rPr>
        <w:t xml:space="preserve">. Livni was a key decision maker in Operation Cast Lead in 2008 which resulted in the IDF killing 1,400 Palestinians, majority civilians. There is a warrant out for her arrest in the United Kingdom for her role in overseeing war crimes against Palestinians.  </w:t>
      </w:r>
    </w:p>
    <w:p w14:paraId="648B6B50" w14:textId="77777777" w:rsidR="0058550F" w:rsidRDefault="00000000">
      <w:pPr>
        <w:spacing w:before="120" w:after="120" w:line="336" w:lineRule="auto"/>
      </w:pPr>
      <w:r>
        <w:rPr>
          <w:rFonts w:ascii="DM Sans Bold" w:eastAsia="DM Sans Bold" w:hAnsi="DM Sans Bold" w:cs="DM Sans Bold"/>
          <w:b/>
          <w:bCs/>
          <w:color w:val="000000"/>
          <w:sz w:val="36"/>
          <w:szCs w:val="36"/>
        </w:rPr>
        <w:t xml:space="preserve">Study Abroad in Israel </w:t>
      </w:r>
    </w:p>
    <w:p w14:paraId="53A0BF6B" w14:textId="77777777" w:rsidR="0058550F" w:rsidRDefault="00000000">
      <w:pPr>
        <w:spacing w:before="120" w:after="120" w:line="336" w:lineRule="auto"/>
      </w:pPr>
      <w:r>
        <w:rPr>
          <w:rFonts w:ascii="DM Sans" w:eastAsia="DM Sans" w:hAnsi="DM Sans" w:cs="DM Sans"/>
          <w:color w:val="000000"/>
        </w:rPr>
        <w:t xml:space="preserve">Additionally, UCLA has connections to Israeli universities, including </w:t>
      </w:r>
      <w:hyperlink r:id="rId105">
        <w:r w:rsidR="0058550F">
          <w:rPr>
            <w:rFonts w:ascii="DM Sans" w:eastAsia="DM Sans" w:hAnsi="DM Sans" w:cs="DM Sans"/>
            <w:color w:val="1A62FF"/>
            <w:u w:val="single" w:color="1A62FF"/>
          </w:rPr>
          <w:t>study abroad programs</w:t>
        </w:r>
      </w:hyperlink>
      <w:r>
        <w:rPr>
          <w:rFonts w:ascii="DM Sans" w:eastAsia="DM Sans" w:hAnsi="DM Sans" w:cs="DM Sans"/>
          <w:color w:val="000000"/>
        </w:rPr>
        <w:t>, fellowships, seminars, academic agreements, and research collaborations. The Y&amp;S Nazarian Center has scholarships for students to study at the Hebrew University of Jerusalem and Israel Institute of Technology Technion/Neubauer, both as part of UC Education Abroad Program, as well as Ben Gurion University. UCLA offers the Mudie-Glaser Scholarship for Study at the Hebrew University of Jerusalem and Harry C. Sigman Scholarship for Study in Israel through the Nazarian Center. In September of 2023, UCLA established a new partnership with Hebrew University funded through the Rosalinde and Arthur Gilbert Foundation to research school violence. UCLA was awarded</w:t>
      </w:r>
      <w:r>
        <w:rPr>
          <w:rFonts w:ascii="DM Sans Bold" w:eastAsia="DM Sans Bold" w:hAnsi="DM Sans Bold" w:cs="DM Sans Bold"/>
          <w:b/>
          <w:bCs/>
          <w:color w:val="000000"/>
        </w:rPr>
        <w:t xml:space="preserve"> $1.3 million </w:t>
      </w:r>
      <w:r>
        <w:rPr>
          <w:rFonts w:ascii="DM Sans" w:eastAsia="DM Sans" w:hAnsi="DM Sans" w:cs="DM Sans"/>
          <w:color w:val="000000"/>
        </w:rPr>
        <w:t xml:space="preserve">through this partnership to operate in both California under Professor Ron Avi Astor of the Luskin School of Public Affairs and in Israel. If the initial pilot year goes well, they pledge to create a UCLA-Hebrew University Center operated jointly by the two universities. These institutions systematically discriminate against Palestinians while culturally, intellectually, and materially perpetuate the occupation and genocide. By providing and supporting funds for students to directly visit a colonial entity while they occupy land, UCLA is directly contributing to systems that uphold occupation, genocide, and apartheid.  </w:t>
      </w:r>
    </w:p>
    <w:tbl>
      <w:tblPr>
        <w:tblW w:w="13965"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10950"/>
        <w:gridCol w:w="3015"/>
      </w:tblGrid>
      <w:tr w:rsidR="0058550F" w14:paraId="6AAE0ADC" w14:textId="77777777">
        <w:tc>
          <w:tcPr>
            <w:tcW w:w="10949" w:type="dxa"/>
            <w:tcMar>
              <w:top w:w="0" w:type="dxa"/>
              <w:left w:w="0" w:type="dxa"/>
              <w:bottom w:w="0" w:type="dxa"/>
              <w:right w:w="0" w:type="dxa"/>
            </w:tcMar>
          </w:tcPr>
          <w:p w14:paraId="58DC402A" w14:textId="77777777" w:rsidR="0058550F" w:rsidRDefault="00000000">
            <w:pPr>
              <w:spacing w:before="120" w:after="120" w:line="336" w:lineRule="auto"/>
            </w:pPr>
            <w:r>
              <w:rPr>
                <w:rFonts w:ascii="DM Sans" w:eastAsia="DM Sans" w:hAnsi="DM Sans" w:cs="DM Sans"/>
                <w:color w:val="000000"/>
                <w:sz w:val="60"/>
                <w:szCs w:val="60"/>
              </w:rPr>
              <w:t xml:space="preserve">Abolish </w:t>
            </w:r>
          </w:p>
        </w:tc>
        <w:tc>
          <w:tcPr>
            <w:tcW w:w="3015" w:type="dxa"/>
            <w:tcMar>
              <w:top w:w="0" w:type="dxa"/>
              <w:left w:w="0" w:type="dxa"/>
              <w:bottom w:w="0" w:type="dxa"/>
              <w:right w:w="0" w:type="dxa"/>
            </w:tcMar>
          </w:tcPr>
          <w:p w14:paraId="1496725D" w14:textId="77777777" w:rsidR="0058550F" w:rsidRDefault="00000000">
            <w:pPr>
              <w:spacing w:before="120" w:after="120" w:line="336" w:lineRule="auto"/>
            </w:pPr>
            <w:r>
              <w:rPr>
                <w:rFonts w:ascii="DM Sans" w:eastAsia="DM Sans" w:hAnsi="DM Sans" w:cs="DM Sans"/>
                <w:color w:val="000000"/>
              </w:rPr>
              <w:t xml:space="preserve"> </w:t>
            </w:r>
          </w:p>
        </w:tc>
      </w:tr>
    </w:tbl>
    <w:p w14:paraId="31E39927" w14:textId="77777777" w:rsidR="0058550F" w:rsidRDefault="0058550F">
      <w:pPr>
        <w:pBdr>
          <w:bottom w:val="single" w:sz="48" w:space="0" w:color="C60606"/>
        </w:pBdr>
        <w:spacing w:before="120" w:after="120" w:line="0" w:lineRule="auto"/>
      </w:pPr>
    </w:p>
    <w:p w14:paraId="037730FB" w14:textId="77777777" w:rsidR="0058550F" w:rsidRDefault="00000000">
      <w:pPr>
        <w:spacing w:before="120" w:after="120" w:line="336" w:lineRule="auto"/>
      </w:pPr>
      <w:r>
        <w:rPr>
          <w:rFonts w:ascii="DM Sans" w:eastAsia="DM Sans" w:hAnsi="DM Sans" w:cs="DM Sans"/>
          <w:color w:val="000000"/>
        </w:rPr>
        <w:t xml:space="preserve">UCLA continues to use violent repressive tactics to suppress students and create an anti-Palestinian campus through the collaboration with several police departments, heightened campus surveillance and updated policies. We have already witnessed UCLA students forcibly unmasked by police on national television, publicly doxxing and endangering their identities after the Palestinian Solidarity Encampment was subjected to attacks by Zionist hooligans and then by a heavily militarized police force. In the wake of this repressive crackdown on its own students, UCLA has doubled down on its efforts to create a police state, increasing the presence of private security and police officers on campuses, inventing the Office of Campus </w:t>
      </w:r>
      <w:r>
        <w:rPr>
          <w:rFonts w:ascii="DM Sans" w:eastAsia="DM Sans" w:hAnsi="DM Sans" w:cs="DM Sans"/>
          <w:color w:val="000000"/>
        </w:rPr>
        <w:lastRenderedPageBreak/>
        <w:t xml:space="preserve">Safety led by the LAPD commander who oversaw the encampment response, creating a </w:t>
      </w:r>
      <w:hyperlink r:id="rId106">
        <w:r w:rsidR="0058550F">
          <w:rPr>
            <w:rFonts w:ascii="DM Sans" w:eastAsia="DM Sans" w:hAnsi="DM Sans" w:cs="DM Sans"/>
            <w:color w:val="1155CC"/>
            <w:u w:val="single" w:color="1155CC"/>
          </w:rPr>
          <w:t>snitching hot-line</w:t>
        </w:r>
      </w:hyperlink>
      <w:r>
        <w:rPr>
          <w:rFonts w:ascii="DM Sans" w:eastAsia="DM Sans" w:hAnsi="DM Sans" w:cs="DM Sans"/>
          <w:color w:val="000000"/>
        </w:rPr>
        <w:t xml:space="preserve">, and purchasing military-grade gear for its police department. These policies and restrictions on civil liberties derive from authoritarian tactics, designed to intimidate students into acquiescence and to suppress dissenting speech. </w:t>
      </w:r>
    </w:p>
    <w:p w14:paraId="0E9ECF6C" w14:textId="77777777" w:rsidR="0058550F" w:rsidRDefault="00000000">
      <w:pPr>
        <w:spacing w:before="120" w:after="120" w:line="336" w:lineRule="auto"/>
      </w:pPr>
      <w:r>
        <w:rPr>
          <w:rFonts w:ascii="DM Sans" w:eastAsia="DM Sans" w:hAnsi="DM Sans" w:cs="DM Sans"/>
          <w:color w:val="000000"/>
        </w:rPr>
        <w:t xml:space="preserve">UCLA has historically been a site of several student protest movements, including </w:t>
      </w:r>
      <w:hyperlink r:id="rId107">
        <w:r w:rsidR="0058550F">
          <w:rPr>
            <w:rFonts w:ascii="DM Sans" w:eastAsia="DM Sans" w:hAnsi="DM Sans" w:cs="DM Sans"/>
            <w:color w:val="1155CC"/>
            <w:u w:val="single" w:color="1155CC"/>
          </w:rPr>
          <w:t>tent cities</w:t>
        </w:r>
      </w:hyperlink>
      <w:r>
        <w:rPr>
          <w:rFonts w:ascii="DM Sans" w:eastAsia="DM Sans" w:hAnsi="DM Sans" w:cs="DM Sans"/>
          <w:color w:val="000000"/>
        </w:rPr>
        <w:t xml:space="preserve"> erected </w:t>
      </w:r>
      <w:hyperlink r:id="rId108">
        <w:r w:rsidR="0058550F">
          <w:rPr>
            <w:rFonts w:ascii="DM Sans" w:eastAsia="DM Sans" w:hAnsi="DM Sans" w:cs="DM Sans"/>
            <w:color w:val="1155CC"/>
            <w:u w:val="single" w:color="1155CC"/>
          </w:rPr>
          <w:t>to push the UC Regents to divest from the apartheid South African government in the early 1980s</w:t>
        </w:r>
      </w:hyperlink>
      <w:r>
        <w:rPr>
          <w:rFonts w:ascii="DM Sans" w:eastAsia="DM Sans" w:hAnsi="DM Sans" w:cs="DM Sans"/>
          <w:color w:val="000000"/>
        </w:rPr>
        <w:t xml:space="preserve">. Notably, the </w:t>
      </w:r>
      <w:proofErr w:type="gramStart"/>
      <w:r>
        <w:rPr>
          <w:rFonts w:ascii="DM Sans" w:eastAsia="DM Sans" w:hAnsi="DM Sans" w:cs="DM Sans"/>
          <w:color w:val="000000"/>
        </w:rPr>
        <w:t>aforementioned example</w:t>
      </w:r>
      <w:proofErr w:type="gramEnd"/>
      <w:r>
        <w:rPr>
          <w:rFonts w:ascii="DM Sans" w:eastAsia="DM Sans" w:hAnsi="DM Sans" w:cs="DM Sans"/>
          <w:color w:val="000000"/>
        </w:rPr>
        <w:t xml:space="preserve"> led to the Regents divesting $3.1 billion in July 1986. UCLA students launched the “Palestine Solidarity Encampment” on April 25, 2024, also located in Royce Quad, following the legacy of successful student protests and a wave of other college campuses doing similar actions. </w:t>
      </w:r>
    </w:p>
    <w:tbl>
      <w:tblPr>
        <w:tblW w:w="13965"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7221"/>
        <w:gridCol w:w="6744"/>
      </w:tblGrid>
      <w:tr w:rsidR="0058550F" w14:paraId="3D1BCA2B" w14:textId="77777777">
        <w:tc>
          <w:tcPr>
            <w:tcW w:w="7220" w:type="dxa"/>
            <w:tcMar>
              <w:top w:w="0" w:type="dxa"/>
              <w:left w:w="0" w:type="dxa"/>
              <w:bottom w:w="0" w:type="dxa"/>
              <w:right w:w="0" w:type="dxa"/>
            </w:tcMar>
          </w:tcPr>
          <w:p w14:paraId="7D882B96" w14:textId="77777777" w:rsidR="0058550F" w:rsidRDefault="00000000">
            <w:pPr>
              <w:spacing w:before="120" w:after="120" w:line="336" w:lineRule="auto"/>
            </w:pPr>
            <w:r>
              <w:rPr>
                <w:rFonts w:ascii="DM Sans Bold" w:eastAsia="DM Sans Bold" w:hAnsi="DM Sans Bold" w:cs="DM Sans Bold"/>
                <w:b/>
                <w:bCs/>
                <w:color w:val="000000"/>
                <w:sz w:val="28"/>
                <w:szCs w:val="28"/>
              </w:rPr>
              <w:t xml:space="preserve">Palestinian Solidarity Encampment 2024 </w:t>
            </w:r>
          </w:p>
          <w:p w14:paraId="6BFD1306" w14:textId="77777777" w:rsidR="0058550F" w:rsidRDefault="00000000">
            <w:pPr>
              <w:numPr>
                <w:ilvl w:val="0"/>
                <w:numId w:val="3"/>
              </w:numPr>
              <w:spacing w:after="0" w:line="336" w:lineRule="auto"/>
            </w:pPr>
            <w:r>
              <w:rPr>
                <w:rFonts w:ascii="DM Sans" w:eastAsia="DM Sans" w:hAnsi="DM Sans" w:cs="DM Sans"/>
                <w:color w:val="000001"/>
                <w:sz w:val="20"/>
                <w:szCs w:val="20"/>
              </w:rPr>
              <w:t xml:space="preserve">UCLA allows a non-permitted counter-protest organized by the Israeli American Council (IAC) on April 28 resulting in documented </w:t>
            </w:r>
            <w:hyperlink r:id="rId109">
              <w:r w:rsidR="0058550F">
                <w:rPr>
                  <w:rFonts w:ascii="DM Sans" w:eastAsia="DM Sans" w:hAnsi="DM Sans" w:cs="DM Sans"/>
                  <w:color w:val="1155CC"/>
                  <w:sz w:val="20"/>
                  <w:szCs w:val="20"/>
                  <w:u w:val="single" w:color="1155CC"/>
                </w:rPr>
                <w:t>“physical attacks targeting the encampment,</w:t>
              </w:r>
            </w:hyperlink>
            <w:r>
              <w:rPr>
                <w:rFonts w:ascii="DM Sans" w:eastAsia="DM Sans" w:hAnsi="DM Sans" w:cs="DM Sans"/>
                <w:color w:val="000001"/>
                <w:sz w:val="20"/>
                <w:szCs w:val="20"/>
              </w:rPr>
              <w:t xml:space="preserve"> </w:t>
            </w:r>
          </w:p>
          <w:p w14:paraId="66CFBEFE" w14:textId="77777777" w:rsidR="0058550F" w:rsidRDefault="00000000">
            <w:pPr>
              <w:numPr>
                <w:ilvl w:val="0"/>
                <w:numId w:val="3"/>
              </w:numPr>
              <w:spacing w:after="0" w:line="336" w:lineRule="auto"/>
            </w:pPr>
            <w:r>
              <w:rPr>
                <w:rFonts w:ascii="DM Sans" w:eastAsia="DM Sans" w:hAnsi="DM Sans" w:cs="DM Sans"/>
                <w:color w:val="000000"/>
                <w:sz w:val="20"/>
                <w:szCs w:val="20"/>
              </w:rPr>
              <w:t xml:space="preserve">UCPD, LAPD, and CHP stand by and watch a </w:t>
            </w:r>
            <w:hyperlink r:id="rId110">
              <w:r w:rsidR="0058550F">
                <w:rPr>
                  <w:rFonts w:ascii="DM Sans" w:eastAsia="DM Sans" w:hAnsi="DM Sans" w:cs="DM Sans"/>
                  <w:color w:val="1155CC"/>
                  <w:sz w:val="20"/>
                  <w:szCs w:val="20"/>
                  <w:u w:val="single" w:color="1155CC"/>
                </w:rPr>
                <w:t>violent mob</w:t>
              </w:r>
            </w:hyperlink>
            <w:hyperlink r:id="rId111">
              <w:r w:rsidR="0058550F">
                <w:rPr>
                  <w:rFonts w:ascii="DM Sans" w:eastAsia="DM Sans" w:hAnsi="DM Sans" w:cs="DM Sans"/>
                  <w:color w:val="1155CC"/>
                  <w:sz w:val="20"/>
                  <w:szCs w:val="20"/>
                  <w:u w:val="single" w:color="1155CC"/>
                </w:rPr>
                <w:t xml:space="preserve"> of over 100</w:t>
              </w:r>
            </w:hyperlink>
            <w:hyperlink r:id="rId112">
              <w:r w:rsidR="0058550F">
                <w:rPr>
                  <w:rFonts w:ascii="DM Sans" w:eastAsia="DM Sans" w:hAnsi="DM Sans" w:cs="DM Sans"/>
                  <w:color w:val="1155CC"/>
                  <w:sz w:val="20"/>
                  <w:szCs w:val="20"/>
                  <w:u w:val="single" w:color="1155CC"/>
                </w:rPr>
                <w:t xml:space="preserve"> </w:t>
              </w:r>
            </w:hyperlink>
            <w:hyperlink r:id="rId113">
              <w:r w:rsidR="0058550F">
                <w:rPr>
                  <w:rFonts w:ascii="DM Sans" w:eastAsia="DM Sans" w:hAnsi="DM Sans" w:cs="DM Sans"/>
                  <w:color w:val="1155CC"/>
                  <w:sz w:val="20"/>
                  <w:szCs w:val="20"/>
                  <w:u w:val="single" w:color="1155CC"/>
                </w:rPr>
                <w:t xml:space="preserve">attack </w:t>
              </w:r>
            </w:hyperlink>
            <w:hyperlink r:id="rId114">
              <w:r w:rsidR="0058550F">
                <w:rPr>
                  <w:rFonts w:ascii="DM Sans" w:eastAsia="DM Sans" w:hAnsi="DM Sans" w:cs="DM Sans"/>
                  <w:color w:val="1155CC"/>
                  <w:sz w:val="20"/>
                  <w:szCs w:val="20"/>
                  <w:u w:val="single" w:color="1155CC"/>
                </w:rPr>
                <w:t>the encampment</w:t>
              </w:r>
            </w:hyperlink>
            <w:r>
              <w:rPr>
                <w:rFonts w:ascii="DM Sans" w:eastAsia="DM Sans" w:hAnsi="DM Sans" w:cs="DM Sans"/>
                <w:color w:val="000000"/>
                <w:sz w:val="20"/>
                <w:szCs w:val="20"/>
              </w:rPr>
              <w:t xml:space="preserve"> on April 30th with </w:t>
            </w:r>
            <w:hyperlink r:id="rId115">
              <w:r w:rsidR="0058550F">
                <w:rPr>
                  <w:rFonts w:ascii="DM Sans" w:eastAsia="DM Sans" w:hAnsi="DM Sans" w:cs="DM Sans"/>
                  <w:color w:val="1155CC"/>
                  <w:sz w:val="20"/>
                  <w:szCs w:val="20"/>
                  <w:u w:val="single" w:color="1155CC"/>
                </w:rPr>
                <w:t>“fireworks, bear spray, and handmade weapons</w:t>
              </w:r>
            </w:hyperlink>
            <w:r>
              <w:rPr>
                <w:rFonts w:ascii="DM Sans" w:eastAsia="DM Sans" w:hAnsi="DM Sans" w:cs="DM Sans"/>
                <w:color w:val="000000"/>
                <w:sz w:val="20"/>
                <w:szCs w:val="20"/>
              </w:rPr>
              <w:t>” leading to 25 hospitalizations of Pro-Palestine protesters.</w:t>
            </w:r>
            <w:r>
              <w:rPr>
                <w:rFonts w:ascii="DM Sans" w:eastAsia="DM Sans" w:hAnsi="DM Sans" w:cs="DM Sans"/>
                <w:color w:val="000001"/>
                <w:sz w:val="20"/>
                <w:szCs w:val="20"/>
              </w:rPr>
              <w:t xml:space="preserve"> </w:t>
            </w:r>
          </w:p>
          <w:p w14:paraId="4ADF132E" w14:textId="77777777" w:rsidR="0058550F" w:rsidRDefault="00000000">
            <w:pPr>
              <w:numPr>
                <w:ilvl w:val="0"/>
                <w:numId w:val="3"/>
              </w:numPr>
              <w:spacing w:after="0" w:line="336" w:lineRule="auto"/>
            </w:pPr>
            <w:r>
              <w:rPr>
                <w:rFonts w:ascii="DM Sans" w:eastAsia="DM Sans" w:hAnsi="DM Sans" w:cs="DM Sans"/>
                <w:color w:val="000000"/>
                <w:sz w:val="20"/>
                <w:szCs w:val="20"/>
              </w:rPr>
              <w:t xml:space="preserve">UCLA coordinates with UCPD, LAPD, LASD, and CHP to forcibly tear down the encampment on May 1st while </w:t>
            </w:r>
            <w:hyperlink r:id="rId116">
              <w:r w:rsidR="0058550F">
                <w:rPr>
                  <w:rFonts w:ascii="DM Sans" w:eastAsia="DM Sans" w:hAnsi="DM Sans" w:cs="DM Sans"/>
                  <w:color w:val="1155CC"/>
                  <w:sz w:val="20"/>
                  <w:szCs w:val="20"/>
                  <w:u w:val="single" w:color="1155CC"/>
                </w:rPr>
                <w:t>“fir</w:t>
              </w:r>
            </w:hyperlink>
            <w:hyperlink r:id="rId117">
              <w:r w:rsidR="0058550F">
                <w:rPr>
                  <w:rFonts w:ascii="DM Sans" w:eastAsia="DM Sans" w:hAnsi="DM Sans" w:cs="DM Sans"/>
                  <w:color w:val="1155CC"/>
                  <w:sz w:val="20"/>
                  <w:szCs w:val="20"/>
                  <w:u w:val="single" w:color="1155CC"/>
                </w:rPr>
                <w:t>ing</w:t>
              </w:r>
            </w:hyperlink>
            <w:hyperlink r:id="rId118">
              <w:r w:rsidR="0058550F">
                <w:rPr>
                  <w:rFonts w:ascii="DM Sans" w:eastAsia="DM Sans" w:hAnsi="DM Sans" w:cs="DM Sans"/>
                  <w:color w:val="1155CC"/>
                  <w:sz w:val="20"/>
                  <w:szCs w:val="20"/>
                  <w:u w:val="single" w:color="1155CC"/>
                </w:rPr>
                <w:t xml:space="preserve"> dozens of concussive bombs into the encampment, </w:t>
              </w:r>
              <w:proofErr w:type="spellStart"/>
              <w:r w:rsidR="0058550F">
                <w:rPr>
                  <w:rFonts w:ascii="DM Sans" w:eastAsia="DM Sans" w:hAnsi="DM Sans" w:cs="DM Sans"/>
                  <w:color w:val="1155CC"/>
                  <w:sz w:val="20"/>
                  <w:szCs w:val="20"/>
                  <w:u w:val="single" w:color="1155CC"/>
                </w:rPr>
                <w:t>launc</w:t>
              </w:r>
            </w:hyperlink>
            <w:hyperlink r:id="rId119">
              <w:r w:rsidR="0058550F">
                <w:rPr>
                  <w:rFonts w:ascii="DM Sans" w:eastAsia="DM Sans" w:hAnsi="DM Sans" w:cs="DM Sans"/>
                  <w:color w:val="1155CC"/>
                  <w:sz w:val="20"/>
                  <w:szCs w:val="20"/>
                  <w:u w:val="single" w:color="1155CC"/>
                </w:rPr>
                <w:t>ing</w:t>
              </w:r>
              <w:proofErr w:type="spellEnd"/>
            </w:hyperlink>
            <w:hyperlink r:id="rId120">
              <w:r w:rsidR="0058550F">
                <w:rPr>
                  <w:rFonts w:ascii="DM Sans" w:eastAsia="DM Sans" w:hAnsi="DM Sans" w:cs="DM Sans"/>
                  <w:color w:val="1155CC"/>
                  <w:sz w:val="20"/>
                  <w:szCs w:val="20"/>
                  <w:u w:val="single" w:color="1155CC"/>
                </w:rPr>
                <w:t xml:space="preserve"> flares, and sho</w:t>
              </w:r>
            </w:hyperlink>
            <w:hyperlink r:id="rId121">
              <w:r w:rsidR="0058550F">
                <w:rPr>
                  <w:rFonts w:ascii="DM Sans" w:eastAsia="DM Sans" w:hAnsi="DM Sans" w:cs="DM Sans"/>
                  <w:color w:val="1155CC"/>
                  <w:sz w:val="20"/>
                  <w:szCs w:val="20"/>
                  <w:u w:val="single" w:color="1155CC"/>
                </w:rPr>
                <w:t>o</w:t>
              </w:r>
            </w:hyperlink>
            <w:hyperlink r:id="rId122">
              <w:r w:rsidR="0058550F">
                <w:rPr>
                  <w:rFonts w:ascii="DM Sans" w:eastAsia="DM Sans" w:hAnsi="DM Sans" w:cs="DM Sans"/>
                  <w:color w:val="1155CC"/>
                  <w:sz w:val="20"/>
                  <w:szCs w:val="20"/>
                  <w:u w:val="single" w:color="1155CC"/>
                </w:rPr>
                <w:t>t</w:t>
              </w:r>
            </w:hyperlink>
            <w:hyperlink r:id="rId123">
              <w:r w:rsidR="0058550F">
                <w:rPr>
                  <w:rFonts w:ascii="DM Sans" w:eastAsia="DM Sans" w:hAnsi="DM Sans" w:cs="DM Sans"/>
                  <w:color w:val="1155CC"/>
                  <w:sz w:val="20"/>
                  <w:szCs w:val="20"/>
                  <w:u w:val="single" w:color="1155CC"/>
                </w:rPr>
                <w:t>ing</w:t>
              </w:r>
            </w:hyperlink>
            <w:hyperlink r:id="rId124">
              <w:r w:rsidR="0058550F">
                <w:rPr>
                  <w:rFonts w:ascii="DM Sans" w:eastAsia="DM Sans" w:hAnsi="DM Sans" w:cs="DM Sans"/>
                  <w:color w:val="1155CC"/>
                  <w:sz w:val="20"/>
                  <w:szCs w:val="20"/>
                  <w:u w:val="single" w:color="1155CC"/>
                </w:rPr>
                <w:t xml:space="preserve"> protestors with more than sixty ‘less lethal’ rounds”</w:t>
              </w:r>
            </w:hyperlink>
            <w:r>
              <w:rPr>
                <w:rFonts w:ascii="DM Sans" w:eastAsia="DM Sans" w:hAnsi="DM Sans" w:cs="DM Sans"/>
                <w:color w:val="000000"/>
                <w:sz w:val="20"/>
                <w:szCs w:val="20"/>
              </w:rPr>
              <w:t xml:space="preserve">. </w:t>
            </w:r>
          </w:p>
          <w:p w14:paraId="6AEF9DAE" w14:textId="77777777" w:rsidR="0058550F" w:rsidRDefault="00000000">
            <w:pPr>
              <w:numPr>
                <w:ilvl w:val="0"/>
                <w:numId w:val="3"/>
              </w:numPr>
              <w:spacing w:after="0" w:line="336" w:lineRule="auto"/>
            </w:pPr>
            <w:r>
              <w:rPr>
                <w:rFonts w:ascii="DM Sans" w:eastAsia="DM Sans" w:hAnsi="DM Sans" w:cs="DM Sans"/>
                <w:color w:val="000000"/>
                <w:sz w:val="20"/>
                <w:szCs w:val="20"/>
              </w:rPr>
              <w:t xml:space="preserve">UCLA allows for the arrest of 219 students, faculty and community members on their own campus on the morning of May 2nd during the police raid. </w:t>
            </w:r>
          </w:p>
        </w:tc>
        <w:tc>
          <w:tcPr>
            <w:tcW w:w="6744" w:type="dxa"/>
            <w:tcMar>
              <w:top w:w="0" w:type="dxa"/>
              <w:left w:w="0" w:type="dxa"/>
              <w:bottom w:w="0" w:type="dxa"/>
              <w:right w:w="0" w:type="dxa"/>
            </w:tcMar>
          </w:tcPr>
          <w:p w14:paraId="0581117A" w14:textId="77777777" w:rsidR="0058550F" w:rsidRDefault="00000000">
            <w:pPr>
              <w:spacing w:before="120" w:after="120" w:line="336" w:lineRule="auto"/>
            </w:pPr>
            <w:r>
              <w:rPr>
                <w:rFonts w:ascii="DM Sans Bold" w:eastAsia="DM Sans Bold" w:hAnsi="DM Sans Bold" w:cs="DM Sans Bold"/>
                <w:b/>
                <w:bCs/>
                <w:color w:val="000000"/>
                <w:sz w:val="28"/>
                <w:szCs w:val="28"/>
              </w:rPr>
              <w:t xml:space="preserve">Continued Protests 2024 </w:t>
            </w:r>
          </w:p>
          <w:p w14:paraId="43883323" w14:textId="77777777" w:rsidR="0058550F" w:rsidRDefault="00000000">
            <w:pPr>
              <w:numPr>
                <w:ilvl w:val="0"/>
                <w:numId w:val="4"/>
              </w:numPr>
              <w:spacing w:after="0" w:line="336" w:lineRule="auto"/>
            </w:pPr>
            <w:r>
              <w:rPr>
                <w:rFonts w:ascii="DM Sans" w:eastAsia="DM Sans" w:hAnsi="DM Sans" w:cs="DM Sans"/>
                <w:color w:val="000000"/>
                <w:sz w:val="20"/>
                <w:szCs w:val="20"/>
              </w:rPr>
              <w:t xml:space="preserve">UCLA orders the </w:t>
            </w:r>
            <w:hyperlink r:id="rId125">
              <w:r w:rsidR="0058550F">
                <w:rPr>
                  <w:rFonts w:ascii="DM Sans" w:eastAsia="DM Sans" w:hAnsi="DM Sans" w:cs="DM Sans"/>
                  <w:color w:val="1155CC"/>
                  <w:sz w:val="20"/>
                  <w:szCs w:val="20"/>
                  <w:u w:val="single" w:color="1155CC"/>
                </w:rPr>
                <w:t xml:space="preserve">arrest of approximately 43 individuals </w:t>
              </w:r>
            </w:hyperlink>
            <w:hyperlink r:id="rId126">
              <w:r w:rsidR="0058550F">
                <w:rPr>
                  <w:rFonts w:ascii="DM Sans" w:eastAsia="DM Sans" w:hAnsi="DM Sans" w:cs="DM Sans"/>
                  <w:color w:val="1155CC"/>
                  <w:sz w:val="20"/>
                  <w:szCs w:val="20"/>
                  <w:u w:val="single" w:color="1155CC"/>
                </w:rPr>
                <w:t>standing in</w:t>
              </w:r>
            </w:hyperlink>
            <w:hyperlink r:id="rId127">
              <w:r w:rsidR="0058550F">
                <w:rPr>
                  <w:rFonts w:ascii="DM Sans" w:eastAsia="DM Sans" w:hAnsi="DM Sans" w:cs="DM Sans"/>
                  <w:color w:val="1155CC"/>
                  <w:sz w:val="20"/>
                  <w:szCs w:val="20"/>
                  <w:u w:val="single" w:color="1155CC"/>
                </w:rPr>
                <w:t xml:space="preserve"> Parking Structure 2 on May</w:t>
              </w:r>
            </w:hyperlink>
            <w:hyperlink r:id="rId128">
              <w:r w:rsidR="0058550F">
                <w:rPr>
                  <w:rFonts w:ascii="DM Sans" w:eastAsia="DM Sans" w:hAnsi="DM Sans" w:cs="DM Sans"/>
                  <w:color w:val="1155CC"/>
                  <w:sz w:val="20"/>
                  <w:szCs w:val="20"/>
                  <w:u w:val="single" w:color="1155CC"/>
                </w:rPr>
                <w:t xml:space="preserve"> 6th morning</w:t>
              </w:r>
            </w:hyperlink>
            <w:r>
              <w:rPr>
                <w:rFonts w:ascii="DM Sans" w:eastAsia="DM Sans" w:hAnsi="DM Sans" w:cs="DM Sans"/>
                <w:color w:val="000000"/>
                <w:sz w:val="20"/>
                <w:szCs w:val="20"/>
              </w:rPr>
              <w:t xml:space="preserve"> without clear communication regarding the charges placed on individuals. </w:t>
            </w:r>
          </w:p>
          <w:p w14:paraId="5B1E99EF" w14:textId="77777777" w:rsidR="0058550F" w:rsidRDefault="00000000">
            <w:pPr>
              <w:numPr>
                <w:ilvl w:val="0"/>
                <w:numId w:val="4"/>
              </w:numPr>
              <w:spacing w:after="0" w:line="336" w:lineRule="auto"/>
            </w:pPr>
            <w:r>
              <w:rPr>
                <w:rFonts w:ascii="DM Sans" w:eastAsia="DM Sans" w:hAnsi="DM Sans" w:cs="DM Sans"/>
                <w:color w:val="000000"/>
                <w:sz w:val="20"/>
                <w:szCs w:val="20"/>
              </w:rPr>
              <w:t xml:space="preserve">Police continue to issue unjustified dispersal orders on May 23rd when protesters </w:t>
            </w:r>
            <w:hyperlink r:id="rId129">
              <w:r w:rsidR="0058550F">
                <w:rPr>
                  <w:rFonts w:ascii="DM Sans" w:eastAsia="DM Sans" w:hAnsi="DM Sans" w:cs="DM Sans"/>
                  <w:color w:val="1155CC"/>
                  <w:sz w:val="20"/>
                  <w:szCs w:val="20"/>
                  <w:u w:val="single" w:color="1155CC"/>
                </w:rPr>
                <w:t xml:space="preserve">established another encampment in the patio of Kerckhoff Hall </w:t>
              </w:r>
            </w:hyperlink>
            <w:r>
              <w:rPr>
                <w:rFonts w:ascii="DM Sans" w:eastAsia="DM Sans" w:hAnsi="DM Sans" w:cs="DM Sans"/>
                <w:color w:val="000000"/>
                <w:sz w:val="20"/>
                <w:szCs w:val="20"/>
              </w:rPr>
              <w:t xml:space="preserve">. </w:t>
            </w:r>
          </w:p>
          <w:p w14:paraId="400445F5" w14:textId="77777777" w:rsidR="0058550F" w:rsidRDefault="00000000">
            <w:pPr>
              <w:numPr>
                <w:ilvl w:val="0"/>
                <w:numId w:val="4"/>
              </w:numPr>
              <w:spacing w:after="0" w:line="336" w:lineRule="auto"/>
            </w:pPr>
            <w:r>
              <w:rPr>
                <w:rFonts w:ascii="DM Sans" w:eastAsia="DM Sans" w:hAnsi="DM Sans" w:cs="DM Sans"/>
                <w:color w:val="000000"/>
                <w:sz w:val="20"/>
                <w:szCs w:val="20"/>
              </w:rPr>
              <w:t xml:space="preserve">UCLA and police ramp up their militarized response on June 10th arresting 27 students, faculty, and community members at an encampment location without a dispersal order. </w:t>
            </w:r>
          </w:p>
          <w:p w14:paraId="7EFCA390" w14:textId="77777777" w:rsidR="0058550F" w:rsidRDefault="00000000">
            <w:pPr>
              <w:numPr>
                <w:ilvl w:val="0"/>
                <w:numId w:val="4"/>
              </w:numPr>
              <w:spacing w:after="0" w:line="336" w:lineRule="auto"/>
            </w:pPr>
            <w:r>
              <w:rPr>
                <w:rFonts w:ascii="DM Sans" w:eastAsia="DM Sans" w:hAnsi="DM Sans" w:cs="DM Sans"/>
                <w:color w:val="000000"/>
                <w:sz w:val="20"/>
                <w:szCs w:val="20"/>
              </w:rPr>
              <w:t xml:space="preserve">UCPD officers in riot gear attempt to kettle students on October 21st at the Gaza Solidarity Sukkah ultimately allowing for CSC security, police, and Zionists to violently tear down the religious demonstration. </w:t>
            </w:r>
          </w:p>
        </w:tc>
      </w:tr>
    </w:tbl>
    <w:p w14:paraId="6E279B06" w14:textId="77777777" w:rsidR="0058550F" w:rsidRDefault="00000000">
      <w:pPr>
        <w:spacing w:before="120" w:after="120" w:line="336" w:lineRule="auto"/>
      </w:pPr>
      <w:r>
        <w:rPr>
          <w:rFonts w:ascii="DM Sans Bold" w:eastAsia="DM Sans Bold" w:hAnsi="DM Sans Bold" w:cs="DM Sans Bold"/>
          <w:b/>
          <w:bCs/>
          <w:color w:val="000000"/>
          <w:sz w:val="36"/>
          <w:szCs w:val="36"/>
        </w:rPr>
        <w:t xml:space="preserve">Financial Expenditures on Police </w:t>
      </w:r>
    </w:p>
    <w:p w14:paraId="0073395B" w14:textId="77777777" w:rsidR="0058550F" w:rsidRDefault="0058550F">
      <w:pPr>
        <w:pBdr>
          <w:bottom w:val="single" w:sz="6" w:space="0" w:color="BFC3C8"/>
        </w:pBdr>
        <w:spacing w:before="120" w:after="120" w:line="0" w:lineRule="auto"/>
      </w:pPr>
    </w:p>
    <w:tbl>
      <w:tblPr>
        <w:tblW w:w="13965" w:type="dxa"/>
        <w:tblInd w:w="15"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1692"/>
        <w:gridCol w:w="12273"/>
      </w:tblGrid>
      <w:tr w:rsidR="0058550F" w14:paraId="5164BD06" w14:textId="77777777" w:rsidTr="00ED7D39">
        <w:tc>
          <w:tcPr>
            <w:tcW w:w="13965" w:type="dxa"/>
            <w:gridSpan w:val="2"/>
            <w:tcMar>
              <w:top w:w="0" w:type="dxa"/>
              <w:left w:w="115" w:type="dxa"/>
              <w:bottom w:w="0" w:type="dxa"/>
              <w:right w:w="115" w:type="dxa"/>
            </w:tcMar>
          </w:tcPr>
          <w:p w14:paraId="5F6C1B6B" w14:textId="77777777" w:rsidR="0058550F" w:rsidRPr="00ED7D39" w:rsidRDefault="00000000">
            <w:pPr>
              <w:spacing w:before="120" w:after="120" w:line="288" w:lineRule="auto"/>
              <w:rPr>
                <w:b/>
                <w:bCs/>
              </w:rPr>
            </w:pPr>
            <w:r w:rsidRPr="00ED7D39">
              <w:rPr>
                <w:rFonts w:ascii="DM Sans" w:eastAsia="DM Sans" w:hAnsi="DM Sans" w:cs="DM Sans"/>
                <w:b/>
                <w:bCs/>
                <w:color w:val="000000"/>
              </w:rPr>
              <w:t xml:space="preserve">Financial Costs of the Spring 2024 Encampment </w:t>
            </w:r>
          </w:p>
        </w:tc>
      </w:tr>
      <w:tr w:rsidR="0058550F" w14:paraId="73157C0B" w14:textId="77777777" w:rsidTr="00ED7D39">
        <w:tc>
          <w:tcPr>
            <w:tcW w:w="1692" w:type="dxa"/>
            <w:tcMar>
              <w:top w:w="0" w:type="dxa"/>
              <w:left w:w="115" w:type="dxa"/>
              <w:bottom w:w="0" w:type="dxa"/>
              <w:right w:w="115" w:type="dxa"/>
            </w:tcMar>
          </w:tcPr>
          <w:p w14:paraId="20B47CBA" w14:textId="77777777" w:rsidR="0058550F" w:rsidRDefault="00000000">
            <w:pPr>
              <w:spacing w:before="120" w:after="120" w:line="288" w:lineRule="auto"/>
            </w:pPr>
            <w:r>
              <w:rPr>
                <w:rFonts w:ascii="DM Sans Bold" w:eastAsia="DM Sans Bold" w:hAnsi="DM Sans Bold" w:cs="DM Sans Bold"/>
                <w:b/>
                <w:bCs/>
                <w:color w:val="000000"/>
                <w:sz w:val="20"/>
                <w:szCs w:val="20"/>
              </w:rPr>
              <w:t xml:space="preserve">Police Force </w:t>
            </w:r>
          </w:p>
        </w:tc>
        <w:tc>
          <w:tcPr>
            <w:tcW w:w="12272" w:type="dxa"/>
            <w:tcMar>
              <w:top w:w="0" w:type="dxa"/>
              <w:left w:w="115" w:type="dxa"/>
              <w:bottom w:w="0" w:type="dxa"/>
              <w:right w:w="115" w:type="dxa"/>
            </w:tcMar>
          </w:tcPr>
          <w:p w14:paraId="4721B47A" w14:textId="77777777" w:rsidR="0058550F" w:rsidRDefault="00000000">
            <w:pPr>
              <w:spacing w:before="120" w:after="120" w:line="288" w:lineRule="auto"/>
            </w:pPr>
            <w:r>
              <w:rPr>
                <w:rFonts w:ascii="DM Sans Bold" w:eastAsia="DM Sans Bold" w:hAnsi="DM Sans Bold" w:cs="DM Sans Bold"/>
                <w:b/>
                <w:bCs/>
                <w:color w:val="000000"/>
                <w:sz w:val="20"/>
                <w:szCs w:val="20"/>
              </w:rPr>
              <w:t>Financial Costs</w:t>
            </w:r>
            <w:r>
              <w:rPr>
                <w:rFonts w:ascii="DM Sans" w:eastAsia="DM Sans" w:hAnsi="DM Sans" w:cs="DM Sans"/>
                <w:color w:val="000000"/>
                <w:sz w:val="20"/>
                <w:szCs w:val="20"/>
              </w:rPr>
              <w:t xml:space="preserve"> </w:t>
            </w:r>
          </w:p>
        </w:tc>
      </w:tr>
      <w:tr w:rsidR="0058550F" w14:paraId="28F876E6" w14:textId="77777777" w:rsidTr="00ED7D39">
        <w:tc>
          <w:tcPr>
            <w:tcW w:w="1692" w:type="dxa"/>
            <w:tcMar>
              <w:top w:w="0" w:type="dxa"/>
              <w:left w:w="115" w:type="dxa"/>
              <w:bottom w:w="0" w:type="dxa"/>
              <w:right w:w="115" w:type="dxa"/>
            </w:tcMar>
          </w:tcPr>
          <w:p w14:paraId="1A449607" w14:textId="77777777" w:rsidR="0058550F" w:rsidRDefault="00000000">
            <w:pPr>
              <w:spacing w:before="120" w:after="120" w:line="288" w:lineRule="auto"/>
            </w:pPr>
            <w:r>
              <w:rPr>
                <w:rFonts w:ascii="DM Sans" w:eastAsia="DM Sans" w:hAnsi="DM Sans" w:cs="DM Sans"/>
                <w:color w:val="000000"/>
                <w:sz w:val="20"/>
                <w:szCs w:val="20"/>
              </w:rPr>
              <w:t xml:space="preserve">UCLA Police Department (UCLA PD) </w:t>
            </w:r>
          </w:p>
        </w:tc>
        <w:tc>
          <w:tcPr>
            <w:tcW w:w="12272" w:type="dxa"/>
            <w:tcMar>
              <w:top w:w="0" w:type="dxa"/>
              <w:left w:w="115" w:type="dxa"/>
              <w:bottom w:w="0" w:type="dxa"/>
              <w:right w:w="115" w:type="dxa"/>
            </w:tcMar>
          </w:tcPr>
          <w:p w14:paraId="543C50E6" w14:textId="77777777" w:rsidR="0058550F" w:rsidRDefault="00000000">
            <w:pPr>
              <w:spacing w:before="120" w:after="120" w:line="288" w:lineRule="auto"/>
            </w:pPr>
            <w:r>
              <w:rPr>
                <w:rFonts w:ascii="DM Sans" w:eastAsia="DM Sans" w:hAnsi="DM Sans" w:cs="DM Sans"/>
                <w:color w:val="000000"/>
                <w:sz w:val="20"/>
                <w:szCs w:val="20"/>
              </w:rPr>
              <w:t>UCLA accounted for approximately 41% of the total $29.1 million spent across the UC system on security, law enforcement, and clean-up throughout the protests in spring quarter. A total of $12.3 million (</w:t>
            </w:r>
            <w:hyperlink r:id="rId130">
              <w:r w:rsidR="0058550F">
                <w:rPr>
                  <w:rFonts w:ascii="DM Sans" w:eastAsia="DM Sans" w:hAnsi="DM Sans" w:cs="DM Sans"/>
                  <w:color w:val="1155CC"/>
                  <w:sz w:val="20"/>
                  <w:szCs w:val="20"/>
                  <w:u w:val="single" w:color="1155CC"/>
                </w:rPr>
                <w:t>or about 8% of the revenue generated by UCLA’s investments in 2023</w:t>
              </w:r>
            </w:hyperlink>
            <w:r>
              <w:rPr>
                <w:rFonts w:ascii="DM Sans" w:eastAsia="DM Sans" w:hAnsi="DM Sans" w:cs="DM Sans"/>
                <w:color w:val="000000"/>
                <w:sz w:val="20"/>
                <w:szCs w:val="20"/>
              </w:rPr>
              <w:t xml:space="preserve">) was spent on managing UCLA’s protests around the encampment. </w:t>
            </w:r>
            <w:hyperlink r:id="rId131">
              <w:r w:rsidR="0058550F">
                <w:rPr>
                  <w:rFonts w:ascii="DM Sans" w:eastAsia="DM Sans" w:hAnsi="DM Sans" w:cs="DM Sans"/>
                  <w:color w:val="1155CC"/>
                  <w:sz w:val="20"/>
                  <w:szCs w:val="20"/>
                  <w:u w:val="single" w:color="1155CC"/>
                </w:rPr>
                <w:t>According to the UCLA Compliance Office’s estimates</w:t>
              </w:r>
            </w:hyperlink>
            <w:r>
              <w:rPr>
                <w:rFonts w:ascii="DM Sans" w:eastAsia="DM Sans" w:hAnsi="DM Sans" w:cs="DM Sans"/>
                <w:color w:val="000000"/>
                <w:sz w:val="20"/>
                <w:szCs w:val="20"/>
              </w:rPr>
              <w:t xml:space="preserve">, $11,781,917 of this amount was spent on security and law enforcement (March 1-June 25), while only $471,760 was spent on building repairs, graffiti removal, and clean-up (March 1-June 25). These funds came from </w:t>
            </w:r>
            <w:hyperlink r:id="rId132">
              <w:r w:rsidR="0058550F">
                <w:rPr>
                  <w:rFonts w:ascii="DM Sans" w:eastAsia="DM Sans" w:hAnsi="DM Sans" w:cs="DM Sans"/>
                  <w:color w:val="1155CC"/>
                  <w:sz w:val="20"/>
                  <w:szCs w:val="20"/>
                  <w:u w:val="single" w:color="1155CC"/>
                </w:rPr>
                <w:t>discretionary funding available to the Chancellor</w:t>
              </w:r>
            </w:hyperlink>
            <w:r>
              <w:rPr>
                <w:rFonts w:ascii="DM Sans" w:eastAsia="DM Sans" w:hAnsi="DM Sans" w:cs="DM Sans"/>
                <w:color w:val="000000"/>
                <w:sz w:val="20"/>
                <w:szCs w:val="20"/>
              </w:rPr>
              <w:t xml:space="preserve">. In addition to the $12.3 million spent between March 1 and June 25, 2024, UCLA PD officers were paid </w:t>
            </w:r>
            <w:hyperlink r:id="rId133">
              <w:r w:rsidR="0058550F">
                <w:rPr>
                  <w:rFonts w:ascii="DM Sans" w:eastAsia="DM Sans" w:hAnsi="DM Sans" w:cs="DM Sans"/>
                  <w:color w:val="1155CC"/>
                  <w:sz w:val="20"/>
                  <w:szCs w:val="20"/>
                  <w:u w:val="single" w:color="1155CC"/>
                </w:rPr>
                <w:t>$389,389 in overtime</w:t>
              </w:r>
            </w:hyperlink>
            <w:r>
              <w:rPr>
                <w:rFonts w:ascii="DM Sans" w:eastAsia="DM Sans" w:hAnsi="DM Sans" w:cs="DM Sans"/>
                <w:color w:val="000000"/>
                <w:sz w:val="20"/>
                <w:szCs w:val="20"/>
              </w:rPr>
              <w:t xml:space="preserve"> (April 25-May 25), which is not accounted for in the total costs estimated by the UCLA Compliance Office. The UC Office of the President also </w:t>
            </w:r>
            <w:hyperlink r:id="rId134">
              <w:r w:rsidR="0058550F">
                <w:rPr>
                  <w:rFonts w:ascii="DM Sans" w:eastAsia="DM Sans" w:hAnsi="DM Sans" w:cs="DM Sans"/>
                  <w:color w:val="1155CC"/>
                  <w:sz w:val="20"/>
                  <w:szCs w:val="20"/>
                  <w:u w:val="single" w:color="1155CC"/>
                </w:rPr>
                <w:t>spent $1 million</w:t>
              </w:r>
            </w:hyperlink>
            <w:r>
              <w:rPr>
                <w:rFonts w:ascii="DM Sans" w:eastAsia="DM Sans" w:hAnsi="DM Sans" w:cs="DM Sans"/>
                <w:color w:val="000000"/>
                <w:sz w:val="20"/>
                <w:szCs w:val="20"/>
              </w:rPr>
              <w:t xml:space="preserve"> on subduing campus protests between March 1 and June 25, 2024. </w:t>
            </w:r>
          </w:p>
        </w:tc>
      </w:tr>
      <w:tr w:rsidR="0058550F" w14:paraId="63EAF4C4" w14:textId="77777777" w:rsidTr="00ED7D39">
        <w:tc>
          <w:tcPr>
            <w:tcW w:w="1692" w:type="dxa"/>
            <w:tcMar>
              <w:top w:w="0" w:type="dxa"/>
              <w:left w:w="115" w:type="dxa"/>
              <w:bottom w:w="0" w:type="dxa"/>
              <w:right w:w="115" w:type="dxa"/>
            </w:tcMar>
          </w:tcPr>
          <w:p w14:paraId="5EF62C3F" w14:textId="77777777" w:rsidR="0058550F" w:rsidRDefault="00000000">
            <w:pPr>
              <w:spacing w:before="120" w:after="120" w:line="288" w:lineRule="auto"/>
            </w:pPr>
            <w:r>
              <w:rPr>
                <w:rFonts w:ascii="DM Sans" w:eastAsia="DM Sans" w:hAnsi="DM Sans" w:cs="DM Sans"/>
                <w:color w:val="000000"/>
                <w:sz w:val="20"/>
                <w:szCs w:val="20"/>
              </w:rPr>
              <w:t xml:space="preserve">Los Angeles Police Department (LAPD) </w:t>
            </w:r>
          </w:p>
        </w:tc>
        <w:tc>
          <w:tcPr>
            <w:tcW w:w="12272" w:type="dxa"/>
            <w:tcMar>
              <w:top w:w="0" w:type="dxa"/>
              <w:left w:w="115" w:type="dxa"/>
              <w:bottom w:w="0" w:type="dxa"/>
              <w:right w:w="115" w:type="dxa"/>
            </w:tcMar>
          </w:tcPr>
          <w:p w14:paraId="250C4CCC" w14:textId="77777777" w:rsidR="0058550F" w:rsidRDefault="00000000">
            <w:pPr>
              <w:spacing w:before="120" w:after="120" w:line="288" w:lineRule="auto"/>
            </w:pPr>
            <w:r>
              <w:rPr>
                <w:rFonts w:ascii="DM Sans" w:eastAsia="DM Sans" w:hAnsi="DM Sans" w:cs="DM Sans"/>
                <w:color w:val="000000"/>
                <w:sz w:val="20"/>
                <w:szCs w:val="20"/>
              </w:rPr>
              <w:t xml:space="preserve">LA City Controller Kenneth Mejia </w:t>
            </w:r>
            <w:hyperlink r:id="rId135">
              <w:r w:rsidR="0058550F">
                <w:rPr>
                  <w:rFonts w:ascii="DM Sans" w:eastAsia="DM Sans" w:hAnsi="DM Sans" w:cs="DM Sans"/>
                  <w:color w:val="1155CC"/>
                  <w:sz w:val="20"/>
                  <w:szCs w:val="20"/>
                  <w:u w:val="single" w:color="1155CC"/>
                </w:rPr>
                <w:t>revealed</w:t>
              </w:r>
            </w:hyperlink>
            <w:r>
              <w:rPr>
                <w:rFonts w:ascii="DM Sans" w:eastAsia="DM Sans" w:hAnsi="DM Sans" w:cs="DM Sans"/>
                <w:color w:val="000000"/>
                <w:sz w:val="20"/>
                <w:szCs w:val="20"/>
              </w:rPr>
              <w:t xml:space="preserve"> that the taxpayer cost of LAPD’s response to UCLA protests between April 30 and May 3 is $583,084. </w:t>
            </w:r>
            <w:hyperlink r:id="rId136">
              <w:r w:rsidR="0058550F">
                <w:rPr>
                  <w:rFonts w:ascii="DM Sans" w:eastAsia="DM Sans" w:hAnsi="DM Sans" w:cs="DM Sans"/>
                  <w:color w:val="1155CC"/>
                  <w:sz w:val="20"/>
                  <w:szCs w:val="20"/>
                  <w:u w:val="single" w:color="1155CC"/>
                </w:rPr>
                <w:t>Further disclosures</w:t>
              </w:r>
            </w:hyperlink>
            <w:r>
              <w:rPr>
                <w:rFonts w:ascii="DM Sans" w:eastAsia="DM Sans" w:hAnsi="DM Sans" w:cs="DM Sans"/>
                <w:color w:val="000000"/>
                <w:sz w:val="20"/>
                <w:szCs w:val="20"/>
              </w:rPr>
              <w:t xml:space="preserve"> show that around 590 LAPD officers were dispatched to UCLA’s campus during this 4-day period, clocking 6,153 regular hours and 2,438 overtime hours. The </w:t>
            </w:r>
            <w:hyperlink r:id="rId137">
              <w:r w:rsidR="0058550F">
                <w:rPr>
                  <w:rFonts w:ascii="DM Sans" w:eastAsia="DM Sans" w:hAnsi="DM Sans" w:cs="DM Sans"/>
                  <w:color w:val="1155CC"/>
                  <w:sz w:val="20"/>
                  <w:szCs w:val="20"/>
                  <w:u w:val="single" w:color="1155CC"/>
                </w:rPr>
                <w:t>overtime pay</w:t>
              </w:r>
            </w:hyperlink>
            <w:r>
              <w:rPr>
                <w:rFonts w:ascii="DM Sans" w:eastAsia="DM Sans" w:hAnsi="DM Sans" w:cs="DM Sans"/>
                <w:color w:val="000000"/>
                <w:sz w:val="20"/>
                <w:szCs w:val="20"/>
              </w:rPr>
              <w:t xml:space="preserve"> for LAPD officers responding to UCLA’s campus protests (April 30-May 7) amounted to $243,444. This collaboration with LAPD indicates a shift since UCLA claimed to </w:t>
            </w:r>
            <w:hyperlink r:id="rId138">
              <w:r w:rsidR="0058550F">
                <w:rPr>
                  <w:rFonts w:ascii="DM Sans" w:eastAsia="DM Sans" w:hAnsi="DM Sans" w:cs="DM Sans"/>
                  <w:color w:val="1155CC"/>
                  <w:sz w:val="20"/>
                  <w:szCs w:val="20"/>
                  <w:u w:val="single" w:color="1155CC"/>
                </w:rPr>
                <w:t>distance itself</w:t>
              </w:r>
            </w:hyperlink>
            <w:r>
              <w:rPr>
                <w:rFonts w:ascii="DM Sans" w:eastAsia="DM Sans" w:hAnsi="DM Sans" w:cs="DM Sans"/>
                <w:color w:val="000000"/>
                <w:sz w:val="20"/>
                <w:szCs w:val="20"/>
              </w:rPr>
              <w:t xml:space="preserve"> from LAPD following the LAPD’s use of a UCLA parking lot during crackdowns on protests in 2020, with Rick Braziel stating that UCLA will use these events as an opportunity to </w:t>
            </w:r>
            <w:r>
              <w:rPr>
                <w:rFonts w:ascii="DM Sans Italics" w:eastAsia="DM Sans Italics" w:hAnsi="DM Sans Italics" w:cs="DM Sans Italics"/>
                <w:i/>
                <w:iCs/>
                <w:color w:val="000000"/>
                <w:sz w:val="20"/>
                <w:szCs w:val="20"/>
              </w:rPr>
              <w:t>improve its relations</w:t>
            </w:r>
            <w:r>
              <w:rPr>
                <w:rFonts w:ascii="DM Sans" w:eastAsia="DM Sans" w:hAnsi="DM Sans" w:cs="DM Sans"/>
                <w:color w:val="000000"/>
                <w:sz w:val="20"/>
                <w:szCs w:val="20"/>
              </w:rPr>
              <w:t xml:space="preserve"> with LAPD. </w:t>
            </w:r>
          </w:p>
        </w:tc>
      </w:tr>
      <w:tr w:rsidR="0058550F" w14:paraId="0CF30771" w14:textId="77777777" w:rsidTr="00ED7D39">
        <w:tc>
          <w:tcPr>
            <w:tcW w:w="1692" w:type="dxa"/>
            <w:tcMar>
              <w:top w:w="0" w:type="dxa"/>
              <w:left w:w="115" w:type="dxa"/>
              <w:bottom w:w="0" w:type="dxa"/>
              <w:right w:w="115" w:type="dxa"/>
            </w:tcMar>
          </w:tcPr>
          <w:p w14:paraId="47BCE80E" w14:textId="77777777" w:rsidR="0058550F" w:rsidRDefault="00000000">
            <w:pPr>
              <w:spacing w:before="120" w:after="120" w:line="288" w:lineRule="auto"/>
            </w:pPr>
            <w:r>
              <w:rPr>
                <w:rFonts w:ascii="DM Sans" w:eastAsia="DM Sans" w:hAnsi="DM Sans" w:cs="DM Sans"/>
                <w:color w:val="000000"/>
                <w:sz w:val="20"/>
                <w:szCs w:val="20"/>
              </w:rPr>
              <w:t xml:space="preserve">California Highway Patrol (CHP) </w:t>
            </w:r>
          </w:p>
        </w:tc>
        <w:tc>
          <w:tcPr>
            <w:tcW w:w="12272" w:type="dxa"/>
            <w:tcMar>
              <w:top w:w="0" w:type="dxa"/>
              <w:left w:w="115" w:type="dxa"/>
              <w:bottom w:w="0" w:type="dxa"/>
              <w:right w:w="115" w:type="dxa"/>
            </w:tcMar>
          </w:tcPr>
          <w:p w14:paraId="351F4DA8" w14:textId="77777777" w:rsidR="0058550F" w:rsidRDefault="00000000">
            <w:pPr>
              <w:spacing w:before="120" w:after="120" w:line="288" w:lineRule="auto"/>
            </w:pPr>
            <w:r>
              <w:rPr>
                <w:rFonts w:ascii="DM Sans" w:eastAsia="DM Sans" w:hAnsi="DM Sans" w:cs="DM Sans"/>
                <w:color w:val="000000"/>
                <w:sz w:val="20"/>
                <w:szCs w:val="20"/>
              </w:rPr>
              <w:t xml:space="preserve">The California Highway Patrol also dispatched an unknown quantity of officers to the UCLA campus, paid at a rate of $86.34-$105.02 per hour with a minimum of 4-hour pay per assignment to the UCLA campus. This equates to $345.35 minimum pay for each CHP officer dispatched to UCLA’s campus each day. </w:t>
            </w:r>
          </w:p>
        </w:tc>
      </w:tr>
      <w:tr w:rsidR="0058550F" w14:paraId="14BB1770" w14:textId="77777777" w:rsidTr="00ED7D39">
        <w:tc>
          <w:tcPr>
            <w:tcW w:w="1692" w:type="dxa"/>
            <w:tcMar>
              <w:top w:w="0" w:type="dxa"/>
              <w:left w:w="115" w:type="dxa"/>
              <w:bottom w:w="0" w:type="dxa"/>
              <w:right w:w="115" w:type="dxa"/>
            </w:tcMar>
          </w:tcPr>
          <w:p w14:paraId="6271329F" w14:textId="77777777" w:rsidR="0058550F" w:rsidRDefault="00000000">
            <w:pPr>
              <w:spacing w:before="120" w:after="120" w:line="288" w:lineRule="auto"/>
            </w:pPr>
            <w:r>
              <w:rPr>
                <w:rFonts w:ascii="DM Sans" w:eastAsia="DM Sans" w:hAnsi="DM Sans" w:cs="DM Sans"/>
                <w:color w:val="000000"/>
                <w:sz w:val="20"/>
                <w:szCs w:val="20"/>
              </w:rPr>
              <w:t xml:space="preserve">LA County Sheriff's Department (LASD) </w:t>
            </w:r>
          </w:p>
        </w:tc>
        <w:tc>
          <w:tcPr>
            <w:tcW w:w="12272" w:type="dxa"/>
            <w:tcMar>
              <w:top w:w="0" w:type="dxa"/>
              <w:left w:w="115" w:type="dxa"/>
              <w:bottom w:w="0" w:type="dxa"/>
              <w:right w:w="115" w:type="dxa"/>
            </w:tcMar>
          </w:tcPr>
          <w:p w14:paraId="2BAFDCEC" w14:textId="77777777" w:rsidR="0058550F" w:rsidRDefault="00000000">
            <w:pPr>
              <w:spacing w:before="120" w:after="120" w:line="288" w:lineRule="auto"/>
            </w:pPr>
            <w:r>
              <w:rPr>
                <w:rFonts w:ascii="DM Sans" w:eastAsia="DM Sans" w:hAnsi="DM Sans" w:cs="DM Sans"/>
                <w:color w:val="000000"/>
                <w:sz w:val="20"/>
                <w:szCs w:val="20"/>
              </w:rPr>
              <w:t xml:space="preserve">An unknown quantity of LASD officers were also dispatched to UCLA’s campus and were present in the range of April 30-May 2, but the details of their response have not been revealed. </w:t>
            </w:r>
          </w:p>
        </w:tc>
      </w:tr>
      <w:tr w:rsidR="0058550F" w14:paraId="117E04A0" w14:textId="77777777" w:rsidTr="00ED7D39">
        <w:tc>
          <w:tcPr>
            <w:tcW w:w="1692" w:type="dxa"/>
            <w:tcMar>
              <w:top w:w="0" w:type="dxa"/>
              <w:left w:w="115" w:type="dxa"/>
              <w:bottom w:w="0" w:type="dxa"/>
              <w:right w:w="115" w:type="dxa"/>
            </w:tcMar>
          </w:tcPr>
          <w:p w14:paraId="687EE506" w14:textId="77777777" w:rsidR="0058550F" w:rsidRDefault="00000000">
            <w:pPr>
              <w:spacing w:before="120" w:after="120" w:line="288" w:lineRule="auto"/>
            </w:pPr>
            <w:r>
              <w:rPr>
                <w:rFonts w:ascii="DM Sans" w:eastAsia="DM Sans" w:hAnsi="DM Sans" w:cs="DM Sans"/>
                <w:color w:val="000000"/>
                <w:sz w:val="20"/>
                <w:szCs w:val="20"/>
              </w:rPr>
              <w:t xml:space="preserve">Beverly Hills PD (BHPD) </w:t>
            </w:r>
          </w:p>
        </w:tc>
        <w:tc>
          <w:tcPr>
            <w:tcW w:w="12272" w:type="dxa"/>
            <w:tcMar>
              <w:top w:w="0" w:type="dxa"/>
              <w:left w:w="115" w:type="dxa"/>
              <w:bottom w:w="0" w:type="dxa"/>
              <w:right w:w="115" w:type="dxa"/>
            </w:tcMar>
          </w:tcPr>
          <w:p w14:paraId="67250001" w14:textId="77777777" w:rsidR="0058550F" w:rsidRDefault="00000000">
            <w:pPr>
              <w:spacing w:before="120" w:after="120" w:line="288" w:lineRule="auto"/>
            </w:pPr>
            <w:r>
              <w:rPr>
                <w:rFonts w:ascii="DM Sans" w:eastAsia="DM Sans" w:hAnsi="DM Sans" w:cs="DM Sans"/>
                <w:color w:val="000000"/>
                <w:sz w:val="20"/>
                <w:szCs w:val="20"/>
              </w:rPr>
              <w:t xml:space="preserve">11 BHPD officers and two sergeants were </w:t>
            </w:r>
            <w:hyperlink r:id="rId139">
              <w:r w:rsidR="0058550F">
                <w:rPr>
                  <w:rFonts w:ascii="DM Sans" w:eastAsia="DM Sans" w:hAnsi="DM Sans" w:cs="DM Sans"/>
                  <w:color w:val="1155CC"/>
                  <w:sz w:val="20"/>
                  <w:szCs w:val="20"/>
                  <w:u w:val="single" w:color="1155CC"/>
                </w:rPr>
                <w:t>dispatched</w:t>
              </w:r>
            </w:hyperlink>
            <w:r>
              <w:rPr>
                <w:rFonts w:ascii="DM Sans" w:eastAsia="DM Sans" w:hAnsi="DM Sans" w:cs="DM Sans"/>
                <w:color w:val="000000"/>
                <w:sz w:val="20"/>
                <w:szCs w:val="20"/>
              </w:rPr>
              <w:t xml:space="preserve"> to the scene at UCLA’s campus between May 1 and 2, 2024. </w:t>
            </w:r>
          </w:p>
        </w:tc>
      </w:tr>
      <w:tr w:rsidR="0058550F" w14:paraId="7B3E5893" w14:textId="77777777" w:rsidTr="00ED7D39">
        <w:tc>
          <w:tcPr>
            <w:tcW w:w="1692" w:type="dxa"/>
            <w:tcMar>
              <w:top w:w="0" w:type="dxa"/>
              <w:left w:w="115" w:type="dxa"/>
              <w:bottom w:w="0" w:type="dxa"/>
              <w:right w:w="115" w:type="dxa"/>
            </w:tcMar>
          </w:tcPr>
          <w:p w14:paraId="2A8434EF" w14:textId="77777777" w:rsidR="0058550F" w:rsidRDefault="00000000">
            <w:pPr>
              <w:spacing w:before="120" w:after="120" w:line="288" w:lineRule="auto"/>
            </w:pPr>
            <w:r>
              <w:rPr>
                <w:rFonts w:ascii="DM Sans" w:eastAsia="DM Sans" w:hAnsi="DM Sans" w:cs="DM Sans"/>
                <w:color w:val="000000"/>
                <w:sz w:val="20"/>
                <w:szCs w:val="20"/>
              </w:rPr>
              <w:lastRenderedPageBreak/>
              <w:t xml:space="preserve">Culver City PD (CCPD) </w:t>
            </w:r>
          </w:p>
        </w:tc>
        <w:tc>
          <w:tcPr>
            <w:tcW w:w="12272" w:type="dxa"/>
            <w:tcMar>
              <w:top w:w="0" w:type="dxa"/>
              <w:left w:w="115" w:type="dxa"/>
              <w:bottom w:w="0" w:type="dxa"/>
              <w:right w:w="115" w:type="dxa"/>
            </w:tcMar>
          </w:tcPr>
          <w:p w14:paraId="2CEF8141" w14:textId="77777777" w:rsidR="0058550F" w:rsidRDefault="00000000">
            <w:pPr>
              <w:spacing w:before="120" w:after="120" w:line="288" w:lineRule="auto"/>
            </w:pPr>
            <w:r>
              <w:rPr>
                <w:rFonts w:ascii="DM Sans" w:eastAsia="DM Sans" w:hAnsi="DM Sans" w:cs="DM Sans"/>
                <w:color w:val="000000"/>
                <w:sz w:val="20"/>
                <w:szCs w:val="20"/>
              </w:rPr>
              <w:t xml:space="preserve">At least 17 CCPD officers were dispatched to the scene at UCLA’s campus between April 28 and May 2. The officers were </w:t>
            </w:r>
            <w:hyperlink r:id="rId140">
              <w:r w:rsidR="0058550F">
                <w:rPr>
                  <w:rFonts w:ascii="DM Sans" w:eastAsia="DM Sans" w:hAnsi="DM Sans" w:cs="DM Sans"/>
                  <w:color w:val="1155CC"/>
                  <w:sz w:val="20"/>
                  <w:szCs w:val="20"/>
                  <w:u w:val="single" w:color="1155CC"/>
                </w:rPr>
                <w:t>paid</w:t>
              </w:r>
            </w:hyperlink>
            <w:r>
              <w:rPr>
                <w:rFonts w:ascii="DM Sans" w:eastAsia="DM Sans" w:hAnsi="DM Sans" w:cs="DM Sans"/>
                <w:color w:val="000000"/>
                <w:sz w:val="20"/>
                <w:szCs w:val="20"/>
              </w:rPr>
              <w:t xml:space="preserve"> $67.51-$145.88 per hour. A total of $12,997.47 was paid to CCPD personnel by the </w:t>
            </w:r>
            <w:r>
              <w:rPr>
                <w:rFonts w:ascii="DM Sans" w:eastAsia="DM Sans" w:hAnsi="DM Sans" w:cs="DM Sans"/>
                <w:color w:val="000000"/>
                <w:sz w:val="20"/>
                <w:szCs w:val="20"/>
                <w:highlight w:val="white"/>
              </w:rPr>
              <w:t xml:space="preserve">California Governor’s Office of Emergency Services and Homeland Security </w:t>
            </w:r>
            <w:r>
              <w:rPr>
                <w:rFonts w:ascii="DM Sans" w:eastAsia="DM Sans" w:hAnsi="DM Sans" w:cs="DM Sans"/>
                <w:color w:val="000000"/>
                <w:sz w:val="20"/>
                <w:szCs w:val="20"/>
              </w:rPr>
              <w:t xml:space="preserve">for their response at UCLA’s campus during these five days.  </w:t>
            </w:r>
          </w:p>
        </w:tc>
      </w:tr>
      <w:tr w:rsidR="0058550F" w14:paraId="2A1D562E" w14:textId="77777777" w:rsidTr="00ED7D39">
        <w:tc>
          <w:tcPr>
            <w:tcW w:w="1692" w:type="dxa"/>
            <w:tcMar>
              <w:top w:w="0" w:type="dxa"/>
              <w:left w:w="115" w:type="dxa"/>
              <w:bottom w:w="0" w:type="dxa"/>
              <w:right w:w="115" w:type="dxa"/>
            </w:tcMar>
          </w:tcPr>
          <w:p w14:paraId="21D907ED" w14:textId="77777777" w:rsidR="0058550F" w:rsidRDefault="00000000">
            <w:pPr>
              <w:spacing w:before="120" w:after="120" w:line="288" w:lineRule="auto"/>
            </w:pPr>
            <w:r>
              <w:rPr>
                <w:rFonts w:ascii="DM Sans" w:eastAsia="DM Sans" w:hAnsi="DM Sans" w:cs="DM Sans"/>
                <w:color w:val="000000"/>
                <w:sz w:val="20"/>
                <w:szCs w:val="20"/>
              </w:rPr>
              <w:t xml:space="preserve">Santa Monica PD (SMPD) </w:t>
            </w:r>
          </w:p>
        </w:tc>
        <w:tc>
          <w:tcPr>
            <w:tcW w:w="12272" w:type="dxa"/>
            <w:tcMar>
              <w:top w:w="0" w:type="dxa"/>
              <w:left w:w="115" w:type="dxa"/>
              <w:bottom w:w="0" w:type="dxa"/>
              <w:right w:w="115" w:type="dxa"/>
            </w:tcMar>
          </w:tcPr>
          <w:p w14:paraId="1E11C0C7" w14:textId="77777777" w:rsidR="0058550F" w:rsidRDefault="00000000">
            <w:pPr>
              <w:spacing w:before="120" w:after="120" w:line="288" w:lineRule="auto"/>
            </w:pPr>
            <w:r>
              <w:rPr>
                <w:rFonts w:ascii="DM Sans" w:eastAsia="DM Sans" w:hAnsi="DM Sans" w:cs="DM Sans"/>
                <w:color w:val="000000"/>
                <w:sz w:val="20"/>
                <w:szCs w:val="20"/>
              </w:rPr>
              <w:t xml:space="preserve">The SMPD </w:t>
            </w:r>
            <w:hyperlink r:id="rId141">
              <w:r w:rsidR="0058550F">
                <w:rPr>
                  <w:rFonts w:ascii="DM Sans" w:eastAsia="DM Sans" w:hAnsi="DM Sans" w:cs="DM Sans"/>
                  <w:color w:val="1155CC"/>
                  <w:sz w:val="20"/>
                  <w:szCs w:val="20"/>
                  <w:u w:val="single" w:color="1155CC"/>
                </w:rPr>
                <w:t>dispatched</w:t>
              </w:r>
            </w:hyperlink>
            <w:r>
              <w:rPr>
                <w:rFonts w:ascii="DM Sans" w:eastAsia="DM Sans" w:hAnsi="DM Sans" w:cs="DM Sans"/>
                <w:color w:val="000000"/>
                <w:sz w:val="20"/>
                <w:szCs w:val="20"/>
              </w:rPr>
              <w:t xml:space="preserve"> 18 officers and supervisors to UCLA’s campus. These officers and supervisors were present on two days: April 30 and May 2, 2024. </w:t>
            </w:r>
          </w:p>
        </w:tc>
      </w:tr>
      <w:tr w:rsidR="0058550F" w14:paraId="16E91CDB" w14:textId="77777777" w:rsidTr="00ED7D39">
        <w:tc>
          <w:tcPr>
            <w:tcW w:w="1692" w:type="dxa"/>
            <w:tcMar>
              <w:top w:w="0" w:type="dxa"/>
              <w:left w:w="115" w:type="dxa"/>
              <w:bottom w:w="0" w:type="dxa"/>
              <w:right w:w="115" w:type="dxa"/>
            </w:tcMar>
          </w:tcPr>
          <w:p w14:paraId="427FEBEB" w14:textId="77777777" w:rsidR="0058550F" w:rsidRDefault="00000000">
            <w:pPr>
              <w:spacing w:before="120" w:after="120" w:line="288" w:lineRule="auto"/>
            </w:pPr>
            <w:r>
              <w:rPr>
                <w:rFonts w:ascii="DM Sans" w:eastAsia="DM Sans" w:hAnsi="DM Sans" w:cs="DM Sans"/>
                <w:color w:val="000000"/>
                <w:sz w:val="20"/>
                <w:szCs w:val="20"/>
              </w:rPr>
              <w:t xml:space="preserve">Private Security  </w:t>
            </w:r>
          </w:p>
        </w:tc>
        <w:tc>
          <w:tcPr>
            <w:tcW w:w="12272" w:type="dxa"/>
            <w:tcMar>
              <w:top w:w="0" w:type="dxa"/>
              <w:left w:w="115" w:type="dxa"/>
              <w:bottom w:w="0" w:type="dxa"/>
              <w:right w:w="115" w:type="dxa"/>
            </w:tcMar>
          </w:tcPr>
          <w:p w14:paraId="408A5B9B" w14:textId="77777777" w:rsidR="0058550F" w:rsidRDefault="00000000">
            <w:pPr>
              <w:spacing w:before="120" w:after="120" w:line="288" w:lineRule="auto"/>
            </w:pPr>
            <w:r>
              <w:rPr>
                <w:rFonts w:ascii="DM Sans" w:eastAsia="DM Sans" w:hAnsi="DM Sans" w:cs="DM Sans"/>
                <w:color w:val="000000"/>
                <w:sz w:val="20"/>
                <w:szCs w:val="20"/>
              </w:rPr>
              <w:t xml:space="preserve">UCLA contracts with the following private security entities and consultants on campus to keep a continual militarized campus: Contemporary Services Corporation (CSC), APEX Security Group, and 21st Century Policing Solutions. Exact information regarding costs of these contracts are not publicly disclosed, but </w:t>
            </w:r>
            <w:hyperlink r:id="rId142">
              <w:r w:rsidR="0058550F">
                <w:rPr>
                  <w:rFonts w:ascii="DM Sans" w:eastAsia="DM Sans" w:hAnsi="DM Sans" w:cs="DM Sans"/>
                  <w:color w:val="1155CC"/>
                  <w:sz w:val="20"/>
                  <w:szCs w:val="20"/>
                  <w:highlight w:val="white"/>
                  <w:u w:val="single" w:color="1155CC"/>
                </w:rPr>
                <w:t>“a</w:t>
              </w:r>
            </w:hyperlink>
            <w:hyperlink r:id="rId143">
              <w:r w:rsidR="0058550F">
                <w:rPr>
                  <w:rFonts w:ascii="DM Sans" w:eastAsia="DM Sans" w:hAnsi="DM Sans" w:cs="DM Sans"/>
                  <w:color w:val="1155CC"/>
                  <w:sz w:val="20"/>
                  <w:szCs w:val="20"/>
                  <w:highlight w:val="white"/>
                  <w:u w:val="single" w:color="1155CC"/>
                </w:rPr>
                <w:t>ccording to CSC’s contract with UCLA, security guard time is billed at $36.27 per hour, with the guards getting paid $26.92 of that hourly rate and the rest going to CSC.”</w:t>
              </w:r>
            </w:hyperlink>
            <w:r>
              <w:rPr>
                <w:rFonts w:ascii="DM Sans" w:eastAsia="DM Sans" w:hAnsi="DM Sans" w:cs="DM Sans"/>
                <w:color w:val="000000"/>
                <w:sz w:val="20"/>
                <w:szCs w:val="20"/>
              </w:rPr>
              <w:t xml:space="preserve"> CSC officers were on the clock and present during the Zionist mob attack on April 30th, but proceeded to </w:t>
            </w:r>
            <w:hyperlink r:id="rId144">
              <w:r w:rsidR="0058550F">
                <w:rPr>
                  <w:rFonts w:ascii="DM Sans" w:eastAsia="DM Sans" w:hAnsi="DM Sans" w:cs="DM Sans"/>
                  <w:color w:val="1155CC"/>
                  <w:sz w:val="20"/>
                  <w:szCs w:val="20"/>
                  <w:u w:val="single" w:color="1155CC"/>
                </w:rPr>
                <w:t>run away when attackers approached the encampment</w:t>
              </w:r>
            </w:hyperlink>
            <w:r>
              <w:rPr>
                <w:rFonts w:ascii="DM Sans" w:eastAsia="DM Sans" w:hAnsi="DM Sans" w:cs="DM Sans"/>
                <w:color w:val="000000"/>
                <w:sz w:val="20"/>
                <w:szCs w:val="20"/>
              </w:rPr>
              <w:t xml:space="preserve">. APEX is a subsidiary of CSC and was present the entire time on the steps between Powell and Kaplan during the Zionist attacks. After the Zionist attack and police raid, UCLA contracted 21st Century Policing Solutions to conduct a “third-party” </w:t>
            </w:r>
            <w:hyperlink r:id="rId145">
              <w:r w:rsidR="0058550F">
                <w:rPr>
                  <w:rFonts w:ascii="DM Sans" w:eastAsia="DM Sans" w:hAnsi="DM Sans" w:cs="DM Sans"/>
                  <w:color w:val="1155CC"/>
                  <w:sz w:val="20"/>
                  <w:szCs w:val="20"/>
                  <w:u w:val="single" w:color="1155CC"/>
                </w:rPr>
                <w:t>investigation</w:t>
              </w:r>
            </w:hyperlink>
            <w:r>
              <w:rPr>
                <w:rFonts w:ascii="DM Sans" w:eastAsia="DM Sans" w:hAnsi="DM Sans" w:cs="DM Sans"/>
                <w:color w:val="000000"/>
                <w:sz w:val="20"/>
                <w:szCs w:val="20"/>
              </w:rPr>
              <w:t xml:space="preserve"> of the Spring 2024 protests, however many </w:t>
            </w:r>
            <w:hyperlink r:id="rId146">
              <w:r w:rsidR="0058550F">
                <w:rPr>
                  <w:rFonts w:ascii="DM Sans" w:eastAsia="DM Sans" w:hAnsi="DM Sans" w:cs="DM Sans"/>
                  <w:color w:val="1155CC"/>
                  <w:sz w:val="20"/>
                  <w:szCs w:val="20"/>
                  <w:u w:val="single" w:color="1155CC"/>
                </w:rPr>
                <w:t>accused this review as being fraught with bias</w:t>
              </w:r>
            </w:hyperlink>
            <w:r>
              <w:rPr>
                <w:rFonts w:ascii="DM Sans" w:eastAsia="DM Sans" w:hAnsi="DM Sans" w:cs="DM Sans"/>
                <w:color w:val="000000"/>
                <w:sz w:val="20"/>
                <w:szCs w:val="20"/>
              </w:rPr>
              <w:t xml:space="preserve"> because it is conducted by a pro-policing agency. </w:t>
            </w:r>
          </w:p>
        </w:tc>
      </w:tr>
    </w:tbl>
    <w:p w14:paraId="0804C558" w14:textId="77777777" w:rsidR="0058550F" w:rsidRDefault="00000000">
      <w:pPr>
        <w:spacing w:before="120" w:after="120" w:line="288" w:lineRule="auto"/>
      </w:pPr>
      <w:r>
        <w:rPr>
          <w:rFonts w:ascii="DM Sans Bold" w:eastAsia="DM Sans Bold" w:hAnsi="DM Sans Bold" w:cs="DM Sans Bold"/>
          <w:b/>
          <w:bCs/>
          <w:color w:val="000000"/>
          <w:sz w:val="36"/>
          <w:szCs w:val="36"/>
        </w:rPr>
        <w:t>UCPD Request for Military Equipment</w:t>
      </w:r>
      <w:r>
        <w:rPr>
          <w:rFonts w:ascii="DM Sans" w:eastAsia="DM Sans" w:hAnsi="DM Sans" w:cs="DM Sans"/>
          <w:color w:val="666666"/>
        </w:rPr>
        <w:t xml:space="preserve"> </w:t>
      </w:r>
    </w:p>
    <w:p w14:paraId="3A1374E5" w14:textId="77777777" w:rsidR="0058550F" w:rsidRDefault="00000000">
      <w:pPr>
        <w:spacing w:before="120" w:after="120" w:line="336" w:lineRule="auto"/>
      </w:pPr>
      <w:r>
        <w:rPr>
          <w:rFonts w:ascii="DM Sans" w:eastAsia="DM Sans" w:hAnsi="DM Sans" w:cs="DM Sans"/>
          <w:color w:val="000000"/>
        </w:rPr>
        <w:t xml:space="preserve">Following the UC-ordered crackdown on its students and community members by these various law enforcement agencies, the </w:t>
      </w:r>
      <w:r>
        <w:rPr>
          <w:rFonts w:ascii="DM Sans Bold" w:eastAsia="DM Sans Bold" w:hAnsi="DM Sans Bold" w:cs="DM Sans Bold"/>
          <w:b/>
          <w:bCs/>
          <w:color w:val="000000"/>
        </w:rPr>
        <w:t>UCLA PD</w:t>
      </w:r>
      <w:r>
        <w:rPr>
          <w:rFonts w:ascii="DM Sans" w:eastAsia="DM Sans" w:hAnsi="DM Sans" w:cs="DM Sans"/>
          <w:color w:val="000000"/>
        </w:rPr>
        <w:t xml:space="preserve"> requested approval by the UC Board of Regents Compliance and Audit Committee for additional military equipment in September 2024. The </w:t>
      </w:r>
      <w:r>
        <w:rPr>
          <w:rFonts w:ascii="DM Sans Bold" w:eastAsia="DM Sans Bold" w:hAnsi="DM Sans Bold" w:cs="DM Sans Bold"/>
          <w:b/>
          <w:bCs/>
          <w:color w:val="000000"/>
        </w:rPr>
        <w:t>UCPD</w:t>
      </w:r>
      <w:r>
        <w:rPr>
          <w:rFonts w:ascii="DM Sans" w:eastAsia="DM Sans" w:hAnsi="DM Sans" w:cs="DM Sans"/>
          <w:color w:val="000000"/>
        </w:rPr>
        <w:t xml:space="preserve"> </w:t>
      </w:r>
      <w:hyperlink r:id="rId147">
        <w:r w:rsidR="0058550F">
          <w:rPr>
            <w:rFonts w:ascii="DM Sans" w:eastAsia="DM Sans" w:hAnsi="DM Sans" w:cs="DM Sans"/>
            <w:color w:val="1155CC"/>
            <w:u w:val="single" w:color="1155CC"/>
          </w:rPr>
          <w:t>confirmed</w:t>
        </w:r>
      </w:hyperlink>
      <w:r>
        <w:rPr>
          <w:rFonts w:ascii="DM Sans" w:eastAsia="DM Sans" w:hAnsi="DM Sans" w:cs="DM Sans"/>
          <w:color w:val="000000"/>
        </w:rPr>
        <w:t xml:space="preserve"> their current inventory of military equipment as the following: </w:t>
      </w:r>
    </w:p>
    <w:p w14:paraId="17784A50" w14:textId="77777777" w:rsidR="0058550F" w:rsidRDefault="00000000">
      <w:pPr>
        <w:numPr>
          <w:ilvl w:val="0"/>
          <w:numId w:val="5"/>
        </w:numPr>
        <w:spacing w:after="0" w:line="336" w:lineRule="auto"/>
      </w:pPr>
      <w:r>
        <w:rPr>
          <w:rFonts w:ascii="DM Sans" w:eastAsia="DM Sans" w:hAnsi="DM Sans" w:cs="DM Sans"/>
          <w:color w:val="000000"/>
        </w:rPr>
        <w:t xml:space="preserve">A bomb robot </w:t>
      </w:r>
    </w:p>
    <w:p w14:paraId="7CC79FB9" w14:textId="77777777" w:rsidR="0058550F" w:rsidRDefault="00000000">
      <w:pPr>
        <w:numPr>
          <w:ilvl w:val="0"/>
          <w:numId w:val="5"/>
        </w:numPr>
        <w:spacing w:after="0" w:line="336" w:lineRule="auto"/>
      </w:pPr>
      <w:r>
        <w:rPr>
          <w:rFonts w:ascii="DM Sans" w:eastAsia="DM Sans" w:hAnsi="DM Sans" w:cs="DM Sans"/>
          <w:color w:val="000000"/>
        </w:rPr>
        <w:t xml:space="preserve">Breaching rounds </w:t>
      </w:r>
    </w:p>
    <w:p w14:paraId="1147730C" w14:textId="77777777" w:rsidR="0058550F" w:rsidRDefault="00000000">
      <w:pPr>
        <w:numPr>
          <w:ilvl w:val="0"/>
          <w:numId w:val="5"/>
        </w:numPr>
        <w:spacing w:after="0" w:line="336" w:lineRule="auto"/>
      </w:pPr>
      <w:r>
        <w:rPr>
          <w:rFonts w:ascii="DM Sans" w:eastAsia="DM Sans" w:hAnsi="DM Sans" w:cs="DM Sans"/>
          <w:color w:val="000000"/>
        </w:rPr>
        <w:t xml:space="preserve">Distraction devices consisting of light and sound to aid with arrests </w:t>
      </w:r>
    </w:p>
    <w:p w14:paraId="7D154A21" w14:textId="77777777" w:rsidR="0058550F" w:rsidRDefault="00000000">
      <w:pPr>
        <w:numPr>
          <w:ilvl w:val="0"/>
          <w:numId w:val="5"/>
        </w:numPr>
        <w:spacing w:after="0" w:line="336" w:lineRule="auto"/>
      </w:pPr>
      <w:r>
        <w:rPr>
          <w:rFonts w:ascii="DM Sans" w:eastAsia="DM Sans" w:hAnsi="DM Sans" w:cs="DM Sans"/>
          <w:color w:val="000000"/>
        </w:rPr>
        <w:t xml:space="preserve">Long Range Acoustic Device (LRAD) </w:t>
      </w:r>
    </w:p>
    <w:p w14:paraId="34C9CBBA" w14:textId="77777777" w:rsidR="0058550F" w:rsidRDefault="00000000">
      <w:pPr>
        <w:numPr>
          <w:ilvl w:val="0"/>
          <w:numId w:val="5"/>
        </w:numPr>
        <w:spacing w:after="0" w:line="336" w:lineRule="auto"/>
      </w:pPr>
      <w:r>
        <w:rPr>
          <w:rFonts w:ascii="DM Sans" w:eastAsia="DM Sans" w:hAnsi="DM Sans" w:cs="DM Sans"/>
          <w:color w:val="000000"/>
        </w:rPr>
        <w:t xml:space="preserve">“Less-lethal” tools: </w:t>
      </w:r>
    </w:p>
    <w:p w14:paraId="3C995C3D" w14:textId="77777777" w:rsidR="0058550F" w:rsidRDefault="00000000">
      <w:pPr>
        <w:numPr>
          <w:ilvl w:val="1"/>
          <w:numId w:val="5"/>
        </w:numPr>
        <w:spacing w:after="0" w:line="336" w:lineRule="auto"/>
      </w:pPr>
      <w:r>
        <w:rPr>
          <w:rFonts w:ascii="DM Sans" w:eastAsia="DM Sans" w:hAnsi="DM Sans" w:cs="DM Sans"/>
          <w:color w:val="000000"/>
        </w:rPr>
        <w:t xml:space="preserve">Kinetic energy and impact launchers and munitions </w:t>
      </w:r>
    </w:p>
    <w:p w14:paraId="62745671" w14:textId="77777777" w:rsidR="0058550F" w:rsidRDefault="00000000">
      <w:pPr>
        <w:numPr>
          <w:ilvl w:val="1"/>
          <w:numId w:val="5"/>
        </w:numPr>
        <w:spacing w:after="0" w:line="336" w:lineRule="auto"/>
      </w:pPr>
      <w:r>
        <w:rPr>
          <w:rFonts w:ascii="DM Sans" w:eastAsia="DM Sans" w:hAnsi="DM Sans" w:cs="DM Sans"/>
          <w:color w:val="000000"/>
        </w:rPr>
        <w:t xml:space="preserve">Chemical agents (pepper spray and tear gas) </w:t>
      </w:r>
    </w:p>
    <w:p w14:paraId="2425156E" w14:textId="77777777" w:rsidR="0058550F" w:rsidRDefault="00000000">
      <w:pPr>
        <w:numPr>
          <w:ilvl w:val="1"/>
          <w:numId w:val="5"/>
        </w:numPr>
        <w:spacing w:after="0" w:line="336" w:lineRule="auto"/>
      </w:pPr>
      <w:r>
        <w:rPr>
          <w:rFonts w:ascii="DM Sans" w:eastAsia="DM Sans" w:hAnsi="DM Sans" w:cs="DM Sans"/>
          <w:color w:val="000000"/>
        </w:rPr>
        <w:t xml:space="preserve">Impact munitions containing chemical agents </w:t>
      </w:r>
    </w:p>
    <w:p w14:paraId="3DB3D169" w14:textId="77777777" w:rsidR="0058550F" w:rsidRDefault="00000000">
      <w:pPr>
        <w:spacing w:before="120" w:after="120" w:line="336" w:lineRule="auto"/>
      </w:pPr>
      <w:r>
        <w:rPr>
          <w:rFonts w:ascii="DM Sans Bold" w:eastAsia="DM Sans Bold" w:hAnsi="DM Sans Bold" w:cs="DM Sans Bold"/>
          <w:b/>
          <w:bCs/>
          <w:color w:val="000000"/>
          <w:sz w:val="36"/>
          <w:szCs w:val="36"/>
        </w:rPr>
        <w:t xml:space="preserve">Office of Campus Safety </w:t>
      </w:r>
    </w:p>
    <w:p w14:paraId="367588AE" w14:textId="77777777" w:rsidR="0058550F" w:rsidRDefault="00000000">
      <w:pPr>
        <w:spacing w:before="120" w:after="120" w:line="336" w:lineRule="auto"/>
      </w:pPr>
      <w:r>
        <w:rPr>
          <w:rFonts w:ascii="DM Sans" w:eastAsia="DM Sans" w:hAnsi="DM Sans" w:cs="DM Sans"/>
          <w:color w:val="000000"/>
        </w:rPr>
        <w:t xml:space="preserve">On May 5, 2024, Chancellor Gene Block announced that he was creating an Office of Campus Safety and moving oversight and management of UCLA PD and the Office of Emergency Management from the Office of the Administrative Vice Chancellor to this newly created office. First, Rick Braziel, who found no fault during the investigation of the failed response to the Uvalde, Texas shooting that killed 21 people, including 19 elementary school students, was temporarily hired to run the Office for a salary of $52,000 per month. Braziel is responsible for overhauling the current campus security and safety systems by </w:t>
      </w:r>
      <w:hyperlink r:id="rId148">
        <w:r w:rsidR="0058550F">
          <w:rPr>
            <w:rFonts w:ascii="DM Sans" w:eastAsia="DM Sans" w:hAnsi="DM Sans" w:cs="DM Sans"/>
            <w:color w:val="1155CC"/>
            <w:u w:val="single" w:color="1155CC"/>
          </w:rPr>
          <w:t>hiring additional consultants</w:t>
        </w:r>
      </w:hyperlink>
      <w:r>
        <w:rPr>
          <w:rFonts w:ascii="DM Sans" w:eastAsia="DM Sans" w:hAnsi="DM Sans" w:cs="DM Sans"/>
          <w:color w:val="000000"/>
        </w:rPr>
        <w:t xml:space="preserve"> including Public Financial Management, 21CP Solutions, and the police crisis communication firm Julie Parker Communications. In response to faculty concern about the militarized campus, Braziel has called for putting security officers in “friendlier” outfits rather than any concentrated plans to decrease the number of cops on campus. In January of 2025, Steve Lurie, formal LAPD commander who was ‘key personnel’ in charge the night of the Zionist mob attack and police raid, was announced to take over Braziel’s position.  </w:t>
      </w:r>
    </w:p>
    <w:p w14:paraId="56094564" w14:textId="77777777" w:rsidR="0058550F" w:rsidRDefault="00000000">
      <w:pPr>
        <w:spacing w:before="120" w:after="120" w:line="336" w:lineRule="auto"/>
      </w:pPr>
      <w:r>
        <w:rPr>
          <w:rFonts w:ascii="DM Sans Bold" w:eastAsia="DM Sans Bold" w:hAnsi="DM Sans Bold" w:cs="DM Sans Bold"/>
          <w:b/>
          <w:bCs/>
          <w:color w:val="000000"/>
          <w:sz w:val="36"/>
          <w:szCs w:val="36"/>
        </w:rPr>
        <w:t xml:space="preserve">Time, Place and Manner (TPM) Policies </w:t>
      </w:r>
    </w:p>
    <w:p w14:paraId="3CB7E06D" w14:textId="77777777" w:rsidR="0058550F" w:rsidRDefault="00000000">
      <w:pPr>
        <w:spacing w:before="120" w:after="120" w:line="336" w:lineRule="auto"/>
      </w:pPr>
      <w:r>
        <w:rPr>
          <w:rFonts w:ascii="DM Sans" w:eastAsia="DM Sans" w:hAnsi="DM Sans" w:cs="DM Sans"/>
          <w:color w:val="000000"/>
        </w:rPr>
        <w:t xml:space="preserve">On September 4, 2024, UCLA announced four additional interim policies to the TPM policies. Updates to the </w:t>
      </w:r>
      <w:r>
        <w:rPr>
          <w:rFonts w:ascii="DM Sans Bold" w:eastAsia="DM Sans Bold" w:hAnsi="DM Sans Bold" w:cs="DM Sans Bold"/>
          <w:b/>
          <w:bCs/>
          <w:color w:val="000000"/>
        </w:rPr>
        <w:t xml:space="preserve">General Use of UCLA Property (850) </w:t>
      </w:r>
      <w:r>
        <w:rPr>
          <w:rFonts w:ascii="DM Sans" w:eastAsia="DM Sans" w:hAnsi="DM Sans" w:cs="DM Sans"/>
          <w:color w:val="000000"/>
        </w:rPr>
        <w:t xml:space="preserve">increase surveillance and profiling, violence towards unhoused individuals, and health risks for the UCLA community. Policy 850 now enforces </w:t>
      </w:r>
      <w:proofErr w:type="gramStart"/>
      <w:r>
        <w:rPr>
          <w:rFonts w:ascii="DM Sans" w:eastAsia="DM Sans" w:hAnsi="DM Sans" w:cs="DM Sans"/>
          <w:color w:val="000000"/>
        </w:rPr>
        <w:t>curfew</w:t>
      </w:r>
      <w:proofErr w:type="gramEnd"/>
      <w:r>
        <w:rPr>
          <w:rFonts w:ascii="DM Sans" w:eastAsia="DM Sans" w:hAnsi="DM Sans" w:cs="DM Sans"/>
          <w:color w:val="000000"/>
        </w:rPr>
        <w:t xml:space="preserve"> for all on UCLA property except for limited activities from midnight to 6am. Additionally, this policy strictly prohibits tents, campsites, or other structures that have not been pre-approved. Under the </w:t>
      </w:r>
      <w:r>
        <w:rPr>
          <w:rFonts w:ascii="DM Sans Bold" w:eastAsia="DM Sans Bold" w:hAnsi="DM Sans Bold" w:cs="DM Sans Bold"/>
          <w:b/>
          <w:bCs/>
          <w:color w:val="000000"/>
        </w:rPr>
        <w:t>Public Expression Activities (852)</w:t>
      </w:r>
      <w:r>
        <w:rPr>
          <w:rFonts w:ascii="DM Sans" w:eastAsia="DM Sans" w:hAnsi="DM Sans" w:cs="DM Sans"/>
          <w:color w:val="000000"/>
        </w:rPr>
        <w:t>, public expression has been expanded to “</w:t>
      </w:r>
      <w:proofErr w:type="gramStart"/>
      <w:r>
        <w:rPr>
          <w:rFonts w:ascii="DM Sans" w:eastAsia="DM Sans" w:hAnsi="DM Sans" w:cs="DM Sans"/>
          <w:color w:val="000000"/>
        </w:rPr>
        <w:t>leaf-letting</w:t>
      </w:r>
      <w:proofErr w:type="gramEnd"/>
      <w:r>
        <w:rPr>
          <w:rFonts w:ascii="DM Sans" w:eastAsia="DM Sans" w:hAnsi="DM Sans" w:cs="DM Sans"/>
          <w:color w:val="000000"/>
        </w:rPr>
        <w:t xml:space="preserve">, marches, picketing, protesting, speech-making, demonstration, petition circulation, distribution and sale of non-commercial literature incidental to these activities, and similar speech related activities.” The updated TPM policies also come with a map for areas which public expression are allowed on campus, directly violating our rights to freedom of expression. Updates to </w:t>
      </w:r>
      <w:r>
        <w:rPr>
          <w:rFonts w:ascii="DM Sans Bold" w:eastAsia="DM Sans Bold" w:hAnsi="DM Sans Bold" w:cs="DM Sans Bold"/>
          <w:b/>
          <w:bCs/>
          <w:color w:val="000000"/>
        </w:rPr>
        <w:t>Organized Events (860)</w:t>
      </w:r>
      <w:r>
        <w:rPr>
          <w:rFonts w:ascii="DM Sans" w:eastAsia="DM Sans" w:hAnsi="DM Sans" w:cs="DM Sans"/>
          <w:color w:val="000000"/>
        </w:rPr>
        <w:t xml:space="preserve"> </w:t>
      </w:r>
      <w:r>
        <w:rPr>
          <w:rFonts w:ascii="DM Sans" w:eastAsia="DM Sans" w:hAnsi="DM Sans" w:cs="DM Sans"/>
          <w:color w:val="000000"/>
        </w:rPr>
        <w:lastRenderedPageBreak/>
        <w:t xml:space="preserve">allow for profiling of individuals who UCLA administration deems to be non-affiliates. Updates to </w:t>
      </w:r>
      <w:r>
        <w:rPr>
          <w:rFonts w:ascii="DM Sans Bold" w:eastAsia="DM Sans Bold" w:hAnsi="DM Sans Bold" w:cs="DM Sans Bold"/>
          <w:b/>
          <w:bCs/>
          <w:color w:val="000000"/>
        </w:rPr>
        <w:t>Major Events Policy (862)</w:t>
      </w:r>
      <w:r>
        <w:rPr>
          <w:rFonts w:ascii="DM Sans" w:eastAsia="DM Sans" w:hAnsi="DM Sans" w:cs="DM Sans"/>
          <w:color w:val="000000"/>
        </w:rPr>
        <w:t xml:space="preserve"> requires registration of major events at least two weeks ahead of their programming, placing spontaneous mass protests on campus in immediate violation of this update. </w:t>
      </w:r>
    </w:p>
    <w:tbl>
      <w:tblPr>
        <w:tblW w:w="13965"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10950"/>
        <w:gridCol w:w="3015"/>
      </w:tblGrid>
      <w:tr w:rsidR="0058550F" w14:paraId="5ED17E76" w14:textId="77777777">
        <w:tc>
          <w:tcPr>
            <w:tcW w:w="10949" w:type="dxa"/>
            <w:tcMar>
              <w:top w:w="0" w:type="dxa"/>
              <w:left w:w="0" w:type="dxa"/>
              <w:bottom w:w="0" w:type="dxa"/>
              <w:right w:w="0" w:type="dxa"/>
            </w:tcMar>
          </w:tcPr>
          <w:p w14:paraId="752979EE" w14:textId="77777777" w:rsidR="0058550F" w:rsidRDefault="00000000">
            <w:pPr>
              <w:spacing w:before="120" w:after="120" w:line="336" w:lineRule="auto"/>
            </w:pPr>
            <w:r>
              <w:rPr>
                <w:rFonts w:ascii="DM Sans" w:eastAsia="DM Sans" w:hAnsi="DM Sans" w:cs="DM Sans"/>
                <w:color w:val="000000"/>
                <w:sz w:val="60"/>
                <w:szCs w:val="60"/>
              </w:rPr>
              <w:t xml:space="preserve">Conclusion </w:t>
            </w:r>
          </w:p>
        </w:tc>
        <w:tc>
          <w:tcPr>
            <w:tcW w:w="3015" w:type="dxa"/>
            <w:tcMar>
              <w:top w:w="0" w:type="dxa"/>
              <w:left w:w="0" w:type="dxa"/>
              <w:bottom w:w="0" w:type="dxa"/>
              <w:right w:w="0" w:type="dxa"/>
            </w:tcMar>
          </w:tcPr>
          <w:p w14:paraId="5337927A" w14:textId="77777777" w:rsidR="0058550F" w:rsidRDefault="00000000">
            <w:pPr>
              <w:spacing w:before="120" w:after="120" w:line="336" w:lineRule="auto"/>
            </w:pPr>
            <w:r>
              <w:rPr>
                <w:rFonts w:ascii="DM Sans" w:eastAsia="DM Sans" w:hAnsi="DM Sans" w:cs="DM Sans"/>
                <w:color w:val="000000"/>
                <w:sz w:val="20"/>
                <w:szCs w:val="20"/>
              </w:rPr>
              <w:t xml:space="preserve"> </w:t>
            </w:r>
          </w:p>
          <w:p w14:paraId="15FB2545" w14:textId="77777777" w:rsidR="0058550F" w:rsidRDefault="00000000">
            <w:pPr>
              <w:spacing w:before="120" w:after="120" w:line="336" w:lineRule="auto"/>
            </w:pPr>
            <w:r>
              <w:rPr>
                <w:rFonts w:ascii="DM Sans" w:eastAsia="DM Sans" w:hAnsi="DM Sans" w:cs="DM Sans"/>
                <w:color w:val="000000"/>
              </w:rPr>
              <w:t xml:space="preserve"> </w:t>
            </w:r>
          </w:p>
        </w:tc>
      </w:tr>
    </w:tbl>
    <w:p w14:paraId="25ED7020" w14:textId="77777777" w:rsidR="0058550F" w:rsidRDefault="0058550F">
      <w:pPr>
        <w:pBdr>
          <w:bottom w:val="single" w:sz="48" w:space="0" w:color="C60606"/>
        </w:pBdr>
        <w:spacing w:before="120" w:after="120" w:line="0" w:lineRule="auto"/>
      </w:pPr>
    </w:p>
    <w:p w14:paraId="20F34DC0" w14:textId="77777777" w:rsidR="0058550F" w:rsidRDefault="00000000">
      <w:pPr>
        <w:spacing w:before="120" w:after="120" w:line="336" w:lineRule="auto"/>
        <w:rPr>
          <w:rFonts w:ascii="DM Sans" w:eastAsia="DM Sans" w:hAnsi="DM Sans" w:cs="DM Sans"/>
          <w:color w:val="000000"/>
        </w:rPr>
      </w:pPr>
      <w:r>
        <w:rPr>
          <w:rFonts w:ascii="DM Sans" w:eastAsia="DM Sans" w:hAnsi="DM Sans" w:cs="DM Sans"/>
          <w:color w:val="000000"/>
        </w:rPr>
        <w:t xml:space="preserve">The students’ demands since Fall 2023 are reasonable, clear, and actionable. As this white paper presents, even the limited publicly available data highlights how UCLA and the UC system is intricately connected to military corporations, Israeli corporations, and others that benefit from the occupation of the Palestinian people. UCLA and the UC system </w:t>
      </w:r>
      <w:proofErr w:type="gramStart"/>
      <w:r>
        <w:rPr>
          <w:rFonts w:ascii="DM Sans" w:eastAsia="DM Sans" w:hAnsi="DM Sans" w:cs="DM Sans"/>
          <w:color w:val="000000"/>
        </w:rPr>
        <w:t>as a whole must</w:t>
      </w:r>
      <w:proofErr w:type="gramEnd"/>
      <w:r>
        <w:rPr>
          <w:rFonts w:ascii="DM Sans" w:eastAsia="DM Sans" w:hAnsi="DM Sans" w:cs="DM Sans"/>
          <w:color w:val="000000"/>
        </w:rPr>
        <w:t xml:space="preserve"> reevaluate how its current policies reflect its ethical, financial, and social commitments to its students, staff, and faculty and seek to redress its failures to meet its mission as a public university focused on “the creation, dissemination, preservation and application of knowledge for the betterment of our global society.” </w:t>
      </w:r>
    </w:p>
    <w:tbl>
      <w:tblPr>
        <w:tblpPr w:leftFromText="180" w:rightFromText="180" w:vertAnchor="text" w:tblpXSpec="center" w:tblpY="124"/>
        <w:tblW w:w="6765" w:type="dxa"/>
        <w:tblBorders>
          <w:top w:val="single" w:sz="48" w:space="0" w:color="196B24" w:themeColor="accent3"/>
          <w:left w:val="single" w:sz="48" w:space="0" w:color="196B24" w:themeColor="accent3"/>
          <w:bottom w:val="single" w:sz="48" w:space="0" w:color="196B24" w:themeColor="accent3"/>
          <w:right w:val="single" w:sz="48" w:space="0" w:color="196B24" w:themeColor="accent3"/>
          <w:insideH w:val="single" w:sz="48" w:space="0" w:color="196B24" w:themeColor="accent3"/>
          <w:insideV w:val="single" w:sz="48" w:space="0" w:color="196B24" w:themeColor="accent3"/>
        </w:tblBorders>
        <w:tblCellMar>
          <w:left w:w="10" w:type="dxa"/>
          <w:right w:w="10" w:type="dxa"/>
        </w:tblCellMar>
        <w:tblLook w:val="04A0" w:firstRow="1" w:lastRow="0" w:firstColumn="1" w:lastColumn="0" w:noHBand="0" w:noVBand="1"/>
      </w:tblPr>
      <w:tblGrid>
        <w:gridCol w:w="6765"/>
      </w:tblGrid>
      <w:tr w:rsidR="00DA1BC1" w14:paraId="17D2F8CD" w14:textId="77777777" w:rsidTr="00DA1BC1">
        <w:tc>
          <w:tcPr>
            <w:tcW w:w="6765" w:type="dxa"/>
            <w:shd w:val="clear" w:color="auto" w:fill="FFFFFF"/>
            <w:tcMar>
              <w:top w:w="0" w:type="dxa"/>
              <w:left w:w="0" w:type="dxa"/>
              <w:bottom w:w="0" w:type="dxa"/>
              <w:right w:w="0" w:type="dxa"/>
            </w:tcMar>
          </w:tcPr>
          <w:p w14:paraId="753C455B" w14:textId="77777777" w:rsidR="00DA1BC1" w:rsidRDefault="00DA1BC1" w:rsidP="00DA1BC1">
            <w:pPr>
              <w:spacing w:before="120" w:after="120" w:line="336" w:lineRule="auto"/>
              <w:jc w:val="center"/>
            </w:pPr>
            <w:r>
              <w:rPr>
                <w:rFonts w:ascii="DM Sans Bold" w:eastAsia="DM Sans Bold" w:hAnsi="DM Sans Bold" w:cs="DM Sans Bold"/>
                <w:b/>
                <w:bCs/>
                <w:color w:val="000000"/>
                <w:sz w:val="20"/>
                <w:szCs w:val="20"/>
              </w:rPr>
              <w:t xml:space="preserve">WHO WE ARE: </w:t>
            </w:r>
          </w:p>
          <w:p w14:paraId="243DAA73" w14:textId="77777777" w:rsidR="00DA1BC1" w:rsidRDefault="00DA1BC1" w:rsidP="00DA1BC1">
            <w:pPr>
              <w:spacing w:before="120" w:after="120" w:line="336" w:lineRule="auto"/>
              <w:jc w:val="center"/>
              <w:rPr>
                <w:rFonts w:ascii="DM Sans Bold" w:eastAsia="DM Sans Bold" w:hAnsi="DM Sans Bold" w:cs="DM Sans Bold"/>
                <w:b/>
                <w:bCs/>
                <w:color w:val="000000"/>
                <w:sz w:val="20"/>
                <w:szCs w:val="20"/>
              </w:rPr>
            </w:pPr>
            <w:r w:rsidRPr="00DC3C8E">
              <w:rPr>
                <w:rFonts w:ascii="DM Sans Bold" w:eastAsia="DM Sans Bold" w:hAnsi="DM Sans Bold" w:cs="DM Sans Bold"/>
                <w:b/>
                <w:bCs/>
                <w:color w:val="000000"/>
                <w:sz w:val="20"/>
                <w:szCs w:val="20"/>
              </w:rPr>
              <w:t>The Unmasking UC: What does Divestment mean to UCLA White Paper and the Unmasking UCLA: Divest Research Executive Summary were assembled by Graduate Students for Justice in Palestine and</w:t>
            </w:r>
            <w:r>
              <w:rPr>
                <w:rFonts w:ascii="DM Sans Bold" w:eastAsia="DM Sans Bold" w:hAnsi="DM Sans Bold" w:cs="DM Sans Bold"/>
                <w:b/>
                <w:bCs/>
                <w:color w:val="000000"/>
                <w:sz w:val="20"/>
                <w:szCs w:val="20"/>
              </w:rPr>
              <w:t xml:space="preserve"> the</w:t>
            </w:r>
            <w:r w:rsidRPr="00DC3C8E">
              <w:rPr>
                <w:rFonts w:ascii="DM Sans Bold" w:eastAsia="DM Sans Bold" w:hAnsi="DM Sans Bold" w:cs="DM Sans Bold"/>
                <w:b/>
                <w:bCs/>
                <w:color w:val="000000"/>
                <w:sz w:val="20"/>
                <w:szCs w:val="20"/>
              </w:rPr>
              <w:t xml:space="preserve"> Rank and File </w:t>
            </w:r>
            <w:r>
              <w:rPr>
                <w:rFonts w:ascii="DM Sans Bold" w:eastAsia="DM Sans Bold" w:hAnsi="DM Sans Bold" w:cs="DM Sans Bold"/>
                <w:b/>
                <w:bCs/>
                <w:color w:val="000000"/>
                <w:sz w:val="20"/>
                <w:szCs w:val="20"/>
              </w:rPr>
              <w:t>for a Democratic Union caucus of UAW 4811 at UCLA</w:t>
            </w:r>
            <w:r w:rsidRPr="00DC3C8E">
              <w:rPr>
                <w:rFonts w:ascii="DM Sans Bold" w:eastAsia="DM Sans Bold" w:hAnsi="DM Sans Bold" w:cs="DM Sans Bold"/>
                <w:b/>
                <w:bCs/>
                <w:color w:val="000000"/>
                <w:sz w:val="20"/>
                <w:szCs w:val="20"/>
              </w:rPr>
              <w:t>. We are UCLA students fighting for the liberation of Palestine and UC divestment from genocide, war, and weapon manufacturing.</w:t>
            </w:r>
          </w:p>
          <w:p w14:paraId="37515CCE" w14:textId="25ECD7A2" w:rsidR="00DA1BC1" w:rsidRPr="00DA1BC1" w:rsidRDefault="00DA1BC1" w:rsidP="00DA1BC1">
            <w:pPr>
              <w:spacing w:before="120" w:after="120" w:line="336" w:lineRule="auto"/>
              <w:jc w:val="center"/>
              <w:rPr>
                <w:rFonts w:ascii="DM Sans" w:hAnsi="DM Sans"/>
                <w:sz w:val="20"/>
                <w:szCs w:val="20"/>
              </w:rPr>
            </w:pPr>
            <w:r w:rsidRPr="00DA1BC1">
              <w:rPr>
                <w:rFonts w:ascii="DM Sans" w:hAnsi="DM Sans"/>
                <w:b/>
                <w:bCs/>
                <w:sz w:val="20"/>
                <w:szCs w:val="20"/>
              </w:rPr>
              <w:t>For Inquiries, Contact:</w:t>
            </w:r>
            <w:r>
              <w:rPr>
                <w:rFonts w:ascii="DM Sans" w:hAnsi="DM Sans"/>
                <w:b/>
                <w:bCs/>
                <w:sz w:val="20"/>
                <w:szCs w:val="20"/>
              </w:rPr>
              <w:t xml:space="preserve"> </w:t>
            </w:r>
            <w:r w:rsidRPr="00DA1BC1">
              <w:rPr>
                <w:rFonts w:ascii="DM Sans" w:hAnsi="DM Sans"/>
                <w:b/>
                <w:bCs/>
                <w:sz w:val="20"/>
                <w:szCs w:val="20"/>
              </w:rPr>
              <w:t>unmaskingucla@gmail.com</w:t>
            </w:r>
          </w:p>
          <w:p w14:paraId="47620E7F" w14:textId="77777777" w:rsidR="00DA1BC1" w:rsidRDefault="00DA1BC1" w:rsidP="00DA1BC1">
            <w:pPr>
              <w:spacing w:before="120" w:after="120" w:line="336" w:lineRule="auto"/>
              <w:jc w:val="center"/>
            </w:pPr>
            <w:r w:rsidRPr="00DA1BC1">
              <w:rPr>
                <w:rFonts w:ascii="DM Sans" w:hAnsi="DM Sans"/>
                <w:b/>
                <w:bCs/>
                <w:sz w:val="20"/>
                <w:szCs w:val="20"/>
              </w:rPr>
              <w:t>Website URL?</w:t>
            </w:r>
          </w:p>
        </w:tc>
      </w:tr>
    </w:tbl>
    <w:p w14:paraId="0183F9F4" w14:textId="77777777" w:rsidR="00694B36" w:rsidRDefault="00694B36">
      <w:pPr>
        <w:spacing w:before="120" w:after="120" w:line="336" w:lineRule="auto"/>
        <w:rPr>
          <w:rFonts w:ascii="DM Sans" w:eastAsia="DM Sans" w:hAnsi="DM Sans" w:cs="DM Sans"/>
        </w:rPr>
      </w:pPr>
    </w:p>
    <w:p w14:paraId="32D8C1B1" w14:textId="77777777" w:rsidR="00694B36" w:rsidRDefault="00694B36">
      <w:pPr>
        <w:spacing w:before="120" w:after="120" w:line="336" w:lineRule="auto"/>
      </w:pPr>
    </w:p>
    <w:p w14:paraId="56094ED8" w14:textId="7C016AFB" w:rsidR="0058550F" w:rsidRDefault="0058550F">
      <w:pPr>
        <w:spacing w:before="120" w:after="120" w:line="336" w:lineRule="auto"/>
      </w:pPr>
    </w:p>
    <w:sectPr w:rsidR="0058550F" w:rsidSect="00694B36">
      <w:pgSz w:w="16845" w:h="2380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embedRegular r:id="rId1" w:fontKey="{281F8883-7F42-674A-8E89-EC59C964A29A}"/>
  </w:font>
  <w:font w:name="Times New Roman">
    <w:panose1 w:val="02020603050405020304"/>
    <w:charset w:val="00"/>
    <w:family w:val="roman"/>
    <w:pitch w:val="variable"/>
    <w:sig w:usb0="E0002EFF" w:usb1="C000785B" w:usb2="00000009" w:usb3="00000000" w:csb0="000001FF" w:csb1="00000000"/>
    <w:embedRegular r:id="rId2" w:fontKey="{A5D1F4BF-9E67-1942-8782-5C5E8BD652F5}"/>
    <w:embedBold r:id="rId3" w:fontKey="{BF50B91F-C451-3840-9644-AD27CA9AE3C4}"/>
  </w:font>
  <w:font w:name="Courier New">
    <w:panose1 w:val="02070309020205020404"/>
    <w:charset w:val="00"/>
    <w:family w:val="modern"/>
    <w:pitch w:val="fixed"/>
    <w:sig w:usb0="E0002AFF" w:usb1="C0007843" w:usb2="00000009" w:usb3="00000000" w:csb0="000001FF" w:csb1="00000000"/>
    <w:embedRegular r:id="rId4" w:fontKey="{E03DFA41-2120-E44D-AFED-B58EB4BBA30A}"/>
  </w:font>
  <w:font w:name="Wingdings">
    <w:panose1 w:val="05000000000000000000"/>
    <w:charset w:val="4D"/>
    <w:family w:val="decorative"/>
    <w:pitch w:val="variable"/>
    <w:sig w:usb0="00000003" w:usb1="10000000" w:usb2="00000000" w:usb3="00000000" w:csb0="80000001" w:csb1="00000000"/>
    <w:embedRegular r:id="rId5" w:fontKey="{AE97C5E2-2F6E-9D48-BB19-1A6A8226F63C}"/>
  </w:font>
  <w:font w:name="Aptos">
    <w:panose1 w:val="020B0004020202020204"/>
    <w:charset w:val="00"/>
    <w:family w:val="swiss"/>
    <w:pitch w:val="variable"/>
    <w:sig w:usb0="20000287" w:usb1="00000003" w:usb2="00000000" w:usb3="00000000" w:csb0="0000019F" w:csb1="00000000"/>
    <w:embedRegular r:id="rId6" w:fontKey="{223DD8C7-74E5-1448-8906-2ECFE2B8BF78}"/>
    <w:embedBold r:id="rId7" w:fontKey="{59CEA9C1-3753-724D-9403-4203AAAFDCCE}"/>
  </w:font>
  <w:font w:name="DM Sans Bold">
    <w:altName w:val="DM Sans"/>
    <w:charset w:val="00"/>
    <w:family w:val="auto"/>
    <w:pitch w:val="default"/>
    <w:embedRegular r:id="rId8" w:fontKey="{FA4C6AA6-D713-1048-A45F-BF2787268080}"/>
    <w:embedBold r:id="rId9" w:fontKey="{7A5C3072-9450-4E43-A51E-4CCBAF951AE8}"/>
  </w:font>
  <w:font w:name="DM Sans Italics">
    <w:charset w:val="00"/>
    <w:family w:val="auto"/>
    <w:pitch w:val="default"/>
    <w:embedItalic r:id="rId10" w:fontKey="{A04D92A0-63C9-9A4A-B3A8-7FB82D9D35A5}"/>
  </w:font>
  <w:font w:name="DM Sans">
    <w:panose1 w:val="00000000000000000000"/>
    <w:charset w:val="4D"/>
    <w:family w:val="auto"/>
    <w:pitch w:val="variable"/>
    <w:sig w:usb0="8000002F" w:usb1="5000205B" w:usb2="00000000" w:usb3="00000000" w:csb0="00000093" w:csb1="00000000"/>
    <w:embedRegular r:id="rId11" w:fontKey="{C6A28F17-248E-964C-8C21-928D7C735F2B}"/>
    <w:embedBold r:id="rId12" w:fontKey="{92DBA551-81EC-B843-A50A-AE4B375490C9}"/>
    <w:embedItalic r:id="rId13" w:fontKey="{25B15F5A-939A-A44E-8250-C2C7E3B58AC9}"/>
  </w:font>
  <w:font w:name="Aptos Display">
    <w:panose1 w:val="020B0004020202020204"/>
    <w:charset w:val="00"/>
    <w:family w:val="swiss"/>
    <w:pitch w:val="variable"/>
    <w:sig w:usb0="20000287" w:usb1="00000003" w:usb2="00000000" w:usb3="00000000" w:csb0="0000019F" w:csb1="00000000"/>
    <w:embedRegular r:id="rId14" w:fontKey="{543DD3D4-D752-6A40-9469-A8BB3B8E7E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F51BC0"/>
    <w:multiLevelType w:val="hybridMultilevel"/>
    <w:tmpl w:val="B9B849DC"/>
    <w:lvl w:ilvl="0" w:tplc="E6BC4CB0">
      <w:start w:val="1"/>
      <w:numFmt w:val="bullet"/>
      <w:lvlText w:val=""/>
      <w:lvlJc w:val="left"/>
      <w:pPr>
        <w:ind w:left="400" w:hanging="360"/>
      </w:pPr>
      <w:rPr>
        <w:rFonts w:ascii="Symbol" w:hAnsi="Symbol"/>
      </w:rPr>
    </w:lvl>
    <w:lvl w:ilvl="1" w:tplc="827E817C">
      <w:start w:val="1"/>
      <w:numFmt w:val="bullet"/>
      <w:lvlText w:val="o"/>
      <w:lvlJc w:val="left"/>
      <w:pPr>
        <w:ind w:left="800" w:hanging="360"/>
      </w:pPr>
      <w:rPr>
        <w:rFonts w:ascii="Courier New" w:hAnsi="Courier New"/>
      </w:rPr>
    </w:lvl>
    <w:lvl w:ilvl="2" w:tplc="E11204EA">
      <w:start w:val="1"/>
      <w:numFmt w:val="bullet"/>
      <w:lvlText w:val=""/>
      <w:lvlJc w:val="left"/>
      <w:pPr>
        <w:ind w:left="1200" w:hanging="360"/>
      </w:pPr>
      <w:rPr>
        <w:rFonts w:ascii="Wingdings" w:hAnsi="Wingdings"/>
      </w:rPr>
    </w:lvl>
    <w:lvl w:ilvl="3" w:tplc="C4240A62">
      <w:start w:val="1"/>
      <w:numFmt w:val="bullet"/>
      <w:lvlText w:val=""/>
      <w:lvlJc w:val="left"/>
      <w:pPr>
        <w:ind w:left="1600" w:hanging="360"/>
      </w:pPr>
      <w:rPr>
        <w:rFonts w:ascii="Symbol" w:hAnsi="Symbol"/>
      </w:rPr>
    </w:lvl>
    <w:lvl w:ilvl="4" w:tplc="D6C00344">
      <w:start w:val="1"/>
      <w:numFmt w:val="bullet"/>
      <w:lvlText w:val="o"/>
      <w:lvlJc w:val="left"/>
      <w:pPr>
        <w:ind w:left="2000" w:hanging="360"/>
      </w:pPr>
      <w:rPr>
        <w:rFonts w:ascii="Courier New" w:hAnsi="Courier New"/>
      </w:rPr>
    </w:lvl>
    <w:lvl w:ilvl="5" w:tplc="B4B415EC">
      <w:start w:val="1"/>
      <w:numFmt w:val="bullet"/>
      <w:lvlText w:val=""/>
      <w:lvlJc w:val="left"/>
      <w:pPr>
        <w:ind w:left="2400" w:hanging="360"/>
      </w:pPr>
      <w:rPr>
        <w:rFonts w:ascii="Wingdings" w:hAnsi="Wingdings"/>
      </w:rPr>
    </w:lvl>
    <w:lvl w:ilvl="6" w:tplc="3D402480">
      <w:start w:val="1"/>
      <w:numFmt w:val="bullet"/>
      <w:lvlText w:val=""/>
      <w:lvlJc w:val="left"/>
      <w:pPr>
        <w:ind w:left="2800" w:hanging="360"/>
      </w:pPr>
      <w:rPr>
        <w:rFonts w:ascii="Symbol" w:hAnsi="Symbol"/>
      </w:rPr>
    </w:lvl>
    <w:lvl w:ilvl="7" w:tplc="8FD20BBA">
      <w:start w:val="1"/>
      <w:numFmt w:val="bullet"/>
      <w:lvlText w:val="o"/>
      <w:lvlJc w:val="left"/>
      <w:pPr>
        <w:ind w:left="3200" w:hanging="360"/>
      </w:pPr>
      <w:rPr>
        <w:rFonts w:ascii="Courier New" w:hAnsi="Courier New"/>
      </w:rPr>
    </w:lvl>
    <w:lvl w:ilvl="8" w:tplc="5C9A00A6">
      <w:numFmt w:val="decimal"/>
      <w:lvlText w:val=""/>
      <w:lvlJc w:val="left"/>
    </w:lvl>
  </w:abstractNum>
  <w:abstractNum w:abstractNumId="1" w15:restartNumberingAfterBreak="0">
    <w:nsid w:val="596A09DD"/>
    <w:multiLevelType w:val="hybridMultilevel"/>
    <w:tmpl w:val="3D02C0D6"/>
    <w:lvl w:ilvl="0" w:tplc="503EF306">
      <w:start w:val="1"/>
      <w:numFmt w:val="bullet"/>
      <w:lvlText w:val=""/>
      <w:lvlJc w:val="left"/>
      <w:pPr>
        <w:ind w:left="400" w:hanging="360"/>
      </w:pPr>
      <w:rPr>
        <w:rFonts w:ascii="Symbol" w:hAnsi="Symbol"/>
      </w:rPr>
    </w:lvl>
    <w:lvl w:ilvl="1" w:tplc="E7AAE58E">
      <w:start w:val="1"/>
      <w:numFmt w:val="bullet"/>
      <w:lvlText w:val="o"/>
      <w:lvlJc w:val="left"/>
      <w:pPr>
        <w:ind w:left="800" w:hanging="360"/>
      </w:pPr>
      <w:rPr>
        <w:rFonts w:ascii="Courier New" w:hAnsi="Courier New"/>
      </w:rPr>
    </w:lvl>
    <w:lvl w:ilvl="2" w:tplc="3A120CC8">
      <w:start w:val="1"/>
      <w:numFmt w:val="bullet"/>
      <w:lvlText w:val=""/>
      <w:lvlJc w:val="left"/>
      <w:pPr>
        <w:ind w:left="1200" w:hanging="360"/>
      </w:pPr>
      <w:rPr>
        <w:rFonts w:ascii="Wingdings" w:hAnsi="Wingdings"/>
      </w:rPr>
    </w:lvl>
    <w:lvl w:ilvl="3" w:tplc="9BD4BAB4">
      <w:start w:val="1"/>
      <w:numFmt w:val="bullet"/>
      <w:lvlText w:val=""/>
      <w:lvlJc w:val="left"/>
      <w:pPr>
        <w:ind w:left="1600" w:hanging="360"/>
      </w:pPr>
      <w:rPr>
        <w:rFonts w:ascii="Symbol" w:hAnsi="Symbol"/>
      </w:rPr>
    </w:lvl>
    <w:lvl w:ilvl="4" w:tplc="2D4E6EEC">
      <w:start w:val="1"/>
      <w:numFmt w:val="bullet"/>
      <w:lvlText w:val="o"/>
      <w:lvlJc w:val="left"/>
      <w:pPr>
        <w:ind w:left="2000" w:hanging="360"/>
      </w:pPr>
      <w:rPr>
        <w:rFonts w:ascii="Courier New" w:hAnsi="Courier New"/>
      </w:rPr>
    </w:lvl>
    <w:lvl w:ilvl="5" w:tplc="E4AE8E0E">
      <w:start w:val="1"/>
      <w:numFmt w:val="bullet"/>
      <w:lvlText w:val=""/>
      <w:lvlJc w:val="left"/>
      <w:pPr>
        <w:ind w:left="2400" w:hanging="360"/>
      </w:pPr>
      <w:rPr>
        <w:rFonts w:ascii="Wingdings" w:hAnsi="Wingdings"/>
      </w:rPr>
    </w:lvl>
    <w:lvl w:ilvl="6" w:tplc="4B125FDC">
      <w:start w:val="1"/>
      <w:numFmt w:val="bullet"/>
      <w:lvlText w:val=""/>
      <w:lvlJc w:val="left"/>
      <w:pPr>
        <w:ind w:left="2800" w:hanging="360"/>
      </w:pPr>
      <w:rPr>
        <w:rFonts w:ascii="Symbol" w:hAnsi="Symbol"/>
      </w:rPr>
    </w:lvl>
    <w:lvl w:ilvl="7" w:tplc="CF30EADA">
      <w:start w:val="1"/>
      <w:numFmt w:val="bullet"/>
      <w:lvlText w:val="o"/>
      <w:lvlJc w:val="left"/>
      <w:pPr>
        <w:ind w:left="3200" w:hanging="360"/>
      </w:pPr>
      <w:rPr>
        <w:rFonts w:ascii="Courier New" w:hAnsi="Courier New"/>
      </w:rPr>
    </w:lvl>
    <w:lvl w:ilvl="8" w:tplc="424A634C">
      <w:numFmt w:val="decimal"/>
      <w:lvlText w:val=""/>
      <w:lvlJc w:val="left"/>
    </w:lvl>
  </w:abstractNum>
  <w:abstractNum w:abstractNumId="2" w15:restartNumberingAfterBreak="0">
    <w:nsid w:val="6C7A5014"/>
    <w:multiLevelType w:val="hybridMultilevel"/>
    <w:tmpl w:val="8806F8FE"/>
    <w:lvl w:ilvl="0" w:tplc="C9043038">
      <w:start w:val="1"/>
      <w:numFmt w:val="bullet"/>
      <w:lvlText w:val=""/>
      <w:lvlJc w:val="left"/>
      <w:pPr>
        <w:ind w:left="400" w:hanging="360"/>
      </w:pPr>
      <w:rPr>
        <w:rFonts w:ascii="Symbol" w:hAnsi="Symbol"/>
      </w:rPr>
    </w:lvl>
    <w:lvl w:ilvl="1" w:tplc="2E1EB470">
      <w:start w:val="1"/>
      <w:numFmt w:val="bullet"/>
      <w:lvlText w:val="o"/>
      <w:lvlJc w:val="left"/>
      <w:pPr>
        <w:ind w:left="800" w:hanging="360"/>
      </w:pPr>
      <w:rPr>
        <w:rFonts w:ascii="Courier New" w:hAnsi="Courier New"/>
      </w:rPr>
    </w:lvl>
    <w:lvl w:ilvl="2" w:tplc="AAFC38E8">
      <w:start w:val="1"/>
      <w:numFmt w:val="bullet"/>
      <w:lvlText w:val=""/>
      <w:lvlJc w:val="left"/>
      <w:pPr>
        <w:ind w:left="1200" w:hanging="360"/>
      </w:pPr>
      <w:rPr>
        <w:rFonts w:ascii="Wingdings" w:hAnsi="Wingdings"/>
      </w:rPr>
    </w:lvl>
    <w:lvl w:ilvl="3" w:tplc="788AABEA">
      <w:start w:val="1"/>
      <w:numFmt w:val="bullet"/>
      <w:lvlText w:val=""/>
      <w:lvlJc w:val="left"/>
      <w:pPr>
        <w:ind w:left="1600" w:hanging="360"/>
      </w:pPr>
      <w:rPr>
        <w:rFonts w:ascii="Symbol" w:hAnsi="Symbol"/>
      </w:rPr>
    </w:lvl>
    <w:lvl w:ilvl="4" w:tplc="BEA438EC">
      <w:start w:val="1"/>
      <w:numFmt w:val="bullet"/>
      <w:lvlText w:val="o"/>
      <w:lvlJc w:val="left"/>
      <w:pPr>
        <w:ind w:left="2000" w:hanging="360"/>
      </w:pPr>
      <w:rPr>
        <w:rFonts w:ascii="Courier New" w:hAnsi="Courier New"/>
      </w:rPr>
    </w:lvl>
    <w:lvl w:ilvl="5" w:tplc="09DED718">
      <w:start w:val="1"/>
      <w:numFmt w:val="bullet"/>
      <w:lvlText w:val=""/>
      <w:lvlJc w:val="left"/>
      <w:pPr>
        <w:ind w:left="2400" w:hanging="360"/>
      </w:pPr>
      <w:rPr>
        <w:rFonts w:ascii="Wingdings" w:hAnsi="Wingdings"/>
      </w:rPr>
    </w:lvl>
    <w:lvl w:ilvl="6" w:tplc="48B01A76">
      <w:start w:val="1"/>
      <w:numFmt w:val="bullet"/>
      <w:lvlText w:val=""/>
      <w:lvlJc w:val="left"/>
      <w:pPr>
        <w:ind w:left="2800" w:hanging="360"/>
      </w:pPr>
      <w:rPr>
        <w:rFonts w:ascii="Symbol" w:hAnsi="Symbol"/>
      </w:rPr>
    </w:lvl>
    <w:lvl w:ilvl="7" w:tplc="7584C42C">
      <w:start w:val="1"/>
      <w:numFmt w:val="bullet"/>
      <w:lvlText w:val="o"/>
      <w:lvlJc w:val="left"/>
      <w:pPr>
        <w:ind w:left="3200" w:hanging="360"/>
      </w:pPr>
      <w:rPr>
        <w:rFonts w:ascii="Courier New" w:hAnsi="Courier New"/>
      </w:rPr>
    </w:lvl>
    <w:lvl w:ilvl="8" w:tplc="78527D58">
      <w:numFmt w:val="decimal"/>
      <w:lvlText w:val=""/>
      <w:lvlJc w:val="left"/>
    </w:lvl>
  </w:abstractNum>
  <w:abstractNum w:abstractNumId="3" w15:restartNumberingAfterBreak="0">
    <w:nsid w:val="6D007ACC"/>
    <w:multiLevelType w:val="hybridMultilevel"/>
    <w:tmpl w:val="72E89D18"/>
    <w:lvl w:ilvl="0" w:tplc="291469C2">
      <w:start w:val="1"/>
      <w:numFmt w:val="bullet"/>
      <w:lvlText w:val=""/>
      <w:lvlJc w:val="left"/>
      <w:pPr>
        <w:ind w:left="400" w:hanging="360"/>
      </w:pPr>
      <w:rPr>
        <w:rFonts w:ascii="Symbol" w:hAnsi="Symbol"/>
      </w:rPr>
    </w:lvl>
    <w:lvl w:ilvl="1" w:tplc="9D7E6B54">
      <w:start w:val="1"/>
      <w:numFmt w:val="bullet"/>
      <w:lvlText w:val="o"/>
      <w:lvlJc w:val="left"/>
      <w:pPr>
        <w:ind w:left="800" w:hanging="360"/>
      </w:pPr>
      <w:rPr>
        <w:rFonts w:ascii="Courier New" w:hAnsi="Courier New"/>
      </w:rPr>
    </w:lvl>
    <w:lvl w:ilvl="2" w:tplc="FAE859D4">
      <w:start w:val="1"/>
      <w:numFmt w:val="bullet"/>
      <w:lvlText w:val=""/>
      <w:lvlJc w:val="left"/>
      <w:pPr>
        <w:ind w:left="1200" w:hanging="360"/>
      </w:pPr>
      <w:rPr>
        <w:rFonts w:ascii="Wingdings" w:hAnsi="Wingdings"/>
      </w:rPr>
    </w:lvl>
    <w:lvl w:ilvl="3" w:tplc="843EB1A2">
      <w:start w:val="1"/>
      <w:numFmt w:val="bullet"/>
      <w:lvlText w:val=""/>
      <w:lvlJc w:val="left"/>
      <w:pPr>
        <w:ind w:left="1600" w:hanging="360"/>
      </w:pPr>
      <w:rPr>
        <w:rFonts w:ascii="Symbol" w:hAnsi="Symbol"/>
      </w:rPr>
    </w:lvl>
    <w:lvl w:ilvl="4" w:tplc="355435E4">
      <w:start w:val="1"/>
      <w:numFmt w:val="bullet"/>
      <w:lvlText w:val="o"/>
      <w:lvlJc w:val="left"/>
      <w:pPr>
        <w:ind w:left="2000" w:hanging="360"/>
      </w:pPr>
      <w:rPr>
        <w:rFonts w:ascii="Courier New" w:hAnsi="Courier New"/>
      </w:rPr>
    </w:lvl>
    <w:lvl w:ilvl="5" w:tplc="BEDEC07E">
      <w:start w:val="1"/>
      <w:numFmt w:val="bullet"/>
      <w:lvlText w:val=""/>
      <w:lvlJc w:val="left"/>
      <w:pPr>
        <w:ind w:left="2400" w:hanging="360"/>
      </w:pPr>
      <w:rPr>
        <w:rFonts w:ascii="Wingdings" w:hAnsi="Wingdings"/>
      </w:rPr>
    </w:lvl>
    <w:lvl w:ilvl="6" w:tplc="520613DE">
      <w:start w:val="1"/>
      <w:numFmt w:val="bullet"/>
      <w:lvlText w:val=""/>
      <w:lvlJc w:val="left"/>
      <w:pPr>
        <w:ind w:left="2800" w:hanging="360"/>
      </w:pPr>
      <w:rPr>
        <w:rFonts w:ascii="Symbol" w:hAnsi="Symbol"/>
      </w:rPr>
    </w:lvl>
    <w:lvl w:ilvl="7" w:tplc="A6D6CF74">
      <w:start w:val="1"/>
      <w:numFmt w:val="bullet"/>
      <w:lvlText w:val="o"/>
      <w:lvlJc w:val="left"/>
      <w:pPr>
        <w:ind w:left="3200" w:hanging="360"/>
      </w:pPr>
      <w:rPr>
        <w:rFonts w:ascii="Courier New" w:hAnsi="Courier New"/>
      </w:rPr>
    </w:lvl>
    <w:lvl w:ilvl="8" w:tplc="3210E74E">
      <w:numFmt w:val="decimal"/>
      <w:lvlText w:val=""/>
      <w:lvlJc w:val="left"/>
    </w:lvl>
  </w:abstractNum>
  <w:abstractNum w:abstractNumId="4" w15:restartNumberingAfterBreak="0">
    <w:nsid w:val="74DF6A4E"/>
    <w:multiLevelType w:val="hybridMultilevel"/>
    <w:tmpl w:val="0C92799A"/>
    <w:lvl w:ilvl="0" w:tplc="81C49F78">
      <w:start w:val="1"/>
      <w:numFmt w:val="bullet"/>
      <w:lvlText w:val=""/>
      <w:lvlJc w:val="left"/>
      <w:pPr>
        <w:ind w:left="400" w:hanging="360"/>
      </w:pPr>
      <w:rPr>
        <w:rFonts w:ascii="Symbol" w:hAnsi="Symbol"/>
      </w:rPr>
    </w:lvl>
    <w:lvl w:ilvl="1" w:tplc="6F322DDE">
      <w:start w:val="1"/>
      <w:numFmt w:val="bullet"/>
      <w:lvlText w:val="o"/>
      <w:lvlJc w:val="left"/>
      <w:pPr>
        <w:ind w:left="800" w:hanging="360"/>
      </w:pPr>
      <w:rPr>
        <w:rFonts w:ascii="Courier New" w:hAnsi="Courier New"/>
      </w:rPr>
    </w:lvl>
    <w:lvl w:ilvl="2" w:tplc="17DEEDBA">
      <w:start w:val="1"/>
      <w:numFmt w:val="bullet"/>
      <w:lvlText w:val=""/>
      <w:lvlJc w:val="left"/>
      <w:pPr>
        <w:ind w:left="1200" w:hanging="360"/>
      </w:pPr>
      <w:rPr>
        <w:rFonts w:ascii="Wingdings" w:hAnsi="Wingdings"/>
      </w:rPr>
    </w:lvl>
    <w:lvl w:ilvl="3" w:tplc="AAF86454">
      <w:start w:val="1"/>
      <w:numFmt w:val="bullet"/>
      <w:lvlText w:val=""/>
      <w:lvlJc w:val="left"/>
      <w:pPr>
        <w:ind w:left="1600" w:hanging="360"/>
      </w:pPr>
      <w:rPr>
        <w:rFonts w:ascii="Symbol" w:hAnsi="Symbol"/>
      </w:rPr>
    </w:lvl>
    <w:lvl w:ilvl="4" w:tplc="5D3885E8">
      <w:start w:val="1"/>
      <w:numFmt w:val="bullet"/>
      <w:lvlText w:val="o"/>
      <w:lvlJc w:val="left"/>
      <w:pPr>
        <w:ind w:left="2000" w:hanging="360"/>
      </w:pPr>
      <w:rPr>
        <w:rFonts w:ascii="Courier New" w:hAnsi="Courier New"/>
      </w:rPr>
    </w:lvl>
    <w:lvl w:ilvl="5" w:tplc="7E8C24BA">
      <w:start w:val="1"/>
      <w:numFmt w:val="bullet"/>
      <w:lvlText w:val=""/>
      <w:lvlJc w:val="left"/>
      <w:pPr>
        <w:ind w:left="2400" w:hanging="360"/>
      </w:pPr>
      <w:rPr>
        <w:rFonts w:ascii="Wingdings" w:hAnsi="Wingdings"/>
      </w:rPr>
    </w:lvl>
    <w:lvl w:ilvl="6" w:tplc="3654A020">
      <w:start w:val="1"/>
      <w:numFmt w:val="bullet"/>
      <w:lvlText w:val=""/>
      <w:lvlJc w:val="left"/>
      <w:pPr>
        <w:ind w:left="2800" w:hanging="360"/>
      </w:pPr>
      <w:rPr>
        <w:rFonts w:ascii="Symbol" w:hAnsi="Symbol"/>
      </w:rPr>
    </w:lvl>
    <w:lvl w:ilvl="7" w:tplc="7B9CA594">
      <w:start w:val="1"/>
      <w:numFmt w:val="bullet"/>
      <w:lvlText w:val="o"/>
      <w:lvlJc w:val="left"/>
      <w:pPr>
        <w:ind w:left="3200" w:hanging="360"/>
      </w:pPr>
      <w:rPr>
        <w:rFonts w:ascii="Courier New" w:hAnsi="Courier New"/>
      </w:rPr>
    </w:lvl>
    <w:lvl w:ilvl="8" w:tplc="C870EA7A">
      <w:numFmt w:val="decimal"/>
      <w:lvlText w:val=""/>
      <w:lvlJc w:val="left"/>
    </w:lvl>
  </w:abstractNum>
  <w:num w:numId="1" w16cid:durableId="340668251">
    <w:abstractNumId w:val="3"/>
  </w:num>
  <w:num w:numId="2" w16cid:durableId="520319239">
    <w:abstractNumId w:val="4"/>
  </w:num>
  <w:num w:numId="3" w16cid:durableId="769081648">
    <w:abstractNumId w:val="2"/>
  </w:num>
  <w:num w:numId="4" w16cid:durableId="551501912">
    <w:abstractNumId w:val="0"/>
  </w:num>
  <w:num w:numId="5" w16cid:durableId="2049135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50F"/>
    <w:rsid w:val="00062ED0"/>
    <w:rsid w:val="00092682"/>
    <w:rsid w:val="000C1968"/>
    <w:rsid w:val="000D61F6"/>
    <w:rsid w:val="00100331"/>
    <w:rsid w:val="001561AC"/>
    <w:rsid w:val="001F1A96"/>
    <w:rsid w:val="00212336"/>
    <w:rsid w:val="0025583D"/>
    <w:rsid w:val="002625F2"/>
    <w:rsid w:val="0027012C"/>
    <w:rsid w:val="00291EB7"/>
    <w:rsid w:val="00293D0A"/>
    <w:rsid w:val="002A5630"/>
    <w:rsid w:val="002B6F07"/>
    <w:rsid w:val="002E49E1"/>
    <w:rsid w:val="002F7A3F"/>
    <w:rsid w:val="00363F87"/>
    <w:rsid w:val="00380B61"/>
    <w:rsid w:val="003C34D0"/>
    <w:rsid w:val="003C4155"/>
    <w:rsid w:val="003E4D0B"/>
    <w:rsid w:val="00423479"/>
    <w:rsid w:val="004F6478"/>
    <w:rsid w:val="005025BE"/>
    <w:rsid w:val="0056427C"/>
    <w:rsid w:val="005772EB"/>
    <w:rsid w:val="0058550F"/>
    <w:rsid w:val="005E2941"/>
    <w:rsid w:val="005F1B1E"/>
    <w:rsid w:val="005F2687"/>
    <w:rsid w:val="005F27E1"/>
    <w:rsid w:val="006031E9"/>
    <w:rsid w:val="006631D2"/>
    <w:rsid w:val="00671816"/>
    <w:rsid w:val="00680E8A"/>
    <w:rsid w:val="00694B36"/>
    <w:rsid w:val="006B51CE"/>
    <w:rsid w:val="00716B29"/>
    <w:rsid w:val="00734BE0"/>
    <w:rsid w:val="0076103B"/>
    <w:rsid w:val="00767324"/>
    <w:rsid w:val="0077538F"/>
    <w:rsid w:val="007927DB"/>
    <w:rsid w:val="00823CA9"/>
    <w:rsid w:val="008500BB"/>
    <w:rsid w:val="0088526A"/>
    <w:rsid w:val="008872DB"/>
    <w:rsid w:val="00896455"/>
    <w:rsid w:val="008E4FEE"/>
    <w:rsid w:val="0091015E"/>
    <w:rsid w:val="00924305"/>
    <w:rsid w:val="00952310"/>
    <w:rsid w:val="009643F1"/>
    <w:rsid w:val="009B458D"/>
    <w:rsid w:val="009E48BA"/>
    <w:rsid w:val="009F2D91"/>
    <w:rsid w:val="00A17DFD"/>
    <w:rsid w:val="00A23AB8"/>
    <w:rsid w:val="00A416C5"/>
    <w:rsid w:val="00A47935"/>
    <w:rsid w:val="00A72E22"/>
    <w:rsid w:val="00A8013E"/>
    <w:rsid w:val="00A931CB"/>
    <w:rsid w:val="00AA692C"/>
    <w:rsid w:val="00AB30F8"/>
    <w:rsid w:val="00AC3DE7"/>
    <w:rsid w:val="00B06940"/>
    <w:rsid w:val="00B14D65"/>
    <w:rsid w:val="00B5725F"/>
    <w:rsid w:val="00B729B4"/>
    <w:rsid w:val="00B743D1"/>
    <w:rsid w:val="00B90CEA"/>
    <w:rsid w:val="00C03523"/>
    <w:rsid w:val="00C05B52"/>
    <w:rsid w:val="00C13A25"/>
    <w:rsid w:val="00C87AE1"/>
    <w:rsid w:val="00C93D23"/>
    <w:rsid w:val="00CA6688"/>
    <w:rsid w:val="00CA7603"/>
    <w:rsid w:val="00CA7C92"/>
    <w:rsid w:val="00CC343E"/>
    <w:rsid w:val="00D41F36"/>
    <w:rsid w:val="00D55CCD"/>
    <w:rsid w:val="00D67D8A"/>
    <w:rsid w:val="00DA1BC1"/>
    <w:rsid w:val="00DB75CB"/>
    <w:rsid w:val="00DC3C8E"/>
    <w:rsid w:val="00DC5014"/>
    <w:rsid w:val="00DE214A"/>
    <w:rsid w:val="00E03395"/>
    <w:rsid w:val="00E338D4"/>
    <w:rsid w:val="00E50356"/>
    <w:rsid w:val="00E80637"/>
    <w:rsid w:val="00E9022F"/>
    <w:rsid w:val="00EA4E49"/>
    <w:rsid w:val="00EA75E6"/>
    <w:rsid w:val="00EB425B"/>
    <w:rsid w:val="00EB4E46"/>
    <w:rsid w:val="00ED7D39"/>
    <w:rsid w:val="00EE3E0D"/>
    <w:rsid w:val="00F4363F"/>
    <w:rsid w:val="00F60B90"/>
    <w:rsid w:val="00F73EC2"/>
    <w:rsid w:val="00F80524"/>
    <w:rsid w:val="00FA7D0B"/>
    <w:rsid w:val="00FB3DE8"/>
    <w:rsid w:val="00FD164F"/>
    <w:rsid w:val="00FD42BA"/>
    <w:rsid w:val="00FE0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DF827"/>
  <w15:docId w15:val="{0DB0F50A-ED63-974A-B78E-9E486F85B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2D91"/>
    <w:rPr>
      <w:color w:val="467886" w:themeColor="hyperlink"/>
      <w:u w:val="single"/>
    </w:rPr>
  </w:style>
  <w:style w:type="character" w:styleId="UnresolvedMention">
    <w:name w:val="Unresolved Mention"/>
    <w:basedOn w:val="DefaultParagraphFont"/>
    <w:uiPriority w:val="99"/>
    <w:semiHidden/>
    <w:unhideWhenUsed/>
    <w:rsid w:val="009F2D91"/>
    <w:rPr>
      <w:color w:val="605E5C"/>
      <w:shd w:val="clear" w:color="auto" w:fill="E1DFDD"/>
    </w:rPr>
  </w:style>
  <w:style w:type="paragraph" w:styleId="NormalWeb">
    <w:name w:val="Normal (Web)"/>
    <w:basedOn w:val="Normal"/>
    <w:uiPriority w:val="99"/>
    <w:semiHidden/>
    <w:unhideWhenUsed/>
    <w:rsid w:val="00A8013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A72E22"/>
    <w:pPr>
      <w:ind w:left="720"/>
      <w:contextualSpacing/>
    </w:pPr>
  </w:style>
  <w:style w:type="character" w:styleId="FollowedHyperlink">
    <w:name w:val="FollowedHyperlink"/>
    <w:basedOn w:val="DefaultParagraphFont"/>
    <w:uiPriority w:val="99"/>
    <w:semiHidden/>
    <w:unhideWhenUsed/>
    <w:rsid w:val="00380B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778209">
      <w:bodyDiv w:val="1"/>
      <w:marLeft w:val="0"/>
      <w:marRight w:val="0"/>
      <w:marTop w:val="0"/>
      <w:marBottom w:val="0"/>
      <w:divBdr>
        <w:top w:val="none" w:sz="0" w:space="0" w:color="auto"/>
        <w:left w:val="none" w:sz="0" w:space="0" w:color="auto"/>
        <w:bottom w:val="none" w:sz="0" w:space="0" w:color="auto"/>
        <w:right w:val="none" w:sz="0" w:space="0" w:color="auto"/>
      </w:divBdr>
    </w:div>
    <w:div w:id="90398030">
      <w:bodyDiv w:val="1"/>
      <w:marLeft w:val="0"/>
      <w:marRight w:val="0"/>
      <w:marTop w:val="0"/>
      <w:marBottom w:val="0"/>
      <w:divBdr>
        <w:top w:val="none" w:sz="0" w:space="0" w:color="auto"/>
        <w:left w:val="none" w:sz="0" w:space="0" w:color="auto"/>
        <w:bottom w:val="none" w:sz="0" w:space="0" w:color="auto"/>
        <w:right w:val="none" w:sz="0" w:space="0" w:color="auto"/>
      </w:divBdr>
      <w:divsChild>
        <w:div w:id="1482693377">
          <w:marLeft w:val="1185"/>
          <w:marRight w:val="0"/>
          <w:marTop w:val="0"/>
          <w:marBottom w:val="0"/>
          <w:divBdr>
            <w:top w:val="none" w:sz="0" w:space="0" w:color="auto"/>
            <w:left w:val="none" w:sz="0" w:space="0" w:color="auto"/>
            <w:bottom w:val="none" w:sz="0" w:space="0" w:color="auto"/>
            <w:right w:val="none" w:sz="0" w:space="0" w:color="auto"/>
          </w:divBdr>
        </w:div>
      </w:divsChild>
    </w:div>
    <w:div w:id="123814838">
      <w:bodyDiv w:val="1"/>
      <w:marLeft w:val="0"/>
      <w:marRight w:val="0"/>
      <w:marTop w:val="0"/>
      <w:marBottom w:val="0"/>
      <w:divBdr>
        <w:top w:val="none" w:sz="0" w:space="0" w:color="auto"/>
        <w:left w:val="none" w:sz="0" w:space="0" w:color="auto"/>
        <w:bottom w:val="none" w:sz="0" w:space="0" w:color="auto"/>
        <w:right w:val="none" w:sz="0" w:space="0" w:color="auto"/>
      </w:divBdr>
    </w:div>
    <w:div w:id="171376756">
      <w:bodyDiv w:val="1"/>
      <w:marLeft w:val="0"/>
      <w:marRight w:val="0"/>
      <w:marTop w:val="0"/>
      <w:marBottom w:val="0"/>
      <w:divBdr>
        <w:top w:val="none" w:sz="0" w:space="0" w:color="auto"/>
        <w:left w:val="none" w:sz="0" w:space="0" w:color="auto"/>
        <w:bottom w:val="none" w:sz="0" w:space="0" w:color="auto"/>
        <w:right w:val="none" w:sz="0" w:space="0" w:color="auto"/>
      </w:divBdr>
    </w:div>
    <w:div w:id="733552422">
      <w:bodyDiv w:val="1"/>
      <w:marLeft w:val="0"/>
      <w:marRight w:val="0"/>
      <w:marTop w:val="0"/>
      <w:marBottom w:val="0"/>
      <w:divBdr>
        <w:top w:val="none" w:sz="0" w:space="0" w:color="auto"/>
        <w:left w:val="none" w:sz="0" w:space="0" w:color="auto"/>
        <w:bottom w:val="none" w:sz="0" w:space="0" w:color="auto"/>
        <w:right w:val="none" w:sz="0" w:space="0" w:color="auto"/>
      </w:divBdr>
      <w:divsChild>
        <w:div w:id="1180123889">
          <w:marLeft w:val="1185"/>
          <w:marRight w:val="0"/>
          <w:marTop w:val="0"/>
          <w:marBottom w:val="0"/>
          <w:divBdr>
            <w:top w:val="none" w:sz="0" w:space="0" w:color="auto"/>
            <w:left w:val="none" w:sz="0" w:space="0" w:color="auto"/>
            <w:bottom w:val="none" w:sz="0" w:space="0" w:color="auto"/>
            <w:right w:val="none" w:sz="0" w:space="0" w:color="auto"/>
          </w:divBdr>
        </w:div>
      </w:divsChild>
    </w:div>
    <w:div w:id="1097284415">
      <w:bodyDiv w:val="1"/>
      <w:marLeft w:val="0"/>
      <w:marRight w:val="0"/>
      <w:marTop w:val="0"/>
      <w:marBottom w:val="0"/>
      <w:divBdr>
        <w:top w:val="none" w:sz="0" w:space="0" w:color="auto"/>
        <w:left w:val="none" w:sz="0" w:space="0" w:color="auto"/>
        <w:bottom w:val="none" w:sz="0" w:space="0" w:color="auto"/>
        <w:right w:val="none" w:sz="0" w:space="0" w:color="auto"/>
      </w:divBdr>
    </w:div>
    <w:div w:id="1313489950">
      <w:bodyDiv w:val="1"/>
      <w:marLeft w:val="0"/>
      <w:marRight w:val="0"/>
      <w:marTop w:val="0"/>
      <w:marBottom w:val="0"/>
      <w:divBdr>
        <w:top w:val="none" w:sz="0" w:space="0" w:color="auto"/>
        <w:left w:val="none" w:sz="0" w:space="0" w:color="auto"/>
        <w:bottom w:val="none" w:sz="0" w:space="0" w:color="auto"/>
        <w:right w:val="none" w:sz="0" w:space="0" w:color="auto"/>
      </w:divBdr>
    </w:div>
    <w:div w:id="1398674066">
      <w:bodyDiv w:val="1"/>
      <w:marLeft w:val="0"/>
      <w:marRight w:val="0"/>
      <w:marTop w:val="0"/>
      <w:marBottom w:val="0"/>
      <w:divBdr>
        <w:top w:val="none" w:sz="0" w:space="0" w:color="auto"/>
        <w:left w:val="none" w:sz="0" w:space="0" w:color="auto"/>
        <w:bottom w:val="none" w:sz="0" w:space="0" w:color="auto"/>
        <w:right w:val="none" w:sz="0" w:space="0" w:color="auto"/>
      </w:divBdr>
    </w:div>
    <w:div w:id="1856729762">
      <w:bodyDiv w:val="1"/>
      <w:marLeft w:val="0"/>
      <w:marRight w:val="0"/>
      <w:marTop w:val="0"/>
      <w:marBottom w:val="0"/>
      <w:divBdr>
        <w:top w:val="none" w:sz="0" w:space="0" w:color="auto"/>
        <w:left w:val="none" w:sz="0" w:space="0" w:color="auto"/>
        <w:bottom w:val="none" w:sz="0" w:space="0" w:color="auto"/>
        <w:right w:val="none" w:sz="0" w:space="0" w:color="auto"/>
      </w:divBdr>
    </w:div>
    <w:div w:id="2077164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aclusocal.org/sites/default/files/blair_v_regents_complaint.pdf" TargetMode="External"/><Relationship Id="rId21" Type="http://schemas.openxmlformats.org/officeDocument/2006/relationships/hyperlink" Target="https://www.ftc.gov/legal-library/browse/early-termination-notices/20161618" TargetMode="External"/><Relationship Id="rId42" Type="http://schemas.openxmlformats.org/officeDocument/2006/relationships/hyperlink" Target="https://edition.cnn.com/2024/04/23/opinions/columbia-university-protests-greenblatt/index.html" TargetMode="External"/><Relationship Id="rId63" Type="http://schemas.openxmlformats.org/officeDocument/2006/relationships/hyperlink" Target="https://www.navy.mil/Press-Office/News-Stories/Article/3591504/department-of-defense-demonstrates-advanced-hypersonic-technologies/" TargetMode="External"/><Relationship Id="rId84" Type="http://schemas.openxmlformats.org/officeDocument/2006/relationships/hyperlink" Target="https://web.cs.ucla.edu/~judea/UC-Faculty-for-Integrity-Letter-to-Regents-5.8.24.pdf" TargetMode="External"/><Relationship Id="rId138" Type="http://schemas.openxmlformats.org/officeDocument/2006/relationships/hyperlink" Target="https://dailybruin.com/2024/11/13/lapd-report-finds-police-failed-to-coordinate-amid-palestine-solidarity-encampment" TargetMode="External"/><Relationship Id="rId107" Type="http://schemas.openxmlformats.org/officeDocument/2006/relationships/hyperlink" Target="https://cdm16703.contentdm.oclc.org/digital/collection/photos/id/29625/" TargetMode="External"/><Relationship Id="rId11" Type="http://schemas.openxmlformats.org/officeDocument/2006/relationships/hyperlink" Target="https://investigate.afsc.org/company/ge-aero" TargetMode="External"/><Relationship Id="rId32" Type="http://schemas.openxmlformats.org/officeDocument/2006/relationships/hyperlink" Target="https://www.aipac.org/atc" TargetMode="External"/><Relationship Id="rId53" Type="http://schemas.openxmlformats.org/officeDocument/2006/relationships/hyperlink" Target="https://web.archive.org/web/20240818011849/https:/eqtgroup.com/about/people/paul-wachter/" TargetMode="External"/><Relationship Id="rId74" Type="http://schemas.openxmlformats.org/officeDocument/2006/relationships/hyperlink" Target="https://comptroller.defense.gov/Portals/45/Documents/defbudget/fy2004/budget_justification/pdfs/03_RDT_and_E/OSD_RDTE/Budget_Activity_3/31_0603924__R2__Feb_2003.pdf" TargetMode="External"/><Relationship Id="rId128" Type="http://schemas.openxmlformats.org/officeDocument/2006/relationships/hyperlink" Target="https://dailybruin.com/2024/05/06/pro-palestine-protesters-detained-by-police-after-calls-for-moore-hall-sit-in" TargetMode="External"/><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hyperlink" Target="https://web.archive.org/web/20241213233821/https:/ucla.technologypublisher.com/technology/35826" TargetMode="External"/><Relationship Id="rId22" Type="http://schemas.openxmlformats.org/officeDocument/2006/relationships/hyperlink" Target="https://www.ucop.edu/investment-office/_files/updates/pe_irr_06-30-21.pdf" TargetMode="External"/><Relationship Id="rId27" Type="http://schemas.openxmlformats.org/officeDocument/2006/relationships/hyperlink" Target="https://www.spotlightpa.org/news/2020/04/pennsylvania-teacher-pensions-jared-kushner-nyc-skyscraper/" TargetMode="External"/><Relationship Id="rId43" Type="http://schemas.openxmlformats.org/officeDocument/2006/relationships/hyperlink" Target="https://dailybruin.com/2024/04/28/thousands-of-pro-israel-pro-palestine-protesters-demonstrate-outside-encampment" TargetMode="External"/><Relationship Id="rId48" Type="http://schemas.openxmlformats.org/officeDocument/2006/relationships/hyperlink" Target="https://deadline.com/2023/10/uta-jay-sures-israel-palistinians-letter-uc-faculty-1235589019/" TargetMode="External"/><Relationship Id="rId64" Type="http://schemas.openxmlformats.org/officeDocument/2006/relationships/hyperlink" Target="https://www.nasa.gov/wp-content/uploads/2021/09/171793main_fs-093-dfrc.pdf" TargetMode="External"/><Relationship Id="rId69" Type="http://schemas.openxmlformats.org/officeDocument/2006/relationships/hyperlink" Target="https://samueli.ucla.edu/professor-jason-speyer-named-first-holder-of-ronald-and-valerie-sugar-chair-in-engineering/" TargetMode="External"/><Relationship Id="rId113" Type="http://schemas.openxmlformats.org/officeDocument/2006/relationships/hyperlink" Target="https://www.nbclosangeles.com/news/local/pepper-spray-and-firecrackers-thrown-during-protester-clash-at-ucla/3401567/" TargetMode="External"/><Relationship Id="rId118" Type="http://schemas.openxmlformats.org/officeDocument/2006/relationships/hyperlink" Target="https://www.aclusocal.org/sites/default/files/blair_v_regents_complaint.pdf" TargetMode="External"/><Relationship Id="rId134" Type="http://schemas.openxmlformats.org/officeDocument/2006/relationships/hyperlink" Target="https://www.latimes.com/california/story/2024-07-18/uc-unveils-price-tag-for-this-springs-campus-unrest" TargetMode="External"/><Relationship Id="rId139" Type="http://schemas.openxmlformats.org/officeDocument/2006/relationships/hyperlink" Target="https://dailybruin.com/2024/07/15/documents-reveal-how-ucpd-coordinated-protest-responses-with-other-departments" TargetMode="External"/><Relationship Id="rId80" Type="http://schemas.openxmlformats.org/officeDocument/2006/relationships/hyperlink" Target="https://ieeexplore.ieee.org/abstract/document/1101206" TargetMode="External"/><Relationship Id="rId85" Type="http://schemas.openxmlformats.org/officeDocument/2006/relationships/hyperlink" Target="https://www.972mag.com/mass-assassination-factory-israel-calculated-bombing-gaza/" TargetMode="External"/><Relationship Id="rId150" Type="http://schemas.openxmlformats.org/officeDocument/2006/relationships/theme" Target="theme/theme1.xml"/><Relationship Id="rId12" Type="http://schemas.openxmlformats.org/officeDocument/2006/relationships/hyperlink" Target="https://investigate.afsc.org/company/boeing" TargetMode="External"/><Relationship Id="rId17" Type="http://schemas.openxmlformats.org/officeDocument/2006/relationships/hyperlink" Target="https://wri-irg.org/en/story/2006/honeywell-project" TargetMode="External"/><Relationship Id="rId33" Type="http://schemas.openxmlformats.org/officeDocument/2006/relationships/hyperlink" Target="https://www.cnn.com/2024/04/23/opinions/columbia-university-protests-greenblatt/index.html" TargetMode="External"/><Relationship Id="rId38" Type="http://schemas.openxmlformats.org/officeDocument/2006/relationships/hyperlink" Target="https://theintercept.com/2023/11/18/aipac-congress-israel-trips-donors/" TargetMode="External"/><Relationship Id="rId59" Type="http://schemas.openxmlformats.org/officeDocument/2006/relationships/hyperlink" Target="https://www.jmc.army.mil/Installations.aspx?id=HolstonSupport" TargetMode="External"/><Relationship Id="rId103" Type="http://schemas.openxmlformats.org/officeDocument/2006/relationships/hyperlink" Target="https://www.international.ucla.edu/israel/home" TargetMode="External"/><Relationship Id="rId108" Type="http://schemas.openxmlformats.org/officeDocument/2006/relationships/hyperlink" Target="https://archive.org/details/ucladailybruin100losa/page/n289/mode/2up" TargetMode="External"/><Relationship Id="rId124" Type="http://schemas.openxmlformats.org/officeDocument/2006/relationships/hyperlink" Target="https://www.aclusocal.org/sites/default/files/blair_v_regents_complaint.pdf" TargetMode="External"/><Relationship Id="rId129" Type="http://schemas.openxmlformats.org/officeDocument/2006/relationships/hyperlink" Target="https://dailybruin.com/2024/05/23/pro-palestine-protesters-set-up-encampment-on-kerckhoff-patio" TargetMode="External"/><Relationship Id="rId54" Type="http://schemas.openxmlformats.org/officeDocument/2006/relationships/hyperlink" Target="https://eqtgroup.com/current-portfolio/funds/eqt-x/" TargetMode="External"/><Relationship Id="rId70" Type="http://schemas.openxmlformats.org/officeDocument/2006/relationships/hyperlink" Target="https://www.972mag.com/mass-assassination-factory-israel-calculated-bombing-gaza/" TargetMode="External"/><Relationship Id="rId75" Type="http://schemas.openxmlformats.org/officeDocument/2006/relationships/hyperlink" Target="https://www.nsf.gov/awardsearch/showAward?AWD_ID=1926360" TargetMode="External"/><Relationship Id="rId91" Type="http://schemas.openxmlformats.org/officeDocument/2006/relationships/hyperlink" Target="https://web.archive.org/web/20240708080253/https:/ucla.technologypublisher.com/technology/50114" TargetMode="External"/><Relationship Id="rId96" Type="http://schemas.openxmlformats.org/officeDocument/2006/relationships/hyperlink" Target="https://web.archive.org/web/20241213233952/https:/ucla.technologypublisher.com/technology/35984" TargetMode="External"/><Relationship Id="rId140" Type="http://schemas.openxmlformats.org/officeDocument/2006/relationships/hyperlink" Target="https://dailybruin.com/2024/07/15/documents-reveal-how-ucpd-coordinated-protest-responses-with-other-departments" TargetMode="External"/><Relationship Id="rId145" Type="http://schemas.openxmlformats.org/officeDocument/2006/relationships/hyperlink" Target="https://www.universityofcalifornia.edu/press-room/uc-releases-statement-regarding-independent-review-ucla-spring-protests-commits" TargetMode="Externa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hyperlink" Target="https://web.archive.org/web/20210614031032/https:/www.ucop.edu/investment-office/investment-policies/gep-policy-holdings/gep-holdings-disclosure-june-30-2020-final.pdf" TargetMode="External"/><Relationship Id="rId28" Type="http://schemas.openxmlformats.org/officeDocument/2006/relationships/hyperlink" Target="https://whyy.org/articles/a-new-document-undercuts-trump-admins-denials-about-400-million-tesla-deal/" TargetMode="External"/><Relationship Id="rId49" Type="http://schemas.openxmlformats.org/officeDocument/2006/relationships/hyperlink" Target="https://edsource.org/2024/uc-moves-to-ban-political-statements-from-its-websites-by-faculty-and-others/704664" TargetMode="External"/><Relationship Id="rId114" Type="http://schemas.openxmlformats.org/officeDocument/2006/relationships/hyperlink" Target="https://www.nbclosangeles.com/news/local/pepper-spray-and-firecrackers-thrown-during-protester-clash-at-ucla/3401567/" TargetMode="External"/><Relationship Id="rId119" Type="http://schemas.openxmlformats.org/officeDocument/2006/relationships/hyperlink" Target="https://www.aclusocal.org/sites/default/files/blair_v_regents_complaint.pdf" TargetMode="External"/><Relationship Id="rId44" Type="http://schemas.openxmlformats.org/officeDocument/2006/relationships/hyperlink" Target="https://www.ioes.ucla.edu/person/jonathan-greenblatt/" TargetMode="External"/><Relationship Id="rId60" Type="http://schemas.openxmlformats.org/officeDocument/2006/relationships/hyperlink" Target="https://www.bloomberg.com/news/articles/2023-11-14/pentagon-is-quietly-sending-israel-ammunition-laser-guided-missiles?embedded-checkout=true&amp;sref=j0yibzu3" TargetMode="External"/><Relationship Id="rId65" Type="http://schemas.openxmlformats.org/officeDocument/2006/relationships/hyperlink" Target="https://samueli.ucla.edu/professor-jason-speyer-named-first-holder-of-ronald-and-valerie-sugar-chair-in-engineering/" TargetMode="External"/><Relationship Id="rId81" Type="http://schemas.openxmlformats.org/officeDocument/2006/relationships/hyperlink" Target="https://arc.aiaa.org/doi/abs/10.2514/1.44618?journalCode=jgcd" TargetMode="External"/><Relationship Id="rId86" Type="http://schemas.openxmlformats.org/officeDocument/2006/relationships/hyperlink" Target="https://nationalinterest.org/blog/buzz/meet-spice-250-bomb-israels-smart-weapon-can-choose-its-own-targets-94051" TargetMode="External"/><Relationship Id="rId130" Type="http://schemas.openxmlformats.org/officeDocument/2006/relationships/hyperlink" Target="https://dailybruin.com/2024/07/24/ucla-spends-millions-on-pro-palestine-protests-considers-attendants-to-fund-costs" TargetMode="External"/><Relationship Id="rId135" Type="http://schemas.openxmlformats.org/officeDocument/2006/relationships/hyperlink" Target="https://x.com/lacontroller/status/1795652042566111437" TargetMode="External"/><Relationship Id="rId13" Type="http://schemas.openxmlformats.org/officeDocument/2006/relationships/hyperlink" Target="https://investigate.afsc.org/company/lockheed-martin" TargetMode="External"/><Relationship Id="rId18" Type="http://schemas.openxmlformats.org/officeDocument/2006/relationships/hyperlink" Target="https://www.telegraph.co.uk/global-health/terror-and-security/deminers-lebanon-destroying-explosives-returning-land-people/" TargetMode="External"/><Relationship Id="rId39" Type="http://schemas.openxmlformats.org/officeDocument/2006/relationships/hyperlink" Target="https://www.youtube.com/watch?v=XytkI7afHcQ" TargetMode="External"/><Relationship Id="rId109" Type="http://schemas.openxmlformats.org/officeDocument/2006/relationships/hyperlink" Target="https://www.aclusocal.org/sites/default/files/blair_v_regents_complaint.pdf" TargetMode="External"/><Relationship Id="rId34" Type="http://schemas.openxmlformats.org/officeDocument/2006/relationships/hyperlink" Target="https://policefoundations.org/wp-content/uploads/2021/10/Color-Of-Change-Report-Police-Foundations-A-Corporate-Sponsored-Threat-to-Democracy-Black-Lives.pdf" TargetMode="External"/><Relationship Id="rId50" Type="http://schemas.openxmlformats.org/officeDocument/2006/relationships/hyperlink" Target="https://www.desertsun.com/story/opinion/2024/02/29/how-a-proposal-to-keep-opinions-off-uc-websites-could-dangerously-restrict-speech/72772645007/" TargetMode="External"/><Relationship Id="rId55" Type="http://schemas.openxmlformats.org/officeDocument/2006/relationships/hyperlink" Target="https://www.ucop.edu/investment-office/_files/updates/pe_irr_06-30-21.pdf" TargetMode="External"/><Relationship Id="rId76" Type="http://schemas.openxmlformats.org/officeDocument/2006/relationships/hyperlink" Target="https://www.bard-isus.com/2017BARD_Approved.pdf" TargetMode="External"/><Relationship Id="rId97" Type="http://schemas.openxmlformats.org/officeDocument/2006/relationships/hyperlink" Target="https://web.archive.org/web/20241213234133/https:/ucla.technologypublisher.com/technology/52894" TargetMode="External"/><Relationship Id="rId104" Type="http://schemas.openxmlformats.org/officeDocument/2006/relationships/hyperlink" Target="https://www.youtube.com/watch?v=SyFFAiowGa4" TargetMode="External"/><Relationship Id="rId120" Type="http://schemas.openxmlformats.org/officeDocument/2006/relationships/hyperlink" Target="https://www.aclusocal.org/sites/default/files/blair_v_regents_complaint.pdf" TargetMode="External"/><Relationship Id="rId125" Type="http://schemas.openxmlformats.org/officeDocument/2006/relationships/hyperlink" Target="https://dailybruin.com/2024/05/06/pro-palestine-protesters-detained-by-police-after-calls-for-moore-hall-sit-in" TargetMode="External"/><Relationship Id="rId141" Type="http://schemas.openxmlformats.org/officeDocument/2006/relationships/hyperlink" Target="https://dailybruin.com/2024/07/15/documents-reveal-how-ucpd-coordinated-protest-responses-with-other-departments" TargetMode="External"/><Relationship Id="rId146" Type="http://schemas.openxmlformats.org/officeDocument/2006/relationships/hyperlink" Target="https://dailybruin.com/2024/06/27/op-ed-21st-century-policing-solutions-investigation-is-a-sham-shielding-uc-police" TargetMode="External"/><Relationship Id="rId7" Type="http://schemas.openxmlformats.org/officeDocument/2006/relationships/image" Target="media/image2.png"/><Relationship Id="rId71" Type="http://schemas.openxmlformats.org/officeDocument/2006/relationships/hyperlink" Target="https://www.usaspending.gov/award/ASST_NON_HM04762110003_97AB" TargetMode="External"/><Relationship Id="rId92" Type="http://schemas.openxmlformats.org/officeDocument/2006/relationships/hyperlink" Target="https://web.archive.org/web/20241213233602/https:/ucla.technologypublisher.com/technology/50485" TargetMode="External"/><Relationship Id="rId2" Type="http://schemas.openxmlformats.org/officeDocument/2006/relationships/numbering" Target="numbering.xml"/><Relationship Id="rId29" Type="http://schemas.openxmlformats.org/officeDocument/2006/relationships/hyperlink" Target="https://www.forbes.com/sites/saradorn/2025/02/28/musk-reportedly-planning-new-starlink-deal-with-faa-raising-new-conflict-of-interest-concerns/" TargetMode="External"/><Relationship Id="rId24" Type="http://schemas.openxmlformats.org/officeDocument/2006/relationships/hyperlink" Target="https://www.ucop.edu/investment-office/gep-holdings-disclosure-6-30-2024-final.pdf" TargetMode="External"/><Relationship Id="rId40" Type="http://schemas.openxmlformats.org/officeDocument/2006/relationships/hyperlink" Target="https://www.afhu.org/we-are-one-wjw/" TargetMode="External"/><Relationship Id="rId45" Type="http://schemas.openxmlformats.org/officeDocument/2006/relationships/hyperlink" Target="https://www.linkedin.com/posts/jonathangreenblatt_notolerance-notonmycampus-activity-7159295607818362881-56-L" TargetMode="External"/><Relationship Id="rId66" Type="http://schemas.openxmlformats.org/officeDocument/2006/relationships/hyperlink" Target="https://samueli.ucla.edu/professor-jason-speyer-named-first-holder-of-ronald-and-valerie-sugar-chair-in-engineering/" TargetMode="External"/><Relationship Id="rId87" Type="http://schemas.openxmlformats.org/officeDocument/2006/relationships/hyperlink" Target="https://news.lockheedmartin.com/Lockheed-Martin-Rafael-partner-to-develop-SPICE-250-weapon-system-for-U-S-Military" TargetMode="External"/><Relationship Id="rId110" Type="http://schemas.openxmlformats.org/officeDocument/2006/relationships/hyperlink" Target="https://www.nbclosangeles.com/news/local/pepper-spray-and-firecrackers-thrown-during-protester-clash-at-ucla/3401567/" TargetMode="External"/><Relationship Id="rId115" Type="http://schemas.openxmlformats.org/officeDocument/2006/relationships/hyperlink" Target="https://www.aclusocal.org/sites/default/files/blair_v_regents_complaint.pdf" TargetMode="External"/><Relationship Id="rId131" Type="http://schemas.openxmlformats.org/officeDocument/2006/relationships/hyperlink" Target="https://westsidetoday.com/2024/08/01/ucla-spends-over-12-million-on-spring-protests-leading-uc-system-in-costs/" TargetMode="External"/><Relationship Id="rId136" Type="http://schemas.openxmlformats.org/officeDocument/2006/relationships/hyperlink" Target="https://dailybruin.com/2024/05/30/uclas-contracts-with-chp-lapd-reveal-costs-associated-with-police-on-campus" TargetMode="External"/><Relationship Id="rId61" Type="http://schemas.openxmlformats.org/officeDocument/2006/relationships/hyperlink" Target="https://www.mae.ucla.edu/ccas-ucla-and-afrl-create-new-joint-research-center/" TargetMode="External"/><Relationship Id="rId82" Type="http://schemas.openxmlformats.org/officeDocument/2006/relationships/hyperlink" Target="https://www.ion.org/publications/abstract.cfm?articleID=75" TargetMode="External"/><Relationship Id="rId19" Type="http://schemas.openxmlformats.org/officeDocument/2006/relationships/hyperlink" Target="https://www.sec.gov/Archives/edgar/data/315054/000114036124036906/xslForm13F_X02/primary_doc.xml" TargetMode="External"/><Relationship Id="rId14" Type="http://schemas.openxmlformats.org/officeDocument/2006/relationships/hyperlink" Target="https://investigate.afsc.org/company/rtx" TargetMode="External"/><Relationship Id="rId30" Type="http://schemas.openxmlformats.org/officeDocument/2006/relationships/hyperlink" Target="https://www.ucop.edu/investment-office/investment-reports/annual-reports/annual-endwoment-report-fy-2022-2023.pdf" TargetMode="External"/><Relationship Id="rId35" Type="http://schemas.openxmlformats.org/officeDocument/2006/relationships/hyperlink" Target="https://archive.ph/8VEeL" TargetMode="External"/><Relationship Id="rId56" Type="http://schemas.openxmlformats.org/officeDocument/2006/relationships/hyperlink" Target="https://www.aljazeera.com/news/longform/2024/10/8/one-year-of-israels-war-on-gaza-by-the-numbers" TargetMode="External"/><Relationship Id="rId77" Type="http://schemas.openxmlformats.org/officeDocument/2006/relationships/hyperlink" Target="https://bpb-us-w2.wpmucdn.com/research.seas.ucla.edu/dist/2/51/files/2019/08/ark_cv_word_short_current.pdf" TargetMode="External"/><Relationship Id="rId100" Type="http://schemas.openxmlformats.org/officeDocument/2006/relationships/hyperlink" Target="https://web.archive.org/web/20241213234115/https:/ucla.technologypublisher.com/technology/36003" TargetMode="External"/><Relationship Id="rId105" Type="http://schemas.openxmlformats.org/officeDocument/2006/relationships/hyperlink" Target="https://www.international.ucla.edu/israel/studyabroad" TargetMode="External"/><Relationship Id="rId126" Type="http://schemas.openxmlformats.org/officeDocument/2006/relationships/hyperlink" Target="https://dailybruin.com/2024/05/06/pro-palestine-protesters-detained-by-police-after-calls-for-moore-hall-sit-in" TargetMode="External"/><Relationship Id="rId147" Type="http://schemas.openxmlformats.org/officeDocument/2006/relationships/hyperlink" Target="https://regents.universityofcalifornia.edu/regmeet/sept24/c1.pdf" TargetMode="External"/><Relationship Id="rId8" Type="http://schemas.openxmlformats.org/officeDocument/2006/relationships/image" Target="media/image3.svg"/><Relationship Id="rId51" Type="http://schemas.openxmlformats.org/officeDocument/2006/relationships/hyperlink" Target="https://web.archive.org/web/20240428032134/https:/eqtgroup.com/news/2022/united-talent-agency-and-eqt-private-equity-announce-strategic-partnership/" TargetMode="External"/><Relationship Id="rId72" Type="http://schemas.openxmlformats.org/officeDocument/2006/relationships/hyperlink" Target="https://www.spiedigitallibrary.org/conference-proceedings-of-spie/12520/2662393/Novel-batch-active-learning-approach-and-its-application-on-the/10.1117/12.2662393.full" TargetMode="External"/><Relationship Id="rId93" Type="http://schemas.openxmlformats.org/officeDocument/2006/relationships/hyperlink" Target="https://web.archive.org/web/20241213233625/https:/ucla.technologypublisher.com/technology/46162" TargetMode="External"/><Relationship Id="rId98" Type="http://schemas.openxmlformats.org/officeDocument/2006/relationships/hyperlink" Target="https://web.archive.org/web/20241213233944/https:/ucla.technologypublisher.com/technology/41990" TargetMode="External"/><Relationship Id="rId121" Type="http://schemas.openxmlformats.org/officeDocument/2006/relationships/hyperlink" Target="https://www.aclusocal.org/sites/default/files/blair_v_regents_complaint.pdf" TargetMode="External"/><Relationship Id="rId142" Type="http://schemas.openxmlformats.org/officeDocument/2006/relationships/hyperlink" Target="https://dailybruin.com/2024/11/17/students-share-views-on-csc-security-following-increased-presence-on-campus" TargetMode="External"/><Relationship Id="rId3" Type="http://schemas.openxmlformats.org/officeDocument/2006/relationships/styles" Target="styles.xml"/><Relationship Id="rId25" Type="http://schemas.openxmlformats.org/officeDocument/2006/relationships/hyperlink" Target="https://docs.google.com/spreadsheets/d/172ECZtueCrU1GmnN3gtWaSWlryTfU9gKS_eHXeJ9F7E/edit?gid=2017282529" TargetMode="External"/><Relationship Id="rId46" Type="http://schemas.openxmlformats.org/officeDocument/2006/relationships/hyperlink" Target="https://projects.propublica.org/nonprofits/organizations/952250801" TargetMode="External"/><Relationship Id="rId67" Type="http://schemas.openxmlformats.org/officeDocument/2006/relationships/hyperlink" Target="https://samueli.ucla.edu/professor-jason-speyer-named-first-holder-of-ronald-and-valerie-sugar-chair-in-engineering/" TargetMode="External"/><Relationship Id="rId116" Type="http://schemas.openxmlformats.org/officeDocument/2006/relationships/hyperlink" Target="https://www.aclusocal.org/sites/default/files/blair_v_regents_complaint.pdf" TargetMode="External"/><Relationship Id="rId137" Type="http://schemas.openxmlformats.org/officeDocument/2006/relationships/hyperlink" Target="https://www.independent.co.uk/news/world/americas/ucla-gaza-protests-spending-b2598492.html" TargetMode="External"/><Relationship Id="rId20" Type="http://schemas.openxmlformats.org/officeDocument/2006/relationships/hyperlink" Target="https://web.archive.org/web/20220625225946/https:/www.sec.gov/Archives/edgar/data/1411494/000141149417000009/apo-1231201610k.htm" TargetMode="External"/><Relationship Id="rId41" Type="http://schemas.openxmlformats.org/officeDocument/2006/relationships/hyperlink" Target="https://electronicintifada.net/blogs/ali-abunimah/leaked-email-reveals-adl-advice-universities-urging-anti-palestine-crackdown" TargetMode="External"/><Relationship Id="rId62" Type="http://schemas.openxmlformats.org/officeDocument/2006/relationships/hyperlink" Target="https://combustion.seas.ucla.edu" TargetMode="External"/><Relationship Id="rId83" Type="http://schemas.openxmlformats.org/officeDocument/2006/relationships/hyperlink" Target="http://www.seas.ucla.edu/~speyer/mybiography.htm" TargetMode="External"/><Relationship Id="rId88" Type="http://schemas.openxmlformats.org/officeDocument/2006/relationships/hyperlink" Target="https://techtransfer.universityofcalifornia.edu" TargetMode="External"/><Relationship Id="rId111" Type="http://schemas.openxmlformats.org/officeDocument/2006/relationships/hyperlink" Target="https://www.nbclosangeles.com/news/local/pepper-spray-and-firecrackers-thrown-during-protester-clash-at-ucla/3401567/" TargetMode="External"/><Relationship Id="rId132" Type="http://schemas.openxmlformats.org/officeDocument/2006/relationships/hyperlink" Target="https://dailybruin.com/2024/07/24/ucla-spends-millions-on-pro-palestine-protests-considers-attendants-to-fund-costs" TargetMode="External"/><Relationship Id="rId15" Type="http://schemas.openxmlformats.org/officeDocument/2006/relationships/hyperlink" Target="https://investigate.afsc.org/company/honeywell-intl" TargetMode="External"/><Relationship Id="rId36" Type="http://schemas.openxmlformats.org/officeDocument/2006/relationships/hyperlink" Target="https://web.archive.org/web/20240911023542/https:/www.unitedtalent.com/bio/jay-sures" TargetMode="External"/><Relationship Id="rId57" Type="http://schemas.openxmlformats.org/officeDocument/2006/relationships/hyperlink" Target="https://davidjassby.wixsite.com/david-jassby" TargetMode="External"/><Relationship Id="rId106" Type="http://schemas.openxmlformats.org/officeDocument/2006/relationships/hyperlink" Target="https://x.com/PplsCityCouncil/status/1799162098980897271/photo/1" TargetMode="External"/><Relationship Id="rId127" Type="http://schemas.openxmlformats.org/officeDocument/2006/relationships/hyperlink" Target="https://dailybruin.com/2024/05/06/pro-palestine-protesters-detained-by-police-after-calls-for-moore-hall-sit-in" TargetMode="External"/><Relationship Id="rId10" Type="http://schemas.openxmlformats.org/officeDocument/2006/relationships/hyperlink" Target="https://investigate.afsc.org/company/exxon-mobil" TargetMode="External"/><Relationship Id="rId31" Type="http://schemas.openxmlformats.org/officeDocument/2006/relationships/image" Target="media/image4.png"/><Relationship Id="rId52" Type="http://schemas.openxmlformats.org/officeDocument/2006/relationships/hyperlink" Target="https://celebrityaccess.com/2023/02/02/main-street-advisors-paul-wachter-and-nexus-management-group-founder-ceci-kurzman-join-utas-board-of-directors/" TargetMode="External"/><Relationship Id="rId73" Type="http://schemas.openxmlformats.org/officeDocument/2006/relationships/hyperlink" Target="http://beamcontrol.seas.ucla.edu" TargetMode="External"/><Relationship Id="rId78" Type="http://schemas.openxmlformats.org/officeDocument/2006/relationships/hyperlink" Target="https://www.researchgate.net/profile/Jeff-Shamma/publication/4006743_Optimal_planning_for_autonomous_air_vehicle_battle_management/links/5402d3340cf23d9765a5430f/Optimal-planning-for-autonomous-air-vehicle-battle-management.pdf" TargetMode="External"/><Relationship Id="rId94" Type="http://schemas.openxmlformats.org/officeDocument/2006/relationships/hyperlink" Target="https://web.archive.org/web/20241213233819/https:/ucla.technologypublisher.com/technology/36006" TargetMode="External"/><Relationship Id="rId99" Type="http://schemas.openxmlformats.org/officeDocument/2006/relationships/hyperlink" Target="https://ucla.technologypublisher.com/technology/37711" TargetMode="External"/><Relationship Id="rId101" Type="http://schemas.openxmlformats.org/officeDocument/2006/relationships/hyperlink" Target="https://www.nytimes.com/2024/08/30/us/politics/fbi-havana-syndrome.html" TargetMode="External"/><Relationship Id="rId122" Type="http://schemas.openxmlformats.org/officeDocument/2006/relationships/hyperlink" Target="https://www.aclusocal.org/sites/default/files/blair_v_regents_complaint.pdf" TargetMode="External"/><Relationship Id="rId143" Type="http://schemas.openxmlformats.org/officeDocument/2006/relationships/hyperlink" Target="https://dailybruin.com/2024/11/17/students-share-views-on-csc-security-following-increased-presence-on-campus" TargetMode="External"/><Relationship Id="rId148" Type="http://schemas.openxmlformats.org/officeDocument/2006/relationships/hyperlink" Target="https://www.latimes.com/california/story/2024-10-11/intense-ucla-policing-draws-scrutiny-as-security-chief-speaks-out-on-protests" TargetMode="External"/><Relationship Id="rId4" Type="http://schemas.openxmlformats.org/officeDocument/2006/relationships/settings" Target="settings.xml"/><Relationship Id="rId9" Type="http://schemas.openxmlformats.org/officeDocument/2006/relationships/hyperlink" Target="https://www.sec.gov/Archives/edgar/data/315054/000114036124024512/xslForm13F_X02/informationtable.xml" TargetMode="External"/><Relationship Id="rId26" Type="http://schemas.openxmlformats.org/officeDocument/2006/relationships/hyperlink" Target="https://thebaffler.com/latest/all-that-twitters-silverman" TargetMode="External"/><Relationship Id="rId47" Type="http://schemas.openxmlformats.org/officeDocument/2006/relationships/hyperlink" Target="https://web.archive.org/web/20240428032134/https:/eqtgroup.com/news/2022/united-talent-agency-and-eqt-private-equity-announce-strategic-partnership/" TargetMode="External"/><Relationship Id="rId68" Type="http://schemas.openxmlformats.org/officeDocument/2006/relationships/hyperlink" Target="https://www.seas.ucla.edu/~speyer/index.htm" TargetMode="External"/><Relationship Id="rId89" Type="http://schemas.openxmlformats.org/officeDocument/2006/relationships/hyperlink" Target="https://ucla.technologypublisher.com" TargetMode="External"/><Relationship Id="rId112" Type="http://schemas.openxmlformats.org/officeDocument/2006/relationships/hyperlink" Target="https://www.nbclosangeles.com/news/local/pepper-spray-and-firecrackers-thrown-during-protester-clash-at-ucla/3401567/" TargetMode="External"/><Relationship Id="rId133" Type="http://schemas.openxmlformats.org/officeDocument/2006/relationships/hyperlink" Target="https://www.independent.co.uk/news/world/americas/ucla-gaza-protests-spending-b2598492.html" TargetMode="External"/><Relationship Id="rId16" Type="http://schemas.openxmlformats.org/officeDocument/2006/relationships/hyperlink" Target="https://investigate.afsc.org/company/northrop-grumman" TargetMode="External"/><Relationship Id="rId37" Type="http://schemas.openxmlformats.org/officeDocument/2006/relationships/hyperlink" Target="https://web.archive.org/web/20231203140703/http:/lapdpact.com/" TargetMode="External"/><Relationship Id="rId58" Type="http://schemas.openxmlformats.org/officeDocument/2006/relationships/hyperlink" Target="https://www.baesystems.com/en-us/product/ordnance-systems-inc" TargetMode="External"/><Relationship Id="rId79" Type="http://schemas.openxmlformats.org/officeDocument/2006/relationships/hyperlink" Target="https://ieeexplore.ieee.org/abstract/document/945726" TargetMode="External"/><Relationship Id="rId102" Type="http://schemas.openxmlformats.org/officeDocument/2006/relationships/hyperlink" Target="https://web.archive.org/web/20240823093331/https:/ucla.technologypublisher.com/technology/51184" TargetMode="External"/><Relationship Id="rId123" Type="http://schemas.openxmlformats.org/officeDocument/2006/relationships/hyperlink" Target="https://www.aclusocal.org/sites/default/files/blair_v_regents_complaint.pdf" TargetMode="External"/><Relationship Id="rId144" Type="http://schemas.openxmlformats.org/officeDocument/2006/relationships/hyperlink" Target="https://dailybruin.com/2024/10/03/op-ed-admin-complacency-in-attacks-on-pro-palestine-protesters-proves-ucla-wants-us-dead" TargetMode="External"/><Relationship Id="rId90" Type="http://schemas.openxmlformats.org/officeDocument/2006/relationships/hyperlink" Target="https://web.archive.org/web/20241213233455/https:/ucla.technologypublisher.com/technology/4256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66C7F-7F6A-42EF-B932-657867307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9215</Words>
  <Characters>52530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Marie Salem</cp:lastModifiedBy>
  <cp:revision>2</cp:revision>
  <dcterms:created xsi:type="dcterms:W3CDTF">2025-03-04T05:52:00Z</dcterms:created>
  <dcterms:modified xsi:type="dcterms:W3CDTF">2025-03-04T05:52:00Z</dcterms:modified>
</cp:coreProperties>
</file>