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sz w:val="21"/>
          <w:szCs w:val="21"/>
          <w:shd w:val="clear" w:fill="FFFFFF"/>
        </w:rPr>
        <w:t>  通过中国国家统计局和快易理财网的数据，共收集到九组数据，分别是中国每年出生人口、总人口统计(万/人)、人均GPA(按照美元算)、性别比例(按照女生等于100人计算)、人口自然增长率、城镇人口和乡村人口(两者加起来等于100)、美元兑换人民币汇率、总就业人口(万/人)。</w:t>
      </w:r>
    </w:p>
    <w:p>
      <w:pPr>
        <w:rPr>
          <w:rFonts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sz w:val="21"/>
          <w:szCs w:val="21"/>
          <w:shd w:val="clear" w:fill="FFFFFF"/>
        </w:rPr>
        <w:t>我采用了BP 神经网络模型来预测中国每年的出生人口数据，表格中(详见“人口.xlsx”)每一行，分别利用总人口、人均GPA、性别比例、自然增长率、城镇人口、乡村人口、美元兑换人民币汇率、就业人口共八列数据作为特征值，来影响中国每年出生人口的数量。</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xml:space="preserve"> 首先对八个特征值近10年-20年的数据进行分析，得到两种拟合的方向:</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xml:space="preserve"> 1、初步分析呈线性的数据:</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xml:space="preserve"> 包括“人口”表中的总人口、人均GPA、性别比例、城镇人口、乡村人口共5列的数据。我通过灰色模型GM(1,1)来对这五项数据进行预测，目的是得到未知的2020年的5项人口特征值。图表在GM(1,1)模型求解中展示</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xml:space="preserve"> 通过以上的分析，可以得到近似地拟合得到2020年的总人口数为140908万人，人均GDP为11158美元，男女比例为104.58:100，城乡村人口比例为61.65:38.35。之所以采用近十年来预测，是因为近十年我国在科技、军事、文化等方面飞速发展，综合国力和文化软实力显著提升，采用近十年的数据能较好地反应出中国在这一段时间内数据的总体趋势。</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x = xlsread('人口.xlsx',1,'A2:A54')';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y2 = xlsread('人口.xlsx',1,'C2:C54');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y3 = xlsread('人口.xlsx',1,'D2:D54');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y4 = xlsread('人口.xlsx',1,'E2:E54');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y5 = xlsread('人口.xlsx',1,'F2:F54');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y6 = xlsread('人口.xlsx',1,'G2:G54');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y7 = xlsread('人口.xlsx',1,'H2:H54');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y8 = xlsread('人口.xlsx',1,'I2:I54');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y9 = xlsread('人口.xlsx',1,'J2:J54');</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y=[y2 y3 y4 y5 y6 y7 y8 y9];%采用8个因素来衡量</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y1 = xlsread('人口.xlsx',1,'B2:B54'); %输出的结果，人口数</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temp = randperm(size(y,1)-1);</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temp(53)=53;</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%训练集-43个样本，要有足够的代表性，训练模型才能好，这里我采用随机产生的方法</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P_train = y(temp(1:43),:)';%P代表输入，T代表输出</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T_train = y1(temp(1:43),:)';</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%测试集--10个样本</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Year=x(temp(44:end));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P_test = y(temp(44:end),:)';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T_test = y1(temp(44:end),:)';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N = size(P_test,2);%10</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%固定训练</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P_train = y(1:42,:)';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T_train = y1(1:42,:)';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Year=x(43:end);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P_test = y(43:end,:)';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T_test = y1(43:end,:)';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N = size(P_test,2);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temp = randperm(size(y,1));</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P_train = y(temp(1:42),:)';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T_train = y1(temp(1:42),:)';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Year=x(temp(43:end));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P_test = y(temp(43:end),:)';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T_test = y1(temp(43:end),:)';</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N = size(P_test,2);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[p_train, ps_input] = mapminmax(P_train,0,1);</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p_test = mapminmax('apply',P_test,ps_input);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[t_train, ps_output] = mapminmax(T_train,0,1);</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IV.BP（Back Propagation）神经网络建立、训练及仿真测试</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%1.创建网络</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net = newff(p_train,t_train,9);%信号前向传播，误差反向传播，连接权值和阈值随机生成的</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%单隐含层神经元</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%2.设置训练参数</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net.trainParam.epochs = 1000;</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net.trainParam.goal = 1e-3;%训练要求精度</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net.trainParam.lr = 0.001; %学习速率</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%3.训练网络</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net = train(net,p_train,t_train);</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%4.仿真测试</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t_sim = sim(net,p_test);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%5.数据反归一化</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T_sim = mapminmax('reverse',t_sim,ps_output);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V.性能评价</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1.相对误差error</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error = abs(T_sim - T_test)./T_test;</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2.决定系数R^2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R2 = (N * sum(T_sim .* T_test) - sum(T_sim) * sum(T_test))^2 / ((N * sum((T_sim).^2) - (sum(T_sim))^2) * (N * sum((T_test).^2) - (sum(T_test))^2));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3.结果对比</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result = [T_test' T_sim' error'];</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VI.绘图</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figure</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plot(1:N,T_test,'b:*',1:N,T_sim,'r-o');%2020年的真实值是用matlab拟合函数工具箱的拟合值，2020年的预测值是神经网络模型训练的预测值</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legend('真实值','预测值');   %右上角标注</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xlabel('预测样本')  %x轴坐标描述</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ylabel('人数(万)') %y轴坐标描述</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set(gca, 'XTickLabels', Year);</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string = {'测试人口数量预测结果对比';['R^2=' num2str(R2)]};</w:t>
      </w:r>
    </w:p>
    <w:p>
      <w:pPr>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title(string);</w:t>
      </w:r>
    </w:p>
    <w:p>
      <w:pPr>
        <w:rPr>
          <w:rFonts w:hint="eastAsia" w:ascii="Arial" w:hAnsi="Arial" w:eastAsia="宋体" w:cs="Arial"/>
          <w:i w:val="0"/>
          <w:iCs w:val="0"/>
          <w:caps w:val="0"/>
          <w:color w:val="4D4D4D"/>
          <w:spacing w:val="0"/>
          <w:sz w:val="21"/>
          <w:szCs w:val="21"/>
          <w:shd w:val="clear" w:fill="FFFFFF"/>
          <w:lang w:eastAsia="zh-CN"/>
        </w:rPr>
      </w:pPr>
      <w:r>
        <w:rPr>
          <w:rFonts w:hint="eastAsia" w:ascii="Arial" w:hAnsi="Arial" w:eastAsia="宋体" w:cs="Arial"/>
          <w:i w:val="0"/>
          <w:iCs w:val="0"/>
          <w:caps w:val="0"/>
          <w:color w:val="4D4D4D"/>
          <w:spacing w:val="0"/>
          <w:sz w:val="21"/>
          <w:szCs w:val="21"/>
          <w:shd w:val="clear" w:fill="FFFFFF"/>
          <w:lang w:eastAsia="zh-CN"/>
        </w:rPr>
        <w:drawing>
          <wp:inline distT="0" distB="0" distL="114300" distR="114300">
            <wp:extent cx="5269865" cy="3952240"/>
            <wp:effectExtent l="0" t="0" r="6985" b="635"/>
            <wp:docPr id="1" name="图片 1"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6"/>
                    <pic:cNvPicPr>
                      <a:picLocks noChangeAspect="1"/>
                    </pic:cNvPicPr>
                  </pic:nvPicPr>
                  <pic:blipFill>
                    <a:blip r:embed="rId4"/>
                    <a:stretch>
                      <a:fillRect/>
                    </a:stretch>
                  </pic:blipFill>
                  <pic:spPr>
                    <a:xfrm>
                      <a:off x="0" y="0"/>
                      <a:ext cx="5269865" cy="39522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tabs>
          <w:tab w:val="center" w:pos="4153"/>
          <w:tab w:val="clear" w:pos="4580"/>
          <w:tab w:val="clear" w:pos="6412"/>
          <w:tab w:val="clear" w:pos="8244"/>
          <w:tab w:val="clear" w:pos="10076"/>
          <w:tab w:val="clear" w:pos="11908"/>
          <w:tab w:val="clear" w:pos="13740"/>
        </w:tabs>
        <w:spacing w:before="0" w:beforeAutospacing="0" w:after="113" w:afterAutospacing="0" w:line="13" w:lineRule="atLeast"/>
        <w:ind w:left="0" w:right="0" w:firstLine="0"/>
        <w:jc w:val="left"/>
        <w:rPr>
          <w:rFonts w:hint="eastAsia" w:ascii="Courier New" w:hAnsi="Courier New" w:cs="Courier New"/>
          <w:i w:val="0"/>
          <w:iCs w:val="0"/>
          <w:caps w:val="0"/>
          <w:color w:val="000000"/>
          <w:spacing w:val="0"/>
          <w:sz w:val="28"/>
          <w:szCs w:val="28"/>
          <w:lang w:val="en-US" w:eastAsia="zh-CN"/>
        </w:rPr>
      </w:pPr>
      <w:r>
        <w:rPr>
          <w:rFonts w:hint="default" w:ascii="Courier New" w:hAnsi="Courier New" w:cs="Courier New"/>
          <w:i w:val="0"/>
          <w:iCs w:val="0"/>
          <w:caps w:val="0"/>
          <w:color w:val="000000"/>
          <w:spacing w:val="0"/>
          <w:sz w:val="28"/>
          <w:szCs w:val="28"/>
        </w:rPr>
        <w:t xml:space="preserve"> </w:t>
      </w:r>
      <w:r>
        <w:rPr>
          <w:rFonts w:hint="eastAsia" w:ascii="Courier New" w:hAnsi="Courier New" w:cs="Courier New"/>
          <w:i w:val="0"/>
          <w:iCs w:val="0"/>
          <w:caps w:val="0"/>
          <w:color w:val="000000"/>
          <w:spacing w:val="0"/>
          <w:sz w:val="28"/>
          <w:szCs w:val="28"/>
          <w:lang w:val="en-US" w:eastAsia="zh-CN"/>
        </w:rPr>
        <w:t>在</w:t>
      </w:r>
      <w:r>
        <w:rPr>
          <w:rFonts w:hint="default" w:ascii="Courier New" w:hAnsi="Courier New" w:cs="Courier New"/>
          <w:i w:val="0"/>
          <w:iCs w:val="0"/>
          <w:caps w:val="0"/>
          <w:color w:val="000000"/>
          <w:spacing w:val="0"/>
          <w:sz w:val="28"/>
          <w:szCs w:val="28"/>
        </w:rPr>
        <w:t>随机产生训练集</w:t>
      </w:r>
      <w:r>
        <w:rPr>
          <w:rFonts w:hint="eastAsia" w:ascii="Courier New" w:hAnsi="Courier New" w:cs="Courier New"/>
          <w:i w:val="0"/>
          <w:iCs w:val="0"/>
          <w:caps w:val="0"/>
          <w:color w:val="000000"/>
          <w:spacing w:val="0"/>
          <w:sz w:val="28"/>
          <w:szCs w:val="28"/>
          <w:lang w:val="en-US" w:eastAsia="zh-CN"/>
        </w:rPr>
        <w:t>下，</w:t>
      </w:r>
      <w:r>
        <w:rPr>
          <w:rFonts w:hint="default" w:ascii="Courier New" w:hAnsi="Courier New" w:cs="Courier New"/>
          <w:i w:val="0"/>
          <w:iCs w:val="0"/>
          <w:caps w:val="0"/>
          <w:color w:val="000000"/>
          <w:spacing w:val="0"/>
          <w:sz w:val="28"/>
          <w:szCs w:val="28"/>
        </w:rPr>
        <w:t>测试集</w:t>
      </w:r>
      <w:r>
        <w:rPr>
          <w:rFonts w:hint="eastAsia" w:ascii="Courier New" w:hAnsi="Courier New" w:cs="Courier New"/>
          <w:i w:val="0"/>
          <w:iCs w:val="0"/>
          <w:caps w:val="0"/>
          <w:color w:val="000000"/>
          <w:spacing w:val="0"/>
          <w:sz w:val="28"/>
          <w:szCs w:val="28"/>
          <w:lang w:val="en-US" w:eastAsia="zh-CN"/>
        </w:rPr>
        <w:t>的拟合效果很好</w:t>
      </w:r>
    </w:p>
    <w:p>
      <w:pPr>
        <w:pStyle w:val="2"/>
        <w:keepNext w:val="0"/>
        <w:keepLines w:val="0"/>
        <w:widowControl/>
        <w:suppressLineNumbers w:val="0"/>
        <w:pBdr>
          <w:top w:val="none" w:color="auto" w:sz="0" w:space="0"/>
          <w:left w:val="none" w:color="auto" w:sz="0" w:space="0"/>
          <w:bottom w:val="none" w:color="auto" w:sz="0" w:space="0"/>
          <w:right w:val="none" w:color="auto" w:sz="0" w:space="0"/>
        </w:pBdr>
        <w:tabs>
          <w:tab w:val="center" w:pos="4153"/>
          <w:tab w:val="clear" w:pos="4580"/>
          <w:tab w:val="clear" w:pos="6412"/>
          <w:tab w:val="clear" w:pos="8244"/>
          <w:tab w:val="clear" w:pos="10076"/>
          <w:tab w:val="clear" w:pos="11908"/>
          <w:tab w:val="clear" w:pos="13740"/>
        </w:tabs>
        <w:spacing w:before="0" w:beforeAutospacing="0" w:after="113" w:afterAutospacing="0" w:line="13" w:lineRule="atLeast"/>
        <w:ind w:left="0" w:right="0" w:firstLine="0"/>
        <w:jc w:val="left"/>
        <w:rPr>
          <w:rFonts w:hint="eastAsia" w:ascii="Courier New" w:hAnsi="Courier New" w:cs="Courier New"/>
          <w:i w:val="0"/>
          <w:iCs w:val="0"/>
          <w:caps w:val="0"/>
          <w:color w:val="000000"/>
          <w:spacing w:val="0"/>
          <w:sz w:val="28"/>
          <w:szCs w:val="28"/>
          <w:lang w:val="en-US" w:eastAsia="zh-CN"/>
        </w:rPr>
      </w:pPr>
      <w:r>
        <w:rPr>
          <w:rFonts w:hint="eastAsia" w:ascii="Courier New" w:hAnsi="Courier New" w:cs="Courier New"/>
          <w:i w:val="0"/>
          <w:iCs w:val="0"/>
          <w:caps w:val="0"/>
          <w:color w:val="000000"/>
          <w:spacing w:val="0"/>
          <w:sz w:val="28"/>
          <w:szCs w:val="28"/>
          <w:lang w:val="en-US" w:eastAsia="zh-CN"/>
        </w:rPr>
        <w:t>下面预测未来五年的具体结果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tabs>
          <w:tab w:val="center" w:pos="4153"/>
          <w:tab w:val="clear" w:pos="4580"/>
          <w:tab w:val="clear" w:pos="6412"/>
          <w:tab w:val="clear" w:pos="8244"/>
          <w:tab w:val="clear" w:pos="10076"/>
          <w:tab w:val="clear" w:pos="11908"/>
          <w:tab w:val="clear" w:pos="13740"/>
        </w:tabs>
        <w:spacing w:before="0" w:beforeAutospacing="0" w:after="113" w:afterAutospacing="0" w:line="13" w:lineRule="atLeast"/>
        <w:ind w:left="0" w:right="0" w:firstLine="0"/>
        <w:jc w:val="left"/>
        <w:rPr>
          <w:rFonts w:hint="default" w:ascii="Courier New" w:hAnsi="Courier New" w:cs="Courier New"/>
          <w:i w:val="0"/>
          <w:iCs w:val="0"/>
          <w:caps w:val="0"/>
          <w:color w:val="000000"/>
          <w:spacing w:val="0"/>
          <w:sz w:val="28"/>
          <w:szCs w:val="28"/>
          <w:lang w:val="en-US" w:eastAsia="zh-CN"/>
        </w:rPr>
      </w:pPr>
    </w:p>
    <w:p>
      <w:pPr>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首先是八个因素的拟合图</w:t>
      </w:r>
    </w:p>
    <w:p>
      <w:pPr>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1.出生人口拟合</w:t>
      </w:r>
    </w:p>
    <w:p>
      <w:pPr>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2" name="图片 2" descr="出生人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出生人口"/>
                    <pic:cNvPicPr>
                      <a:picLocks noChangeAspect="1"/>
                    </pic:cNvPicPr>
                  </pic:nvPicPr>
                  <pic:blipFill>
                    <a:blip r:embed="rId5"/>
                    <a:stretch>
                      <a:fillRect/>
                    </a:stretch>
                  </pic:blipFill>
                  <pic:spPr>
                    <a:xfrm>
                      <a:off x="0" y="0"/>
                      <a:ext cx="5269865" cy="3952240"/>
                    </a:xfrm>
                    <a:prstGeom prst="rect">
                      <a:avLst/>
                    </a:prstGeom>
                  </pic:spPr>
                </pic:pic>
              </a:graphicData>
            </a:graphic>
          </wp:inline>
        </w:drawing>
      </w:r>
    </w:p>
    <w:p>
      <w:pPr>
        <w:numPr>
          <w:ilvl w:val="0"/>
          <w:numId w:val="1"/>
        </w:numPr>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总人口(万人)</w:t>
      </w:r>
    </w:p>
    <w:p>
      <w:pPr>
        <w:widowControl w:val="0"/>
        <w:numPr>
          <w:ilvl w:val="0"/>
          <w:numId w:val="0"/>
        </w:numPr>
        <w:jc w:val="both"/>
        <w:rPr>
          <w:rFonts w:hint="default" w:ascii="Arial" w:hAnsi="Arial" w:eastAsia="宋体" w:cs="Arial"/>
          <w:i w:val="0"/>
          <w:iCs w:val="0"/>
          <w:caps w:val="0"/>
          <w:color w:val="4D4D4D"/>
          <w:spacing w:val="0"/>
          <w:sz w:val="21"/>
          <w:szCs w:val="21"/>
          <w:shd w:val="clear" w:fill="FFFFFF"/>
          <w:lang w:val="en-US" w:eastAsia="zh-CN"/>
        </w:rPr>
      </w:pPr>
    </w:p>
    <w:p>
      <w:pPr>
        <w:widowControl w:val="0"/>
        <w:numPr>
          <w:ilvl w:val="0"/>
          <w:numId w:val="0"/>
        </w:numPr>
        <w:jc w:val="both"/>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3" name="图片 3" descr="总人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总人口"/>
                    <pic:cNvPicPr>
                      <a:picLocks noChangeAspect="1"/>
                    </pic:cNvPicPr>
                  </pic:nvPicPr>
                  <pic:blipFill>
                    <a:blip r:embed="rId6"/>
                    <a:stretch>
                      <a:fillRect/>
                    </a:stretch>
                  </pic:blipFill>
                  <pic:spPr>
                    <a:xfrm>
                      <a:off x="0" y="0"/>
                      <a:ext cx="5269865" cy="3952240"/>
                    </a:xfrm>
                    <a:prstGeom prst="rect">
                      <a:avLst/>
                    </a:prstGeom>
                  </pic:spPr>
                </pic:pic>
              </a:graphicData>
            </a:graphic>
          </wp:inline>
        </w:drawing>
      </w:r>
    </w:p>
    <w:p>
      <w:pPr>
        <w:widowControl w:val="0"/>
        <w:numPr>
          <w:ilvl w:val="0"/>
          <w:numId w:val="1"/>
        </w:numPr>
        <w:ind w:left="0" w:leftChars="0" w:firstLine="0" w:firstLineChars="0"/>
        <w:jc w:val="both"/>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中国人均GPA(美元计)</w:t>
      </w:r>
    </w:p>
    <w:p>
      <w:pPr>
        <w:widowControl w:val="0"/>
        <w:numPr>
          <w:ilvl w:val="0"/>
          <w:numId w:val="0"/>
        </w:numPr>
        <w:jc w:val="both"/>
        <w:rPr>
          <w:rFonts w:hint="default" w:ascii="Arial" w:hAnsi="Arial" w:eastAsia="宋体" w:cs="Arial"/>
          <w:i w:val="0"/>
          <w:iCs w:val="0"/>
          <w:caps w:val="0"/>
          <w:color w:val="4D4D4D"/>
          <w:spacing w:val="0"/>
          <w:sz w:val="21"/>
          <w:szCs w:val="21"/>
          <w:shd w:val="clear" w:fill="FFFFFF"/>
          <w:lang w:val="en-US" w:eastAsia="zh-CN"/>
        </w:rPr>
      </w:pPr>
    </w:p>
    <w:p>
      <w:pPr>
        <w:widowControl w:val="0"/>
        <w:numPr>
          <w:ilvl w:val="0"/>
          <w:numId w:val="0"/>
        </w:numPr>
        <w:jc w:val="both"/>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4" name="图片 4" descr="gpa美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pa美元"/>
                    <pic:cNvPicPr>
                      <a:picLocks noChangeAspect="1"/>
                    </pic:cNvPicPr>
                  </pic:nvPicPr>
                  <pic:blipFill>
                    <a:blip r:embed="rId7"/>
                    <a:stretch>
                      <a:fillRect/>
                    </a:stretch>
                  </pic:blipFill>
                  <pic:spPr>
                    <a:xfrm>
                      <a:off x="0" y="0"/>
                      <a:ext cx="5269865" cy="3952240"/>
                    </a:xfrm>
                    <a:prstGeom prst="rect">
                      <a:avLst/>
                    </a:prstGeom>
                  </pic:spPr>
                </pic:pic>
              </a:graphicData>
            </a:graphic>
          </wp:inline>
        </w:drawing>
      </w:r>
    </w:p>
    <w:p>
      <w:pPr>
        <w:widowControl w:val="0"/>
        <w:numPr>
          <w:ilvl w:val="0"/>
          <w:numId w:val="1"/>
        </w:numPr>
        <w:ind w:left="0" w:leftChars="0" w:firstLine="0" w:firstLineChars="0"/>
        <w:jc w:val="both"/>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中国性别比例(按照女生=100)</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5" name="图片 5" descr="性别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性别比"/>
                    <pic:cNvPicPr>
                      <a:picLocks noChangeAspect="1"/>
                    </pic:cNvPicPr>
                  </pic:nvPicPr>
                  <pic:blipFill>
                    <a:blip r:embed="rId8"/>
                    <a:stretch>
                      <a:fillRect/>
                    </a:stretch>
                  </pic:blipFill>
                  <pic:spPr>
                    <a:xfrm>
                      <a:off x="0" y="0"/>
                      <a:ext cx="5269865" cy="3952240"/>
                    </a:xfrm>
                    <a:prstGeom prst="rect">
                      <a:avLst/>
                    </a:prstGeom>
                  </pic:spPr>
                </pic:pic>
              </a:graphicData>
            </a:graphic>
          </wp:inline>
        </w:drawing>
      </w:r>
    </w:p>
    <w:p>
      <w:pPr>
        <w:widowControl w:val="0"/>
        <w:numPr>
          <w:ilvl w:val="0"/>
          <w:numId w:val="1"/>
        </w:numPr>
        <w:ind w:left="0" w:leftChars="0" w:firstLine="0" w:firstLineChars="0"/>
        <w:jc w:val="both"/>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自然增长率(%)</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6" name="图片 6" descr="自然增长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自然增长率"/>
                    <pic:cNvPicPr>
                      <a:picLocks noChangeAspect="1"/>
                    </pic:cNvPicPr>
                  </pic:nvPicPr>
                  <pic:blipFill>
                    <a:blip r:embed="rId9"/>
                    <a:stretch>
                      <a:fillRect/>
                    </a:stretch>
                  </pic:blipFill>
                  <pic:spPr>
                    <a:xfrm>
                      <a:off x="0" y="0"/>
                      <a:ext cx="5269865" cy="3952240"/>
                    </a:xfrm>
                    <a:prstGeom prst="rect">
                      <a:avLst/>
                    </a:prstGeom>
                  </pic:spPr>
                </pic:pic>
              </a:graphicData>
            </a:graphic>
          </wp:inline>
        </w:drawing>
      </w:r>
    </w:p>
    <w:p>
      <w:pPr>
        <w:widowControl w:val="0"/>
        <w:numPr>
          <w:ilvl w:val="0"/>
          <w:numId w:val="1"/>
        </w:numPr>
        <w:ind w:left="0" w:leftChars="0" w:firstLine="0" w:firstLineChars="0"/>
        <w:jc w:val="both"/>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城镇人口(城镇+乡村=100)</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7" name="图片 7" descr="城镇人口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城镇人口比例"/>
                    <pic:cNvPicPr>
                      <a:picLocks noChangeAspect="1"/>
                    </pic:cNvPicPr>
                  </pic:nvPicPr>
                  <pic:blipFill>
                    <a:blip r:embed="rId10"/>
                    <a:stretch>
                      <a:fillRect/>
                    </a:stretch>
                  </pic:blipFill>
                  <pic:spPr>
                    <a:xfrm>
                      <a:off x="0" y="0"/>
                      <a:ext cx="5269865" cy="3952240"/>
                    </a:xfrm>
                    <a:prstGeom prst="rect">
                      <a:avLst/>
                    </a:prstGeom>
                  </pic:spPr>
                </pic:pic>
              </a:graphicData>
            </a:graphic>
          </wp:inline>
        </w:drawing>
      </w:r>
    </w:p>
    <w:p>
      <w:pPr>
        <w:widowControl w:val="0"/>
        <w:numPr>
          <w:ilvl w:val="0"/>
          <w:numId w:val="1"/>
        </w:numPr>
        <w:ind w:left="0" w:leftChars="0" w:firstLine="0" w:firstLineChars="0"/>
        <w:jc w:val="both"/>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乡村人口</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8" name="图片 8" descr="乡村人口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乡村人口比例"/>
                    <pic:cNvPicPr>
                      <a:picLocks noChangeAspect="1"/>
                    </pic:cNvPicPr>
                  </pic:nvPicPr>
                  <pic:blipFill>
                    <a:blip r:embed="rId11"/>
                    <a:stretch>
                      <a:fillRect/>
                    </a:stretch>
                  </pic:blipFill>
                  <pic:spPr>
                    <a:xfrm>
                      <a:off x="0" y="0"/>
                      <a:ext cx="5269865" cy="3952240"/>
                    </a:xfrm>
                    <a:prstGeom prst="rect">
                      <a:avLst/>
                    </a:prstGeom>
                  </pic:spPr>
                </pic:pic>
              </a:graphicData>
            </a:graphic>
          </wp:inline>
        </w:drawing>
      </w:r>
    </w:p>
    <w:p>
      <w:pPr>
        <w:widowControl w:val="0"/>
        <w:numPr>
          <w:ilvl w:val="0"/>
          <w:numId w:val="1"/>
        </w:numPr>
        <w:ind w:left="0" w:leftChars="0" w:firstLine="0" w:firstLineChars="0"/>
        <w:jc w:val="both"/>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美元兑换人民币汇率</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9" name="图片 9" descr="人民币美元汇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人民币美元汇率"/>
                    <pic:cNvPicPr>
                      <a:picLocks noChangeAspect="1"/>
                    </pic:cNvPicPr>
                  </pic:nvPicPr>
                  <pic:blipFill>
                    <a:blip r:embed="rId12"/>
                    <a:stretch>
                      <a:fillRect/>
                    </a:stretch>
                  </pic:blipFill>
                  <pic:spPr>
                    <a:xfrm>
                      <a:off x="0" y="0"/>
                      <a:ext cx="5269865" cy="3952240"/>
                    </a:xfrm>
                    <a:prstGeom prst="rect">
                      <a:avLst/>
                    </a:prstGeom>
                  </pic:spPr>
                </pic:pic>
              </a:graphicData>
            </a:graphic>
          </wp:inline>
        </w:drawing>
      </w:r>
    </w:p>
    <w:p>
      <w:pPr>
        <w:widowControl w:val="0"/>
        <w:numPr>
          <w:ilvl w:val="0"/>
          <w:numId w:val="1"/>
        </w:numPr>
        <w:ind w:left="0" w:leftChars="0" w:firstLine="0" w:firstLineChars="0"/>
        <w:jc w:val="both"/>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美元兑换人民币汇率</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default" w:ascii="Arial" w:hAnsi="Arial" w:eastAsia="宋体" w:cs="Arial"/>
          <w:i w:val="0"/>
          <w:iCs w:val="0"/>
          <w:caps w:val="0"/>
          <w:color w:val="4D4D4D"/>
          <w:spacing w:val="0"/>
          <w:sz w:val="21"/>
          <w:szCs w:val="21"/>
          <w:shd w:val="clear" w:fill="FFFFFF"/>
          <w:lang w:val="en-US" w:eastAsia="zh-CN"/>
        </w:rPr>
        <w:drawing>
          <wp:inline distT="0" distB="0" distL="114300" distR="114300">
            <wp:extent cx="5269865" cy="3952240"/>
            <wp:effectExtent l="0" t="0" r="6985" b="635"/>
            <wp:docPr id="10" name="图片 10" descr="就业人口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就业人口数量"/>
                    <pic:cNvPicPr>
                      <a:picLocks noChangeAspect="1"/>
                    </pic:cNvPicPr>
                  </pic:nvPicPr>
                  <pic:blipFill>
                    <a:blip r:embed="rId13"/>
                    <a:stretch>
                      <a:fillRect/>
                    </a:stretch>
                  </pic:blipFill>
                  <pic:spPr>
                    <a:xfrm>
                      <a:off x="0" y="0"/>
                      <a:ext cx="5269865" cy="3952240"/>
                    </a:xfrm>
                    <a:prstGeom prst="rect">
                      <a:avLst/>
                    </a:prstGeom>
                  </pic:spPr>
                </pic:pic>
              </a:graphicData>
            </a:graphic>
          </wp:inline>
        </w:drawing>
      </w:r>
    </w:p>
    <w:p>
      <w:pPr>
        <w:pStyle w:val="2"/>
        <w:keepNext w:val="0"/>
        <w:keepLines w:val="0"/>
        <w:widowControl/>
        <w:suppressLineNumbers w:val="0"/>
        <w:wordWrap/>
        <w:spacing w:line="10" w:lineRule="atLeast"/>
        <w:ind w:left="0" w:firstLine="0"/>
        <w:jc w:val="left"/>
        <w:rPr>
          <w:rFonts w:hint="default" w:ascii="Arial" w:hAnsi="Arial" w:eastAsia="宋体" w:cs="Arial"/>
          <w:i w:val="0"/>
          <w:iCs w:val="0"/>
          <w:caps w:val="0"/>
          <w:color w:val="4D4D4D"/>
          <w:spacing w:val="0"/>
          <w:kern w:val="2"/>
          <w:sz w:val="21"/>
          <w:szCs w:val="21"/>
          <w:shd w:val="clear" w:fill="FFFFFF"/>
          <w:lang w:val="en-US" w:eastAsia="zh-CN" w:bidi="ar-SA"/>
        </w:rPr>
      </w:pPr>
      <w:r>
        <w:rPr>
          <w:rFonts w:hint="default" w:ascii="Arial" w:hAnsi="Arial" w:eastAsia="宋体" w:cs="Arial"/>
          <w:i w:val="0"/>
          <w:iCs w:val="0"/>
          <w:caps w:val="0"/>
          <w:color w:val="4D4D4D"/>
          <w:spacing w:val="0"/>
          <w:kern w:val="2"/>
          <w:sz w:val="21"/>
          <w:szCs w:val="21"/>
          <w:shd w:val="clear" w:fill="FFFFFF"/>
          <w:lang w:val="en-US" w:eastAsia="zh-CN" w:bidi="ar-SA"/>
        </w:rPr>
        <w:t>%读取新数据</w:t>
      </w:r>
    </w:p>
    <w:p>
      <w:pPr>
        <w:pStyle w:val="2"/>
        <w:keepNext w:val="0"/>
        <w:keepLines w:val="0"/>
        <w:widowControl/>
        <w:suppressLineNumbers w:val="0"/>
        <w:wordWrap/>
        <w:spacing w:line="10" w:lineRule="atLeast"/>
        <w:ind w:left="0" w:firstLine="0"/>
        <w:jc w:val="left"/>
        <w:rPr>
          <w:rFonts w:hint="default" w:ascii="Arial" w:hAnsi="Arial" w:eastAsia="宋体" w:cs="Arial"/>
          <w:i w:val="0"/>
          <w:iCs w:val="0"/>
          <w:caps w:val="0"/>
          <w:color w:val="4D4D4D"/>
          <w:spacing w:val="0"/>
          <w:kern w:val="2"/>
          <w:sz w:val="21"/>
          <w:szCs w:val="21"/>
          <w:shd w:val="clear" w:fill="FFFFFF"/>
          <w:lang w:val="en-US" w:eastAsia="zh-CN" w:bidi="ar-SA"/>
        </w:rPr>
      </w:pPr>
      <w:r>
        <w:rPr>
          <w:rFonts w:hint="default" w:ascii="Arial" w:hAnsi="Arial" w:eastAsia="宋体" w:cs="Arial"/>
          <w:i w:val="0"/>
          <w:iCs w:val="0"/>
          <w:caps w:val="0"/>
          <w:color w:val="4D4D4D"/>
          <w:spacing w:val="0"/>
          <w:kern w:val="2"/>
          <w:sz w:val="21"/>
          <w:szCs w:val="21"/>
          <w:shd w:val="clear" w:fill="FFFFFF"/>
          <w:lang w:val="en-US" w:eastAsia="zh-CN" w:bidi="ar-SA"/>
        </w:rPr>
        <w:t>new_data = xlsread('人口.xlsx',1,'C55:C64');</w:t>
      </w:r>
    </w:p>
    <w:p>
      <w:pPr>
        <w:pStyle w:val="2"/>
        <w:keepNext w:val="0"/>
        <w:keepLines w:val="0"/>
        <w:widowControl/>
        <w:suppressLineNumbers w:val="0"/>
        <w:wordWrap/>
        <w:spacing w:line="10" w:lineRule="atLeast"/>
        <w:ind w:left="0" w:firstLine="0"/>
        <w:jc w:val="left"/>
        <w:rPr>
          <w:rFonts w:hint="default" w:ascii="Arial" w:hAnsi="Arial" w:eastAsia="宋体" w:cs="Arial"/>
          <w:i w:val="0"/>
          <w:iCs w:val="0"/>
          <w:caps w:val="0"/>
          <w:color w:val="4D4D4D"/>
          <w:spacing w:val="0"/>
          <w:kern w:val="2"/>
          <w:sz w:val="21"/>
          <w:szCs w:val="21"/>
          <w:shd w:val="clear" w:fill="FFFFFF"/>
          <w:lang w:val="en-US" w:eastAsia="zh-CN" w:bidi="ar-SA"/>
        </w:rPr>
      </w:pPr>
      <w:r>
        <w:rPr>
          <w:rFonts w:hint="default" w:ascii="Arial" w:hAnsi="Arial" w:eastAsia="宋体" w:cs="Arial"/>
          <w:i w:val="0"/>
          <w:iCs w:val="0"/>
          <w:caps w:val="0"/>
          <w:color w:val="4D4D4D"/>
          <w:spacing w:val="0"/>
          <w:kern w:val="2"/>
          <w:sz w:val="21"/>
          <w:szCs w:val="21"/>
          <w:shd w:val="clear" w:fill="FFFFFF"/>
          <w:lang w:val="en-US" w:eastAsia="zh-CN" w:bidi="ar-SA"/>
        </w:rPr>
        <w:t>% 归一化处理</w:t>
      </w:r>
    </w:p>
    <w:p>
      <w:pPr>
        <w:pStyle w:val="2"/>
        <w:keepNext w:val="0"/>
        <w:keepLines w:val="0"/>
        <w:widowControl/>
        <w:suppressLineNumbers w:val="0"/>
        <w:wordWrap/>
        <w:spacing w:line="10" w:lineRule="atLeast"/>
        <w:ind w:left="0" w:firstLine="0"/>
        <w:jc w:val="left"/>
        <w:rPr>
          <w:rFonts w:hint="default" w:ascii="Arial" w:hAnsi="Arial" w:eastAsia="宋体" w:cs="Arial"/>
          <w:i w:val="0"/>
          <w:iCs w:val="0"/>
          <w:caps w:val="0"/>
          <w:color w:val="4D4D4D"/>
          <w:spacing w:val="0"/>
          <w:kern w:val="2"/>
          <w:sz w:val="21"/>
          <w:szCs w:val="21"/>
          <w:shd w:val="clear" w:fill="FFFFFF"/>
          <w:lang w:val="en-US" w:eastAsia="zh-CN" w:bidi="ar-SA"/>
        </w:rPr>
      </w:pPr>
      <w:r>
        <w:rPr>
          <w:rFonts w:hint="default" w:ascii="Arial" w:hAnsi="Arial" w:eastAsia="宋体" w:cs="Arial"/>
          <w:i w:val="0"/>
          <w:iCs w:val="0"/>
          <w:caps w:val="0"/>
          <w:color w:val="4D4D4D"/>
          <w:spacing w:val="0"/>
          <w:kern w:val="2"/>
          <w:sz w:val="21"/>
          <w:szCs w:val="21"/>
          <w:shd w:val="clear" w:fill="FFFFFF"/>
          <w:lang w:val="en-US" w:eastAsia="zh-CN" w:bidi="ar-SA"/>
        </w:rPr>
        <w:t>p_new = mapminmax('apply',new_data',ps_input);</w:t>
      </w:r>
    </w:p>
    <w:p>
      <w:pPr>
        <w:pStyle w:val="2"/>
        <w:keepNext w:val="0"/>
        <w:keepLines w:val="0"/>
        <w:widowControl/>
        <w:suppressLineNumbers w:val="0"/>
        <w:wordWrap/>
        <w:spacing w:line="10" w:lineRule="atLeast"/>
        <w:ind w:left="0" w:firstLine="0"/>
        <w:jc w:val="left"/>
        <w:rPr>
          <w:rFonts w:hint="default" w:ascii="Arial" w:hAnsi="Arial" w:eastAsia="宋体" w:cs="Arial"/>
          <w:i w:val="0"/>
          <w:iCs w:val="0"/>
          <w:caps w:val="0"/>
          <w:color w:val="4D4D4D"/>
          <w:spacing w:val="0"/>
          <w:kern w:val="2"/>
          <w:sz w:val="21"/>
          <w:szCs w:val="21"/>
          <w:shd w:val="clear" w:fill="FFFFFF"/>
          <w:lang w:val="en-US" w:eastAsia="zh-CN" w:bidi="ar-SA"/>
        </w:rPr>
      </w:pPr>
      <w:r>
        <w:rPr>
          <w:rFonts w:hint="default" w:ascii="Arial" w:hAnsi="Arial" w:eastAsia="宋体" w:cs="Arial"/>
          <w:i w:val="0"/>
          <w:iCs w:val="0"/>
          <w:caps w:val="0"/>
          <w:color w:val="4D4D4D"/>
          <w:spacing w:val="0"/>
          <w:kern w:val="2"/>
          <w:sz w:val="21"/>
          <w:szCs w:val="21"/>
          <w:shd w:val="clear" w:fill="FFFFFF"/>
          <w:lang w:val="en-US" w:eastAsia="zh-CN" w:bidi="ar-SA"/>
        </w:rPr>
        <w:t>% 进行预测</w:t>
      </w:r>
    </w:p>
    <w:p>
      <w:pPr>
        <w:pStyle w:val="2"/>
        <w:keepNext w:val="0"/>
        <w:keepLines w:val="0"/>
        <w:widowControl/>
        <w:suppressLineNumbers w:val="0"/>
        <w:wordWrap/>
        <w:spacing w:line="10" w:lineRule="atLeast"/>
        <w:ind w:left="0" w:firstLine="0"/>
        <w:jc w:val="left"/>
        <w:rPr>
          <w:rFonts w:hint="default" w:ascii="Arial" w:hAnsi="Arial" w:eastAsia="宋体" w:cs="Arial"/>
          <w:i w:val="0"/>
          <w:iCs w:val="0"/>
          <w:caps w:val="0"/>
          <w:color w:val="4D4D4D"/>
          <w:spacing w:val="0"/>
          <w:kern w:val="2"/>
          <w:sz w:val="21"/>
          <w:szCs w:val="21"/>
          <w:shd w:val="clear" w:fill="FFFFFF"/>
          <w:lang w:val="en-US" w:eastAsia="zh-CN" w:bidi="ar-SA"/>
        </w:rPr>
      </w:pPr>
      <w:r>
        <w:rPr>
          <w:rFonts w:hint="default" w:ascii="Arial" w:hAnsi="Arial" w:eastAsia="宋体" w:cs="Arial"/>
          <w:i w:val="0"/>
          <w:iCs w:val="0"/>
          <w:caps w:val="0"/>
          <w:color w:val="4D4D4D"/>
          <w:spacing w:val="0"/>
          <w:kern w:val="2"/>
          <w:sz w:val="21"/>
          <w:szCs w:val="21"/>
          <w:shd w:val="clear" w:fill="FFFFFF"/>
          <w:lang w:val="en-US" w:eastAsia="zh-CN" w:bidi="ar-SA"/>
        </w:rPr>
        <w:t>t_pred = sim(net,p_new);</w:t>
      </w:r>
    </w:p>
    <w:p>
      <w:pPr>
        <w:pStyle w:val="2"/>
        <w:keepNext w:val="0"/>
        <w:keepLines w:val="0"/>
        <w:widowControl/>
        <w:suppressLineNumbers w:val="0"/>
        <w:wordWrap/>
        <w:spacing w:line="10" w:lineRule="atLeast"/>
        <w:ind w:left="0" w:firstLine="0"/>
        <w:jc w:val="left"/>
        <w:rPr>
          <w:rFonts w:hint="default" w:ascii="Arial" w:hAnsi="Arial" w:eastAsia="宋体" w:cs="Arial"/>
          <w:i w:val="0"/>
          <w:iCs w:val="0"/>
          <w:caps w:val="0"/>
          <w:color w:val="4D4D4D"/>
          <w:spacing w:val="0"/>
          <w:kern w:val="2"/>
          <w:sz w:val="21"/>
          <w:szCs w:val="21"/>
          <w:shd w:val="clear" w:fill="FFFFFF"/>
          <w:lang w:val="en-US" w:eastAsia="zh-CN" w:bidi="ar-SA"/>
        </w:rPr>
      </w:pPr>
      <w:r>
        <w:rPr>
          <w:rFonts w:hint="default" w:ascii="Arial" w:hAnsi="Arial" w:eastAsia="宋体" w:cs="Arial"/>
          <w:i w:val="0"/>
          <w:iCs w:val="0"/>
          <w:caps w:val="0"/>
          <w:color w:val="4D4D4D"/>
          <w:spacing w:val="0"/>
          <w:kern w:val="2"/>
          <w:sz w:val="21"/>
          <w:szCs w:val="21"/>
          <w:shd w:val="clear" w:fill="FFFFFF"/>
          <w:lang w:val="en-US" w:eastAsia="zh-CN" w:bidi="ar-SA"/>
        </w:rPr>
        <w:t>% 反归一化处理</w:t>
      </w:r>
    </w:p>
    <w:p>
      <w:pPr>
        <w:pStyle w:val="2"/>
        <w:keepNext w:val="0"/>
        <w:keepLines w:val="0"/>
        <w:widowControl/>
        <w:suppressLineNumbers w:val="0"/>
        <w:wordWrap/>
        <w:spacing w:line="10" w:lineRule="atLeast"/>
        <w:ind w:left="0" w:firstLine="0"/>
        <w:jc w:val="left"/>
        <w:rPr>
          <w:rFonts w:hint="eastAsia" w:ascii="Arial" w:hAnsi="Arial" w:eastAsia="宋体" w:cs="Arial"/>
          <w:i w:val="0"/>
          <w:iCs w:val="0"/>
          <w:caps w:val="0"/>
          <w:color w:val="4D4D4D"/>
          <w:spacing w:val="0"/>
          <w:kern w:val="2"/>
          <w:sz w:val="21"/>
          <w:szCs w:val="21"/>
          <w:shd w:val="clear" w:fill="FFFFFF"/>
          <w:lang w:val="en-US" w:eastAsia="zh-CN" w:bidi="ar-SA"/>
        </w:rPr>
      </w:pPr>
      <w:r>
        <w:rPr>
          <w:rFonts w:hint="default" w:ascii="Arial" w:hAnsi="Arial" w:eastAsia="宋体" w:cs="Arial"/>
          <w:i w:val="0"/>
          <w:iCs w:val="0"/>
          <w:caps w:val="0"/>
          <w:color w:val="4D4D4D"/>
          <w:spacing w:val="0"/>
          <w:kern w:val="2"/>
          <w:sz w:val="21"/>
          <w:szCs w:val="21"/>
          <w:shd w:val="clear" w:fill="FFFFFF"/>
          <w:lang w:val="en-US" w:eastAsia="zh-CN" w:bidi="ar-SA"/>
        </w:rPr>
        <w:t>t_unscaled = mapminmax('reverse',t_pred,ps_output);</w:t>
      </w:r>
    </w:p>
    <w:p>
      <w:pPr>
        <w:widowControl w:val="0"/>
        <w:numPr>
          <w:ilvl w:val="0"/>
          <w:numId w:val="0"/>
        </w:numPr>
        <w:ind w:leftChars="0"/>
        <w:jc w:val="both"/>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结果为</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2023 141082</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2024 141011</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2025 140747</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2026 140563</w:t>
      </w:r>
    </w:p>
    <w:p>
      <w:pPr>
        <w:widowControl w:val="0"/>
        <w:numPr>
          <w:ilvl w:val="0"/>
          <w:numId w:val="0"/>
        </w:numPr>
        <w:ind w:leftChars="0"/>
        <w:jc w:val="both"/>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2027 140021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E00D6"/>
    <w:multiLevelType w:val="singleLevel"/>
    <w:tmpl w:val="09DE00D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xNDJiMmYyNGFhMmM5YWMxODRmNTM1ZWNhMjgyNjEifQ=="/>
  </w:docVars>
  <w:rsids>
    <w:rsidRoot w:val="5AB53756"/>
    <w:rsid w:val="288B3204"/>
    <w:rsid w:val="5AB5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1223</Words>
  <Characters>2835</Characters>
  <Lines>0</Lines>
  <Paragraphs>0</Paragraphs>
  <TotalTime>142</TotalTime>
  <ScaleCrop>false</ScaleCrop>
  <LinksUpToDate>false</LinksUpToDate>
  <CharactersWithSpaces>2993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2023-06-02T17:49:00Z</dcterms:created>
  <dc:creator>extravagant hopes↣</dc:creator>
  <cp:lastModifiedBy>extravagant hopes↣</cp:lastModifiedBy>
  <dcterms:modified xsi:type="dcterms:W3CDTF">2023-06-19T04:06:02Z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9B31B773C16F4159BC97BBAFC91BC906_11</vt:lpwstr>
  </property>
</Properties>
</file>