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  <Override PartName="/word/media/rId38.png" ContentType="image/png"/>
  <Override PartName="/word/media/rId50.png" ContentType="image/png"/>
  <Override PartName="/word/media/rId70.png" ContentType="image/png"/>
  <Override PartName="/word/media/rId85.png" ContentType="image/png"/>
  <Override PartName="/word/media/rId92.png" ContentType="image/png"/>
  <Override PartName="/word/media/rId103.png" ContentType="image/png"/>
  <Override PartName="/word/media/rId107.png" ContentType="image/png"/>
  <Override PartName="/word/media/rId114.png" ContentType="image/png"/>
  <Override PartName="/word/media/rId121.png" ContentType="image/png"/>
  <Override PartName="/word/media/rId135.png" ContentType="image/png"/>
  <Override PartName="/word/media/rId168.png" ContentType="image/png"/>
  <Override PartName="/word/media/rId181.png" ContentType="image/png"/>
  <Override PartName="/word/media/rId210.png" ContentType="image/png"/>
  <Override PartName="/word/media/rId219.png" ContentType="image/png"/>
  <Override PartName="/word/media/rId226.png" ContentType="image/png"/>
  <Override PartName="/word/media/rId237.png" ContentType="image/png"/>
  <Override PartName="/word/media/rId257.png" ContentType="image/png"/>
  <Override PartName="/word/media/rId288.png" ContentType="image/png"/>
  <Override PartName="/word/media/rId2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System Specification — Dota AI Analyst</w:t>
      </w:r>
    </w:p>
    <w:p>
      <w:pPr>
        <w:pStyle w:val="Subtitle"/>
      </w:pPr>
      <w:r>
        <w:t xml:space="preserve">Version 2.0.0-RELEASE</w:t>
      </w:r>
    </w:p>
    <w:p>
      <w:pPr>
        <w:pStyle w:val="Author"/>
      </w:pPr>
      <w:r>
        <w:t xml:space="preserve">Dota AI Analyst Platform Team</w:t>
      </w:r>
    </w:p>
    <w:p>
      <w:pPr>
        <w:pStyle w:val="Date"/>
      </w:pPr>
      <w:r>
        <w:t xml:space="preserve">2026-07-13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2534d0aed33b2ec788a58863210c82bbbcdc2dc"/>
    <w:p>
      <w:pPr>
        <w:pStyle w:val="Heading1"/>
      </w:pPr>
      <w:r>
        <w:t xml:space="preserve">Chapter 1. General Provisions and System Context</w:t>
      </w:r>
    </w:p>
    <w:bookmarkStart w:id="11" w:name="business-goals-and-platform-purpose"/>
    <w:p>
      <w:pPr>
        <w:pStyle w:val="Heading2"/>
      </w:pPr>
      <w:r>
        <w:t xml:space="preserve">1.1. Business goals and platform purpose</w:t>
      </w:r>
    </w:p>
    <w:p>
      <w:pPr>
        <w:pStyle w:val="FirstParagraph"/>
      </w:pPr>
      <w:r>
        <w:t xml:space="preserve">This specification defines the architectural, functional, technical and mathematical requirements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Dota AI Analyst</w:t>
      </w:r>
      <w:r>
        <w:t xml:space="preserve"> </w:t>
      </w:r>
      <w:r>
        <w:t xml:space="preserve">intelligent analytics platform. The project’s goal is the aggregation,</w:t>
      </w:r>
      <w:r>
        <w:t xml:space="preserve"> </w:t>
      </w:r>
      <w:r>
        <w:t xml:space="preserve">processing, long-term storage and deep intelligent analysis of Dota 2 game data.</w:t>
      </w:r>
    </w:p>
    <w:p>
      <w:pPr>
        <w:pStyle w:val="BodyText"/>
      </w:pPr>
      <w:r>
        <w:t xml:space="preserve">The system is intended to address the following key business tasks: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Professional analytics (B2B)</w:t>
      </w:r>
      <w:r>
        <w:t xml:space="preserve"> </w:t>
      </w:r>
      <w:r>
        <w:t xml:space="preserve">— providing esports organizations, coaches and scouts with an</w:t>
      </w:r>
      <w:r>
        <w:t xml:space="preserve"> </w:t>
      </w:r>
      <w:r>
        <w:t xml:space="preserve">automated tool for dissecting opponents’ strategies, match preparation and evaluating potential</w:t>
      </w:r>
      <w:r>
        <w:t xml:space="preserve"> </w:t>
      </w:r>
      <w:r>
        <w:t xml:space="preserve">recruits.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 training (B2C)</w:t>
      </w:r>
      <w:r>
        <w:t xml:space="preserve"> </w:t>
      </w:r>
      <w:r>
        <w:t xml:space="preserve">— providing ordinary players with an interactive AI Coach to detect</w:t>
      </w:r>
      <w:r>
        <w:t xml:space="preserve"> </w:t>
      </w:r>
      <w:r>
        <w:t xml:space="preserve">systematic mistakes, build individual training plans and raise their matchmaking rating (MMR).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Meta-trend forecasting</w:t>
      </w:r>
      <w:r>
        <w:t xml:space="preserve"> </w:t>
      </w:r>
      <w:r>
        <w:t xml:space="preserve">— mathematically modeling game balance to predict changes in hero and</w:t>
      </w:r>
      <w:r>
        <w:t xml:space="preserve"> </w:t>
      </w:r>
      <w:r>
        <w:t xml:space="preserve">item effectiveness when updates (patches) are released.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 and broadcasting</w:t>
      </w:r>
      <w:r>
        <w:t xml:space="preserve"> </w:t>
      </w:r>
      <w:r>
        <w:t xml:space="preserve">— supplying data and visualizations to studios and casters to enrich</w:t>
      </w:r>
      <w:r>
        <w:t xml:space="preserve"> </w:t>
      </w:r>
      <w:r>
        <w:t xml:space="preserve">broadcasts (real-time win probability, heatmaps, timings).</w:t>
      </w:r>
    </w:p>
    <w:bookmarkStart w:id="9" w:name="value-proposition-by-segment"/>
    <w:p>
      <w:pPr>
        <w:pStyle w:val="Heading3"/>
      </w:pPr>
      <w:r>
        <w:t xml:space="preserve">1.1.1. Value proposition by segment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Core pain</w:t>
            </w:r>
          </w:p>
        </w:tc>
        <w:tc>
          <w:tcPr/>
          <w:p>
            <w:pPr>
              <w:pStyle w:val="Compact"/>
            </w:pPr>
            <w:r>
              <w:t xml:space="preserve">Platform solution</w:t>
            </w:r>
          </w:p>
        </w:tc>
        <w:tc>
          <w:tcPr/>
          <w:p>
            <w:pPr>
              <w:pStyle w:val="Compact"/>
            </w:pPr>
            <w:r>
              <w:t xml:space="preserve">Key value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teams</w:t>
            </w:r>
          </w:p>
        </w:tc>
        <w:tc>
          <w:tcPr/>
          <w:p>
            <w:pPr>
              <w:pStyle w:val="Compact"/>
            </w:pPr>
            <w:r>
              <w:t xml:space="preserve">Manual replay review takes hours</w:t>
            </w:r>
          </w:p>
        </w:tc>
        <w:tc>
          <w:tcPr/>
          <w:p>
            <w:pPr>
              <w:pStyle w:val="Compact"/>
            </w:pPr>
            <w:r>
              <w:t xml:space="preserve">Automated strategy and draft diffing</w:t>
            </w:r>
          </w:p>
        </w:tc>
        <w:tc>
          <w:tcPr/>
          <w:p>
            <w:pPr>
              <w:pStyle w:val="Compact"/>
            </w:pPr>
            <w:r>
              <w:t xml:space="preserve">Analyst hours saved per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Coaches / analysts</w:t>
            </w:r>
          </w:p>
        </w:tc>
        <w:tc>
          <w:tcPr/>
          <w:p>
            <w:pPr>
              <w:pStyle w:val="Compact"/>
            </w:pPr>
            <w:r>
              <w:t xml:space="preserve">No objective error metrics</w:t>
            </w:r>
          </w:p>
        </w:tc>
        <w:tc>
          <w:tcPr/>
          <w:p>
            <w:pPr>
              <w:pStyle w:val="Compact"/>
            </w:pPr>
            <w:r>
              <w:t xml:space="preserve">Error Detection Engine + Win Probability</w:t>
            </w:r>
          </w:p>
        </w:tc>
        <w:tc>
          <w:tcPr/>
          <w:p>
            <w:pPr>
              <w:pStyle w:val="Compact"/>
            </w:pPr>
            <w:r>
              <w:t xml:space="preserve">Error classification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Casual players (Pub)</w:t>
            </w:r>
          </w:p>
        </w:tc>
        <w:tc>
          <w:tcPr/>
          <w:p>
            <w:pPr>
              <w:pStyle w:val="Compact"/>
            </w:pPr>
            <w:r>
              <w:t xml:space="preserve">Unclear</w:t>
            </w:r>
            <w:r>
              <w:t xml:space="preserve"> </w:t>
            </w:r>
            <w:r>
              <w:t xml:space="preserve">“why we lost”</w:t>
            </w:r>
          </w:p>
        </w:tc>
        <w:tc>
          <w:tcPr/>
          <w:p>
            <w:pPr>
              <w:pStyle w:val="Compact"/>
            </w:pPr>
            <w:r>
              <w:t xml:space="preserve">AI Coach with textual breakdown</w:t>
            </w:r>
          </w:p>
        </w:tc>
        <w:tc>
          <w:tcPr/>
          <w:p>
            <w:pPr>
              <w:pStyle w:val="Compact"/>
            </w:pPr>
            <w:r>
              <w:t xml:space="preserve">MMR gain per season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Scouts</w:t>
            </w:r>
          </w:p>
        </w:tc>
        <w:tc>
          <w:tcPr/>
          <w:p>
            <w:pPr>
              <w:pStyle w:val="Compact"/>
            </w:pPr>
            <w:r>
              <w:t xml:space="preserve">Hard to compare players</w:t>
            </w:r>
          </w:p>
        </w:tc>
        <w:tc>
          <w:tcPr/>
          <w:p>
            <w:pPr>
              <w:pStyle w:val="Compact"/>
            </w:pPr>
            <w:r>
              <w:t xml:space="preserve">Similarity Engine + radar profiles</w:t>
            </w:r>
          </w:p>
        </w:tc>
        <w:tc>
          <w:tcPr/>
          <w:p>
            <w:pPr>
              <w:pStyle w:val="Compact"/>
            </w:pPr>
            <w:r>
              <w:t xml:space="preserve">Time to scout one 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Bookmakers / betting analysts</w:t>
            </w:r>
          </w:p>
        </w:tc>
        <w:tc>
          <w:tcPr/>
          <w:p>
            <w:pPr>
              <w:pStyle w:val="Compact"/>
            </w:pPr>
            <w:r>
              <w:t xml:space="preserve">No live probability</w:t>
            </w:r>
          </w:p>
        </w:tc>
        <w:tc>
          <w:tcPr/>
          <w:p>
            <w:pPr>
              <w:pStyle w:val="Compact"/>
            </w:pPr>
            <w:r>
              <w:t xml:space="preserve">Win Probability API</w:t>
            </w:r>
          </w:p>
        </w:tc>
        <w:tc>
          <w:tcPr/>
          <w:p>
            <w:pPr>
              <w:pStyle w:val="Compact"/>
            </w:pPr>
            <w:r>
              <w:t xml:space="preserve">Calibration (Brier 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/ broadcasters</w:t>
            </w:r>
          </w:p>
        </w:tc>
        <w:tc>
          <w:tcPr/>
          <w:p>
            <w:pPr>
              <w:pStyle w:val="Compact"/>
            </w:pPr>
            <w:r>
              <w:t xml:space="preserve">Dull static graphics</w:t>
            </w:r>
          </w:p>
        </w:tc>
        <w:tc>
          <w:tcPr/>
          <w:p>
            <w:pPr>
              <w:pStyle w:val="Compact"/>
            </w:pPr>
            <w:r>
              <w:t xml:space="preserve">Live visualizations and overlays</w:t>
            </w:r>
          </w:p>
        </w:tc>
        <w:tc>
          <w:tcPr/>
          <w:p>
            <w:pPr>
              <w:pStyle w:val="Compact"/>
            </w:pPr>
            <w:r>
              <w:t xml:space="preserve">Viewer engagement</w:t>
            </w:r>
          </w:p>
        </w:tc>
      </w:tr>
    </w:tbl>
    <w:bookmarkEnd w:id="9"/>
    <w:bookmarkStart w:id="10" w:name="product-success-metrics-north-star"/>
    <w:p>
      <w:pPr>
        <w:pStyle w:val="Heading3"/>
      </w:pPr>
      <w:r>
        <w:t xml:space="preserve">1.1.2. Product success metrics (North Star)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 (12 months)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KPI-01</w:t>
            </w:r>
          </w:p>
        </w:tc>
        <w:tc>
          <w:tcPr/>
          <w:p>
            <w:pPr>
              <w:pStyle w:val="Compact"/>
            </w:pPr>
            <w:r>
              <w:t xml:space="preserve">Number of processed matches in DB</w:t>
            </w:r>
          </w:p>
        </w:tc>
        <w:tc>
          <w:tcPr/>
          <w:p>
            <w:pPr>
              <w:pStyle w:val="Compact"/>
            </w:pPr>
            <w:r>
              <w:t xml:space="preserve">&gt; 100,000,000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KPI-02</w:t>
            </w:r>
          </w:p>
        </w:tc>
        <w:tc>
          <w:tcPr/>
          <w:p>
            <w:pPr>
              <w:pStyle w:val="Compact"/>
            </w:pPr>
            <w:r>
              <w:t xml:space="preserve">Median express replay analysis time</w:t>
            </w:r>
          </w:p>
        </w:tc>
        <w:tc>
          <w:tcPr/>
          <w:p>
            <w:pPr>
              <w:pStyle w:val="Compact"/>
            </w:pPr>
            <w:r>
              <w:t xml:space="preserve">&lt; 10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KPI-03</w:t>
            </w:r>
          </w:p>
        </w:tc>
        <w:tc>
          <w:tcPr/>
          <w:p>
            <w:pPr>
              <w:pStyle w:val="Compact"/>
            </w:pPr>
            <w:r>
              <w:t xml:space="preserve">Win Probability calibration (Brier score)</w:t>
            </w:r>
          </w:p>
        </w:tc>
        <w:tc>
          <w:tcPr/>
          <w:p>
            <w:pPr>
              <w:pStyle w:val="Compact"/>
            </w:pPr>
            <w:r>
              <w:t xml:space="preserve">&lt; 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KPI-04</w:t>
            </w:r>
          </w:p>
        </w:tc>
        <w:tc>
          <w:tcPr/>
          <w:p>
            <w:pPr>
              <w:pStyle w:val="Compact"/>
            </w:pPr>
            <w:r>
              <w:t xml:space="preserve">Error Detection Engine accuracy (F1)</w:t>
            </w:r>
          </w:p>
        </w:tc>
        <w:tc>
          <w:tcPr/>
          <w:p>
            <w:pPr>
              <w:pStyle w:val="Compact"/>
            </w:pPr>
            <w:r>
              <w:t xml:space="preserve">&gt; 0.82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KPI-05</w:t>
            </w:r>
          </w:p>
        </w:tc>
        <w:tc>
          <w:tcPr/>
          <w:p>
            <w:pPr>
              <w:pStyle w:val="Compact"/>
            </w:pPr>
            <w:r>
              <w:t xml:space="preserve">Monthly active users (MAU)</w:t>
            </w:r>
          </w:p>
        </w:tc>
        <w:tc>
          <w:tcPr/>
          <w:p>
            <w:pPr>
              <w:pStyle w:val="Compact"/>
            </w:pPr>
            <w:r>
              <w:t xml:space="preserve">&gt; 250,000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KPI-06</w:t>
            </w:r>
          </w:p>
        </w:tc>
        <w:tc>
          <w:tcPr/>
          <w:p>
            <w:pPr>
              <w:pStyle w:val="Compact"/>
            </w:pPr>
            <w:r>
              <w:t xml:space="preserve">Free → paid conversion</w:t>
            </w:r>
          </w:p>
        </w:tc>
        <w:tc>
          <w:tcPr/>
          <w:p>
            <w:pPr>
              <w:pStyle w:val="Compact"/>
            </w:pPr>
            <w:r>
              <w:t xml:space="preserve">&gt; 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KPI-07</w:t>
            </w:r>
          </w:p>
        </w:tc>
        <w:tc>
          <w:tcPr/>
          <w:p>
            <w:pPr>
              <w:pStyle w:val="Compact"/>
            </w:pPr>
            <w:r>
              <w:t xml:space="preserve">API Gateway uptime</w:t>
            </w:r>
          </w:p>
        </w:tc>
        <w:tc>
          <w:tcPr/>
          <w:p>
            <w:pPr>
              <w:pStyle w:val="Compact"/>
            </w:pPr>
            <w:r>
              <w:t xml:space="preserve">≥ 99.95%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6" w:name="X78a12a59f8540926b2a068f842e0a5894f5c019"/>
    <w:p>
      <w:pPr>
        <w:pStyle w:val="Heading2"/>
      </w:pPr>
      <w:r>
        <w:t xml:space="preserve">1.2. System constraints and non-functional requirements (NFRs)</w:t>
      </w:r>
    </w:p>
    <w:p>
      <w:pPr>
        <w:pStyle w:val="FirstParagraph"/>
      </w:pPr>
      <w:r>
        <w:t xml:space="preserve">Non-functional requirements are release acceptance criteria and are subject to mandatory automated</w:t>
      </w:r>
      <w:r>
        <w:t xml:space="preserve"> </w:t>
      </w:r>
      <w:r>
        <w:t xml:space="preserve">validation in the CI/CD loop and load testing.</w:t>
      </w:r>
    </w:p>
    <w:bookmarkStart w:id="12" w:name="performance-and-scalability"/>
    <w:p>
      <w:pPr>
        <w:pStyle w:val="Heading3"/>
      </w:pPr>
      <w:r>
        <w:t xml:space="preserve">1.2.1. Performance and scalability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Validation criterion /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NFR-PERF-01</w:t>
            </w:r>
          </w:p>
        </w:tc>
        <w:tc>
          <w:tcPr/>
          <w:p>
            <w:pPr>
              <w:pStyle w:val="Compact"/>
            </w:pPr>
            <w:r>
              <w:t xml:space="preserve">Parsing performance</w:t>
            </w:r>
          </w:p>
        </w:tc>
        <w:tc>
          <w:tcPr/>
          <w:p>
            <w:pPr>
              <w:pStyle w:val="Compact"/>
            </w:pPr>
            <w:r>
              <w:t xml:space="preserve">Processing one</w:t>
            </w:r>
            <w:r>
              <w:t xml:space="preserve"> </w:t>
            </w:r>
            <w:r>
              <w:rPr>
                <w:rStyle w:val="VerbatimChar"/>
              </w:rPr>
              <w:t xml:space="preserve">.dem</w:t>
            </w:r>
            <w:r>
              <w:t xml:space="preserve"> </w:t>
            </w:r>
            <w:r>
              <w:t xml:space="preserve">replay of ~40 minutes ≤</w:t>
            </w:r>
            <w:r>
              <w:t xml:space="preserve"> </w:t>
            </w:r>
            <w:r>
              <w:rPr>
                <w:b/>
                <w:bCs/>
              </w:rPr>
              <w:t xml:space="preserve">10 s</w:t>
            </w:r>
            <w:r>
              <w:t xml:space="preserve"> </w:t>
            </w:r>
            <w:r>
              <w:t xml:space="preserve">from ingestion into the pipeline.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NFR-PERF-02</w:t>
            </w:r>
          </w:p>
        </w:tc>
        <w:tc>
          <w:tcPr/>
          <w:p>
            <w:pPr>
              <w:pStyle w:val="Compact"/>
            </w:pPr>
            <w:r>
              <w:t xml:space="preserve">Recommendation speed</w:t>
            </w:r>
          </w:p>
        </w:tc>
        <w:tc>
          <w:tcPr/>
          <w:p>
            <w:pPr>
              <w:pStyle w:val="Compact"/>
            </w:pPr>
            <w:r>
              <w:t xml:space="preserve">Similarity Engine and Draft Engine response time ≤</w:t>
            </w:r>
            <w:r>
              <w:t xml:space="preserve"> </w:t>
            </w:r>
            <w:r>
              <w:rPr>
                <w:b/>
                <w:bCs/>
              </w:rPr>
              <w:t xml:space="preserve">2 s</w:t>
            </w:r>
            <w:r>
              <w:t xml:space="preserve"> </w:t>
            </w:r>
            <w:r>
              <w:t xml:space="preserve">(p95).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NFR-PERF-03</w:t>
            </w:r>
          </w:p>
        </w:tc>
        <w:tc>
          <w:tcPr/>
          <w:p>
            <w:pPr>
              <w:pStyle w:val="Compact"/>
            </w:pPr>
            <w:r>
              <w:t xml:space="preserve">REST API latency</w:t>
            </w:r>
          </w:p>
        </w:tc>
        <w:tc>
          <w:tcPr/>
          <w:p>
            <w:pPr>
              <w:pStyle w:val="Compact"/>
            </w:pPr>
            <w:r>
              <w:t xml:space="preserve">p95 ≤</w:t>
            </w:r>
            <w:r>
              <w:t xml:space="preserve"> </w:t>
            </w:r>
            <w:r>
              <w:rPr>
                <w:b/>
                <w:bCs/>
              </w:rPr>
              <w:t xml:space="preserve">300 ms</w:t>
            </w:r>
            <w:r>
              <w:t xml:space="preserve">, p99 ≤</w:t>
            </w:r>
            <w:r>
              <w:t xml:space="preserve"> </w:t>
            </w:r>
            <w:r>
              <w:rPr>
                <w:b/>
                <w:bCs/>
              </w:rPr>
              <w:t xml:space="preserve">800 ms</w:t>
            </w:r>
            <w:r>
              <w:t xml:space="preserve"> </w:t>
            </w:r>
            <w:r>
              <w:t xml:space="preserve">for read endpoints.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NFR-PERF-04</w:t>
            </w:r>
          </w:p>
        </w:tc>
        <w:tc>
          <w:tcPr/>
          <w:p>
            <w:pPr>
              <w:pStyle w:val="Compact"/>
            </w:pPr>
            <w:r>
              <w:t xml:space="preserve">Parsing throughput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2,000</w:t>
            </w:r>
            <w:r>
              <w:t xml:space="preserve"> </w:t>
            </w:r>
            <w:r>
              <w:t xml:space="preserve">replays/hour per parser cluster.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NFR-SCAL-01</w:t>
            </w:r>
          </w:p>
        </w:tc>
        <w:tc>
          <w:tcPr/>
          <w:p>
            <w:pPr>
              <w:pStyle w:val="Compact"/>
            </w:pPr>
            <w:r>
              <w:t xml:space="preserve">Storage scalability</w:t>
            </w:r>
          </w:p>
        </w:tc>
        <w:tc>
          <w:tcPr/>
          <w:p>
            <w:pPr>
              <w:pStyle w:val="Compact"/>
            </w:pPr>
            <w:r>
              <w:t xml:space="preserve">Indexing and analytical queries over &gt;</w:t>
            </w:r>
            <w:r>
              <w:t xml:space="preserve"> </w:t>
            </w:r>
            <w:r>
              <w:rPr>
                <w:b/>
                <w:bCs/>
              </w:rPr>
              <w:t xml:space="preserve">100,000,000</w:t>
            </w:r>
            <w:r>
              <w:t xml:space="preserve"> </w:t>
            </w:r>
            <w:r>
              <w:t xml:space="preserve">matches without degradation.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NFR-SCAL-02</w:t>
            </w:r>
          </w:p>
        </w:tc>
        <w:tc>
          <w:tcPr/>
          <w:p>
            <w:pPr>
              <w:pStyle w:val="Compact"/>
            </w:pPr>
            <w:r>
              <w:t xml:space="preserve">Horizontal scaling</w:t>
            </w:r>
          </w:p>
        </w:tc>
        <w:tc>
          <w:tcPr/>
          <w:p>
            <w:pPr>
              <w:pStyle w:val="Compact"/>
            </w:pPr>
            <w:r>
              <w:t xml:space="preserve">All stateless services scale linearly up to 50 replicas via HPA.</w:t>
            </w:r>
          </w:p>
        </w:tc>
      </w:tr>
    </w:tbl>
    <w:bookmarkEnd w:id="12"/>
    <w:bookmarkStart w:id="13" w:name="reliability-and-availability"/>
    <w:p>
      <w:pPr>
        <w:pStyle w:val="Heading3"/>
      </w:pPr>
      <w:r>
        <w:t xml:space="preserve">1.2.2. Reliability and availability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Validation criterion /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NFR-SLA-01</w:t>
            </w:r>
          </w:p>
        </w:tc>
        <w:tc>
          <w:tcPr/>
          <w:p>
            <w:pPr>
              <w:pStyle w:val="Compact"/>
            </w:pPr>
            <w:r>
              <w:t xml:space="preserve">API Gateway and UI availability</w:t>
            </w:r>
          </w:p>
        </w:tc>
        <w:tc>
          <w:tcPr/>
          <w:p>
            <w:pPr>
              <w:pStyle w:val="Compact"/>
            </w:pPr>
            <w:r>
              <w:t xml:space="preserve">Uptime ≥</w:t>
            </w:r>
            <w:r>
              <w:t xml:space="preserve"> </w:t>
            </w:r>
            <w:r>
              <w:rPr>
                <w:b/>
                <w:bCs/>
              </w:rPr>
              <w:t xml:space="preserve">99.95%</w:t>
            </w:r>
            <w:r>
              <w:t xml:space="preserve"> </w:t>
            </w:r>
            <w:r>
              <w:t xml:space="preserve">in 24/7/365 mode (≤ 21.9 min downtime/month).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NFR-REL-01</w:t>
            </w:r>
          </w:p>
        </w:tc>
        <w:tc>
          <w:tcPr/>
          <w:p>
            <w:pPr>
              <w:pStyle w:val="Compact"/>
            </w:pPr>
            <w:r>
              <w:t xml:space="preserve">Fault tolerance</w:t>
            </w:r>
          </w:p>
        </w:tc>
        <w:tc>
          <w:tcPr/>
          <w:p>
            <w:pPr>
              <w:pStyle w:val="Compact"/>
            </w:pPr>
            <w:r>
              <w:t xml:space="preserve">Failure of one node of any stateless service causes no request loss.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NFR-REL-02</w:t>
            </w:r>
          </w:p>
        </w:tc>
        <w:tc>
          <w:tcPr/>
          <w:p>
            <w:pPr>
              <w:pStyle w:val="Compact"/>
            </w:pPr>
            <w:r>
              <w:t xml:space="preserve">Event delivery guarantees</w:t>
            </w:r>
          </w:p>
        </w:tc>
        <w:tc>
          <w:tcPr/>
          <w:p>
            <w:pPr>
              <w:pStyle w:val="Compact"/>
            </w:pPr>
            <w:r>
              <w:t xml:space="preserve">Kafka: at-least-once for all topics; idempotent consumers.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NFR-REL-03</w:t>
            </w:r>
          </w:p>
        </w:tc>
        <w:tc>
          <w:tcPr/>
          <w:p>
            <w:pPr>
              <w:pStyle w:val="Compact"/>
            </w:pPr>
            <w:r>
              <w:t xml:space="preserve">Recovery (RPO/RTO)</w:t>
            </w:r>
          </w:p>
        </w:tc>
        <w:tc>
          <w:tcPr/>
          <w:p>
            <w:pPr>
              <w:pStyle w:val="Compact"/>
            </w:pPr>
            <w:r>
              <w:t xml:space="preserve">RPO ≤</w:t>
            </w:r>
            <w:r>
              <w:t xml:space="preserve"> </w:t>
            </w:r>
            <w:r>
              <w:rPr>
                <w:b/>
                <w:bCs/>
              </w:rPr>
              <w:t xml:space="preserve">5 min</w:t>
            </w:r>
            <w:r>
              <w:t xml:space="preserve">, RTO ≤</w:t>
            </w:r>
            <w:r>
              <w:t xml:space="preserve"> </w:t>
            </w:r>
            <w:r>
              <w:rPr>
                <w:b/>
                <w:bCs/>
              </w:rPr>
              <w:t xml:space="preserve">30 min</w:t>
            </w:r>
            <w:r>
              <w:t xml:space="preserve"> </w:t>
            </w:r>
            <w:r>
              <w:t xml:space="preserve">for critical stores.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NFR-REL-04</w:t>
            </w:r>
          </w:p>
        </w:tc>
        <w:tc>
          <w:tcPr/>
          <w:p>
            <w:pPr>
              <w:pStyle w:val="Compact"/>
            </w:pPr>
            <w:r>
              <w:t xml:space="preserve">Parse deduplication</w:t>
            </w:r>
          </w:p>
        </w:tc>
        <w:tc>
          <w:tcPr/>
          <w:p>
            <w:pPr>
              <w:pStyle w:val="Compact"/>
            </w:pPr>
            <w:r>
              <w:t xml:space="preserve">Re-uploading the same replay creates no duplicates (idempotency key).</w:t>
            </w:r>
          </w:p>
        </w:tc>
      </w:tr>
    </w:tbl>
    <w:bookmarkEnd w:id="13"/>
    <w:bookmarkStart w:id="14" w:name="extensibility-maintainability-security"/>
    <w:p>
      <w:pPr>
        <w:pStyle w:val="Heading3"/>
      </w:pPr>
      <w:r>
        <w:t xml:space="preserve">1.2.3. Extensibility, maintainability,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Validation criterion /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NFR-EXT-01</w:t>
            </w:r>
          </w:p>
        </w:tc>
        <w:tc>
          <w:tcPr/>
          <w:p>
            <w:pPr>
              <w:pStyle w:val="Compact"/>
            </w:pPr>
            <w:r>
              <w:t xml:space="preserve">Extensibility (Multi-game)</w:t>
            </w:r>
          </w:p>
        </w:tc>
        <w:tc>
          <w:tcPr/>
          <w:p>
            <w:pPr>
              <w:pStyle w:val="Compact"/>
            </w:pPr>
            <w:r>
              <w:t xml:space="preserve">Isolation of the core from Dota 2 specifics via abstract data interfaces. Porting to Deadlock/LoL without changing ML Service and API Gateway.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NFR-EXT-02</w:t>
            </w:r>
          </w:p>
        </w:tc>
        <w:tc>
          <w:tcPr/>
          <w:p>
            <w:pPr>
              <w:pStyle w:val="Compact"/>
            </w:pPr>
            <w:r>
              <w:t xml:space="preserve">Model pluggability</w:t>
            </w:r>
          </w:p>
        </w:tc>
        <w:tc>
          <w:tcPr/>
          <w:p>
            <w:pPr>
              <w:pStyle w:val="Compact"/>
            </w:pPr>
            <w:r>
              <w:t xml:space="preserve">Adding a new ML model without changing consumer service code (via Model Registry).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NFR-MNT-01</w:t>
            </w:r>
          </w:p>
        </w:tc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Line coverage of critical modules ≥</w:t>
            </w:r>
            <w:r>
              <w:t xml:space="preserve"> </w:t>
            </w:r>
            <w:r>
              <w:rPr>
                <w:b/>
                <w:bCs/>
              </w:rPr>
              <w:t xml:space="preserve">80%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NFR-MNT-02</w:t>
            </w:r>
          </w:p>
        </w:tc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Every request carries an end-to-end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across all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NFR-SEC-01</w:t>
            </w:r>
          </w:p>
        </w:tc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1.3 for all external and mTLS for all internal connections.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NFR-SEC-02</w:t>
            </w:r>
          </w:p>
        </w:tc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All PII and credentials encrypted at rest (AES-256).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NFR-SEC-03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GDPR compliance for deletion and export of personal data.</w:t>
            </w:r>
          </w:p>
        </w:tc>
      </w:tr>
    </w:tbl>
    <w:bookmarkEnd w:id="14"/>
    <w:bookmarkStart w:id="15" w:name="nfr-prioritization-moscow"/>
    <w:p>
      <w:pPr>
        <w:pStyle w:val="Heading3"/>
      </w:pPr>
      <w:r>
        <w:t xml:space="preserve">1.2.4. NFR prioritization (MoSCoW)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NFR-PERF-01, NFR-PERF-02, NFR-SCAL-01, NFR-SLA-01, NFR-REL-02, NFR-SEC-01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NFR-PERF-03, NFR-PERF-04, NFR-REL-03, NFR-EXT-01, NFR-MNT-01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NFR-SCAL-02, NFR-EXT-02, NFR-MNT-02, NFR-SEC-03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roles-actors-and-stakeholders"/>
    <w:p>
      <w:pPr>
        <w:pStyle w:val="Heading2"/>
      </w:pPr>
      <w:r>
        <w:t xml:space="preserve">1.3. Roles, actors and stakeholders</w:t>
      </w:r>
    </w:p>
    <w:bookmarkStart w:id="17" w:name="human-actors"/>
    <w:p>
      <w:pPr>
        <w:pStyle w:val="Heading3"/>
      </w:pPr>
      <w:r>
        <w:t xml:space="preserve">1.3.1. Human 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Key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 (Free)</w:t>
            </w:r>
          </w:p>
        </w:tc>
        <w:tc>
          <w:tcPr/>
          <w:p>
            <w:pPr>
              <w:pStyle w:val="Compact"/>
            </w:pPr>
            <w:r>
              <w:t xml:space="preserve">Casual user</w:t>
            </w:r>
          </w:p>
        </w:tc>
        <w:tc>
          <w:tcPr/>
          <w:p>
            <w:pPr>
              <w:pStyle w:val="Compact"/>
            </w:pPr>
            <w:r>
              <w:t xml:space="preserve">Upload replay, view basic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 (Premium)</w:t>
            </w:r>
          </w:p>
        </w:tc>
        <w:tc>
          <w:tcPr/>
          <w:p>
            <w:pPr>
              <w:pStyle w:val="Compact"/>
            </w:pPr>
            <w:r>
              <w:t xml:space="preserve">Paying user</w:t>
            </w:r>
          </w:p>
        </w:tc>
        <w:tc>
          <w:tcPr/>
          <w:p>
            <w:pPr>
              <w:pStyle w:val="Compact"/>
            </w:pPr>
            <w:r>
              <w:t xml:space="preserve">AI Coach, training plans, metric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 / Analyst</w:t>
            </w: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Draft analysis, team comparison,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Scout</w:t>
            </w: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Find similar players, radar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System operator</w:t>
            </w:r>
          </w:p>
        </w:tc>
        <w:tc>
          <w:tcPr/>
          <w:p>
            <w:pPr>
              <w:pStyle w:val="Compact"/>
            </w:pPr>
            <w:r>
              <w:t xml:space="preserve">User management, moderation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engineer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Train/deploy models, monitor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SRE / DevOps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Operations, incident response</w:t>
            </w:r>
          </w:p>
        </w:tc>
      </w:tr>
    </w:tbl>
    <w:bookmarkEnd w:id="17"/>
    <w:bookmarkStart w:id="18" w:name="external-systems-system-actors"/>
    <w:p>
      <w:pPr>
        <w:pStyle w:val="Heading3"/>
      </w:pPr>
      <w:r>
        <w:t xml:space="preserve">1.3.2. External systems (system actors)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OpenDota API</w:t>
            </w:r>
          </w:p>
        </w:tc>
        <w:tc>
          <w:tcPr/>
          <w:p>
            <w:pPr>
              <w:pStyle w:val="Compact"/>
            </w:pPr>
            <w:r>
              <w:t xml:space="preserve">REST (pull)</w:t>
            </w:r>
          </w:p>
        </w:tc>
        <w:tc>
          <w:tcPr/>
          <w:p>
            <w:pPr>
              <w:pStyle w:val="Compact"/>
            </w:pPr>
            <w:r>
              <w:t xml:space="preserve">Match metadata, public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Steam Web API</w:t>
            </w:r>
          </w:p>
        </w:tc>
        <w:tc>
          <w:tcPr/>
          <w:p>
            <w:pPr>
              <w:pStyle w:val="Compact"/>
            </w:pPr>
            <w:r>
              <w:t xml:space="preserve">REST + OAuth</w:t>
            </w:r>
          </w:p>
        </w:tc>
        <w:tc>
          <w:tcPr/>
          <w:p>
            <w:pPr>
              <w:pStyle w:val="Compact"/>
            </w:pPr>
            <w:r>
              <w:t xml:space="preserve">Steam authentication, player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Dotabuff</w:t>
            </w:r>
          </w:p>
        </w:tc>
        <w:tc>
          <w:tcPr/>
          <w:p>
            <w:pPr>
              <w:pStyle w:val="Compact"/>
            </w:pPr>
            <w:r>
              <w:t xml:space="preserve">HTML/REST</w:t>
            </w:r>
          </w:p>
        </w:tc>
        <w:tc>
          <w:tcPr/>
          <w:p>
            <w:pPr>
              <w:pStyle w:val="Compact"/>
            </w:pPr>
            <w:r>
              <w:t xml:space="preserve">Additional meta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Liquipedia</w:t>
            </w:r>
          </w:p>
        </w:tc>
        <w:tc>
          <w:tcPr/>
          <w:p>
            <w:pPr>
              <w:pStyle w:val="Compact"/>
            </w:pPr>
            <w:r>
              <w:t xml:space="preserve">REST/MediaWiki</w:t>
            </w:r>
          </w:p>
        </w:tc>
        <w:tc>
          <w:tcPr/>
          <w:p>
            <w:pPr>
              <w:pStyle w:val="Compact"/>
            </w:pPr>
            <w:r>
              <w:t xml:space="preserve">Tournament data, rosters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 Operators (PGL, ESL, DreamLeague)</w:t>
            </w:r>
          </w:p>
        </w:tc>
        <w:tc>
          <w:tcPr/>
          <w:p>
            <w:pPr>
              <w:pStyle w:val="Compact"/>
            </w:pPr>
            <w:r>
              <w:t xml:space="preserve">REST/webhooks</w:t>
            </w:r>
          </w:p>
        </w:tc>
        <w:tc>
          <w:tcPr/>
          <w:p>
            <w:pPr>
              <w:pStyle w:val="Compact"/>
            </w:pPr>
            <w:r>
              <w:t xml:space="preserve">Official replays and schedules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provider</w:t>
            </w:r>
          </w:p>
        </w:tc>
        <w:tc>
          <w:tcPr/>
          <w:p>
            <w:pPr>
              <w:pStyle w:val="Compact"/>
            </w:pPr>
            <w:r>
              <w:t xml:space="preserve">REST + webhooks</w:t>
            </w:r>
          </w:p>
        </w:tc>
        <w:tc>
          <w:tcPr/>
          <w:p>
            <w:pPr>
              <w:pStyle w:val="Compact"/>
            </w:pPr>
            <w:r>
              <w:t xml:space="preserve">Subscriptions and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Email/push provider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User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X6fe4b26030010f244a1598339383b8ed2043f6e"/>
    <w:p>
      <w:pPr>
        <w:pStyle w:val="Heading2"/>
      </w:pPr>
      <w:r>
        <w:t xml:space="preserve">1.4. System boundaries and context diagram (C4 — Level 1)</w:t>
      </w:r>
    </w:p>
    <w:p>
      <w:pPr>
        <w:pStyle w:val="FirstParagraph"/>
      </w:pPr>
      <w:r>
        <w:drawing>
          <wp:inline>
            <wp:extent cx="5334000" cy="183696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docxbuild/en_mm_00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in-scope-vs.-out-of-scope"/>
    <w:p>
      <w:pPr>
        <w:pStyle w:val="Heading3"/>
      </w:pPr>
      <w:r>
        <w:t xml:space="preserve">1.4.1. In scope vs. 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scope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Collection, parsing and storage of matches</w:t>
            </w:r>
          </w:p>
        </w:tc>
        <w:tc>
          <w:tcPr/>
          <w:p>
            <w:pPr>
              <w:pStyle w:val="Compact"/>
            </w:pPr>
            <w:r>
              <w:t xml:space="preserve">Anti-cheat / Valve game-client moderation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Analytics, ML evaluation, AI Coach</w:t>
            </w:r>
          </w:p>
        </w:tc>
        <w:tc>
          <w:tcPr/>
          <w:p>
            <w:pPr>
              <w:pStyle w:val="Compact"/>
            </w:pPr>
            <w:r>
              <w:t xml:space="preserve">Modifying the Dota 2 gameplay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interface and visualizations</w:t>
            </w:r>
          </w:p>
        </w:tc>
        <w:tc>
          <w:tcPr/>
          <w:p>
            <w:pPr>
              <w:pStyle w:val="Compact"/>
            </w:pPr>
            <w:r>
              <w:t xml:space="preserve">Native mobile apps (phase 2+)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billing (via provider)</w:t>
            </w:r>
          </w:p>
        </w:tc>
        <w:tc>
          <w:tcPr/>
          <w:p>
            <w:pPr>
              <w:pStyle w:val="Compact"/>
            </w:pPr>
            <w:r>
              <w:t xml:space="preserve">In-house payment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and draft forecasting</w:t>
            </w:r>
          </w:p>
        </w:tc>
        <w:tc>
          <w:tcPr/>
          <w:p>
            <w:pPr>
              <w:pStyle w:val="Compact"/>
            </w:pPr>
            <w:r>
              <w:t xml:space="preserve">Guaranteeing real betting outcomes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key-user-scenarios-use-cases"/>
    <w:p>
      <w:pPr>
        <w:pStyle w:val="Heading2"/>
      </w:pPr>
      <w:r>
        <w:t xml:space="preserve">1.5. Key user scenarios (Use Cases)</w:t>
      </w:r>
    </w:p>
    <w:bookmarkStart w:id="28" w:name="X4224bfe7c929cd2ae11fbfd7bf694d9ac67bf53"/>
    <w:p>
      <w:pPr>
        <w:pStyle w:val="Heading3"/>
      </w:pPr>
      <w:r>
        <w:t xml:space="preserve">1.5.1. UC-01 — Express analysis of an uploaded replay</w:t>
      </w:r>
    </w:p>
    <w:p>
      <w:pPr>
        <w:pStyle w:val="FirstParagraph"/>
      </w:pPr>
      <w:r>
        <w:drawing>
          <wp:inline>
            <wp:extent cx="5334000" cy="2755446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docxbuild/en_mm_0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Player (Free/Premium)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User authenticated; file is a valid</w:t>
            </w:r>
            <w:r>
              <w:t xml:space="preserve"> </w:t>
            </w:r>
            <w:r>
              <w:rPr>
                <w:rStyle w:val="VerbatimChar"/>
              </w:rPr>
              <w:t xml:space="preserve">.dem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</w:pPr>
            <w:r>
              <w:t xml:space="preserve">Upload → parse → features → prediction →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Analysis available in the user’s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NFR-PERF-01 (≤ 10 s parsing)</w:t>
            </w:r>
          </w:p>
        </w:tc>
      </w:tr>
    </w:tbl>
    <w:bookmarkEnd w:id="28"/>
    <w:bookmarkStart w:id="29" w:name="catalog-of-main-scenarios"/>
    <w:p>
      <w:pPr>
        <w:pStyle w:val="Heading3"/>
      </w:pPr>
      <w:r>
        <w:t xml:space="preserve">1.5.2. Catalog of main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Related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Express replay analysis</w:t>
            </w:r>
          </w:p>
        </w:tc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ETL, Parser, ML,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Real-time draft simulation</w:t>
            </w:r>
          </w:p>
        </w:tc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t xml:space="preserve">Draft Engine, Meta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Personal training plan</w:t>
            </w:r>
          </w:p>
        </w:tc>
        <w:tc>
          <w:tcPr/>
          <w:p>
            <w:pPr>
              <w:pStyle w:val="Compact"/>
            </w:pPr>
            <w:r>
              <w:t xml:space="preserve">Premium player</w:t>
            </w:r>
          </w:p>
        </w:tc>
        <w:tc>
          <w:tcPr/>
          <w:p>
            <w:pPr>
              <w:pStyle w:val="Compact"/>
            </w:pPr>
            <w:r>
              <w:t xml:space="preserve">Recommendation,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Search for similar matches/players</w:t>
            </w:r>
          </w:p>
        </w:tc>
        <w:tc>
          <w:tcPr/>
          <w:p>
            <w:pPr>
              <w:pStyle w:val="Compact"/>
            </w:pPr>
            <w:r>
              <w:t xml:space="preserve">Scout</w:t>
            </w:r>
          </w:p>
        </w:tc>
        <w:tc>
          <w:tcPr/>
          <w:p>
            <w:pPr>
              <w:pStyle w:val="Compact"/>
            </w:pPr>
            <w:r>
              <w:t xml:space="preserve">Similarity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AI Coach report over a game series</w:t>
            </w:r>
          </w:p>
        </w:tc>
        <w:tc>
          <w:tcPr/>
          <w:p>
            <w:pPr>
              <w:pStyle w:val="Compact"/>
            </w:pPr>
            <w:r>
              <w:t xml:space="preserve">Premium player</w:t>
            </w:r>
          </w:p>
        </w:tc>
        <w:tc>
          <w:tcPr/>
          <w:p>
            <w:pPr>
              <w:pStyle w:val="Compact"/>
            </w:pPr>
            <w:r>
              <w:t xml:space="preserve">LLM, Feature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Meta-trend monitoring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t xml:space="preserve">Meta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Live Win Probability for broadcast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ML, API Gateway (WS)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Subscription management</w:t>
            </w:r>
          </w:p>
        </w:tc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API Gateway, Billing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glossary-and-terminology"/>
    <w:p>
      <w:pPr>
        <w:pStyle w:val="Heading2"/>
      </w:pPr>
      <w:r>
        <w:t xml:space="preserve">1.6. Glossary and terminology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</w:t>
            </w:r>
          </w:p>
        </w:tc>
        <w:tc>
          <w:tcPr/>
          <w:p>
            <w:pPr>
              <w:pStyle w:val="Compact"/>
            </w:pPr>
            <w:r>
              <w:t xml:space="preserve">Discrete frame of game state; Source 2 runs at 30 ticks/s.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.dem</w:t>
            </w:r>
          </w:p>
        </w:tc>
        <w:tc>
          <w:tcPr/>
          <w:p>
            <w:pPr>
              <w:pStyle w:val="Compact"/>
            </w:pPr>
            <w:r>
              <w:t xml:space="preserve">Dota 2 replay file format (Source 2 Demo), a compressed Protobuf message stream.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 Probability (WP)</w:t>
            </w:r>
          </w:p>
        </w:tc>
        <w:tc>
          <w:tcPr/>
          <w:p>
            <w:pPr>
              <w:pStyle w:val="Compact"/>
            </w:pPr>
            <w:r>
              <w:t xml:space="preserve">Dynamic probability of a team winning at time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ΔWP</w:t>
            </w:r>
          </w:p>
        </w:tc>
        <w:tc>
          <w:tcPr/>
          <w:p>
            <w:pPr>
              <w:pStyle w:val="Compact"/>
            </w:pPr>
            <w:r>
              <w:t xml:space="preserve">Increment of WP characterizing the value/mistake of a player’s 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Index (SI)</w:t>
            </w:r>
          </w:p>
        </w:tc>
        <w:tc>
          <w:tcPr/>
          <w:p>
            <w:pPr>
              <w:pStyle w:val="Compact"/>
            </w:pPr>
            <w:r>
              <w:t xml:space="preserve">Positional risk index of a hero being at a map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The hero pick/ban stage before a match.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Current balance state: popular heroes, items, strategies.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Centralized feature registry for training and inference.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PSI</w:t>
            </w:r>
          </w:p>
        </w:tc>
        <w:tc>
          <w:tcPr/>
          <w:p>
            <w:pPr>
              <w:pStyle w:val="Compact"/>
            </w:pPr>
            <w:r>
              <w:t xml:space="preserve">Population Stability Index — a data distribution drift metric.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GNN</w:t>
            </w:r>
          </w:p>
        </w:tc>
        <w:tc>
          <w:tcPr/>
          <w:p>
            <w:pPr>
              <w:pStyle w:val="Compact"/>
            </w:pPr>
            <w:r>
              <w:t xml:space="preserve">Graph Neural Network — models hero synergy.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MMR</w:t>
            </w:r>
          </w:p>
        </w:tc>
        <w:tc>
          <w:tcPr/>
          <w:p>
            <w:pPr>
              <w:pStyle w:val="Compact"/>
            </w:pPr>
            <w:r>
              <w:t xml:space="preserve">Matchmaking Rating.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Hit (LH) / Deny (DN)</w:t>
            </w:r>
          </w:p>
        </w:tc>
        <w:tc>
          <w:tcPr/>
          <w:p>
            <w:pPr>
              <w:pStyle w:val="Compact"/>
            </w:pPr>
            <w:r>
              <w:t xml:space="preserve">Killing an allied/enemy creep.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GPM / XPM</w:t>
            </w:r>
          </w:p>
        </w:tc>
        <w:tc>
          <w:tcPr/>
          <w:p>
            <w:pPr>
              <w:pStyle w:val="Compact"/>
            </w:pPr>
            <w:r>
              <w:t xml:space="preserve">Gold / Experience per minute.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Buyback</w:t>
            </w:r>
          </w:p>
        </w:tc>
        <w:tc>
          <w:tcPr/>
          <w:p>
            <w:pPr>
              <w:pStyle w:val="Compact"/>
            </w:pPr>
            <w:r>
              <w:t xml:space="preserve">Instant hero respawn for gold.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Roshan</w:t>
            </w:r>
          </w:p>
        </w:tc>
        <w:tc>
          <w:tcPr/>
          <w:p>
            <w:pPr>
              <w:pStyle w:val="Compact"/>
            </w:pPr>
            <w:r>
              <w:t xml:space="preserve">Key neutral boss granting a strategic advantage.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 / SLA / SLI</w:t>
            </w:r>
          </w:p>
        </w:tc>
        <w:tc>
          <w:tcPr/>
          <w:p>
            <w:pPr>
              <w:pStyle w:val="Compact"/>
            </w:pPr>
            <w:r>
              <w:t xml:space="preserve">Service Level Objective / Agreement / Indicator.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Xbc46cf555c68551bdfd5ecb12427b43c67a9bc1"/>
    <w:p>
      <w:pPr>
        <w:pStyle w:val="Heading2"/>
      </w:pPr>
      <w:r>
        <w:t xml:space="preserve">1.7. Assumptions, constraints and top-level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Valve keeps the</w:t>
            </w:r>
            <w:r>
              <w:t xml:space="preserve"> </w:t>
            </w:r>
            <w:r>
              <w:rPr>
                <w:rStyle w:val="VerbatimChar"/>
              </w:rPr>
              <w:t xml:space="preserve">.dem</w:t>
            </w:r>
            <w:r>
              <w:t xml:space="preserve"> </w:t>
            </w:r>
            <w:r>
              <w:t xml:space="preserve">format stable within Source 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External APIs (OpenDota) keep availability and limits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PII processing is governed by GDPR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Replay parsing is CPU-intensive, requires horizontal scaling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Dota 2 network protocol change via a patch</w:t>
            </w:r>
          </w:p>
        </w:tc>
        <w:tc>
          <w:tcPr/>
          <w:p>
            <w:pPr>
              <w:pStyle w:val="Compact"/>
            </w:pPr>
            <w:r>
              <w:t xml:space="preserve">Requires parser adapters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Meta drift after a major patch</w:t>
            </w:r>
          </w:p>
        </w:tc>
        <w:tc>
          <w:tcPr/>
          <w:p>
            <w:pPr>
              <w:pStyle w:val="Compact"/>
            </w:pPr>
            <w:r>
              <w:t xml:space="preserve">Model auto-retraining (Ch. 10)</w:t>
            </w:r>
          </w:p>
        </w:tc>
      </w:tr>
    </w:tbl>
    <w:p>
      <w:pPr>
        <w:pStyle w:val="BodyText"/>
      </w:pPr>
      <w:r>
        <w:t xml:space="preserve">A detailed risk register and mitigation strategies are in</w:t>
      </w:r>
      <w:r>
        <w:t xml:space="preserve"> </w:t>
      </w:r>
      <w:hyperlink r:id="rId32">
        <w:r>
          <w:rPr>
            <w:rStyle w:val="Hyperlink"/>
          </w:rPr>
          <w:t xml:space="preserve">Chapter 14</w:t>
        </w:r>
      </w:hyperlink>
      <w:r>
        <w:t xml:space="preserve">.</w:t>
      </w:r>
    </w:p>
    <w:bookmarkEnd w:id="33"/>
    <w:bookmarkEnd w:id="34"/>
    <w:bookmarkStart w:id="60" w:name="Xcf51eb715db5d015357f93ac78ba698570e9a06"/>
    <w:p>
      <w:pPr>
        <w:pStyle w:val="Heading1"/>
      </w:pPr>
      <w:r>
        <w:t xml:space="preserve">Chapter 2. Microservice Architecture and Infrastructure</w:t>
      </w:r>
    </w:p>
    <w:bookmarkStart w:id="37" w:name="global-system-topology"/>
    <w:p>
      <w:pPr>
        <w:pStyle w:val="Heading2"/>
      </w:pPr>
      <w:r>
        <w:t xml:space="preserve">2.1. Global system topology</w:t>
      </w:r>
    </w:p>
    <w:p>
      <w:pPr>
        <w:pStyle w:val="FirstParagraph"/>
      </w:pPr>
      <w:r>
        <w:t xml:space="preserve">The platform implements a distributed microservice architecture. Inter-service communication is</w:t>
      </w:r>
      <w:r>
        <w:t xml:space="preserve"> </w:t>
      </w:r>
      <w:r>
        <w:t xml:space="preserve">split into two planes: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synchronous high-performance RPC plane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gRPC</w:t>
      </w:r>
      <w:r>
        <w:t xml:space="preserve"> </w:t>
      </w:r>
      <w:r>
        <w:t xml:space="preserve">— for low-latency request/response</w:t>
      </w:r>
      <w:r>
        <w:t xml:space="preserve"> </w:t>
      </w:r>
      <w:r>
        <w:t xml:space="preserve">calls (e.g. ML inference, similar-match search).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asynchronous event pipeline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Apache Kafka</w:t>
      </w:r>
      <w:r>
        <w:t xml:space="preserve"> </w:t>
      </w:r>
      <w:r>
        <w:t xml:space="preserve">— for streaming processing, service</w:t>
      </w:r>
      <w:r>
        <w:t xml:space="preserve"> </w:t>
      </w:r>
      <w:r>
        <w:t xml:space="preserve">decoupling and resilience under peak load.</w:t>
      </w:r>
    </w:p>
    <w:bookmarkStart w:id="35" w:name="X437c77e2259a03d018aad144dbd04f673e0b07a"/>
    <w:p>
      <w:pPr>
        <w:pStyle w:val="Heading3"/>
      </w:pPr>
      <w:r>
        <w:t xml:space="preserve">2.1.1. Specification of the 12 key microservices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Core technology</w:t>
            </w:r>
          </w:p>
        </w:tc>
        <w:tc>
          <w:tcPr/>
          <w:p>
            <w:pPr>
              <w:pStyle w:val="Compact"/>
            </w:pPr>
            <w:r>
              <w:t xml:space="preserve">Workload type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Collector</w:t>
            </w:r>
          </w:p>
        </w:tc>
        <w:tc>
          <w:tcPr/>
          <w:p>
            <w:pPr>
              <w:pStyle w:val="Compact"/>
            </w:pPr>
            <w:r>
              <w:t xml:space="preserve">Python / Go</w:t>
            </w:r>
          </w:p>
        </w:tc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Stateful (scheduler)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C++ / Go</w:t>
            </w:r>
          </w:p>
        </w:tc>
        <w:tc>
          <w:tcPr/>
          <w:p>
            <w:pPr>
              <w:pStyle w:val="Compact"/>
            </w:pPr>
            <w:r>
              <w:t xml:space="preserve">CPU-bound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Python (Faust/Flink)</w:t>
            </w:r>
          </w:p>
        </w:tc>
        <w:tc>
          <w:tcPr/>
          <w:p>
            <w:pPr>
              <w:pStyle w:val="Compact"/>
            </w:pPr>
            <w:r>
              <w:t xml:space="preserve">CPU+I/O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Python + Feast</w:t>
            </w:r>
          </w:p>
        </w:tc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Stateful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Python (PyTorch/LightGBM/XGBoost)</w:t>
            </w:r>
          </w:p>
        </w:tc>
        <w:tc>
          <w:tcPr/>
          <w:p>
            <w:pPr>
              <w:pStyle w:val="Compact"/>
            </w:pPr>
            <w:r>
              <w:t xml:space="preserve">CPU/GPU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t xml:space="preserve">Python (RAG orchestration)</w:t>
            </w:r>
          </w:p>
        </w:tc>
        <w:tc>
          <w:tcPr/>
          <w:p>
            <w:pPr>
              <w:pStyle w:val="Compact"/>
            </w:pPr>
            <w:r>
              <w:t xml:space="preserve">I/O+GPU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 Engine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CPU-bound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 Engine</w:t>
            </w:r>
          </w:p>
        </w:tc>
        <w:tc>
          <w:tcPr/>
          <w:p>
            <w:pPr>
              <w:pStyle w:val="Compact"/>
            </w:pPr>
            <w:r>
              <w:t xml:space="preserve">Go / Python</w:t>
            </w:r>
          </w:p>
        </w:tc>
        <w:tc>
          <w:tcPr/>
          <w:p>
            <w:pPr>
              <w:pStyle w:val="Compact"/>
            </w:pPr>
            <w:r>
              <w:t xml:space="preserve">CPU-bound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Engine</w:t>
            </w:r>
          </w:p>
        </w:tc>
        <w:tc>
          <w:tcPr/>
          <w:p>
            <w:pPr>
              <w:pStyle w:val="Compact"/>
            </w:pPr>
            <w:r>
              <w:t xml:space="preserve">Python + Graph DB</w:t>
            </w:r>
          </w:p>
        </w:tc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Stateful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t xml:space="preserve">Python + Vector DB</w:t>
            </w:r>
          </w:p>
        </w:tc>
        <w:tc>
          <w:tcPr/>
          <w:p>
            <w:pPr>
              <w:pStyle w:val="Compact"/>
            </w:pPr>
            <w:r>
              <w:t xml:space="preserve">CPU-bound</w:t>
            </w:r>
          </w:p>
        </w:tc>
        <w:tc>
          <w:tcPr/>
          <w:p>
            <w:pPr>
              <w:pStyle w:val="Compact"/>
            </w:pPr>
            <w:r>
              <w:t xml:space="preserve">Stateful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Service</w:t>
            </w:r>
          </w:p>
        </w:tc>
        <w:tc>
          <w:tcPr/>
          <w:p>
            <w:pPr>
              <w:pStyle w:val="Compact"/>
            </w:pPr>
            <w:r>
              <w:t xml:space="preserve">React + TypeScript / Nginx</w:t>
            </w:r>
          </w:p>
        </w:tc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</w:tr>
    </w:tbl>
    <w:bookmarkEnd w:id="35"/>
    <w:bookmarkStart w:id="36" w:name="service-roles"/>
    <w:p>
      <w:pPr>
        <w:pStyle w:val="Heading3"/>
      </w:pPr>
      <w:r>
        <w:t xml:space="preserve">2.1.2. Service roles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Gateway</w:t>
      </w:r>
      <w:r>
        <w:t xml:space="preserve"> </w:t>
      </w:r>
      <w:r>
        <w:t xml:space="preserve">— the single entry point. Implements routing, authentication (JWT), rate limiting,</w:t>
      </w:r>
      <w:r>
        <w:t xml:space="preserve"> </w:t>
      </w:r>
      <w:r>
        <w:t xml:space="preserve">TLS termination and response aggregation (BFF pattern).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Collector</w:t>
      </w:r>
      <w:r>
        <w:t xml:space="preserve"> </w:t>
      </w:r>
      <w:r>
        <w:t xml:space="preserve">— schedules and collects data from external sources (OpenDota API, Dotabuff,</w:t>
      </w:r>
      <w:r>
        <w:t xml:space="preserve"> </w:t>
      </w:r>
      <w:r>
        <w:t xml:space="preserve">Liquipedia, official APIs of tournament operators PGL, ESL, DreamLeague).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Replay Parser</w:t>
      </w:r>
      <w:r>
        <w:t xml:space="preserve"> </w:t>
      </w:r>
      <w:r>
        <w:t xml:space="preserve">— an isolated high-performance service performing low-level parsing of binary</w:t>
      </w:r>
      <w:r>
        <w:t xml:space="preserve"> </w:t>
      </w:r>
      <w:r>
        <w:rPr>
          <w:rStyle w:val="VerbatimChar"/>
        </w:rPr>
        <w:t xml:space="preserve">.dem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ETL Service</w:t>
      </w:r>
      <w:r>
        <w:t xml:space="preserve"> </w:t>
      </w:r>
      <w:r>
        <w:t xml:space="preserve">— validation, cleaning, normalization of parsed data and routing to ClickHouse and</w:t>
      </w:r>
      <w:r>
        <w:t xml:space="preserve"> </w:t>
      </w:r>
      <w:r>
        <w:t xml:space="preserve">PostgreSQL.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 Store</w:t>
      </w:r>
      <w:r>
        <w:t xml:space="preserve"> </w:t>
      </w:r>
      <w:r>
        <w:t xml:space="preserve">— a centralized feature registry serving ML models in real time and building</w:t>
      </w:r>
      <w:r>
        <w:t xml:space="preserve"> </w:t>
      </w:r>
      <w:r>
        <w:t xml:space="preserve">training datasets.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ML Service</w:t>
      </w:r>
      <w:r>
        <w:t xml:space="preserve"> </w:t>
      </w:r>
      <w:r>
        <w:t xml:space="preserve">— a containerized runtime for predictive models (PyTorch, LightGBM, XGBoost).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 Service</w:t>
      </w:r>
      <w:r>
        <w:t xml:space="preserve"> </w:t>
      </w:r>
      <w:r>
        <w:t xml:space="preserve">— orchestration of large language models and a RAG architecture to generate AI</w:t>
      </w:r>
      <w:r>
        <w:t xml:space="preserve"> </w:t>
      </w:r>
      <w:r>
        <w:t xml:space="preserve">Coach textual reports.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 Engine</w:t>
      </w:r>
      <w:r>
        <w:t xml:space="preserve"> </w:t>
      </w:r>
      <w:r>
        <w:t xml:space="preserve">— builds personal training plans and selects learning materials from a</w:t>
      </w:r>
      <w:r>
        <w:t xml:space="preserve"> </w:t>
      </w:r>
      <w:r>
        <w:t xml:space="preserve">player profile.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Engine</w:t>
      </w:r>
      <w:r>
        <w:t xml:space="preserve"> </w:t>
      </w:r>
      <w:r>
        <w:t xml:space="preserve">— real-time simulation of the hero pick/ban stage.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Meta Engine</w:t>
      </w:r>
      <w:r>
        <w:t xml:space="preserve"> </w:t>
      </w:r>
      <w:r>
        <w:t xml:space="preserve">— a graph analytics module tracking win-rate trends, strategy popularity and object</w:t>
      </w:r>
      <w:r>
        <w:t xml:space="preserve"> </w:t>
      </w:r>
      <w:r>
        <w:t xml:space="preserve">distribution.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Similarity Engine</w:t>
      </w:r>
      <w:r>
        <w:t xml:space="preserve"> </w:t>
      </w:r>
      <w:r>
        <w:t xml:space="preserve">— search for spatiotemporal and strategic analogies in the historical match</w:t>
      </w:r>
      <w:r>
        <w:t xml:space="preserve"> </w:t>
      </w:r>
      <w:r>
        <w:t xml:space="preserve">database.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Service</w:t>
      </w:r>
      <w:r>
        <w:t xml:space="preserve"> </w:t>
      </w:r>
      <w:r>
        <w:t xml:space="preserve">— a React + TypeScript SPA served behind a resilient Nginx cluster.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ntainer-diagram-c4-level-2"/>
    <w:p>
      <w:pPr>
        <w:pStyle w:val="Heading2"/>
      </w:pPr>
      <w:r>
        <w:t xml:space="preserve">2.2. Container diagram (C4 — Level 2)</w:t>
      </w:r>
    </w:p>
    <w:p>
      <w:pPr>
        <w:pStyle w:val="FirstParagraph"/>
      </w:pPr>
      <w:r>
        <w:drawing>
          <wp:inline>
            <wp:extent cx="5334000" cy="218394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tmp/docxbuild/en_mm_00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1"/>
    <w:bookmarkStart w:id="45" w:name="Xf8c63407d32d98e380f61dfa85758206df9ecf0"/>
    <w:p>
      <w:pPr>
        <w:pStyle w:val="Heading2"/>
      </w:pPr>
      <w:r>
        <w:t xml:space="preserve">2.3. Inter-service communication and message queues</w:t>
      </w:r>
    </w:p>
    <w:p>
      <w:pPr>
        <w:pStyle w:val="FirstParagraph"/>
      </w:pPr>
      <w:r>
        <w:t xml:space="preserve">Asynchronous communication is implemented over the Apache Kafka data bus. The main topics and event</w:t>
      </w:r>
      <w:r>
        <w:t xml:space="preserve"> </w:t>
      </w:r>
      <w:r>
        <w:t xml:space="preserve">types are captured in the table below.</w:t>
      </w:r>
    </w:p>
    <w:bookmarkStart w:id="42" w:name="kafka-topic-registry"/>
    <w:p>
      <w:pPr>
        <w:pStyle w:val="Heading3"/>
      </w:pPr>
      <w:r>
        <w:t xml:space="preserve">2.3.1. Kafka topic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Consumers</w:t>
            </w:r>
          </w:p>
        </w:tc>
        <w:tc>
          <w:tcPr/>
          <w:p>
            <w:pPr>
              <w:pStyle w:val="Compact"/>
            </w:pPr>
            <w:r>
              <w:t xml:space="preserve">Payload format</w:t>
            </w:r>
          </w:p>
        </w:tc>
        <w:tc>
          <w:tcPr/>
          <w:p>
            <w:pPr>
              <w:pStyle w:val="Compact"/>
            </w:pPr>
            <w:r>
              <w:t xml:space="preserve">Partitions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match.downloaded</w:t>
            </w:r>
          </w:p>
        </w:tc>
        <w:tc>
          <w:tcPr/>
          <w:p>
            <w:pPr>
              <w:pStyle w:val="Compact"/>
            </w:pPr>
            <w:r>
              <w:t xml:space="preserve">Data Collector</w:t>
            </w:r>
          </w:p>
        </w:tc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JSON: match ID,</w:t>
            </w:r>
            <w:r>
              <w:t xml:space="preserve"> </w:t>
            </w:r>
            <w:r>
              <w:rPr>
                <w:rStyle w:val="VerbatimChar"/>
              </w:rPr>
              <w:t xml:space="preserve">.dem</w:t>
            </w:r>
            <w:r>
              <w:t xml:space="preserve"> </w:t>
            </w:r>
            <w:r>
              <w:t xml:space="preserve">URL, tournament metadata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replay.parsed</w:t>
            </w:r>
          </w:p>
        </w:tc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Protobuf: binary stream of tick events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features.calculated</w:t>
            </w:r>
          </w:p>
        </w:tc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Feature Store, ML Service</w:t>
            </w:r>
          </w:p>
        </w:tc>
        <w:tc>
          <w:tcPr/>
          <w:p>
            <w:pPr>
              <w:pStyle w:val="Compact"/>
            </w:pPr>
            <w:r>
              <w:t xml:space="preserve">Avro: aggregated feature vectors by window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prediction.completed</w:t>
            </w:r>
          </w:p>
        </w:tc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LLM Service, Meta Engine</w:t>
            </w:r>
          </w:p>
        </w:tc>
        <w:tc>
          <w:tcPr/>
          <w:p>
            <w:pPr>
              <w:pStyle w:val="Compact"/>
            </w:pPr>
            <w:r>
              <w:t xml:space="preserve">JSON: probability matrices, error IDs, anomaly vectors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report.generated</w:t>
            </w:r>
          </w:p>
        </w:tc>
        <w:tc>
          <w:tcPr/>
          <w:p>
            <w:pPr>
              <w:pStyle w:val="Compact"/>
            </w:pPr>
            <w: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t xml:space="preserve">API Gateway (notify)</w:t>
            </w:r>
          </w:p>
        </w:tc>
        <w:tc>
          <w:tcPr/>
          <w:p>
            <w:pPr>
              <w:pStyle w:val="Compact"/>
            </w:pPr>
            <w:r>
              <w:t xml:space="preserve">JSON: report ID, link, summary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meta.updated</w:t>
            </w:r>
          </w:p>
        </w:tc>
        <w:tc>
          <w:tcPr/>
          <w:p>
            <w:pPr>
              <w:pStyle w:val="Compact"/>
            </w:pPr>
            <w:r>
              <w:t xml:space="preserve">Meta Engine</w:t>
            </w:r>
          </w:p>
        </w:tc>
        <w:tc>
          <w:tcPr/>
          <w:p>
            <w:pPr>
              <w:pStyle w:val="Compact"/>
            </w:pPr>
            <w:r>
              <w:t xml:space="preserve">Draft Engine, Frontend</w:t>
            </w:r>
          </w:p>
        </w:tc>
        <w:tc>
          <w:tcPr/>
          <w:p>
            <w:pPr>
              <w:pStyle w:val="Compact"/>
            </w:pPr>
            <w:r>
              <w:t xml:space="preserve">JSON: meta snapshot, win-rate deltas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dlq.parser</w:t>
            </w:r>
          </w:p>
        </w:tc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Ops monitoring</w:t>
            </w:r>
          </w:p>
        </w:tc>
        <w:tc>
          <w:tcPr/>
          <w:p>
            <w:pPr>
              <w:pStyle w:val="Compact"/>
            </w:pPr>
            <w:r>
              <w:t xml:space="preserve">JSON: failure reason, payload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</w:tbl>
    <w:bookmarkEnd w:id="42"/>
    <w:bookmarkStart w:id="43" w:name="message-standards"/>
    <w:p>
      <w:pPr>
        <w:pStyle w:val="Heading3"/>
      </w:pPr>
      <w:r>
        <w:t xml:space="preserve">2.3.2. Message standards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Partition key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 </w:t>
      </w:r>
      <w:r>
        <w:t xml:space="preserve">(guarantees per-match ordering).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Headers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content_type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Schema management</w:t>
      </w:r>
      <w:r>
        <w:t xml:space="preserve"> </w:t>
      </w:r>
      <w:r>
        <w:t xml:space="preserve">— Confluent Schema Registry;</w:t>
      </w:r>
      <w:r>
        <w:t xml:space="preserve"> </w:t>
      </w:r>
      <w:r>
        <w:rPr>
          <w:rStyle w:val="VerbatimChar"/>
        </w:rPr>
        <w:t xml:space="preserve">BACKWARD</w:t>
      </w:r>
      <w:r>
        <w:t xml:space="preserve"> </w:t>
      </w:r>
      <w:r>
        <w:t xml:space="preserve">compatibility.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Serialization</w:t>
      </w:r>
      <w:r>
        <w:t xml:space="preserve"> </w:t>
      </w:r>
      <w:r>
        <w:t xml:space="preserve">— Avro for analytics, Protobuf for high-frequency streams, JSON for control events.</w:t>
      </w:r>
    </w:p>
    <w:bookmarkEnd w:id="43"/>
    <w:bookmarkStart w:id="44" w:name="event-envelope"/>
    <w:p>
      <w:pPr>
        <w:pStyle w:val="Heading3"/>
      </w:pPr>
      <w:r>
        <w:t xml:space="preserve">2.3.3. Event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"e2b1c9a4-6f0d-4b1a-9c5e-1f2a3b4c5d6e"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"replay.parsed"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"9f8e7d6c-..."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"2026-07-13T10:22:31.114Z"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"replay-parser@2.0.0"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"partition_key"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"match_id:7654321098"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ynchronous-plane-grpc"/>
    <w:p>
      <w:pPr>
        <w:pStyle w:val="Heading2"/>
      </w:pPr>
      <w:r>
        <w:t xml:space="preserve">2.4. Synchronous plane: gRPC</w:t>
      </w:r>
    </w:p>
    <w:p>
      <w:pPr>
        <w:pStyle w:val="FirstParagraph"/>
      </w:pPr>
      <w:r>
        <w:t xml:space="preserve">Internal RPC calls use gRPC over HTTP/2 with mTLS. Contracts are defined in Protobuf files (see the</w:t>
      </w:r>
      <w:r>
        <w:t xml:space="preserve"> </w:t>
      </w:r>
      <w:hyperlink r:id="rId46">
        <w:r>
          <w:rPr>
            <w:rStyle w:val="Hyperlink"/>
          </w:rPr>
          <w:t xml:space="preserve">proto appendix</w:t>
        </w:r>
      </w:hyperlink>
      <w:r>
        <w:t xml:space="preserve">).</w:t>
      </w:r>
    </w:p>
    <w:bookmarkStart w:id="47" w:name="grpc-dependency-matrix"/>
    <w:p>
      <w:pPr>
        <w:pStyle w:val="Heading3"/>
      </w:pPr>
      <w:r>
        <w:t xml:space="preserve">2.4.1. gRPC dependency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Callee</w:t>
            </w:r>
          </w:p>
        </w:tc>
        <w:tc>
          <w:tcPr/>
          <w:p>
            <w:pPr>
              <w:pStyle w:val="Compact"/>
            </w:pPr>
            <w:r>
              <w:t xml:space="preserve">RPC method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</w:t>
            </w:r>
          </w:p>
        </w:tc>
        <w:tc>
          <w:tcPr/>
          <w:p>
            <w:pPr>
              <w:pStyle w:val="Compact"/>
            </w:pPr>
            <w:r>
              <w:t xml:space="preserve">2 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FindSimilar</w:t>
            </w:r>
          </w:p>
        </w:tc>
        <w:tc>
          <w:tcPr/>
          <w:p>
            <w:pPr>
              <w:pStyle w:val="Compact"/>
            </w:pPr>
            <w:r>
              <w:t xml:space="preserve">2 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Draft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SimulateDraft</w:t>
            </w:r>
          </w:p>
        </w:tc>
        <w:tc>
          <w:tcPr/>
          <w:p>
            <w:pPr>
              <w:pStyle w:val="Compact"/>
            </w:pPr>
            <w:r>
              <w:t xml:space="preserve">1.5 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BuildPlan</w:t>
            </w:r>
          </w:p>
        </w:tc>
        <w:tc>
          <w:tcPr/>
          <w:p>
            <w:pPr>
              <w:pStyle w:val="Compact"/>
            </w:pPr>
            <w:r>
              <w:t xml:space="preserve">2 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WriteFeatures</w:t>
            </w:r>
          </w:p>
        </w:tc>
        <w:tc>
          <w:tcPr/>
          <w:p>
            <w:pPr>
              <w:pStyle w:val="Compact"/>
            </w:pPr>
            <w:r>
              <w:t xml:space="preserve">3 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GetOnlineFeatures</w:t>
            </w:r>
          </w:p>
        </w:tc>
        <w:tc>
          <w:tcPr/>
          <w:p>
            <w:pPr>
              <w:pStyle w:val="Compact"/>
            </w:pPr>
            <w:r>
              <w:t xml:space="preserve">500 ms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RetrieveContext</w:t>
            </w:r>
          </w:p>
        </w:tc>
        <w:tc>
          <w:tcPr/>
          <w:p>
            <w:pPr>
              <w:pStyle w:val="Compact"/>
            </w:pPr>
            <w:r>
              <w:t xml:space="preserve">2 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47"/>
    <w:bookmarkStart w:id="48" w:name="resilience-policies"/>
    <w:p>
      <w:pPr>
        <w:pStyle w:val="Heading3"/>
      </w:pPr>
      <w:r>
        <w:t xml:space="preserve">2.4.2. Resilience policies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gRPC interceptor</w:t>
            </w:r>
          </w:p>
        </w:tc>
        <w:tc>
          <w:tcPr/>
          <w:p>
            <w:pPr>
              <w:pStyle w:val="Compact"/>
            </w:pPr>
            <w:r>
              <w:t xml:space="preserve">50% error threshold / 10 s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with backoff</w:t>
            </w:r>
          </w:p>
        </w:tc>
        <w:tc>
          <w:tcPr/>
          <w:p>
            <w:pPr>
              <w:pStyle w:val="Compact"/>
            </w:pPr>
            <w:r>
              <w:t xml:space="preserve">exponential + jitter</w:t>
            </w:r>
          </w:p>
        </w:tc>
        <w:tc>
          <w:tcPr/>
          <w:p>
            <w:pPr>
              <w:pStyle w:val="Compact"/>
            </w:pPr>
            <w:r>
              <w:t xml:space="preserve">base 100 ms, max 3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 propagation</w:t>
            </w:r>
          </w:p>
        </w:tc>
        <w:tc>
          <w:tcPr/>
          <w:p>
            <w:pPr>
              <w:pStyle w:val="Compact"/>
            </w:pPr>
            <w:r>
              <w:t xml:space="preserve">gRPC context</w:t>
            </w:r>
          </w:p>
        </w:tc>
        <w:tc>
          <w:tcPr/>
          <w:p>
            <w:pPr>
              <w:pStyle w:val="Compact"/>
            </w:pPr>
            <w:r>
              <w:t xml:space="preserve">inherited from incoming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Bulkhead</w:t>
            </w:r>
          </w:p>
        </w:tc>
        <w:tc>
          <w:tcPr/>
          <w:p>
            <w:pPr>
              <w:pStyle w:val="Compact"/>
            </w:pPr>
            <w:r>
              <w:t xml:space="preserve">per-dependency connection pool</w:t>
            </w:r>
          </w:p>
        </w:tc>
        <w:tc>
          <w:tcPr/>
          <w:p>
            <w:pPr>
              <w:pStyle w:val="Compact"/>
            </w:pPr>
            <w:r>
              <w:t xml:space="preserve">max 100 conn/service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token bucket at Gateway</w:t>
            </w:r>
          </w:p>
        </w:tc>
        <w:tc>
          <w:tcPr/>
          <w:p>
            <w:pPr>
              <w:pStyle w:val="Compact"/>
            </w:pPr>
            <w:r>
              <w:t xml:space="preserve">per user and per endpoint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architectural-patterns"/>
    <w:p>
      <w:pPr>
        <w:pStyle w:val="Heading2"/>
      </w:pPr>
      <w:r>
        <w:t xml:space="preserve">2.5. Architectural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 applied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 / BFF</w:t>
            </w:r>
          </w:p>
        </w:tc>
        <w:tc>
          <w:tcPr/>
          <w:p>
            <w:pPr>
              <w:pStyle w:val="Compact"/>
            </w:pPr>
            <w:r>
              <w:t xml:space="preserve">Edge layer</w:t>
            </w:r>
          </w:p>
        </w:tc>
        <w:tc>
          <w:tcPr/>
          <w:p>
            <w:pPr>
              <w:pStyle w:val="Compact"/>
            </w:pPr>
            <w:r>
              <w:t xml:space="preserve">Single entry point, aggregation,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per Service</w:t>
            </w:r>
          </w:p>
        </w:tc>
        <w:tc>
          <w:tcPr/>
          <w:p>
            <w:pPr>
              <w:pStyle w:val="Compact"/>
            </w:pPr>
            <w:r>
              <w:t xml:space="preserve">All stateful services</w:t>
            </w:r>
          </w:p>
        </w:tc>
        <w:tc>
          <w:tcPr/>
          <w:p>
            <w:pPr>
              <w:pStyle w:val="Compact"/>
            </w:pPr>
            <w:r>
              <w:t xml:space="preserve">Schema isolation, independent deploys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Event-driven / Pub-Sub</w:t>
            </w:r>
          </w:p>
        </w:tc>
        <w:tc>
          <w:tcPr/>
          <w:p>
            <w:pPr>
              <w:pStyle w:val="Compact"/>
            </w:pPr>
            <w:r>
              <w:t xml:space="preserve">Data pipeline</w:t>
            </w:r>
          </w:p>
        </w:tc>
        <w:tc>
          <w:tcPr/>
          <w:p>
            <w:pPr>
              <w:pStyle w:val="Compact"/>
            </w:pPr>
            <w:r>
              <w:t xml:space="preserve">Decoupling, resilience, 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CQRS</w:t>
            </w:r>
          </w:p>
        </w:tc>
        <w:tc>
          <w:tcPr/>
          <w:p>
            <w:pPr>
              <w:pStyle w:val="Compact"/>
            </w:pPr>
            <w:r>
              <w:t xml:space="preserve">Analytics vs. transactions</w:t>
            </w:r>
          </w:p>
        </w:tc>
        <w:tc>
          <w:tcPr/>
          <w:p>
            <w:pPr>
              <w:pStyle w:val="Compact"/>
            </w:pPr>
            <w:r>
              <w:t xml:space="preserve">PostgreSQL (write) / ClickHouse (read-heavy)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Saga (choreography)</w:t>
            </w:r>
          </w:p>
        </w:tc>
        <w:tc>
          <w:tcPr/>
          <w:p>
            <w:pPr>
              <w:pStyle w:val="Compact"/>
            </w:pPr>
            <w:r>
              <w:t xml:space="preserve">Match processing pipeline</w:t>
            </w:r>
          </w:p>
        </w:tc>
        <w:tc>
          <w:tcPr/>
          <w:p>
            <w:pPr>
              <w:pStyle w:val="Compact"/>
            </w:pPr>
            <w:r>
              <w:t xml:space="preserve">Long distributed processes without 2PC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ETL, Data Collector</w:t>
            </w:r>
          </w:p>
        </w:tc>
        <w:tc>
          <w:tcPr/>
          <w:p>
            <w:pPr>
              <w:pStyle w:val="Compact"/>
            </w:pPr>
            <w:r>
              <w:t xml:space="preserve">Atomic DB write and event publish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Sidecar</w:t>
            </w:r>
          </w:p>
        </w:tc>
        <w:tc>
          <w:tcPr/>
          <w:p>
            <w:pPr>
              <w:pStyle w:val="Compact"/>
            </w:pPr>
            <w:r>
              <w:t xml:space="preserve">All pods</w:t>
            </w:r>
          </w:p>
        </w:tc>
        <w:tc>
          <w:tcPr/>
          <w:p>
            <w:pPr>
              <w:pStyle w:val="Compact"/>
            </w:pPr>
            <w:r>
              <w:t xml:space="preserve">mTLS, metrics, tracing (service mesh)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Strangler Fig</w:t>
            </w:r>
          </w:p>
        </w:tc>
        <w:tc>
          <w:tcPr/>
          <w:p>
            <w:pPr>
              <w:pStyle w:val="Compact"/>
            </w:pPr>
            <w:r>
              <w:t xml:space="preserve">Multi-game extension</w:t>
            </w:r>
          </w:p>
        </w:tc>
        <w:tc>
          <w:tcPr/>
          <w:p>
            <w:pPr>
              <w:pStyle w:val="Compact"/>
            </w:pPr>
            <w:r>
              <w:t xml:space="preserve">Gradual replacement of Dota specifics with abstractions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Anti-Corruption Layer</w:t>
            </w:r>
          </w:p>
        </w:tc>
        <w:tc>
          <w:tcPr/>
          <w:p>
            <w:pPr>
              <w:pStyle w:val="Compact"/>
            </w:pPr>
            <w:r>
              <w:t xml:space="preserve">External API integration</w:t>
            </w:r>
          </w:p>
        </w:tc>
        <w:tc>
          <w:tcPr/>
          <w:p>
            <w:pPr>
              <w:pStyle w:val="Compact"/>
            </w:pPr>
            <w:r>
              <w:t xml:space="preserve">Protect the core from foreign data models</w:t>
            </w:r>
          </w:p>
        </w:tc>
      </w:tr>
    </w:tbl>
    <w:bookmarkStart w:id="53" w:name="match-processing-saga-choreography"/>
    <w:p>
      <w:pPr>
        <w:pStyle w:val="Heading3"/>
      </w:pPr>
      <w:r>
        <w:t xml:space="preserve">2.5.1. Match-processing saga (choreography)</w:t>
      </w:r>
    </w:p>
    <w:p>
      <w:pPr>
        <w:pStyle w:val="FirstParagraph"/>
      </w:pPr>
      <w:r>
        <w:drawing>
          <wp:inline>
            <wp:extent cx="2889504" cy="10680674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tmp/docxbuild/en_mm_00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504" cy="10680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infrastructure-landscape"/>
    <w:p>
      <w:pPr>
        <w:pStyle w:val="Heading2"/>
      </w:pPr>
      <w:r>
        <w:t xml:space="preserve">2.6. Infrastructure landscape</w:t>
      </w:r>
    </w:p>
    <w:bookmarkStart w:id="55" w:name="infrastructure-technology-stack"/>
    <w:p>
      <w:pPr>
        <w:pStyle w:val="Heading3"/>
      </w:pPr>
      <w:r>
        <w:t xml:space="preserve">2.6.1. Infrastructure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Container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Mesh</w:t>
            </w:r>
          </w:p>
        </w:tc>
        <w:tc>
          <w:tcPr/>
          <w:p>
            <w:pPr>
              <w:pStyle w:val="Compact"/>
            </w:pPr>
            <w:r>
              <w:t xml:space="preserve">Istio / Linkerd</w:t>
            </w:r>
          </w:p>
        </w:tc>
        <w:tc>
          <w:tcPr/>
          <w:p>
            <w:pPr>
              <w:pStyle w:val="Compact"/>
            </w:pPr>
            <w:r>
              <w:t xml:space="preserve">mTLS, tracing, traffic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Nginx Ingress / Envoy</w:t>
            </w:r>
          </w:p>
        </w:tc>
        <w:tc>
          <w:tcPr/>
          <w:p>
            <w:pPr>
              <w:pStyle w:val="Compact"/>
            </w:pPr>
            <w:r>
              <w:t xml:space="preserve">TLS termination,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broker</w:t>
            </w:r>
          </w:p>
        </w:tc>
        <w:tc>
          <w:tcPr/>
          <w:p>
            <w:pPr>
              <w:pStyle w:val="Compact"/>
            </w:pPr>
            <w:r>
              <w:t xml:space="preserve">Apache Kafka (KRaft)</w:t>
            </w:r>
          </w:p>
        </w:tc>
        <w:tc>
          <w:tcPr/>
          <w:p>
            <w:pPr>
              <w:pStyle w:val="Compact"/>
            </w:pPr>
            <w:r>
              <w:t xml:space="preserve">Event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Registry</w:t>
            </w:r>
          </w:p>
        </w:tc>
        <w:tc>
          <w:tcPr/>
          <w:p>
            <w:pPr>
              <w:pStyle w:val="Compact"/>
            </w:pPr>
            <w:r>
              <w:t xml:space="preserve">Confluent Schema Registry</w:t>
            </w:r>
          </w:p>
        </w:tc>
        <w:tc>
          <w:tcPr/>
          <w:p>
            <w:pPr>
              <w:pStyle w:val="Compact"/>
            </w:pPr>
            <w:r>
              <w:t xml:space="preserve">Avro/Protobuf schema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Cluster</w:t>
            </w:r>
          </w:p>
        </w:tc>
        <w:tc>
          <w:tcPr/>
          <w:p>
            <w:pPr>
              <w:pStyle w:val="Compact"/>
            </w:pPr>
            <w:r>
              <w:t xml:space="preserve">Online features, sessions, rate-limit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OLTP</w:t>
            </w:r>
          </w:p>
        </w:tc>
        <w:tc>
          <w:tcPr/>
          <w:p>
            <w:pPr>
              <w:pStyle w:val="Compact"/>
            </w:pPr>
            <w:r>
              <w:t xml:space="preserve">PostgreSQL (Patroni HA)</w:t>
            </w:r>
          </w:p>
        </w:tc>
        <w:tc>
          <w:tcPr/>
          <w:p>
            <w:pPr>
              <w:pStyle w:val="Compact"/>
            </w:pPr>
            <w:r>
              <w:t xml:space="preserve">Transactional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OLAP</w:t>
            </w:r>
          </w:p>
        </w:tc>
        <w:tc>
          <w:tcPr/>
          <w:p>
            <w:pPr>
              <w:pStyle w:val="Compact"/>
            </w:pPr>
            <w:r>
              <w:t xml:space="preserve">ClickHouse (sharded)</w:t>
            </w:r>
          </w:p>
        </w:tc>
        <w:tc>
          <w:tcPr/>
          <w:p>
            <w:pPr>
              <w:pStyle w:val="Compact"/>
            </w:pPr>
            <w:r>
              <w:t xml:space="preserve">Analytical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Qdrant / Milvus</w:t>
            </w:r>
          </w:p>
        </w:tc>
        <w:tc>
          <w:tcPr/>
          <w:p>
            <w:pPr>
              <w:pStyle w:val="Compact"/>
            </w:pPr>
            <w:r>
              <w:t xml:space="preserve">Embeddings for Similarity/RAG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DB</w:t>
            </w:r>
          </w:p>
        </w:tc>
        <w:tc>
          <w:tcPr/>
          <w:p>
            <w:pPr>
              <w:pStyle w:val="Compact"/>
            </w:pPr>
            <w:r>
              <w:t xml:space="preserve">Neo4j / JanusGraph</w:t>
            </w:r>
          </w:p>
        </w:tc>
        <w:tc>
          <w:tcPr/>
          <w:p>
            <w:pPr>
              <w:pStyle w:val="Compact"/>
            </w:pPr>
            <w:r>
              <w:t xml:space="preserve">Hero synergy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S3-compatible (MinIO)</w:t>
            </w:r>
          </w:p>
        </w:tc>
        <w:tc>
          <w:tcPr/>
          <w:p>
            <w:pPr>
              <w:pStyle w:val="Compact"/>
            </w:pPr>
            <w:r>
              <w:t xml:space="preserve">Replays, model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Apache Airflow</w:t>
            </w:r>
          </w:p>
        </w:tc>
        <w:tc>
          <w:tcPr/>
          <w:p>
            <w:pPr>
              <w:pStyle w:val="Compact"/>
            </w:pPr>
            <w:r>
              <w:t xml:space="preserve">Batch pipelines and retraining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Terraform + Helm</w:t>
            </w:r>
          </w:p>
        </w:tc>
        <w:tc>
          <w:tcPr/>
          <w:p>
            <w:pPr>
              <w:pStyle w:val="Compact"/>
            </w:pPr>
            <w:r>
              <w:t xml:space="preserve">Provisioning and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Vault / Sealed Secrets</w:t>
            </w:r>
          </w:p>
        </w:tc>
        <w:tc>
          <w:tcPr/>
          <w:p>
            <w:pPr>
              <w:pStyle w:val="Compact"/>
            </w:pPr>
            <w:r>
              <w:t xml:space="preserve">Secret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+ ArgoCD</w:t>
            </w:r>
          </w:p>
        </w:tc>
        <w:tc>
          <w:tcPr/>
          <w:p>
            <w:pPr>
              <w:pStyle w:val="Compact"/>
            </w:pPr>
            <w:r>
              <w:t xml:space="preserve">Build and GitOps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Prometheus, Grafana, Loki, Tempo</w:t>
            </w:r>
          </w:p>
        </w:tc>
        <w:tc>
          <w:tcPr/>
          <w:p>
            <w:pPr>
              <w:pStyle w:val="Compact"/>
            </w:pPr>
            <w:r>
              <w:t xml:space="preserve">Metrics, logs, traces</w:t>
            </w:r>
          </w:p>
        </w:tc>
      </w:tr>
    </w:tbl>
    <w:bookmarkEnd w:id="55"/>
    <w:bookmarkStart w:id="56" w:name="environment-matrix"/>
    <w:p>
      <w:pPr>
        <w:pStyle w:val="Heading3"/>
      </w:pPr>
      <w:r>
        <w:t xml:space="preserve">2.6.2. Environment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</w:pPr>
            <w:r>
              <w:t xml:space="preserve">Synthetic/sample</w:t>
            </w:r>
          </w:p>
        </w:tc>
        <w:tc>
          <w:tcPr/>
          <w:p>
            <w:pPr>
              <w:pStyle w:val="Compact"/>
            </w:pPr>
            <w:r>
              <w:t xml:space="preserve">1 replica/service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Pre-release validation</w:t>
            </w:r>
          </w:p>
        </w:tc>
        <w:tc>
          <w:tcPr/>
          <w:p>
            <w:pPr>
              <w:pStyle w:val="Compact"/>
            </w:pPr>
            <w:r>
              <w:t xml:space="preserve">Anonymized prod slice</w:t>
            </w:r>
          </w:p>
        </w:tc>
        <w:tc>
          <w:tcPr/>
          <w:p>
            <w:pPr>
              <w:pStyle w:val="Compact"/>
            </w:pPr>
            <w:r>
              <w:t xml:space="preserve">~30% of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operation</w:t>
            </w:r>
          </w:p>
        </w:tc>
        <w:tc>
          <w:tcPr/>
          <w:p>
            <w:pPr>
              <w:pStyle w:val="Compact"/>
            </w:pPr>
            <w:r>
              <w:t xml:space="preserve">Full data</w:t>
            </w:r>
          </w:p>
        </w:tc>
        <w:tc>
          <w:tcPr/>
          <w:p>
            <w:pPr>
              <w:pStyle w:val="Compact"/>
            </w:pPr>
            <w:r>
              <w:t xml:space="preserve">Autoscaling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ml-training</w:t>
            </w:r>
          </w:p>
        </w:tc>
        <w:tc>
          <w:tcPr/>
          <w:p>
            <w:pPr>
              <w:pStyle w:val="Compact"/>
            </w:pPr>
            <w:r>
              <w:t xml:space="preserve">Model training</w:t>
            </w:r>
          </w:p>
        </w:tc>
        <w:tc>
          <w:tcPr/>
          <w:p>
            <w:pPr>
              <w:pStyle w:val="Compact"/>
            </w:pPr>
            <w:r>
              <w:t xml:space="preserve">DVC datasets</w:t>
            </w:r>
          </w:p>
        </w:tc>
        <w:tc>
          <w:tcPr/>
          <w:p>
            <w:pPr>
              <w:pStyle w:val="Compact"/>
            </w:pPr>
            <w:r>
              <w:t xml:space="preserve">GPU nodes on demand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9" w:name="design-principles-and-adrs"/>
    <w:p>
      <w:pPr>
        <w:pStyle w:val="Heading2"/>
      </w:pPr>
      <w:r>
        <w:t xml:space="preserve">2.7. Design principles and ADRs</w:t>
      </w:r>
    </w:p>
    <w:p>
      <w:pPr>
        <w:pStyle w:val="FirstParagraph"/>
      </w:pPr>
      <w:r>
        <w:t xml:space="preserve">Key architectural decisions are recorded as</w:t>
      </w:r>
      <w:r>
        <w:t xml:space="preserve"> </w:t>
      </w:r>
      <w:r>
        <w:rPr>
          <w:b/>
          <w:bCs/>
        </w:rPr>
        <w:t xml:space="preserve">Architecture Decision Records (ADRs)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.</w:t>
      </w:r>
      <w:r>
        <w:t xml:space="preserve"> </w:t>
      </w:r>
      <w:r>
        <w:t xml:space="preserve">Overview of the main decisions: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Kafka as the main event bus</w:t>
            </w:r>
          </w:p>
        </w:tc>
        <w:tc>
          <w:tcPr/>
          <w:p>
            <w:pPr>
              <w:pStyle w:val="Compact"/>
            </w:pPr>
            <w:r>
              <w:t xml:space="preserve">High throughput, retention,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ClickHouse for replay events</w:t>
            </w:r>
          </w:p>
        </w:tc>
        <w:tc>
          <w:tcPr/>
          <w:p>
            <w:pPr>
              <w:pStyle w:val="Compact"/>
            </w:pPr>
            <w:r>
              <w:t xml:space="preserve">Columnar storage, aggregation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gRPC for internal calls</w:t>
            </w:r>
          </w:p>
        </w:tc>
        <w:tc>
          <w:tcPr/>
          <w:p>
            <w:pPr>
              <w:pStyle w:val="Compact"/>
            </w:pPr>
            <w:r>
              <w:t xml:space="preserve">Latency, strict contracts,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ADR-004</w:t>
            </w:r>
          </w:p>
        </w:tc>
        <w:tc>
          <w:tcPr/>
          <w:p>
            <w:pPr>
              <w:pStyle w:val="Compact"/>
            </w:pPr>
            <w:r>
              <w:t xml:space="preserve">Parser in C++/Go</w:t>
            </w:r>
          </w:p>
        </w:tc>
        <w:tc>
          <w:tcPr/>
          <w:p>
            <w:pPr>
              <w:pStyle w:val="Compact"/>
            </w:pPr>
            <w:r>
              <w:t xml:space="preserve">CPU efficiency of binary stream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ADR-005</w:t>
            </w:r>
          </w:p>
        </w:tc>
        <w:tc>
          <w:tcPr/>
          <w:p>
            <w:pPr>
              <w:pStyle w:val="Compact"/>
            </w:pPr>
            <w:r>
              <w:t xml:space="preserve">Feast as Feature Store</w:t>
            </w:r>
          </w:p>
        </w:tc>
        <w:tc>
          <w:tcPr/>
          <w:p>
            <w:pPr>
              <w:pStyle w:val="Compact"/>
            </w:pPr>
            <w:r>
              <w:t xml:space="preserve">Unified online/offline feature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ADR-006</w:t>
            </w:r>
          </w:p>
        </w:tc>
        <w:tc>
          <w:tcPr/>
          <w:p>
            <w:pPr>
              <w:pStyle w:val="Compact"/>
            </w:pPr>
            <w:r>
              <w:t xml:space="preserve">Istio service mesh</w:t>
            </w:r>
          </w:p>
        </w:tc>
        <w:tc>
          <w:tcPr/>
          <w:p>
            <w:pPr>
              <w:pStyle w:val="Compact"/>
            </w:pPr>
            <w:r>
              <w:t xml:space="preserve">mTLS and observability without code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ADR-007</w:t>
            </w:r>
          </w:p>
        </w:tc>
        <w:tc>
          <w:tcPr/>
          <w:p>
            <w:pPr>
              <w:pStyle w:val="Compact"/>
            </w:pPr>
            <w:r>
              <w:t xml:space="preserve">Core abstraction for Multi-game</w:t>
            </w:r>
          </w:p>
        </w:tc>
        <w:tc>
          <w:tcPr/>
          <w:p>
            <w:pPr>
              <w:pStyle w:val="Compact"/>
            </w:pPr>
            <w:r>
              <w:t xml:space="preserve">NFR-EXT-01, porting to Deadlock/LoL</w:t>
            </w:r>
          </w:p>
        </w:tc>
      </w:tr>
    </w:tbl>
    <w:p>
      <w:pPr>
        <w:pStyle w:val="BodyText"/>
      </w:pPr>
      <w:r>
        <w:t xml:space="preserve">Detailed responsibilities, SLOs and the internal structure of each service are covered in</w:t>
      </w:r>
      <w:r>
        <w:t xml:space="preserve"> </w:t>
      </w:r>
      <w:hyperlink r:id="rId58">
        <w:r>
          <w:rPr>
            <w:rStyle w:val="Hyperlink"/>
          </w:rPr>
          <w:t xml:space="preserve">Chapter 3</w:t>
        </w:r>
      </w:hyperlink>
      <w:r>
        <w:t xml:space="preserve">.</w:t>
      </w:r>
    </w:p>
    <w:bookmarkEnd w:id="59"/>
    <w:bookmarkEnd w:id="60"/>
    <w:bookmarkStart w:id="81" w:name="X8805be4bd3d457fe19418a977c0cbff68710b3f"/>
    <w:p>
      <w:pPr>
        <w:pStyle w:val="Heading1"/>
      </w:pPr>
      <w:r>
        <w:t xml:space="preserve">Chapter 3. Detailed Microservice Specifications</w:t>
      </w:r>
    </w:p>
    <w:p>
      <w:pPr>
        <w:pStyle w:val="FirstParagraph"/>
      </w:pPr>
      <w:r>
        <w:t xml:space="preserve">Each service is described using a single template: purpose, responsibilities, technology stack,</w:t>
      </w:r>
      <w:r>
        <w:t xml:space="preserve"> </w:t>
      </w:r>
      <w:r>
        <w:t xml:space="preserve">input/output interfaces, data ownership, dependencies, scaling strategy, service level objectives</w:t>
      </w:r>
      <w:r>
        <w:t xml:space="preserve"> </w:t>
      </w:r>
      <w:r>
        <w:t xml:space="preserve">(SLOs) and failure modes.</w:t>
      </w:r>
    </w:p>
    <w:p>
      <w:r>
        <w:pict>
          <v:rect style="width:0;height:1.5pt" o:hralign="center" o:hrstd="t" o:hr="t"/>
        </w:pict>
      </w:r>
    </w:p>
    <w:bookmarkStart w:id="63" w:name="common-template-and-summary-matrix"/>
    <w:p>
      <w:pPr>
        <w:pStyle w:val="Heading2"/>
      </w:pPr>
      <w:r>
        <w:t xml:space="preserve">3.1. Common template and summary matrix</w:t>
      </w:r>
    </w:p>
    <w:bookmarkStart w:id="61" w:name="service-summary-matrix"/>
    <w:p>
      <w:pPr>
        <w:pStyle w:val="Heading3"/>
      </w:pPr>
      <w:r>
        <w:t xml:space="preserve">3.1.1. Service summary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Language/runtime</w:t>
            </w:r>
          </w:p>
        </w:tc>
        <w:tc>
          <w:tcPr/>
          <w:p>
            <w:pPr>
              <w:pStyle w:val="Compact"/>
            </w:pPr>
            <w:r>
              <w:t xml:space="preserve">Protocols</w:t>
            </w:r>
          </w:p>
        </w:tc>
        <w:tc>
          <w:tcPr/>
          <w:p>
            <w:pPr>
              <w:pStyle w:val="Compact"/>
            </w:pPr>
            <w:r>
              <w:t xml:space="preserve">Owns data</w:t>
            </w:r>
          </w:p>
        </w:tc>
        <w:tc>
          <w:tcPr/>
          <w:p>
            <w:pPr>
              <w:pStyle w:val="Compact"/>
            </w:pPr>
            <w:r>
              <w:t xml:space="preserve">Key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REST, WS, gRPC-client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p95 ≤ 300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Collector</w:t>
            </w:r>
          </w:p>
        </w:tc>
        <w:tc>
          <w:tcPr/>
          <w:p>
            <w:pPr>
              <w:pStyle w:val="Compact"/>
            </w:pPr>
            <w:r>
              <w:t xml:space="preserve">Python/Go</w:t>
            </w:r>
          </w:p>
        </w:tc>
        <w:tc>
          <w:tcPr/>
          <w:p>
            <w:pPr>
              <w:pStyle w:val="Compact"/>
            </w:pPr>
            <w:r>
              <w:t xml:space="preserve">REST-client, Kafka</w:t>
            </w:r>
          </w:p>
        </w:tc>
        <w:tc>
          <w:tcPr/>
          <w:p>
            <w:pPr>
              <w:pStyle w:val="Compact"/>
            </w:pPr>
            <w:r>
              <w:t xml:space="preserve">Source registry</w:t>
            </w:r>
          </w:p>
        </w:tc>
        <w:tc>
          <w:tcPr/>
          <w:p>
            <w:pPr>
              <w:pStyle w:val="Compact"/>
            </w:pPr>
            <w:r>
              <w:t xml:space="preserve">Collection completeness ≥ 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C++/Go</w:t>
            </w:r>
          </w:p>
        </w:tc>
        <w:tc>
          <w:tcPr/>
          <w:p>
            <w:pPr>
              <w:pStyle w:val="Compact"/>
            </w:pPr>
            <w:r>
              <w:t xml:space="preserve">Kafka, gRPC</w:t>
            </w:r>
          </w:p>
        </w:tc>
        <w:tc>
          <w:tcPr/>
          <w:p>
            <w:pPr>
              <w:pStyle w:val="Compact"/>
            </w:pPr>
            <w:r>
              <w:t xml:space="preserve">— (stateless)</w:t>
            </w:r>
          </w:p>
        </w:tc>
        <w:tc>
          <w:tcPr/>
          <w:p>
            <w:pPr>
              <w:pStyle w:val="Compact"/>
            </w:pPr>
            <w:r>
              <w:t xml:space="preserve">≤ 10 s/replay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Kafka, gRPC</w:t>
            </w:r>
          </w:p>
        </w:tc>
        <w:tc>
          <w:tcPr/>
          <w:p>
            <w:pPr>
              <w:pStyle w:val="Compact"/>
            </w:pPr>
            <w:r>
              <w:t xml:space="preserve">Staging tables</w:t>
            </w:r>
          </w:p>
        </w:tc>
        <w:tc>
          <w:tcPr/>
          <w:p>
            <w:pPr>
              <w:pStyle w:val="Compact"/>
            </w:pPr>
            <w:r>
              <w:t xml:space="preserve">Lag ≤ 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Python+Feast</w:t>
            </w:r>
          </w:p>
        </w:tc>
        <w:tc>
          <w:tcPr/>
          <w:p>
            <w:pPr>
              <w:pStyle w:val="Compact"/>
            </w:pPr>
            <w:r>
              <w:t xml:space="preserve">gRPC, Redis, CH</w:t>
            </w:r>
          </w:p>
        </w:tc>
        <w:tc>
          <w:tcPr/>
          <w:p>
            <w:pPr>
              <w:pStyle w:val="Compact"/>
            </w:pPr>
            <w:r>
              <w:t xml:space="preserve">Feature registry</w:t>
            </w:r>
          </w:p>
        </w:tc>
        <w:tc>
          <w:tcPr/>
          <w:p>
            <w:pPr>
              <w:pStyle w:val="Compact"/>
            </w:pPr>
            <w:r>
              <w:t xml:space="preserve">GetOnline p95 ≤ 50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gRPC, Kafka</w:t>
            </w:r>
          </w:p>
        </w:tc>
        <w:tc>
          <w:tcPr/>
          <w:p>
            <w:pPr>
              <w:pStyle w:val="Compact"/>
            </w:pPr>
            <w:r>
              <w:t xml:space="preserve">Model artifacts</w:t>
            </w:r>
          </w:p>
        </w:tc>
        <w:tc>
          <w:tcPr/>
          <w:p>
            <w:pPr>
              <w:pStyle w:val="Compact"/>
            </w:pPr>
            <w:r>
              <w:t xml:space="preserve">Predict p95 ≤ 400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gRPC, Kafka, REST</w:t>
            </w:r>
          </w:p>
        </w:tc>
        <w:tc>
          <w:tcPr/>
          <w:p>
            <w:pPr>
              <w:pStyle w:val="Compact"/>
            </w:pPr>
            <w:r>
              <w:t xml:space="preserve">Prompts, RAG cache</w:t>
            </w:r>
          </w:p>
        </w:tc>
        <w:tc>
          <w:tcPr/>
          <w:p>
            <w:pPr>
              <w:pStyle w:val="Compact"/>
            </w:pPr>
            <w:r>
              <w:t xml:space="preserve">Report ≤ 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Training plans</w:t>
            </w:r>
          </w:p>
        </w:tc>
        <w:tc>
          <w:tcPr/>
          <w:p>
            <w:pPr>
              <w:pStyle w:val="Compact"/>
            </w:pPr>
            <w:r>
              <w:t xml:space="preserve">BuildPlan ≤ 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Engine</w:t>
            </w:r>
          </w:p>
        </w:tc>
        <w:tc>
          <w:tcPr/>
          <w:p>
            <w:pPr>
              <w:pStyle w:val="Compact"/>
            </w:pPr>
            <w:r>
              <w:t xml:space="preserve">Go/Python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Draft cache</w:t>
            </w:r>
          </w:p>
        </w:tc>
        <w:tc>
          <w:tcPr/>
          <w:p>
            <w:pPr>
              <w:pStyle w:val="Compact"/>
            </w:pPr>
            <w:r>
              <w:t xml:space="preserve">SimulateDraft ≤ 1.5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Engine</w:t>
            </w:r>
          </w:p>
        </w:tc>
        <w:tc>
          <w:tcPr/>
          <w:p>
            <w:pPr>
              <w:pStyle w:val="Compact"/>
            </w:pPr>
            <w:r>
              <w:t xml:space="preserve">Python+Graph</w:t>
            </w:r>
          </w:p>
        </w:tc>
        <w:tc>
          <w:tcPr/>
          <w:p>
            <w:pPr>
              <w:pStyle w:val="Compact"/>
            </w:pPr>
            <w:r>
              <w:t xml:space="preserve">gRPC, Kafka</w:t>
            </w:r>
          </w:p>
        </w:tc>
        <w:tc>
          <w:tcPr/>
          <w:p>
            <w:pPr>
              <w:pStyle w:val="Compact"/>
            </w:pPr>
            <w:r>
              <w:t xml:space="preserve">Meta graph</w:t>
            </w:r>
          </w:p>
        </w:tc>
        <w:tc>
          <w:tcPr/>
          <w:p>
            <w:pPr>
              <w:pStyle w:val="Compact"/>
            </w:pPr>
            <w:r>
              <w:t xml:space="preserve">Update ≤ 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t xml:space="preserve">Python+Vector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Embedding index</w:t>
            </w:r>
          </w:p>
        </w:tc>
        <w:tc>
          <w:tcPr/>
          <w:p>
            <w:pPr>
              <w:pStyle w:val="Compact"/>
            </w:pPr>
            <w:r>
              <w:t xml:space="preserve">FindSimilar ≤ 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Service</w:t>
            </w:r>
          </w:p>
        </w:tc>
        <w:tc>
          <w:tcPr/>
          <w:p>
            <w:pPr>
              <w:pStyle w:val="Compact"/>
            </w:pPr>
            <w:r>
              <w:t xml:space="preserve">React/Nginx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LCP ≤ 2.5 s</w:t>
            </w:r>
          </w:p>
        </w:tc>
      </w:tr>
    </w:tbl>
    <w:bookmarkEnd w:id="61"/>
    <w:bookmarkStart w:id="62" w:name="service-store-matrix-crud"/>
    <w:p>
      <w:pPr>
        <w:pStyle w:val="Heading3"/>
      </w:pPr>
      <w:r>
        <w:t xml:space="preserve">3.1.2. Service × store matrix (CRUD)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/ Store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Graph DB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Collector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P/C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P/C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P/C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Engine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Engine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R — read, W — write, P — Kafka producer, C — Kafka consumer.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pi-gateway"/>
    <w:p>
      <w:pPr>
        <w:pStyle w:val="Heading2"/>
      </w:pPr>
      <w:r>
        <w:t xml:space="preserve">3.2. API Gateway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Single entry point for all external clients.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</w:p>
        </w:tc>
        <w:tc>
          <w:tcPr/>
          <w:p>
            <w:pPr>
              <w:pStyle w:val="Compact"/>
            </w:pPr>
            <w:r>
              <w:t xml:space="preserve">Go, Gin/Fiber, gRPC client, Redis.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Stateless, horizontally scalable.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TLS 1.3 termination and proxying to internal services.</w:t>
      </w:r>
    </w:p>
    <w:p>
      <w:pPr>
        <w:pStyle w:val="Compact"/>
        <w:numPr>
          <w:ilvl w:val="0"/>
          <w:numId w:val="1005"/>
        </w:numPr>
      </w:pPr>
      <w:r>
        <w:t xml:space="preserve">Authentication (JWT validation) and authorization (RBAC checks).</w:t>
      </w:r>
    </w:p>
    <w:p>
      <w:pPr>
        <w:pStyle w:val="Compact"/>
        <w:numPr>
          <w:ilvl w:val="0"/>
          <w:numId w:val="1005"/>
        </w:numPr>
      </w:pPr>
      <w:r>
        <w:t xml:space="preserve">Rate limiting (token bucket) per user, IP and endpoint.</w:t>
      </w:r>
    </w:p>
    <w:p>
      <w:pPr>
        <w:pStyle w:val="Compact"/>
        <w:numPr>
          <w:ilvl w:val="0"/>
          <w:numId w:val="1005"/>
        </w:numPr>
      </w:pPr>
      <w:r>
        <w:t xml:space="preserve">Response aggregation (BFF) for composite frontend screens.</w:t>
      </w:r>
    </w:p>
    <w:p>
      <w:pPr>
        <w:pStyle w:val="Compact"/>
        <w:numPr>
          <w:ilvl w:val="0"/>
          <w:numId w:val="1005"/>
        </w:numPr>
      </w:pPr>
      <w:r>
        <w:t xml:space="preserve">WebSocket connection management for live updates (WP, draft).</w:t>
      </w:r>
    </w:p>
    <w:p>
      <w:pPr>
        <w:pStyle w:val="Compact"/>
        <w:numPr>
          <w:ilvl w:val="0"/>
          <w:numId w:val="1005"/>
        </w:numPr>
      </w:pPr>
      <w:r>
        <w:t xml:space="preserve">Propagating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and collecting latency metrics.</w:t>
      </w:r>
    </w:p>
    <w:p>
      <w:pPr>
        <w:pStyle w:val="FirstParagraph"/>
      </w:pPr>
      <w:r>
        <w:rPr>
          <w:b/>
          <w:bCs/>
        </w:rPr>
        <w:t xml:space="preserve">Main endpoints (overview; full contract in Ch. 7):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/api/v1/matches/upload</w:t>
            </w:r>
          </w:p>
        </w:tc>
        <w:tc>
          <w:tcPr/>
          <w:p>
            <w:pPr>
              <w:pStyle w:val="Compact"/>
            </w:pPr>
            <w:r>
              <w:t xml:space="preserve">Upload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/api/v1/matches/{id}/analysis</w:t>
            </w:r>
          </w:p>
        </w:tc>
        <w:tc>
          <w:tcPr/>
          <w:p>
            <w:pPr>
              <w:pStyle w:val="Compact"/>
            </w:pPr>
            <w:r>
              <w:t xml:space="preserve">Analysis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/api/v1/draft/simulate</w:t>
            </w:r>
          </w:p>
        </w:tc>
        <w:tc>
          <w:tcPr/>
          <w:p>
            <w:pPr>
              <w:pStyle w:val="Compact"/>
            </w:pPr>
            <w:r>
              <w:t xml:space="preserve">Draft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/api/v1/players/{id}/profile</w:t>
            </w:r>
          </w:p>
        </w:tc>
        <w:tc>
          <w:tcPr/>
          <w:p>
            <w:pPr>
              <w:pStyle w:val="Compact"/>
            </w:pPr>
            <w:r>
              <w:t xml:space="preserve">Player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/api/v1/similarity/search</w:t>
            </w:r>
          </w:p>
        </w:tc>
        <w:tc>
          <w:tcPr/>
          <w:p>
            <w:pPr>
              <w:pStyle w:val="Compact"/>
            </w:pPr>
            <w:r>
              <w:t xml:space="preserve">Similar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/api/v1/live/{match_id}</w:t>
            </w:r>
          </w:p>
        </w:tc>
        <w:tc>
          <w:tcPr/>
          <w:p>
            <w:pPr>
              <w:pStyle w:val="Compact"/>
            </w:pPr>
            <w:r>
              <w:t xml:space="preserve">Live win probability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SLO:</w:t>
      </w:r>
      <w:r>
        <w:t xml:space="preserve"> </w:t>
      </w:r>
      <w:r>
        <w:t xml:space="preserve">availability ≥ 99.95%, p95 ≤ 300 ms, error rate &lt; 0.1%.</w:t>
      </w:r>
    </w:p>
    <w:p>
      <w:pPr>
        <w:pStyle w:val="BodyText"/>
      </w:pPr>
      <w:r>
        <w:rPr>
          <w:b/>
          <w:bCs/>
        </w:rPr>
        <w:t xml:space="preserve">Failure modes:</w:t>
      </w:r>
      <w:r>
        <w:t xml:space="preserve"> </w:t>
      </w:r>
      <w:r>
        <w:t xml:space="preserve">on downstream unavailability — graceful degradation (partial response +</w:t>
      </w:r>
      <w:r>
        <w:t xml:space="preserve"> </w:t>
      </w:r>
      <w:r>
        <w:rPr>
          <w:rStyle w:val="VerbatimChar"/>
        </w:rPr>
        <w:t xml:space="preserve">partial: true</w:t>
      </w:r>
      <w:r>
        <w:t xml:space="preserve"> </w:t>
      </w:r>
      <w:r>
        <w:t xml:space="preserve">flag), circuit breaker, cache fallback.</w:t>
      </w:r>
    </w:p>
    <w:p>
      <w:r>
        <w:pict>
          <v:rect style="width:0;height:1.5pt" o:hralign="center" o:hrstd="t" o:hr="t"/>
        </w:pict>
      </w:r>
    </w:p>
    <w:bookmarkEnd w:id="64"/>
    <w:bookmarkStart w:id="65" w:name="data-collector"/>
    <w:p>
      <w:pPr>
        <w:pStyle w:val="Heading2"/>
      </w:pPr>
      <w:r>
        <w:t xml:space="preserve">3.3. Data Collector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Scheduling and collecting data from external sources.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</w:p>
        </w:tc>
        <w:tc>
          <w:tcPr/>
          <w:p>
            <w:pPr>
              <w:pStyle w:val="Compact"/>
            </w:pPr>
            <w:r>
              <w:t xml:space="preserve">Python (APScheduler/Celery) or Go, HTTP clients, S3.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Stateful (stores cursors/schedules).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Periodic polling of OpenDota, Dotabuff, Liquipedia, tournament operator APIs.</w:t>
      </w:r>
    </w:p>
    <w:p>
      <w:pPr>
        <w:pStyle w:val="Compact"/>
        <w:numPr>
          <w:ilvl w:val="0"/>
          <w:numId w:val="1006"/>
        </w:numPr>
      </w:pPr>
      <w:r>
        <w:t xml:space="preserve">Deduplicating matches by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 </w:t>
      </w:r>
      <w:r>
        <w:t xml:space="preserve">and idempotency keys.</w:t>
      </w:r>
    </w:p>
    <w:p>
      <w:pPr>
        <w:pStyle w:val="Compact"/>
        <w:numPr>
          <w:ilvl w:val="0"/>
          <w:numId w:val="1006"/>
        </w:numPr>
      </w:pPr>
      <w:r>
        <w:t xml:space="preserve">Downloading</w:t>
      </w:r>
      <w:r>
        <w:t xml:space="preserve"> </w:t>
      </w:r>
      <w:r>
        <w:rPr>
          <w:rStyle w:val="VerbatimChar"/>
        </w:rPr>
        <w:t xml:space="preserve">.dem</w:t>
      </w:r>
      <w:r>
        <w:t xml:space="preserve"> </w:t>
      </w:r>
      <w:r>
        <w:t xml:space="preserve">into Object Storage, publishing</w:t>
      </w:r>
      <w:r>
        <w:t xml:space="preserve"> </w:t>
      </w:r>
      <w:r>
        <w:rPr>
          <w:rStyle w:val="VerbatimChar"/>
        </w:rPr>
        <w:t xml:space="preserve">match.downloaded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Respecting external API limits (adaptive rate limiting, backoff).</w:t>
      </w:r>
    </w:p>
    <w:p>
      <w:pPr>
        <w:pStyle w:val="Compact"/>
        <w:numPr>
          <w:ilvl w:val="0"/>
          <w:numId w:val="1006"/>
        </w:numPr>
      </w:pPr>
      <w:r>
        <w:t xml:space="preserve">Anti-Corruption Layer: mapping foreign models to the internal schema.</w:t>
      </w:r>
    </w:p>
    <w:p>
      <w:pPr>
        <w:pStyle w:val="FirstParagraph"/>
      </w:pPr>
      <w:r>
        <w:rPr>
          <w:b/>
          <w:bCs/>
        </w:rPr>
        <w:t xml:space="preserve">Collection strategies: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OpenDota</w:t>
            </w:r>
          </w:p>
        </w:tc>
        <w:tc>
          <w:tcPr/>
          <w:p>
            <w:pPr>
              <w:pStyle w:val="Compact"/>
            </w:pPr>
            <w:r>
              <w:t xml:space="preserve">pull (REST)</w:t>
            </w:r>
          </w:p>
        </w:tc>
        <w:tc>
          <w:tcPr/>
          <w:p>
            <w:pPr>
              <w:pStyle w:val="Compact"/>
            </w:pPr>
            <w:r>
              <w:t xml:space="preserve">every 5 min</w:t>
            </w:r>
          </w:p>
        </w:tc>
        <w:tc>
          <w:tcPr/>
          <w:p>
            <w:pPr>
              <w:pStyle w:val="Compact"/>
            </w:pPr>
            <w:r>
              <w:t xml:space="preserve">pagination by seq_num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 Operators</w:t>
            </w:r>
          </w:p>
        </w:tc>
        <w:tc>
          <w:tcPr/>
          <w:p>
            <w:pPr>
              <w:pStyle w:val="Compact"/>
            </w:pPr>
            <w:r>
              <w:t xml:space="preserve">webhook + pull</w:t>
            </w:r>
          </w:p>
        </w:tc>
        <w:tc>
          <w:tcPr/>
          <w:p>
            <w:pPr>
              <w:pStyle w:val="Compact"/>
            </w:pPr>
            <w:r>
              <w:t xml:space="preserve">on event</w:t>
            </w:r>
          </w:p>
        </w:tc>
        <w:tc>
          <w:tcPr/>
          <w:p>
            <w:pPr>
              <w:pStyle w:val="Compact"/>
            </w:pPr>
            <w:r>
              <w:t xml:space="preserve">priority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Dotabuff</w:t>
            </w:r>
          </w:p>
        </w:tc>
        <w:tc>
          <w:tcPr/>
          <w:p>
            <w:pPr>
              <w:pStyle w:val="Compact"/>
            </w:pPr>
            <w:r>
              <w:t xml:space="preserve">scraping/REST</w:t>
            </w:r>
          </w:p>
        </w:tc>
        <w:tc>
          <w:tcPr/>
          <w:p>
            <w:pPr>
              <w:pStyle w:val="Compact"/>
            </w:pPr>
            <w:r>
              <w:t xml:space="preserve">hourly</w:t>
            </w:r>
          </w:p>
        </w:tc>
        <w:tc>
          <w:tcPr/>
          <w:p>
            <w:pPr>
              <w:pStyle w:val="Compact"/>
            </w:pPr>
            <w:r>
              <w:t xml:space="preserve">polite rate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Liquipedia</w:t>
            </w:r>
          </w:p>
        </w:tc>
        <w:tc>
          <w:tcPr/>
          <w:p>
            <w:pPr>
              <w:pStyle w:val="Compact"/>
            </w:pPr>
            <w:r>
              <w:t xml:space="preserve">REST/MediaWiki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rosters, schedules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SLO:</w:t>
      </w:r>
      <w:r>
        <w:t xml:space="preserve"> </w:t>
      </w:r>
      <w:r>
        <w:t xml:space="preserve">public match collection completeness ≥ 99%, new-match detection lag ≤ 10 min.</w:t>
      </w:r>
    </w:p>
    <w:p>
      <w:r>
        <w:pict>
          <v:rect style="width:0;height:1.5pt" o:hralign="center" o:hrstd="t" o:hr="t"/>
        </w:pict>
      </w:r>
    </w:p>
    <w:bookmarkEnd w:id="65"/>
    <w:bookmarkStart w:id="66" w:name="replay-parser"/>
    <w:p>
      <w:pPr>
        <w:pStyle w:val="Heading2"/>
      </w:pPr>
      <w:r>
        <w:t xml:space="preserve">3.4. Replay Parser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Low-level parsing of binary</w:t>
            </w:r>
            <w:r>
              <w:t xml:space="preserve"> </w:t>
            </w:r>
            <w:r>
              <w:rPr>
                <w:rStyle w:val="VerbatimChar"/>
              </w:rPr>
              <w:t xml:space="preserve">.dem</w:t>
            </w:r>
            <w:r>
              <w:t xml:space="preserve"> </w:t>
            </w:r>
            <w:r>
              <w:t xml:space="preserve">files (Source 2 Demo).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</w:p>
        </w:tc>
        <w:tc>
          <w:tcPr/>
          <w:p>
            <w:pPr>
              <w:pStyle w:val="Compact"/>
            </w:pPr>
            <w:r>
              <w:t xml:space="preserve">C++17 (core) + Go (wrapper/gRPC), Protobuf.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Stateless, CPU-bound, vertically boosted.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Decoding the compressed Protobuf message stream and networked entities.</w:t>
      </w:r>
    </w:p>
    <w:p>
      <w:pPr>
        <w:pStyle w:val="Compact"/>
        <w:numPr>
          <w:ilvl w:val="0"/>
          <w:numId w:val="1007"/>
        </w:numPr>
      </w:pPr>
      <w:r>
        <w:t xml:space="preserve">Extracting positions, economy, combat events, map vision (see Ch. 5).</w:t>
      </w:r>
    </w:p>
    <w:p>
      <w:pPr>
        <w:pStyle w:val="Compact"/>
        <w:numPr>
          <w:ilvl w:val="0"/>
          <w:numId w:val="1007"/>
        </w:numPr>
      </w:pPr>
      <w:r>
        <w:t xml:space="preserve">Serializing the normalized event stream to Protobuf →</w:t>
      </w:r>
      <w:r>
        <w:t xml:space="preserve"> </w:t>
      </w:r>
      <w:r>
        <w:rPr>
          <w:rStyle w:val="VerbatimChar"/>
        </w:rPr>
        <w:t xml:space="preserve">replay.parsed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Handling corrupted files →</w:t>
      </w:r>
      <w:r>
        <w:t xml:space="preserve"> </w:t>
      </w:r>
      <w:r>
        <w:rPr>
          <w:rStyle w:val="VerbatimChar"/>
        </w:rPr>
        <w:t xml:space="preserve">dlq.parser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Key NFRs:</w:t>
      </w:r>
      <w:r>
        <w:t xml:space="preserve"> </w:t>
      </w:r>
      <w:r>
        <w:t xml:space="preserve">NFR-PERF-01 (≤ 10 s per 40-min replay), NFR-PERF-04 (≥ 2000 replays/h per cluster).</w:t>
      </w:r>
    </w:p>
    <w:p>
      <w:pPr>
        <w:pStyle w:val="BodyText"/>
      </w:pPr>
      <w:r>
        <w:rPr>
          <w:b/>
          <w:bCs/>
        </w:rPr>
        <w:t xml:space="preserve">Internal submodules: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DemoReader</w:t>
            </w:r>
          </w:p>
        </w:tc>
        <w:tc>
          <w:tcPr/>
          <w:p>
            <w:pPr>
              <w:pStyle w:val="Compact"/>
            </w:pPr>
            <w:r>
              <w:t xml:space="preserve">Reading frames, decompression (snappy/LZ4)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EntityDecoder</w:t>
            </w:r>
          </w:p>
        </w:tc>
        <w:tc>
          <w:tcPr/>
          <w:p>
            <w:pPr>
              <w:pStyle w:val="Compact"/>
            </w:pPr>
            <w:r>
              <w:t xml:space="preserve">Decoding networked entities and delta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StringTables</w:t>
            </w:r>
          </w:p>
        </w:tc>
        <w:tc>
          <w:tcPr/>
          <w:p>
            <w:pPr>
              <w:pStyle w:val="Compact"/>
            </w:pPr>
            <w:r>
              <w:t xml:space="preserve">Parsing string tables (heroes, items)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EventExtractor</w:t>
            </w:r>
          </w:p>
        </w:tc>
        <w:tc>
          <w:tcPr/>
          <w:p>
            <w:pPr>
              <w:pStyle w:val="Compact"/>
            </w:pPr>
            <w:r>
              <w:t xml:space="preserve">Combat log, purchases, wards, 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Serializer</w:t>
            </w:r>
          </w:p>
        </w:tc>
        <w:tc>
          <w:tcPr/>
          <w:p>
            <w:pPr>
              <w:pStyle w:val="Compact"/>
            </w:pPr>
            <w:r>
              <w:t xml:space="preserve">Building the output Protobuf stream</w:t>
            </w:r>
          </w:p>
        </w:tc>
      </w:tr>
    </w:tbl>
    <w:p>
      <w:pPr>
        <w:pStyle w:val="BodyText"/>
      </w:pPr>
      <w:r>
        <w:rPr>
          <w:b/>
          <w:bCs/>
        </w:rPr>
        <w:t xml:space="preserve">SLO:</w:t>
      </w:r>
      <w:r>
        <w:t xml:space="preserve"> </w:t>
      </w:r>
      <w:r>
        <w:t xml:space="preserve">parse success ≥ 99.5%, parse-time p95 ≤ 10 s.</w:t>
      </w:r>
    </w:p>
    <w:p>
      <w:r>
        <w:pict>
          <v:rect style="width:0;height:1.5pt" o:hralign="center" o:hrstd="t" o:hr="t"/>
        </w:pict>
      </w:r>
    </w:p>
    <w:bookmarkEnd w:id="66"/>
    <w:bookmarkStart w:id="67" w:name="etl-service"/>
    <w:p>
      <w:pPr>
        <w:pStyle w:val="Heading2"/>
      </w:pPr>
      <w:r>
        <w:t xml:space="preserve">3.5. ETL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Validation, cleaning, normalization and routing of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</w:p>
        </w:tc>
        <w:tc>
          <w:tcPr/>
          <w:p>
            <w:pPr>
              <w:pStyle w:val="Compact"/>
            </w:pPr>
            <w:r>
              <w:t xml:space="preserve">Python (Faust/Flink), Great Expectations, Avro.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Stateless stream processor.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Consuming</w:t>
      </w:r>
      <w:r>
        <w:t xml:space="preserve"> </w:t>
      </w:r>
      <w:r>
        <w:rPr>
          <w:rStyle w:val="VerbatimChar"/>
        </w:rPr>
        <w:t xml:space="preserve">replay.parsed</w:t>
      </w:r>
      <w:r>
        <w:t xml:space="preserve">, deduplication and data-quality validation (see Ch. 5.4).</w:t>
      </w:r>
    </w:p>
    <w:p>
      <w:pPr>
        <w:pStyle w:val="Compact"/>
        <w:numPr>
          <w:ilvl w:val="0"/>
          <w:numId w:val="1008"/>
        </w:numPr>
      </w:pPr>
      <w:r>
        <w:t xml:space="preserve">Enrichment (join with match/player metadata).</w:t>
      </w:r>
    </w:p>
    <w:p>
      <w:pPr>
        <w:pStyle w:val="Compact"/>
        <w:numPr>
          <w:ilvl w:val="0"/>
          <w:numId w:val="1008"/>
        </w:numPr>
      </w:pPr>
      <w:r>
        <w:t xml:space="preserve">Windowed feature aggregation (temporal windows) →</w:t>
      </w:r>
      <w:r>
        <w:t xml:space="preserve"> </w:t>
      </w:r>
      <w:r>
        <w:rPr>
          <w:rStyle w:val="VerbatimChar"/>
        </w:rPr>
        <w:t xml:space="preserve">features.calculated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Writing raw events to ClickHouse and structured entities to PostgreSQL.</w:t>
      </w:r>
    </w:p>
    <w:p>
      <w:pPr>
        <w:pStyle w:val="Compact"/>
        <w:numPr>
          <w:ilvl w:val="0"/>
          <w:numId w:val="1008"/>
        </w:numPr>
      </w:pPr>
      <w:r>
        <w:t xml:space="preserve">Implementing the Outbox pattern for atomic write and publish.</w:t>
      </w:r>
    </w:p>
    <w:p>
      <w:pPr>
        <w:pStyle w:val="FirstParagraph"/>
      </w:pPr>
      <w:r>
        <w:rPr>
          <w:b/>
          <w:bCs/>
        </w:rPr>
        <w:t xml:space="preserve">SLO:</w:t>
      </w:r>
      <w:r>
        <w:t xml:space="preserve"> </w:t>
      </w:r>
      <w:r>
        <w:t xml:space="preserve">end-to-end processing lag ≤ 30 s (p95), share of dropped</w:t>
      </w:r>
      <w:r>
        <w:t xml:space="preserve"> </w:t>
      </w:r>
      <w:r>
        <w:t xml:space="preserve">“dirty”</w:t>
      </w:r>
      <w:r>
        <w:t xml:space="preserve"> </w:t>
      </w:r>
      <w:r>
        <w:t xml:space="preserve">records &lt; 0.5%.</w:t>
      </w:r>
    </w:p>
    <w:p>
      <w:r>
        <w:pict>
          <v:rect style="width:0;height:1.5pt" o:hralign="center" o:hrstd="t" o:hr="t"/>
        </w:pict>
      </w:r>
    </w:p>
    <w:bookmarkEnd w:id="67"/>
    <w:bookmarkStart w:id="68" w:name="feature-store"/>
    <w:p>
      <w:pPr>
        <w:pStyle w:val="Heading2"/>
      </w:pPr>
      <w:r>
        <w:t xml:space="preserve">3.6. Feature 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Centralized feature registry (online/offline).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</w:p>
        </w:tc>
        <w:tc>
          <w:tcPr/>
          <w:p>
            <w:pPr>
              <w:pStyle w:val="Compact"/>
            </w:pPr>
            <w:r>
              <w:t xml:space="preserve">Python + Feast, Redis (online), ClickHouse (offline).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Stateful.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Registering feature definitions (feature views) and their versions.</w:t>
      </w:r>
    </w:p>
    <w:p>
      <w:pPr>
        <w:pStyle w:val="Compact"/>
        <w:numPr>
          <w:ilvl w:val="0"/>
          <w:numId w:val="1009"/>
        </w:numPr>
      </w:pPr>
      <w:r>
        <w:t xml:space="preserve">Online serving (</w:t>
      </w:r>
      <w:r>
        <w:rPr>
          <w:rStyle w:val="VerbatimChar"/>
        </w:rPr>
        <w:t xml:space="preserve">GetOnlineFeatures</w:t>
      </w:r>
      <w:r>
        <w:t xml:space="preserve">) with p95 ≤ 50 ms latency.</w:t>
      </w:r>
    </w:p>
    <w:p>
      <w:pPr>
        <w:pStyle w:val="Compact"/>
        <w:numPr>
          <w:ilvl w:val="0"/>
          <w:numId w:val="1009"/>
        </w:numPr>
      </w:pPr>
      <w:r>
        <w:t xml:space="preserve">Building training datasets with point-in-time correctness (no leakage).</w:t>
      </w:r>
    </w:p>
    <w:p>
      <w:pPr>
        <w:pStyle w:val="Compact"/>
        <w:numPr>
          <w:ilvl w:val="0"/>
          <w:numId w:val="1009"/>
        </w:numPr>
      </w:pPr>
      <w:r>
        <w:t xml:space="preserve">Monitoring feature freshness and coverage.</w:t>
      </w:r>
    </w:p>
    <w:p>
      <w:pPr>
        <w:pStyle w:val="FirstParagraph"/>
      </w:pPr>
      <w:r>
        <w:rPr>
          <w:b/>
          <w:bCs/>
        </w:rPr>
        <w:t xml:space="preserve">Feature categories (overview):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Laning</w:t>
            </w:r>
          </w:p>
        </w:tc>
        <w:tc>
          <w:tcPr/>
          <w:p>
            <w:pPr>
              <w:pStyle w:val="Compact"/>
            </w:pPr>
            <w:r>
              <w:t xml:space="preserve">LH@5, DN@5, farm deviation</w:t>
            </w:r>
          </w:p>
        </w:tc>
        <w:tc>
          <w:tcPr/>
          <w:p>
            <w:pPr>
              <w:pStyle w:val="Compact"/>
            </w:pPr>
            <w:r>
              <w:t xml:space="preserve">per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Economy</w:t>
            </w:r>
          </w:p>
        </w:tc>
        <w:tc>
          <w:tcPr/>
          <w:p>
            <w:pPr>
              <w:pStyle w:val="Compact"/>
            </w:pPr>
            <w:r>
              <w:t xml:space="preserve">GPM, XPM, net worth timeline</w:t>
            </w:r>
          </w:p>
        </w:tc>
        <w:tc>
          <w:tcPr/>
          <w:p>
            <w:pPr>
              <w:pStyle w:val="Compact"/>
            </w:pPr>
            <w:r>
              <w:t xml:space="preserve">per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Positioning</w:t>
            </w:r>
          </w:p>
        </w:tc>
        <w:tc>
          <w:tcPr/>
          <w:p>
            <w:pPr>
              <w:pStyle w:val="Compact"/>
            </w:pPr>
            <w:r>
              <w:t xml:space="preserve">average position, Safety Index</w:t>
            </w:r>
          </w:p>
        </w:tc>
        <w:tc>
          <w:tcPr/>
          <w:p>
            <w:pPr>
              <w:pStyle w:val="Compact"/>
            </w:pPr>
            <w:r>
              <w:t xml:space="preserve">per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hero embeddings, synergy</w:t>
            </w:r>
          </w:p>
        </w:tc>
        <w:tc>
          <w:tcPr/>
          <w:p>
            <w:pPr>
              <w:pStyle w:val="Compact"/>
            </w:pPr>
            <w:r>
              <w:t xml:space="preserve">per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historical win rate, MMR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</w:tbl>
    <w:p>
      <w:pPr>
        <w:pStyle w:val="BodyText"/>
      </w:pPr>
      <w:r>
        <w:rPr>
          <w:b/>
          <w:bCs/>
        </w:rPr>
        <w:t xml:space="preserve">SLO:</w:t>
      </w:r>
      <w:r>
        <w:t xml:space="preserve"> </w:t>
      </w:r>
      <w:r>
        <w:rPr>
          <w:rStyle w:val="VerbatimChar"/>
        </w:rPr>
        <w:t xml:space="preserve">GetOnlineFeatures</w:t>
      </w:r>
      <w:r>
        <w:t xml:space="preserve"> </w:t>
      </w:r>
      <w:r>
        <w:t xml:space="preserve">p95 ≤ 50 ms, online feature freshness ≤ 1 min.</w:t>
      </w:r>
    </w:p>
    <w:p>
      <w:r>
        <w:pict>
          <v:rect style="width:0;height:1.5pt" o:hralign="center" o:hrstd="t" o:hr="t"/>
        </w:pict>
      </w:r>
    </w:p>
    <w:bookmarkEnd w:id="68"/>
    <w:bookmarkStart w:id="69" w:name="ml-service"/>
    <w:p>
      <w:pPr>
        <w:pStyle w:val="Heading2"/>
      </w:pPr>
      <w:r>
        <w:t xml:space="preserve">3.7. ML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Executing predictive models.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</w:p>
        </w:tc>
        <w:tc>
          <w:tcPr/>
          <w:p>
            <w:pPr>
              <w:pStyle w:val="Compact"/>
            </w:pPr>
            <w:r>
              <w:t xml:space="preserve">Python, PyTorch, LightGBM, XGBoost, Triton/ONNX Runtime.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Stateless, CPU/GPU.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Loading model versions from the Model Registry (MLflow).</w:t>
      </w:r>
    </w:p>
    <w:p>
      <w:pPr>
        <w:pStyle w:val="Compact"/>
        <w:numPr>
          <w:ilvl w:val="0"/>
          <w:numId w:val="1010"/>
        </w:numPr>
      </w:pPr>
      <w:r>
        <w:t xml:space="preserve">Inference: Win Probability, Laning Evaluator, Draft Predictor, Error Detection.</w:t>
      </w:r>
    </w:p>
    <w:p>
      <w:pPr>
        <w:pStyle w:val="Compact"/>
        <w:numPr>
          <w:ilvl w:val="0"/>
          <w:numId w:val="1010"/>
        </w:numPr>
      </w:pPr>
      <w:r>
        <w:t xml:space="preserve">Publishing</w:t>
      </w:r>
      <w:r>
        <w:t xml:space="preserve"> </w:t>
      </w:r>
      <w:r>
        <w:rPr>
          <w:rStyle w:val="VerbatimChar"/>
        </w:rPr>
        <w:t xml:space="preserve">prediction.completed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A/B and shadow model deploys, collecting production quality metrics.</w:t>
      </w:r>
    </w:p>
    <w:p>
      <w:pPr>
        <w:pStyle w:val="FirstParagraph"/>
      </w:pPr>
      <w:r>
        <w:rPr>
          <w:b/>
          <w:bCs/>
        </w:rPr>
        <w:t xml:space="preserve">Served models (details in Ch. 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Probability</w:t>
            </w:r>
          </w:p>
        </w:tc>
        <w:tc>
          <w:tcPr/>
          <w:p>
            <w:pPr>
              <w:pStyle w:val="Compact"/>
            </w:pPr>
            <w:r>
              <w:t xml:space="preserve">ensemble (GBDT+NN)</w:t>
            </w:r>
          </w:p>
        </w:tc>
        <w:tc>
          <w:tcPr/>
          <w:p>
            <w:pPr>
              <w:pStyle w:val="Compact"/>
            </w:pPr>
            <w:r>
              <w:t xml:space="preserve">probability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Laning Evaluator</w:t>
            </w:r>
          </w:p>
        </w:tc>
        <w:tc>
          <w:tcPr/>
          <w:p>
            <w:pPr>
              <w:pStyle w:val="Compact"/>
            </w:pPr>
            <w:r>
              <w:t xml:space="preserve">XGBoost Regressor</w:t>
            </w:r>
          </w:p>
        </w:tc>
        <w:tc>
          <w:tcPr/>
          <w:p>
            <w:pPr>
              <w:pStyle w:val="Compact"/>
            </w:pPr>
            <w:r>
              <w:t xml:space="preserve">laning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Predictor</w:t>
            </w:r>
          </w:p>
        </w:tc>
        <w:tc>
          <w:tcPr/>
          <w:p>
            <w:pPr>
              <w:pStyle w:val="Compact"/>
            </w:pPr>
            <w:r>
              <w:t xml:space="preserve">GNN (PyTorch)</w:t>
            </w:r>
          </w:p>
        </w:tc>
        <w:tc>
          <w:tcPr/>
          <w:p>
            <w:pPr>
              <w:pStyle w:val="Compact"/>
            </w:pPr>
            <w:r>
              <w:t xml:space="preserve">draft win-rate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</w:pPr>
            <w:r>
              <w:t xml:space="preserve">LightGBM Classifier</w:t>
            </w:r>
          </w:p>
        </w:tc>
        <w:tc>
          <w:tcPr/>
          <w:p>
            <w:pPr>
              <w:pStyle w:val="Compact"/>
            </w:pPr>
            <w:r>
              <w:t xml:space="preserve">error classification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SLO: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p95 ≤ 400 ms, availability ≥ 99.9%.</w:t>
      </w:r>
    </w:p>
    <w:p>
      <w:r>
        <w:pict>
          <v:rect style="width:0;height:1.5pt" o:hralign="center" o:hrstd="t" o:hr="t"/>
        </w:pict>
      </w:r>
    </w:p>
    <w:bookmarkEnd w:id="69"/>
    <w:bookmarkStart w:id="73" w:name="llm-service"/>
    <w:p>
      <w:pPr>
        <w:pStyle w:val="Heading2"/>
      </w:pPr>
      <w:r>
        <w:t xml:space="preserve">3.8. LLM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Generating AI Coach textual breakdowns via RAG.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</w:p>
        </w:tc>
        <w:tc>
          <w:tcPr/>
          <w:p>
            <w:pPr>
              <w:pStyle w:val="Compact"/>
            </w:pPr>
            <w:r>
              <w:t xml:space="preserve">Python, LLM orchestrator, Vector DB, prompt cache.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Stateless, I/O+GPU.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Building RAG context: retrieving relevant match/meta facts from the Vector DB.</w:t>
      </w:r>
    </w:p>
    <w:p>
      <w:pPr>
        <w:pStyle w:val="Compact"/>
        <w:numPr>
          <w:ilvl w:val="0"/>
          <w:numId w:val="1011"/>
        </w:numPr>
      </w:pPr>
      <w:r>
        <w:t xml:space="preserve">Prompt templating and calling the LLM with cost/latency limits.</w:t>
      </w:r>
    </w:p>
    <w:p>
      <w:pPr>
        <w:pStyle w:val="Compact"/>
        <w:numPr>
          <w:ilvl w:val="0"/>
          <w:numId w:val="1011"/>
        </w:numPr>
      </w:pPr>
      <w:r>
        <w:t xml:space="preserve">Post-processing: structuring the report, fact validation (guardrails).</w:t>
      </w:r>
    </w:p>
    <w:p>
      <w:pPr>
        <w:pStyle w:val="Compact"/>
        <w:numPr>
          <w:ilvl w:val="0"/>
          <w:numId w:val="1011"/>
        </w:numPr>
      </w:pPr>
      <w:r>
        <w:t xml:space="preserve">Caching responses by request signature.</w:t>
      </w:r>
    </w:p>
    <w:p>
      <w:pPr>
        <w:pStyle w:val="FirstParagraph"/>
      </w:pPr>
      <w:r>
        <w:rPr>
          <w:b/>
          <w:bCs/>
        </w:rPr>
        <w:t xml:space="preserve">RAG pipeline:</w:t>
      </w:r>
    </w:p>
    <w:p>
      <w:pPr>
        <w:pStyle w:val="BodyText"/>
      </w:pPr>
      <w:r>
        <w:drawing>
          <wp:inline>
            <wp:extent cx="5334000" cy="23132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/tmp/docxbuild/en_mm_00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SLO:</w:t>
      </w:r>
      <w:r>
        <w:t xml:space="preserve"> </w:t>
      </w:r>
      <w:r>
        <w:t xml:space="preserve">report generation ≤ 8 s (p95), share of guardrail-rejected reports &lt; 2%.</w:t>
      </w:r>
    </w:p>
    <w:p>
      <w:r>
        <w:pict>
          <v:rect style="width:0;height:1.5pt" o:hralign="center" o:hrstd="t" o:hr="t"/>
        </w:pict>
      </w:r>
    </w:p>
    <w:bookmarkEnd w:id="73"/>
    <w:bookmarkStart w:id="74" w:name="recommendation-engine"/>
    <w:p>
      <w:pPr>
        <w:pStyle w:val="Heading2"/>
      </w:pPr>
      <w:r>
        <w:t xml:space="preserve">3.9. Recommendation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Personal training plans and material selection.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</w:p>
        </w:tc>
        <w:tc>
          <w:tcPr/>
          <w:p>
            <w:pPr>
              <w:pStyle w:val="Compact"/>
            </w:pPr>
            <w:r>
              <w:t xml:space="preserve">Python, hybrid (collaborative + content-based + rule).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Stateless.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Analyzing a player’s weakness profile (from Error Detection and metrics).</w:t>
      </w:r>
    </w:p>
    <w:p>
      <w:pPr>
        <w:pStyle w:val="Compact"/>
        <w:numPr>
          <w:ilvl w:val="0"/>
          <w:numId w:val="1012"/>
        </w:numPr>
      </w:pPr>
      <w:r>
        <w:t xml:space="preserve">Building a prioritized plan of exercises/materials.</w:t>
      </w:r>
    </w:p>
    <w:p>
      <w:pPr>
        <w:pStyle w:val="Compact"/>
        <w:numPr>
          <w:ilvl w:val="0"/>
          <w:numId w:val="1012"/>
        </w:numPr>
      </w:pPr>
      <w:r>
        <w:t xml:space="preserve">Ranking learning content by relevance and skill level.</w:t>
      </w:r>
    </w:p>
    <w:p>
      <w:pPr>
        <w:pStyle w:val="FirstParagraph"/>
      </w:pPr>
      <w:r>
        <w:rPr>
          <w:b/>
          <w:bCs/>
        </w:rPr>
        <w:t xml:space="preserve">SLO:</w:t>
      </w:r>
      <w:r>
        <w:t xml:space="preserve"> </w:t>
      </w:r>
      <w:r>
        <w:rPr>
          <w:rStyle w:val="VerbatimChar"/>
        </w:rPr>
        <w:t xml:space="preserve">BuildPlan</w:t>
      </w:r>
      <w:r>
        <w:t xml:space="preserve"> </w:t>
      </w:r>
      <w:r>
        <w:t xml:space="preserve">p95 ≤ 2 s, recommendation coverage ≥ 95% of active players.</w:t>
      </w:r>
    </w:p>
    <w:p>
      <w:r>
        <w:pict>
          <v:rect style="width:0;height:1.5pt" o:hralign="center" o:hrstd="t" o:hr="t"/>
        </w:pict>
      </w:r>
    </w:p>
    <w:bookmarkEnd w:id="74"/>
    <w:bookmarkStart w:id="75" w:name="draft-engine"/>
    <w:p>
      <w:pPr>
        <w:pStyle w:val="Heading2"/>
      </w:pPr>
      <w:r>
        <w:t xml:space="preserve">3.10. Draft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Real-time pick/ban simulation.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</w:p>
        </w:tc>
        <w:tc>
          <w:tcPr/>
          <w:p>
            <w:pPr>
              <w:pStyle w:val="Compact"/>
            </w:pPr>
            <w:r>
              <w:t xml:space="preserve">Go/Python, Redis cache, GNN inference (via ML Service).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Stateless, CPU-bound.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Step-by-step draft simulation accounting for bans, synergy and counter-picks.</w:t>
      </w:r>
    </w:p>
    <w:p>
      <w:pPr>
        <w:pStyle w:val="Compact"/>
        <w:numPr>
          <w:ilvl w:val="0"/>
          <w:numId w:val="1013"/>
        </w:numPr>
      </w:pPr>
      <w:r>
        <w:t xml:space="preserve">Recommending the next pick/ban with an expected win-rate estimate.</w:t>
      </w:r>
    </w:p>
    <w:p>
      <w:pPr>
        <w:pStyle w:val="Compact"/>
        <w:numPr>
          <w:ilvl w:val="0"/>
          <w:numId w:val="1013"/>
        </w:numPr>
      </w:pPr>
      <w:r>
        <w:t xml:space="preserve">Accounting for the current meta (from Meta Engine) and patch.</w:t>
      </w:r>
    </w:p>
    <w:p>
      <w:pPr>
        <w:pStyle w:val="FirstParagraph"/>
      </w:pPr>
      <w:r>
        <w:rPr>
          <w:b/>
          <w:bCs/>
        </w:rPr>
        <w:t xml:space="preserve">SLO:</w:t>
      </w:r>
      <w:r>
        <w:t xml:space="preserve"> </w:t>
      </w:r>
      <w:r>
        <w:rPr>
          <w:rStyle w:val="VerbatimChar"/>
        </w:rPr>
        <w:t xml:space="preserve">SimulateDraft</w:t>
      </w:r>
      <w:r>
        <w:t xml:space="preserve"> </w:t>
      </w:r>
      <w:r>
        <w:t xml:space="preserve">p95 ≤ 1.5 s, recommendation stability across calls.</w:t>
      </w:r>
    </w:p>
    <w:p>
      <w:r>
        <w:pict>
          <v:rect style="width:0;height:1.5pt" o:hralign="center" o:hrstd="t" o:hr="t"/>
        </w:pict>
      </w:r>
    </w:p>
    <w:bookmarkEnd w:id="75"/>
    <w:bookmarkStart w:id="76" w:name="meta-engine"/>
    <w:p>
      <w:pPr>
        <w:pStyle w:val="Heading2"/>
      </w:pPr>
      <w:r>
        <w:t xml:space="preserve">3.11. Meta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Tracking global meta trends.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</w:p>
        </w:tc>
        <w:tc>
          <w:tcPr/>
          <w:p>
            <w:pPr>
              <w:pStyle w:val="Compact"/>
            </w:pPr>
            <w:r>
              <w:t xml:space="preserve">Python, Graph DB (Neo4j/JanusGraph), Airflow.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Stateful.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14"/>
        </w:numPr>
      </w:pPr>
      <w:r>
        <w:t xml:space="preserve">Building and updating the hero synergy/counter-pick graph.</w:t>
      </w:r>
    </w:p>
    <w:p>
      <w:pPr>
        <w:pStyle w:val="Compact"/>
        <w:numPr>
          <w:ilvl w:val="0"/>
          <w:numId w:val="1014"/>
        </w:numPr>
      </w:pPr>
      <w:r>
        <w:t xml:space="preserve">Computing win-rate and popularity trends by patch and rank.</w:t>
      </w:r>
    </w:p>
    <w:p>
      <w:pPr>
        <w:pStyle w:val="Compact"/>
        <w:numPr>
          <w:ilvl w:val="0"/>
          <w:numId w:val="1014"/>
        </w:numPr>
      </w:pPr>
      <w:r>
        <w:t xml:space="preserve">Publishing</w:t>
      </w:r>
      <w:r>
        <w:t xml:space="preserve"> </w:t>
      </w:r>
      <w:r>
        <w:rPr>
          <w:rStyle w:val="VerbatimChar"/>
        </w:rPr>
        <w:t xml:space="preserve">meta.updated</w:t>
      </w:r>
      <w:r>
        <w:t xml:space="preserve"> </w:t>
      </w:r>
      <w:r>
        <w:t xml:space="preserve">for Draft Engine and Frontend.</w:t>
      </w:r>
    </w:p>
    <w:p>
      <w:pPr>
        <w:pStyle w:val="FirstParagraph"/>
      </w:pPr>
      <w:r>
        <w:rPr>
          <w:b/>
          <w:bCs/>
        </w:rPr>
        <w:t xml:space="preserve">SLO:</w:t>
      </w:r>
      <w:r>
        <w:t xml:space="preserve"> </w:t>
      </w:r>
      <w:r>
        <w:t xml:space="preserve">meta snapshot update ≤ 24 h after data availability, graph consistency.</w:t>
      </w:r>
    </w:p>
    <w:p>
      <w:r>
        <w:pict>
          <v:rect style="width:0;height:1.5pt" o:hralign="center" o:hrstd="t" o:hr="t"/>
        </w:pict>
      </w:r>
    </w:p>
    <w:bookmarkEnd w:id="76"/>
    <w:bookmarkStart w:id="77" w:name="similarity-engine"/>
    <w:p>
      <w:pPr>
        <w:pStyle w:val="Heading2"/>
      </w:pPr>
      <w:r>
        <w:t xml:space="preserve">3.12. Similarity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Search for spatiotemporal and strategic analogies.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</w:p>
        </w:tc>
        <w:tc>
          <w:tcPr/>
          <w:p>
            <w:pPr>
              <w:pStyle w:val="Compact"/>
            </w:pPr>
            <w:r>
              <w:t xml:space="preserve">Python, Vector DB (Qdrant/Milvus), ANN indexes (HNSW).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Stateful.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15"/>
        </w:numPr>
      </w:pPr>
      <w:r>
        <w:t xml:space="preserve">Indexing embeddings of matches/players/situations.</w:t>
      </w:r>
    </w:p>
    <w:p>
      <w:pPr>
        <w:pStyle w:val="Compact"/>
        <w:numPr>
          <w:ilvl w:val="0"/>
          <w:numId w:val="1015"/>
        </w:numPr>
      </w:pPr>
      <w:r>
        <w:t xml:space="preserve">ANN search for similar matches and players by feature vector.</w:t>
      </w:r>
    </w:p>
    <w:p>
      <w:pPr>
        <w:pStyle w:val="Compact"/>
        <w:numPr>
          <w:ilvl w:val="0"/>
          <w:numId w:val="1015"/>
        </w:numPr>
      </w:pPr>
      <w:r>
        <w:t xml:space="preserve">Serving RAG retrieval for the LLM Service.</w:t>
      </w:r>
    </w:p>
    <w:p>
      <w:pPr>
        <w:pStyle w:val="FirstParagraph"/>
      </w:pPr>
      <w:r>
        <w:rPr>
          <w:b/>
          <w:bCs/>
        </w:rPr>
        <w:t xml:space="preserve">SLO:</w:t>
      </w:r>
      <w:r>
        <w:t xml:space="preserve"> </w:t>
      </w:r>
      <w:r>
        <w:rPr>
          <w:rStyle w:val="VerbatimChar"/>
        </w:rPr>
        <w:t xml:space="preserve">FindSimilar</w:t>
      </w:r>
      <w:r>
        <w:t xml:space="preserve"> </w:t>
      </w:r>
      <w:r>
        <w:t xml:space="preserve">p95 ≤ 2 s, recall@10 ≥ 0.9 vs. exact search.</w:t>
      </w:r>
    </w:p>
    <w:p>
      <w:r>
        <w:pict>
          <v:rect style="width:0;height:1.5pt" o:hralign="center" o:hrstd="t" o:hr="t"/>
        </w:pict>
      </w:r>
    </w:p>
    <w:bookmarkEnd w:id="77"/>
    <w:bookmarkStart w:id="79" w:name="frontend-service"/>
    <w:p>
      <w:pPr>
        <w:pStyle w:val="Heading2"/>
      </w:pPr>
      <w:r>
        <w:t xml:space="preserve">3.13. Frontend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Delivering the SPA and static assets.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</w:p>
        </w:tc>
        <w:tc>
          <w:tcPr/>
          <w:p>
            <w:pPr>
              <w:pStyle w:val="Compact"/>
            </w:pPr>
            <w:r>
              <w:t xml:space="preserve">React + TypeScript, Zustand, Nginx.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Stateless.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</w:p>
    <w:p>
      <w:pPr>
        <w:pStyle w:val="Compact"/>
        <w:numPr>
          <w:ilvl w:val="0"/>
          <w:numId w:val="1016"/>
        </w:numPr>
      </w:pPr>
      <w:r>
        <w:t xml:space="preserve">Serving the built SPA bundle and assets via CDN/Nginx.</w:t>
      </w:r>
    </w:p>
    <w:p>
      <w:pPr>
        <w:pStyle w:val="Compact"/>
        <w:numPr>
          <w:ilvl w:val="0"/>
          <w:numId w:val="1016"/>
        </w:numPr>
      </w:pPr>
      <w:r>
        <w:t xml:space="preserve">Interactive 2D map (Canvas/WebGL), radar profiles, dashboards.</w:t>
      </w:r>
    </w:p>
    <w:p>
      <w:pPr>
        <w:pStyle w:val="Compact"/>
        <w:numPr>
          <w:ilvl w:val="0"/>
          <w:numId w:val="1016"/>
        </w:numPr>
      </w:pPr>
      <w:r>
        <w:t xml:space="preserve">Managing client state and WebSocket subscriptions.</w:t>
      </w:r>
    </w:p>
    <w:p>
      <w:pPr>
        <w:pStyle w:val="FirstParagraph"/>
      </w:pPr>
      <w:r>
        <w:rPr>
          <w:b/>
          <w:bCs/>
        </w:rPr>
        <w:t xml:space="preserve">SLO:</w:t>
      </w:r>
      <w:r>
        <w:t xml:space="preserve"> </w:t>
      </w:r>
      <w:r>
        <w:t xml:space="preserve">LCP ≤ 2.5 s, TTI ≤ 3.5 s, static availability ≥ 99.95%.</w:t>
      </w:r>
      <w:r>
        <w:t xml:space="preserve"> </w:t>
      </w:r>
      <w:r>
        <w:t xml:space="preserve">Frontend details are in</w:t>
      </w:r>
      <w:r>
        <w:t xml:space="preserve"> </w:t>
      </w:r>
      <w:hyperlink r:id="rId78">
        <w:r>
          <w:rPr>
            <w:rStyle w:val="Hyperlink"/>
          </w:rPr>
          <w:t xml:space="preserve">Chapter 8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0" w:name="service-degradation-matrix"/>
    <w:p>
      <w:pPr>
        <w:pStyle w:val="Heading2"/>
      </w:pPr>
      <w:r>
        <w:t xml:space="preserve">3.14. Service degradation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Failed service</w:t>
            </w:r>
          </w:p>
        </w:tc>
        <w:tc>
          <w:tcPr/>
          <w:p>
            <w:pPr>
              <w:pStyle w:val="Compact"/>
            </w:pPr>
            <w:r>
              <w:t xml:space="preserve">User impact</w:t>
            </w:r>
          </w:p>
        </w:tc>
        <w:tc>
          <w:tcPr/>
          <w:p>
            <w:pPr>
              <w:pStyle w:val="Compact"/>
            </w:pPr>
            <w:r>
              <w:t xml:space="preserve">Degradation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No fresh predictions</w:t>
            </w:r>
          </w:p>
        </w:tc>
        <w:tc>
          <w:tcPr/>
          <w:p>
            <w:pPr>
              <w:pStyle w:val="Compact"/>
            </w:pPr>
            <w:r>
              <w:t xml:space="preserve">Serve cache +</w:t>
            </w:r>
            <w:r>
              <w:t xml:space="preserve"> </w:t>
            </w:r>
            <w:r>
              <w:t xml:space="preserve">“updating”</w:t>
            </w:r>
            <w:r>
              <w:t xml:space="preserve"> </w:t>
            </w:r>
            <w:r>
              <w:t xml:space="preserve">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t xml:space="preserve">No textual breakdown</w:t>
            </w:r>
          </w:p>
        </w:tc>
        <w:tc>
          <w:tcPr/>
          <w:p>
            <w:pPr>
              <w:pStyle w:val="Compact"/>
            </w:pPr>
            <w:r>
              <w:t xml:space="preserve">Show metrics without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t xml:space="preserve">“similar”</w:t>
            </w:r>
          </w:p>
        </w:tc>
        <w:tc>
          <w:tcPr/>
          <w:p>
            <w:pPr>
              <w:pStyle w:val="Compact"/>
            </w:pPr>
            <w:r>
              <w:t xml:space="preserve">Hide block, core still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Engine</w:t>
            </w:r>
          </w:p>
        </w:tc>
        <w:tc>
          <w:tcPr/>
          <w:p>
            <w:pPr>
              <w:pStyle w:val="Compact"/>
            </w:pPr>
            <w:r>
              <w:t xml:space="preserve">No live simulation</w:t>
            </w:r>
          </w:p>
        </w:tc>
        <w:tc>
          <w:tcPr/>
          <w:p>
            <w:pPr>
              <w:pStyle w:val="Compact"/>
            </w:pPr>
            <w:r>
              <w:t xml:space="preserve">Static meta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Engine</w:t>
            </w:r>
          </w:p>
        </w:tc>
        <w:tc>
          <w:tcPr/>
          <w:p>
            <w:pPr>
              <w:pStyle w:val="Compact"/>
            </w:pPr>
            <w:r>
              <w:t xml:space="preserve">Stale meta</w:t>
            </w:r>
          </w:p>
        </w:tc>
        <w:tc>
          <w:tcPr/>
          <w:p>
            <w:pPr>
              <w:pStyle w:val="Compact"/>
            </w:pPr>
            <w:r>
              <w:t xml:space="preserve">Use last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 (online)</w:t>
            </w:r>
          </w:p>
        </w:tc>
        <w:tc>
          <w:tcPr/>
          <w:p>
            <w:pPr>
              <w:pStyle w:val="Compact"/>
            </w:pPr>
            <w:r>
              <w:t xml:space="preserve">Slow inference</w:t>
            </w:r>
          </w:p>
        </w:tc>
        <w:tc>
          <w:tcPr/>
          <w:p>
            <w:pPr>
              <w:pStyle w:val="Compact"/>
            </w:pPr>
            <w:r>
              <w:t xml:space="preserve">Fallback to offline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Collector</w:t>
            </w:r>
          </w:p>
        </w:tc>
        <w:tc>
          <w:tcPr/>
          <w:p>
            <w:pPr>
              <w:pStyle w:val="Compact"/>
            </w:pPr>
            <w:r>
              <w:t xml:space="preserve">No new matches</w:t>
            </w:r>
          </w:p>
        </w:tc>
        <w:tc>
          <w:tcPr/>
          <w:p>
            <w:pPr>
              <w:pStyle w:val="Compact"/>
            </w:pPr>
            <w:r>
              <w:t xml:space="preserve">Process the accumulated queue</w:t>
            </w:r>
          </w:p>
        </w:tc>
      </w:tr>
    </w:tbl>
    <w:bookmarkEnd w:id="80"/>
    <w:bookmarkEnd w:id="81"/>
    <w:bookmarkStart w:id="101" w:name="Xdc23edb218709434cc6460ac4ad006b0d60ca5a"/>
    <w:p>
      <w:pPr>
        <w:pStyle w:val="Heading1"/>
      </w:pPr>
      <w:r>
        <w:t xml:space="preserve">Chapter 4. Data Storage Architecture and Feature Store</w:t>
      </w:r>
    </w:p>
    <w:bookmarkStart w:id="82" w:name="storage-strategy-polyglot-persistence"/>
    <w:p>
      <w:pPr>
        <w:pStyle w:val="Heading2"/>
      </w:pPr>
      <w:r>
        <w:t xml:space="preserve">4.1. Storage strategy (Polyglot Persistence)</w:t>
      </w:r>
    </w:p>
    <w:p>
      <w:pPr>
        <w:pStyle w:val="FirstParagraph"/>
      </w:pPr>
      <w:r>
        <w:t xml:space="preserve">The platform uses polyglot persistence: each workload type is served by a specialized store.</w:t>
      </w:r>
      <w:r>
        <w:t xml:space="preserve"> </w:t>
      </w:r>
      <w:r>
        <w:t xml:space="preserve">Separation of reads and writes implements the</w:t>
      </w:r>
      <w:r>
        <w:t xml:space="preserve"> </w:t>
      </w:r>
      <w:r>
        <w:rPr>
          <w:b/>
          <w:bCs/>
        </w:rPr>
        <w:t xml:space="preserve">CQRS</w:t>
      </w:r>
      <w:r>
        <w:t xml:space="preserve"> </w:t>
      </w:r>
      <w:r>
        <w:t xml:space="preserve">pattern.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Workload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Relational (OLTP)</w:t>
            </w:r>
          </w:p>
        </w:tc>
        <w:tc>
          <w:tcPr/>
          <w:p>
            <w:pPr>
              <w:pStyle w:val="Compact"/>
            </w:pPr>
            <w:r>
              <w:t xml:space="preserve">ACID transactions</w:t>
            </w:r>
          </w:p>
        </w:tc>
        <w:tc>
          <w:tcPr/>
          <w:p>
            <w:pPr>
              <w:pStyle w:val="Compact"/>
            </w:pPr>
            <w:r>
              <w:t xml:space="preserve">Players, accounts, matches, subscriptions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Columnar (OLAP)</w:t>
            </w:r>
          </w:p>
        </w:tc>
        <w:tc>
          <w:tcPr/>
          <w:p>
            <w:pPr>
              <w:pStyle w:val="Compact"/>
            </w:pPr>
            <w:r>
              <w:t xml:space="preserve">Analytics, aggregations</w:t>
            </w:r>
          </w:p>
        </w:tc>
        <w:tc>
          <w:tcPr/>
          <w:p>
            <w:pPr>
              <w:pStyle w:val="Compact"/>
            </w:pPr>
            <w:r>
              <w:t xml:space="preserve">Replay events, time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Key-value</w:t>
            </w:r>
          </w:p>
        </w:tc>
        <w:tc>
          <w:tcPr/>
          <w:p>
            <w:pPr>
              <w:pStyle w:val="Compact"/>
            </w:pPr>
            <w:r>
              <w:t xml:space="preserve">Cache, online features</w:t>
            </w:r>
          </w:p>
        </w:tc>
        <w:tc>
          <w:tcPr/>
          <w:p>
            <w:pPr>
              <w:pStyle w:val="Compact"/>
            </w:pPr>
            <w:r>
              <w:t xml:space="preserve">Sessions, rate-limit, online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Vector (ANN)</w:t>
            </w:r>
          </w:p>
        </w:tc>
        <w:tc>
          <w:tcPr/>
          <w:p>
            <w:pPr>
              <w:pStyle w:val="Compact"/>
            </w:pPr>
            <w:r>
              <w:t xml:space="preserve">Similarity/RAG</w:t>
            </w:r>
          </w:p>
        </w:tc>
        <w:tc>
          <w:tcPr/>
          <w:p>
            <w:pPr>
              <w:pStyle w:val="Compact"/>
            </w:pPr>
            <w:r>
              <w:t xml:space="preserve">Match/player 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DB</w:t>
            </w:r>
          </w:p>
        </w:tc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Relationship traversal</w:t>
            </w:r>
          </w:p>
        </w:tc>
        <w:tc>
          <w:tcPr/>
          <w:p>
            <w:pPr>
              <w:pStyle w:val="Compact"/>
            </w:pPr>
            <w:r>
              <w:t xml:space="preserve">Hero synergy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BLOB</w:t>
            </w:r>
          </w:p>
        </w:tc>
        <w:tc>
          <w:tcPr/>
          <w:p>
            <w:pPr>
              <w:pStyle w:val="Compact"/>
            </w:pPr>
            <w:r>
              <w:t xml:space="preserve">Large objects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.dem</w:t>
            </w:r>
            <w:r>
              <w:t xml:space="preserve"> </w:t>
            </w:r>
            <w:r>
              <w:t xml:space="preserve">files, model artifacts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4" w:name="relational-layer-postgresql-ddl"/>
    <w:p>
      <w:pPr>
        <w:pStyle w:val="Heading2"/>
      </w:pPr>
      <w:r>
        <w:t xml:space="preserve">4.2. Relational layer (PostgreSQL DDL)</w:t>
      </w:r>
    </w:p>
    <w:p>
      <w:pPr>
        <w:pStyle w:val="FirstParagraph"/>
      </w:pPr>
      <w:r>
        <w:t xml:space="preserve">The relational database stores structured entities requiring ACID transactions, uniqueness control</w:t>
      </w:r>
      <w:r>
        <w:t xml:space="preserve"> </w:t>
      </w:r>
      <w:r>
        <w:t xml:space="preserve">and strict relational links.</w:t>
      </w:r>
    </w:p>
    <w:p>
      <w:pPr>
        <w:pStyle w:val="SourceCode"/>
      </w:pPr>
      <w:r>
        <w:rPr>
          <w:rStyle w:val="CommentTok"/>
        </w:rPr>
        <w:t xml:space="preserve">-- Base enumerations (Enums)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match_tier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'Pub'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'Tournament'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lane_position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'Safe_Safe'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'Safe_Mid'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'Off_Safe'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'Off_Mid'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'Roaming'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subscription_status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'past_due'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'trialing'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Players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Players (</w:t>
      </w:r>
      <w:r>
        <w:br/>
      </w:r>
      <w:r>
        <w:rPr>
          <w:rStyle w:val="NormalTok"/>
        </w:rPr>
        <w:t xml:space="preserve">    player_id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steam_id_64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nickname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avatar_url     TEXT,</w:t>
      </w:r>
      <w:r>
        <w:br/>
      </w:r>
      <w:r>
        <w:rPr>
          <w:rStyle w:val="NormalTok"/>
        </w:rPr>
        <w:t xml:space="preserve">    registered_at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Platform accounts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 (</w:t>
      </w:r>
      <w:r>
        <w:br/>
      </w:r>
      <w:r>
        <w:rPr>
          <w:rStyle w:val="NormalTok"/>
        </w:rPr>
        <w:t xml:space="preserve">    account_id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player_id 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Players(player_id)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current_mmr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behavior_score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Matches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Matches (</w:t>
      </w:r>
      <w:r>
        <w:br/>
      </w:r>
      <w:r>
        <w:rPr>
          <w:rStyle w:val="NormalTok"/>
        </w:rPr>
        <w:t xml:space="preserve">    match_id         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tournament_id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duration_seconds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radiant_win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game_mode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lobby_type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start_time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tier              match_tier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cluster_id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patch_version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Match participants (M:N junction table)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MatchPlayers (</w:t>
      </w:r>
      <w:r>
        <w:br/>
      </w:r>
      <w:r>
        <w:rPr>
          <w:rStyle w:val="NormalTok"/>
        </w:rPr>
        <w:t xml:space="preserve">    match_id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Matches(match_id)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player_id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Players(player_id)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hero_id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player_slot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kills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deaths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assists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gold_per_min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xp_per_min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lane          lane_position,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(match_id, player_id)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Tournaments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Tournaments (</w:t>
      </w:r>
      <w:r>
        <w:br/>
      </w:r>
      <w:r>
        <w:rPr>
          <w:rStyle w:val="NormalTok"/>
        </w:rPr>
        <w:t xml:space="preserve">    tournament_id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prize_pool_usd BIGINT,</w:t>
      </w:r>
      <w:r>
        <w:br/>
      </w:r>
      <w:r>
        <w:rPr>
          <w:rStyle w:val="NormalTok"/>
        </w:rPr>
        <w:t xml:space="preserve">    start_date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     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Subscriptions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Subscriptions (</w:t>
      </w:r>
      <w:r>
        <w:br/>
      </w:r>
      <w:r>
        <w:rPr>
          <w:rStyle w:val="NormalTok"/>
        </w:rPr>
        <w:t xml:space="preserve">    subscription_id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account_id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subscription_status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'trialing'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plan_code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renews_at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Analysis jobs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AnalysisJobs (</w:t>
      </w:r>
      <w:r>
        <w:br/>
      </w:r>
      <w:r>
        <w:rPr>
          <w:rStyle w:val="NormalTok"/>
        </w:rPr>
        <w:t xml:space="preserve">    job_id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account_id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Accounts(account_id),</w:t>
      </w:r>
      <w:r>
        <w:br/>
      </w:r>
      <w:r>
        <w:rPr>
          <w:rStyle w:val="NormalTok"/>
        </w:rPr>
        <w:t xml:space="preserve">    match_id        BIGINT,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replay_url      TEXT,</w:t>
      </w:r>
      <w:r>
        <w:br/>
      </w:r>
      <w:r>
        <w:rPr>
          <w:rStyle w:val="NormalTok"/>
        </w:rPr>
        <w:t xml:space="preserve">  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completed_at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idx_matches_start_time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Matches (start_time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idx_matches_tier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Matches (tier);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idx_matchplayers_hero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MatchPlayers (hero_id);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idx_jobs_account_status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AnalysisJobs (account_id, status);</w:t>
      </w:r>
    </w:p>
    <w:bookmarkStart w:id="83" w:name="key-table-dictionary"/>
    <w:p>
      <w:pPr>
        <w:pStyle w:val="Heading3"/>
      </w:pPr>
      <w:r>
        <w:t xml:space="preserve">4.2.1. Key table dictionary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Cardinality (estimate)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Players</w:t>
            </w:r>
          </w:p>
        </w:tc>
        <w:tc>
          <w:tcPr/>
          <w:p>
            <w:pPr>
              <w:pStyle w:val="Compact"/>
            </w:pPr>
            <w:r>
              <w:t xml:space="preserve">Steam players</w:t>
            </w:r>
          </w:p>
        </w:tc>
        <w:tc>
          <w:tcPr/>
          <w:p>
            <w:pPr>
              <w:pStyle w:val="Compact"/>
            </w:pPr>
            <w:r>
              <w:t xml:space="preserve">~50M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Platform accounts</w:t>
            </w:r>
          </w:p>
        </w:tc>
        <w:tc>
          <w:tcPr/>
          <w:p>
            <w:pPr>
              <w:pStyle w:val="Compact"/>
            </w:pPr>
            <w:r>
              <w:t xml:space="preserve">~1M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Matches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</w:p>
        </w:tc>
        <w:tc>
          <w:tcPr/>
          <w:p>
            <w:pPr>
              <w:pStyle w:val="Compact"/>
            </w:pPr>
            <w:r>
              <w:t xml:space="preserve">&gt; 100M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MatchPlayers</w:t>
            </w:r>
          </w:p>
        </w:tc>
        <w:tc>
          <w:tcPr/>
          <w:p>
            <w:pPr>
              <w:pStyle w:val="Compact"/>
            </w:pPr>
            <w:r>
              <w:t xml:space="preserve">Participants (10 per match)</w:t>
            </w:r>
          </w:p>
        </w:tc>
        <w:tc>
          <w:tcPr/>
          <w:p>
            <w:pPr>
              <w:pStyle w:val="Compact"/>
            </w:pPr>
            <w:r>
              <w:t xml:space="preserve">&gt; 1B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~10K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~1M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AnalysisJobs</w:t>
            </w:r>
          </w:p>
        </w:tc>
        <w:tc>
          <w:tcPr/>
          <w:p>
            <w:pPr>
              <w:pStyle w:val="Compact"/>
            </w:pPr>
            <w:r>
              <w:t xml:space="preserve">Analysis jobs</w:t>
            </w:r>
          </w:p>
        </w:tc>
        <w:tc>
          <w:tcPr/>
          <w:p>
            <w:pPr>
              <w:pStyle w:val="Compact"/>
            </w:pPr>
            <w:r>
              <w:t xml:space="preserve">tens of millions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8" w:name="er-diagram-of-the-relational-model"/>
    <w:p>
      <w:pPr>
        <w:pStyle w:val="Heading2"/>
      </w:pPr>
      <w:r>
        <w:t xml:space="preserve">4.3. ER diagram of the relational model</w:t>
      </w:r>
    </w:p>
    <w:p>
      <w:pPr>
        <w:pStyle w:val="FirstParagraph"/>
      </w:pPr>
      <w:r>
        <w:drawing>
          <wp:inline>
            <wp:extent cx="5334000" cy="581025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/tmp/docxbuild/en_mm_00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8"/>
    <w:bookmarkStart w:id="91" w:name="analytical-layer-clickhouse"/>
    <w:p>
      <w:pPr>
        <w:pStyle w:val="Heading2"/>
      </w:pPr>
      <w:r>
        <w:t xml:space="preserve">4.4. Analytical layer (ClickHouse)</w:t>
      </w:r>
    </w:p>
    <w:p>
      <w:pPr>
        <w:pStyle w:val="FirstParagraph"/>
      </w:pPr>
      <w:r>
        <w:t xml:space="preserve">ClickHouse is used for columnar storage of high-intensity event streams from replays. The schema is</w:t>
      </w:r>
      <w:r>
        <w:t xml:space="preserve"> </w:t>
      </w:r>
      <w:r>
        <w:t xml:space="preserve">optimized for aggregating spatial coordinates.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.ReplayEvents (</w:t>
      </w:r>
      <w:r>
        <w:br/>
      </w:r>
      <w:r>
        <w:rPr>
          <w:rStyle w:val="NormalTok"/>
        </w:rPr>
        <w:t xml:space="preserve">    match_id      UInt64,</w:t>
      </w:r>
      <w:r>
        <w:br/>
      </w:r>
      <w:r>
        <w:rPr>
          <w:rStyle w:val="NormalTok"/>
        </w:rPr>
        <w:t xml:space="preserve">    tick          UInt32,</w:t>
      </w:r>
      <w:r>
        <w:br/>
      </w:r>
      <w:r>
        <w:rPr>
          <w:rStyle w:val="NormalTok"/>
        </w:rPr>
        <w:t xml:space="preserve">    game_time     Int32,</w:t>
      </w:r>
      <w:r>
        <w:br/>
      </w:r>
      <w:r>
        <w:rPr>
          <w:rStyle w:val="NormalTok"/>
        </w:rPr>
        <w:t xml:space="preserve">    event_type    Enum8(</w:t>
      </w:r>
      <w:r>
        <w:rPr>
          <w:rStyle w:val="StringTok"/>
        </w:rPr>
        <w:t xml:space="preserve">'DAMAGE'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'HEAL'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'KILL'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'ABILITY_CAST'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'ITEM_PURCHASE'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'WARD_PLACE'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player_id     UInt64,</w:t>
      </w:r>
      <w:r>
        <w:br/>
      </w:r>
      <w:r>
        <w:rPr>
          <w:rStyle w:val="NormalTok"/>
        </w:rPr>
        <w:t xml:space="preserve">    target_id     UInt64,</w:t>
      </w:r>
      <w:r>
        <w:br/>
      </w:r>
      <w:r>
        <w:rPr>
          <w:rStyle w:val="NormalTok"/>
        </w:rPr>
        <w:t xml:space="preserve">    x             Float32,</w:t>
      </w:r>
      <w:r>
        <w:br/>
      </w:r>
      <w:r>
        <w:rPr>
          <w:rStyle w:val="NormalTok"/>
        </w:rPr>
        <w:t xml:space="preserve">    y             Float32,</w:t>
      </w:r>
      <w:r>
        <w:br/>
      </w:r>
      <w:r>
        <w:rPr>
          <w:rStyle w:val="NormalTok"/>
        </w:rPr>
        <w:t xml:space="preserve">    z             Float32,</w:t>
      </w:r>
      <w:r>
        <w:br/>
      </w:r>
      <w:r>
        <w:rPr>
          <w:rStyle w:val="NormalTok"/>
        </w:rPr>
        <w:t xml:space="preserve">    value_amount  Int32,</w:t>
      </w:r>
      <w:r>
        <w:br/>
      </w:r>
      <w:r>
        <w:rPr>
          <w:rStyle w:val="NormalTok"/>
        </w:rPr>
        <w:t xml:space="preserve">    inflictor     String</w:t>
      </w:r>
      <w:r>
        <w:br/>
      </w:r>
      <w:r>
        <w:rPr>
          <w:rStyle w:val="NormalTok"/>
        </w:rPr>
        <w:t xml:space="preserve">)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ReplacingMergeTree()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toYYYYMM(FROM_UNIXTIME(game_time))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(match_id, event_type, tick, player_id);</w:t>
      </w:r>
    </w:p>
    <w:bookmarkStart w:id="89" w:name="additional-analytical-tables"/>
    <w:p>
      <w:pPr>
        <w:pStyle w:val="Heading3"/>
      </w:pPr>
      <w:r>
        <w:t xml:space="preserve">4.4.1. Additional analytical tables</w:t>
      </w:r>
    </w:p>
    <w:p>
      <w:pPr>
        <w:pStyle w:val="SourceCode"/>
      </w:pPr>
      <w:r>
        <w:rPr>
          <w:rStyle w:val="CommentTok"/>
        </w:rPr>
        <w:t xml:space="preserve">-- Per-player economy time series (for WP and net worth charts)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.EconomyTimeline (</w:t>
      </w:r>
      <w:r>
        <w:br/>
      </w:r>
      <w:r>
        <w:rPr>
          <w:rStyle w:val="NormalTok"/>
        </w:rPr>
        <w:t xml:space="preserve">    match_id       UInt64,</w:t>
      </w:r>
      <w:r>
        <w:br/>
      </w:r>
      <w:r>
        <w:rPr>
          <w:rStyle w:val="NormalTok"/>
        </w:rPr>
        <w:t xml:space="preserve">    player_id      UInt64,</w:t>
      </w:r>
      <w:r>
        <w:br/>
      </w:r>
      <w:r>
        <w:rPr>
          <w:rStyle w:val="NormalTok"/>
        </w:rPr>
        <w:t xml:space="preserve">    game_time      Int32,</w:t>
      </w:r>
      <w:r>
        <w:br/>
      </w:r>
      <w:r>
        <w:rPr>
          <w:rStyle w:val="NormalTok"/>
        </w:rPr>
        <w:t xml:space="preserve">    net_worth      Int32,</w:t>
      </w:r>
      <w:r>
        <w:br/>
      </w:r>
      <w:r>
        <w:rPr>
          <w:rStyle w:val="NormalTok"/>
        </w:rPr>
        <w:t xml:space="preserve">    total_gold     Int32,</w:t>
      </w:r>
      <w:r>
        <w:br/>
      </w:r>
      <w:r>
        <w:rPr>
          <w:rStyle w:val="NormalTok"/>
        </w:rPr>
        <w:t xml:space="preserve">    total_xp       Int32,</w:t>
      </w:r>
      <w:r>
        <w:br/>
      </w:r>
      <w:r>
        <w:rPr>
          <w:rStyle w:val="NormalTok"/>
        </w:rPr>
        <w:t xml:space="preserve">    lh             UInt16,</w:t>
      </w:r>
      <w:r>
        <w:br/>
      </w:r>
      <w:r>
        <w:rPr>
          <w:rStyle w:val="NormalTok"/>
        </w:rPr>
        <w:t xml:space="preserve">    dn             UInt16</w:t>
      </w:r>
      <w:r>
        <w:br/>
      </w:r>
      <w:r>
        <w:rPr>
          <w:rStyle w:val="NormalTok"/>
        </w:rPr>
        <w:t xml:space="preserve">)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MergeTree()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toYYYYMM(FROM_UNIXTIME(game_time))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(match_id, player_id, game_time);</w:t>
      </w:r>
      <w:r>
        <w:br/>
      </w:r>
      <w:r>
        <w:br/>
      </w:r>
      <w:r>
        <w:rPr>
          <w:rStyle w:val="CommentTok"/>
        </w:rPr>
        <w:t xml:space="preserve">-- Positions for heatmaps (downsampled)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.PositionSnapshots (</w:t>
      </w:r>
      <w:r>
        <w:br/>
      </w:r>
      <w:r>
        <w:rPr>
          <w:rStyle w:val="NormalTok"/>
        </w:rPr>
        <w:t xml:space="preserve">    match_id   UInt64,</w:t>
      </w:r>
      <w:r>
        <w:br/>
      </w:r>
      <w:r>
        <w:rPr>
          <w:rStyle w:val="NormalTok"/>
        </w:rPr>
        <w:t xml:space="preserve">    player_id  UInt64,</w:t>
      </w:r>
      <w:r>
        <w:br/>
      </w:r>
      <w:r>
        <w:rPr>
          <w:rStyle w:val="NormalTok"/>
        </w:rPr>
        <w:t xml:space="preserve">    game_time  Int32,</w:t>
      </w:r>
      <w:r>
        <w:br/>
      </w:r>
      <w:r>
        <w:rPr>
          <w:rStyle w:val="NormalTok"/>
        </w:rPr>
        <w:t xml:space="preserve">    x          Float32,</w:t>
      </w:r>
      <w:r>
        <w:br/>
      </w:r>
      <w:r>
        <w:rPr>
          <w:rStyle w:val="NormalTok"/>
        </w:rPr>
        <w:t xml:space="preserve">    y          Float32,</w:t>
      </w:r>
      <w:r>
        <w:br/>
      </w:r>
      <w:r>
        <w:rPr>
          <w:rStyle w:val="NormalTok"/>
        </w:rPr>
        <w:t xml:space="preserve">    is_alive   UInt8</w:t>
      </w:r>
      <w:r>
        <w:br/>
      </w:r>
      <w:r>
        <w:rPr>
          <w:rStyle w:val="NormalTok"/>
        </w:rPr>
        <w:t xml:space="preserve">)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MergeTree()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toYYYYMM(FROM_UNIXTIME(game_time))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(match_id, game_time, player_id);</w:t>
      </w:r>
      <w:r>
        <w:br/>
      </w:r>
      <w:r>
        <w:br/>
      </w:r>
      <w:r>
        <w:rPr>
          <w:rStyle w:val="CommentTok"/>
        </w:rPr>
        <w:t xml:space="preserve">-- Materialized view of hero win rate by patch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.HeroWinrateMV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SummingMergeTree()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(patch_version, hero_id)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patch_version, hero_id,</w:t>
      </w:r>
      <w:r>
        <w:br/>
      </w:r>
      <w:r>
        <w:rPr>
          <w:rStyle w:val="NormalTok"/>
        </w:rPr>
        <w:t xml:space="preserve">    countIf(won)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wins,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games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.HeroMatchResults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patch_version, hero_id;</w:t>
      </w:r>
    </w:p>
    <w:bookmarkEnd w:id="89"/>
    <w:bookmarkStart w:id="90" w:name="clickhouse-modeling-principles"/>
    <w:p>
      <w:pPr>
        <w:pStyle w:val="Heading3"/>
      </w:pPr>
      <w:r>
        <w:t xml:space="preserve">4.4.2. ClickHouse modeling principles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Partitioning</w:t>
            </w:r>
          </w:p>
        </w:tc>
        <w:tc>
          <w:tcPr/>
          <w:p>
            <w:pPr>
              <w:pStyle w:val="Compact"/>
            </w:pPr>
            <w:r>
              <w:t xml:space="preserve">by month (</w:t>
            </w:r>
            <w:r>
              <w:rPr>
                <w:rStyle w:val="VerbatimChar"/>
              </w:rPr>
              <w:t xml:space="preserve">toYYYYMM</w:t>
            </w:r>
            <w:r>
              <w:t xml:space="preserve">) for efficient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Sorting (ORDER BY)</w:t>
            </w:r>
          </w:p>
        </w:tc>
        <w:tc>
          <w:tcPr/>
          <w:p>
            <w:pPr>
              <w:pStyle w:val="Compact"/>
            </w:pPr>
            <w:r>
              <w:t xml:space="preserve">by frequent filters:</w:t>
            </w:r>
            <w:r>
              <w:t xml:space="preserve"> </w:t>
            </w:r>
            <w:r>
              <w:rPr>
                <w:rStyle w:val="VerbatimChar"/>
              </w:rPr>
              <w:t xml:space="preserve">match_id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ReplacingMergeTree</w:t>
            </w:r>
            <w:r>
              <w:t xml:space="preserve"> </w:t>
            </w:r>
            <w:r>
              <w:t xml:space="preserve">by sort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Pre-aggregation</w:t>
            </w:r>
          </w:p>
        </w:tc>
        <w:tc>
          <w:tcPr/>
          <w:p>
            <w:pPr>
              <w:pStyle w:val="Compact"/>
            </w:pPr>
            <w:r>
              <w:t xml:space="preserve">Materialized Views (</w:t>
            </w:r>
            <w:r>
              <w:rPr>
                <w:rStyle w:val="VerbatimChar"/>
              </w:rPr>
              <w:t xml:space="preserve">SummingMergeTree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raw events — 18 months, aggregates — indefinite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Sharding</w:t>
            </w:r>
          </w:p>
        </w:tc>
        <w:tc>
          <w:tcPr/>
          <w:p>
            <w:pPr>
              <w:pStyle w:val="Compact"/>
            </w:pP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match_id</w:t>
            </w:r>
            <w:r>
              <w:t xml:space="preserve"> </w:t>
            </w:r>
            <w:r>
              <w:t xml:space="preserve">(Distributed tables)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 codecs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DoubleDelta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ZSTD</w:t>
            </w:r>
            <w:r>
              <w:t xml:space="preserve"> </w:t>
            </w:r>
            <w:r>
              <w:t xml:space="preserve">for time series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8" w:name="feature-store-1"/>
    <w:p>
      <w:pPr>
        <w:pStyle w:val="Heading2"/>
      </w:pPr>
      <w:r>
        <w:t xml:space="preserve">4.5. Feature Store</w:t>
      </w:r>
    </w:p>
    <w:p>
      <w:pPr>
        <w:pStyle w:val="FirstParagraph"/>
      </w:pPr>
      <w:r>
        <w:t xml:space="preserve">The Feature Store (based on Feast) provides unified access to features for training (offline) and</w:t>
      </w:r>
      <w:r>
        <w:t xml:space="preserve"> </w:t>
      </w:r>
      <w:r>
        <w:t xml:space="preserve">inference (online), guaranteeing no training/serving skew.</w:t>
      </w:r>
    </w:p>
    <w:bookmarkStart w:id="95" w:name="feature-store-architecture"/>
    <w:p>
      <w:pPr>
        <w:pStyle w:val="Heading3"/>
      </w:pPr>
      <w:r>
        <w:t xml:space="preserve">4.5.1. Feature Store architecture</w:t>
      </w:r>
    </w:p>
    <w:p>
      <w:pPr>
        <w:pStyle w:val="FirstParagraph"/>
      </w:pPr>
      <w:r>
        <w:drawing>
          <wp:inline>
            <wp:extent cx="5334000" cy="1108982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/tmp/docxbuild/en_mm_00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8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6" w:name="feature-view-registry"/>
    <w:p>
      <w:pPr>
        <w:pStyle w:val="Heading3"/>
      </w:pPr>
      <w:r>
        <w:t xml:space="preserve">4.5.2. Feature View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View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laning_fv</w:t>
            </w:r>
          </w:p>
        </w:tc>
        <w:tc>
          <w:tcPr/>
          <w:p>
            <w:pPr>
              <w:pStyle w:val="Compact"/>
            </w:pPr>
            <w:r>
              <w:t xml:space="preserve">(match_id, player_id)</w:t>
            </w:r>
          </w:p>
        </w:tc>
        <w:tc>
          <w:tcPr/>
          <w:p>
            <w:pPr>
              <w:pStyle w:val="Compact"/>
            </w:pPr>
            <w:r>
              <w:t xml:space="preserve">lh_5, dn_5, dmg_5, consumables_5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90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economy_fv</w:t>
            </w:r>
          </w:p>
        </w:tc>
        <w:tc>
          <w:tcPr/>
          <w:p>
            <w:pPr>
              <w:pStyle w:val="Compact"/>
            </w:pPr>
            <w:r>
              <w:t xml:space="preserve">(match_id, player_id)</w:t>
            </w:r>
          </w:p>
        </w:tc>
        <w:tc>
          <w:tcPr/>
          <w:p>
            <w:pPr>
              <w:pStyle w:val="Compact"/>
            </w:pPr>
            <w:r>
              <w:t xml:space="preserve">gpm, xpm, nw_10, nw_20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90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position_fv</w:t>
            </w:r>
          </w:p>
        </w:tc>
        <w:tc>
          <w:tcPr/>
          <w:p>
            <w:pPr>
              <w:pStyle w:val="Compact"/>
            </w:pPr>
            <w:r>
              <w:t xml:space="preserve">(match_id, player_id, window)</w:t>
            </w:r>
          </w:p>
        </w:tc>
        <w:tc>
          <w:tcPr/>
          <w:p>
            <w:pPr>
              <w:pStyle w:val="Compact"/>
            </w:pPr>
            <w:r>
              <w:t xml:space="preserve">avg_x, avg_y, safety_index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30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draft_fv</w:t>
            </w:r>
          </w:p>
        </w:tc>
        <w:tc>
          <w:tcPr/>
          <w:p>
            <w:pPr>
              <w:pStyle w:val="Compact"/>
            </w:pPr>
            <w:r>
              <w:t xml:space="preserve">(patch, hero_id)</w:t>
            </w:r>
          </w:p>
        </w:tc>
        <w:tc>
          <w:tcPr/>
          <w:p>
            <w:pPr>
              <w:pStyle w:val="Compact"/>
            </w:pPr>
            <w:r>
              <w:t xml:space="preserve">hero_embedding, synergy_vec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per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player_fv</w:t>
            </w:r>
          </w:p>
        </w:tc>
        <w:tc>
          <w:tcPr/>
          <w:p>
            <w:pPr>
              <w:pStyle w:val="Compact"/>
            </w:pPr>
            <w:r>
              <w:t xml:space="preserve">(player_id)</w:t>
            </w:r>
          </w:p>
        </w:tc>
        <w:tc>
          <w:tcPr/>
          <w:p>
            <w:pPr>
              <w:pStyle w:val="Compact"/>
            </w:pPr>
            <w:r>
              <w:t xml:space="preserve">hist_winrate, mmr, main_role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 d</w:t>
            </w:r>
          </w:p>
        </w:tc>
      </w:tr>
    </w:tbl>
    <w:bookmarkEnd w:id="96"/>
    <w:bookmarkStart w:id="97" w:name="correctness-guarantees"/>
    <w:p>
      <w:pPr>
        <w:pStyle w:val="Heading3"/>
      </w:pPr>
      <w:r>
        <w:t xml:space="preserve">4.5.3. Correctness guarantees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Guarantee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data leakage</w:t>
            </w:r>
          </w:p>
        </w:tc>
        <w:tc>
          <w:tcPr/>
          <w:p>
            <w:pPr>
              <w:pStyle w:val="Compact"/>
            </w:pPr>
            <w:r>
              <w:t xml:space="preserve">Point-in-time correct join on</w:t>
            </w:r>
            <w:r>
              <w:t xml:space="preserve"> </w:t>
            </w:r>
            <w:r>
              <w:rPr>
                <w:rStyle w:val="VerbatimChar"/>
              </w:rPr>
              <w:t xml:space="preserve">event_timestamp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feature freshness</w:t>
            </w:r>
          </w:p>
        </w:tc>
        <w:tc>
          <w:tcPr/>
          <w:p>
            <w:pPr>
              <w:pStyle w:val="Compact"/>
            </w:pPr>
            <w:r>
              <w:t xml:space="preserve">Materialization ≤ 1 min after</w:t>
            </w:r>
            <w:r>
              <w:t xml:space="preserve"> </w:t>
            </w:r>
            <w:r>
              <w:rPr>
                <w:rStyle w:val="VerbatimChar"/>
              </w:rPr>
              <w:t xml:space="preserve">features.calculated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Each feature view is versioned; changes via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detection</w:t>
            </w:r>
          </w:p>
        </w:tc>
        <w:tc>
          <w:tcPr/>
          <w:p>
            <w:pPr>
              <w:pStyle w:val="Compact"/>
            </w:pPr>
            <w:r>
              <w:t xml:space="preserve">PSI on key features (see Ch. 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0" w:name="data-lifecycle-management"/>
    <w:p>
      <w:pPr>
        <w:pStyle w:val="Heading2"/>
      </w:pPr>
      <w:r>
        <w:t xml:space="preserve">4.6. Data lifecycle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Action on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.dem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90 days (Pub), indefinite (Pro)</w:t>
            </w:r>
          </w:p>
        </w:tc>
        <w:tc>
          <w:tcPr/>
          <w:p>
            <w:pPr>
              <w:pStyle w:val="Compact"/>
            </w:pPr>
            <w:r>
              <w:t xml:space="preserve">archive/delete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events</w:t>
            </w:r>
          </w:p>
        </w:tc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18 months</w:t>
            </w:r>
          </w:p>
        </w:tc>
        <w:tc>
          <w:tcPr/>
          <w:p>
            <w:pPr>
              <w:pStyle w:val="Compact"/>
            </w:pPr>
            <w:r>
              <w:t xml:space="preserve">TTL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Aggregates/MVs</w:t>
            </w:r>
          </w:p>
        </w:tc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features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eviction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(accounts)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until deletion request</w:t>
            </w:r>
          </w:p>
        </w:tc>
        <w:tc>
          <w:tcPr/>
          <w:p>
            <w:pPr>
              <w:pStyle w:val="Compact"/>
            </w:pPr>
            <w:r>
              <w:t xml:space="preserve">GDPR erasure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artifacts</w:t>
            </w:r>
          </w:p>
        </w:tc>
        <w:tc>
          <w:tcPr/>
          <w:p>
            <w:pPr>
              <w:pStyle w:val="Compact"/>
            </w:pPr>
            <w:r>
              <w:t xml:space="preserve">S3 + MLflow</w:t>
            </w:r>
          </w:p>
        </w:tc>
        <w:tc>
          <w:tcPr/>
          <w:p>
            <w:pPr>
              <w:pStyle w:val="Compact"/>
            </w:pPr>
            <w:r>
              <w:t xml:space="preserve">per version policy</w:t>
            </w:r>
          </w:p>
        </w:tc>
        <w:tc>
          <w:tcPr/>
          <w:p>
            <w:pPr>
              <w:pStyle w:val="Compact"/>
            </w:pPr>
            <w:r>
              <w:t xml:space="preserve">archiving</w:t>
            </w:r>
          </w:p>
        </w:tc>
      </w:tr>
    </w:tbl>
    <w:bookmarkStart w:id="99" w:name="backup-and-recovery"/>
    <w:p>
      <w:pPr>
        <w:pStyle w:val="Heading3"/>
      </w:pPr>
      <w:r>
        <w:t xml:space="preserve">4.6.1. Backup and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WAL archiving + PITR</w:t>
            </w:r>
          </w:p>
        </w:tc>
        <w:tc>
          <w:tcPr/>
          <w:p>
            <w:pPr>
              <w:pStyle w:val="Compact"/>
            </w:pPr>
            <w:r>
              <w:t xml:space="preserve">≤ 5 min</w:t>
            </w:r>
          </w:p>
        </w:tc>
        <w:tc>
          <w:tcPr/>
          <w:p>
            <w:pPr>
              <w:pStyle w:val="Compact"/>
            </w:pPr>
            <w:r>
              <w:t xml:space="preserve">≤ 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incremental backups to S3</w:t>
            </w:r>
          </w:p>
        </w:tc>
        <w:tc>
          <w:tcPr/>
          <w:p>
            <w:pPr>
              <w:pStyle w:val="Compact"/>
            </w:pPr>
            <w:r>
              <w:t xml:space="preserve">≤ 1 h</w:t>
            </w:r>
          </w:p>
        </w:tc>
        <w:tc>
          <w:tcPr/>
          <w:p>
            <w:pPr>
              <w:pStyle w:val="Compact"/>
            </w:pPr>
            <w:r>
              <w:t xml:space="preserve">≤ 2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Vector/Graph DB</w:t>
            </w:r>
          </w:p>
        </w:tc>
        <w:tc>
          <w:tcPr/>
          <w:p>
            <w:pPr>
              <w:pStyle w:val="Compact"/>
            </w:pPr>
            <w:r>
              <w:t xml:space="preserve">snapshots</w:t>
            </w:r>
          </w:p>
        </w:tc>
        <w:tc>
          <w:tcPr/>
          <w:p>
            <w:pPr>
              <w:pStyle w:val="Compact"/>
            </w:pPr>
            <w:r>
              <w:t xml:space="preserve">≤ 6 h</w:t>
            </w:r>
          </w:p>
        </w:tc>
        <w:tc>
          <w:tcPr/>
          <w:p>
            <w:pPr>
              <w:pStyle w:val="Compact"/>
            </w:pPr>
            <w:r>
              <w:t xml:space="preserve">≤ 2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versioning + replication</w:t>
            </w:r>
          </w:p>
        </w:tc>
        <w:tc>
          <w:tcPr/>
          <w:p>
            <w:pPr>
              <w:pStyle w:val="Compact"/>
            </w:pPr>
            <w:r>
              <w:t xml:space="preserve">≈ 0</w:t>
            </w:r>
          </w:p>
        </w:tc>
        <w:tc>
          <w:tcPr/>
          <w:p>
            <w:pPr>
              <w:pStyle w:val="Compact"/>
            </w:pPr>
            <w:r>
              <w:t xml:space="preserve">≤ 15 min</w:t>
            </w:r>
          </w:p>
        </w:tc>
      </w:tr>
    </w:tbl>
    <w:bookmarkEnd w:id="99"/>
    <w:bookmarkEnd w:id="100"/>
    <w:bookmarkEnd w:id="101"/>
    <w:bookmarkStart w:id="128" w:name="Xeb1c239ea6ad3594529c377dbe95dd9b441e60b"/>
    <w:p>
      <w:pPr>
        <w:pStyle w:val="Heading1"/>
      </w:pPr>
      <w:r>
        <w:t xml:space="preserve">Chapter 5. Data Processing Module and Replay Parser</w:t>
      </w:r>
    </w:p>
    <w:bookmarkStart w:id="111" w:name="specification-of-low-level-.dem-parsing"/>
    <w:p>
      <w:pPr>
        <w:pStyle w:val="Heading2"/>
      </w:pPr>
      <w:r>
        <w:t xml:space="preserve">5.1. Specification of low-level</w:t>
      </w:r>
      <w:r>
        <w:t xml:space="preserve"> </w:t>
      </w:r>
      <w:r>
        <w:rPr>
          <w:rStyle w:val="VerbatimChar"/>
        </w:rPr>
        <w:t xml:space="preserve">.dem</w:t>
      </w:r>
      <w:r>
        <w:t xml:space="preserve"> </w:t>
      </w:r>
      <w:r>
        <w:t xml:space="preserve">parsing</w:t>
      </w:r>
    </w:p>
    <w:p>
      <w:pPr>
        <w:pStyle w:val="FirstParagraph"/>
      </w:pPr>
      <w:r>
        <w:t xml:space="preserve">Dota 2 replay files (Source 2 Demo format) are a compressed stream of messages packed with Google</w:t>
      </w:r>
      <w:r>
        <w:t xml:space="preserve"> </w:t>
      </w:r>
      <w:r>
        <w:t xml:space="preserve">Protocol Buffers. The parser reads ticks and networked entities.</w:t>
      </w:r>
    </w:p>
    <w:bookmarkStart w:id="102" w:name="extracted-data-categories"/>
    <w:p>
      <w:pPr>
        <w:pStyle w:val="Heading3"/>
      </w:pPr>
      <w:r>
        <w:t xml:space="preserve">5.1.1. Extracted data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Extraction and processing method</w:t>
            </w:r>
          </w:p>
        </w:tc>
        <w:tc>
          <w:tcPr/>
          <w:p>
            <w:pPr>
              <w:pStyle w:val="Compact"/>
            </w:pPr>
            <w:r>
              <w:t xml:space="preserve">Frequency /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coordinates</w:t>
            </w:r>
          </w:p>
        </w:tc>
        <w:tc>
          <w:tcPr/>
          <w:p>
            <w:pPr>
              <w:pStyle w:val="Compact"/>
            </w:pPr>
            <w:r>
              <w:t xml:space="preserve">Reading networked properties</w:t>
            </w:r>
            <w:r>
              <w:t xml:space="preserve"> </w:t>
            </w:r>
            <w:r>
              <w:rPr>
                <w:rStyle w:val="VerbatimChar"/>
              </w:rPr>
              <w:t xml:space="preserve">m_cellX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m_cellY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m_vecOrigin</w:t>
            </w:r>
            <w:r>
              <w:t xml:space="preserve"> </w:t>
            </w:r>
            <w:r>
              <w:t xml:space="preserve">for every active unit (heroes, creeps, wards, summoned units).</w:t>
            </w:r>
          </w:p>
        </w:tc>
        <w:tc>
          <w:tcPr/>
          <w:p>
            <w:pPr>
              <w:pStyle w:val="Compact"/>
            </w:pPr>
            <w:r>
              <w:t xml:space="preserve">Every 3rd tick (~100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 (map awareness)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  <w:r>
              <w:t xml:space="preserve"> </w:t>
            </w:r>
            <w:r>
              <w:rPr>
                <w:rStyle w:val="VerbatimChar"/>
              </w:rPr>
              <w:t xml:space="preserve">CDOTA_NPC_Observer_Ward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CDOTA_NPC_Sentry_Ward</w:t>
            </w:r>
            <w:r>
              <w:t xml:space="preserve">. Computing the visibility polygon accounting for terrain height (Grid Nav).</w:t>
            </w:r>
          </w:p>
        </w:tc>
        <w:tc>
          <w:tcPr/>
          <w:p>
            <w:pPr>
              <w:pStyle w:val="Compact"/>
            </w:pPr>
            <w:r>
              <w:t xml:space="preserve">On entity creation/destruction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Player economy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m_iTotalEarnedGold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m_iCurrentGold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m_iTotalEarnedXP</w:t>
            </w:r>
            <w:r>
              <w:t xml:space="preserve"> </w:t>
            </w:r>
            <w:r>
              <w:t xml:space="preserve">from the player data table.</w:t>
            </w:r>
          </w:p>
        </w:tc>
        <w:tc>
          <w:tcPr/>
          <w:p>
            <w:pPr>
              <w:pStyle w:val="Compact"/>
            </w:pPr>
            <w:r>
              <w:t xml:space="preserve">Every second (every 30th tick)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Combat events</w:t>
            </w:r>
          </w:p>
        </w:tc>
        <w:tc>
          <w:tcPr/>
          <w:p>
            <w:pPr>
              <w:pStyle w:val="Compact"/>
            </w:pPr>
            <w:r>
              <w:t xml:space="preserve">Parsing the combat log: damage, healing, deaths, ability and item usage.</w:t>
            </w:r>
          </w:p>
        </w:tc>
        <w:tc>
          <w:tcPr/>
          <w:p>
            <w:pPr>
              <w:pStyle w:val="Compact"/>
            </w:pPr>
            <w:r>
              <w:t xml:space="preserve">On combat-log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purchases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DOTA_COMBATLOG_PURCHASE</w:t>
            </w:r>
            <w:r>
              <w:t xml:space="preserve"> </w:t>
            </w:r>
            <w:r>
              <w:t xml:space="preserve">events and inventory changes.</w:t>
            </w:r>
          </w:p>
        </w:tc>
        <w:tc>
          <w:tcPr/>
          <w:p>
            <w:pPr>
              <w:pStyle w:val="Compact"/>
            </w:pPr>
            <w:r>
              <w:t xml:space="preserve">On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Abilities</w:t>
            </w:r>
          </w:p>
        </w:tc>
        <w:tc>
          <w:tcPr/>
          <w:p>
            <w:pPr>
              <w:pStyle w:val="Compact"/>
            </w:pPr>
            <w:r>
              <w:t xml:space="preserve">Casts, skill levels, cooldowns from entity properties.</w:t>
            </w:r>
          </w:p>
        </w:tc>
        <w:tc>
          <w:tcPr/>
          <w:p>
            <w:pPr>
              <w:pStyle w:val="Compact"/>
            </w:pPr>
            <w:r>
              <w:t xml:space="preserve">On event /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Tower/barracks destruction, Roshan, runes.</w:t>
            </w:r>
          </w:p>
        </w:tc>
        <w:tc>
          <w:tcPr/>
          <w:p>
            <w:pPr>
              <w:pStyle w:val="Compact"/>
            </w:pPr>
            <w:r>
              <w:t xml:space="preserve">On event</w:t>
            </w:r>
          </w:p>
        </w:tc>
      </w:tr>
    </w:tbl>
    <w:bookmarkEnd w:id="102"/>
    <w:bookmarkStart w:id="106" w:name="source-2-demo-format-structure"/>
    <w:p>
      <w:pPr>
        <w:pStyle w:val="Heading3"/>
      </w:pPr>
      <w:r>
        <w:t xml:space="preserve">5.1.2. Source 2 Demo format (structure)</w:t>
      </w:r>
    </w:p>
    <w:p>
      <w:pPr>
        <w:pStyle w:val="FirstParagraph"/>
      </w:pPr>
      <w:r>
        <w:drawing>
          <wp:inline>
            <wp:extent cx="5334000" cy="344941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/tmp/docxbuild/en_mm_007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0" w:name="internal-parser-pipeline"/>
    <w:p>
      <w:pPr>
        <w:pStyle w:val="Heading3"/>
      </w:pPr>
      <w:r>
        <w:t xml:space="preserve">5.1.3. Internal parser pipeline</w:t>
      </w:r>
    </w:p>
    <w:p>
      <w:pPr>
        <w:pStyle w:val="FirstParagraph"/>
      </w:pPr>
      <w:r>
        <w:drawing>
          <wp:inline>
            <wp:extent cx="5334000" cy="537482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/tmp/docxbuild/en_mm_00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coordinate-transformation"/>
    <w:p>
      <w:pPr>
        <w:pStyle w:val="Heading2"/>
      </w:pPr>
      <w:r>
        <w:t xml:space="preserve">5.2. Coordinate transformation</w:t>
      </w:r>
    </w:p>
    <w:p>
      <w:pPr>
        <w:pStyle w:val="FirstParagraph"/>
      </w:pPr>
      <w:r>
        <w:t xml:space="preserve">Source 2 stores coordinates in a cell system (cell + offset). World coordinates are computed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w</m:t>
              </m:r>
              <m:r>
                <m:t>o</m:t>
              </m:r>
              <m:r>
                <m:t>r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c</m:t>
          </m:r>
          <m:r>
            <m:t>e</m:t>
          </m:r>
          <m:r>
            <m:t>l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o</m:t>
          </m:r>
          <m:r>
            <m:t>f</m:t>
          </m:r>
          <m:r>
            <m:t>f</m:t>
          </m:r>
          <m:r>
            <m:t>s</m:t>
          </m:r>
          <m:r>
            <m:t>e</m:t>
          </m:r>
          <m:sSub>
            <m:e>
              <m:r>
                <m:t>t</m:t>
              </m:r>
            </m:e>
            <m:sub>
              <m:r>
                <m:t>x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w</m:t>
              </m:r>
              <m:r>
                <m:t>o</m:t>
              </m:r>
              <m:r>
                <m:t>r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c</m:t>
          </m:r>
          <m:r>
            <m:t>e</m:t>
          </m:r>
          <m:r>
            <m:t>l</m:t>
          </m:r>
          <m:sSub>
            <m:e>
              <m:r>
                <m:t>l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o</m:t>
          </m:r>
          <m:r>
            <m:t>f</m:t>
          </m:r>
          <m:r>
            <m:t>f</m:t>
          </m:r>
          <m:r>
            <m:t>s</m:t>
          </m:r>
          <m:r>
            <m:t>e</m:t>
          </m:r>
          <m:sSub>
            <m:e>
              <m:r>
                <m:t>t</m:t>
              </m:r>
            </m:e>
            <m:sub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units is the cell size,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bit width of cell coordinates, and</w:t>
      </w:r>
      <w:r>
        <w:t xml:space="preserve"> </w:t>
      </w:r>
      <m:oMath>
        <m:r>
          <m:t>o</m:t>
        </m:r>
        <m:r>
          <m:t>f</m:t>
        </m:r>
        <m:r>
          <m:t>f</m:t>
        </m:r>
        <m:r>
          <m:t>s</m:t>
        </m:r>
        <m:r>
          <m:t>e</m:t>
        </m:r>
        <m:r>
          <m:t>t</m:t>
        </m:r>
      </m:oMath>
      <w:r>
        <w:t xml:space="preserve"> </w:t>
      </w:r>
      <w:r>
        <w:t xml:space="preserve">is the fractional offset within the cell (</w:t>
      </w:r>
      <w:r>
        <w:rPr>
          <w:rStyle w:val="VerbatimChar"/>
        </w:rPr>
        <w:t xml:space="preserve">m_vecOrigin</w:t>
      </w:r>
      <w:r>
        <w:t xml:space="preserve">). The resulting world coordinates</w:t>
      </w:r>
      <w:r>
        <w:t xml:space="preserve"> </w:t>
      </w:r>
      <w:r>
        <w:t xml:space="preserve">are then projected into minimap coordinates for heatmaps.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size</w:t>
            </w:r>
            <w:r>
              <w:t xml:space="preserve"> </w:t>
            </w:r>
            <w:r>
              <w:rPr>
                <w:rStyle w:val="VerbatimChar"/>
              </w:rPr>
              <w:t xml:space="preserve">S_cell</w:t>
            </w:r>
          </w:p>
        </w:tc>
        <w:tc>
          <w:tcPr/>
          <w:p>
            <w:pPr>
              <w:pStyle w:val="Compact"/>
            </w:pPr>
            <w:r>
              <w:t xml:space="preserve">128 game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map size</w:t>
            </w:r>
          </w:p>
        </w:tc>
        <w:tc>
          <w:tcPr/>
          <w:p>
            <w:pPr>
              <w:pStyle w:val="Compact"/>
            </w:pPr>
            <w:r>
              <w:t xml:space="preserve">~16384 × 16384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sampling rate</w:t>
            </w:r>
          </w:p>
        </w:tc>
        <w:tc>
          <w:tcPr/>
          <w:p>
            <w:pPr>
              <w:pStyle w:val="Compact"/>
            </w:pPr>
            <w:r>
              <w:t xml:space="preserve">every 3rd tick (~10 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 downsampling</w:t>
            </w:r>
          </w:p>
        </w:tc>
        <w:tc>
          <w:tcPr/>
          <w:p>
            <w:pPr>
              <w:pStyle w:val="Compact"/>
            </w:pPr>
            <w:r>
              <w:t xml:space="preserve">to ~1 Hz on save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output-event-specification-protobuf"/>
    <w:p>
      <w:pPr>
        <w:pStyle w:val="Heading2"/>
      </w:pPr>
      <w:r>
        <w:t xml:space="preserve">5.3. Output event specification (Protobuf)</w:t>
      </w:r>
    </w:p>
    <w:p>
      <w:pPr>
        <w:pStyle w:val="FirstParagraph"/>
      </w:pPr>
      <w:r>
        <w:t xml:space="preserve">The parser serializes the normalized stream into the Protobuf message</w:t>
      </w:r>
      <w:r>
        <w:t xml:space="preserve"> </w:t>
      </w:r>
      <w:r>
        <w:rPr>
          <w:rStyle w:val="VerbatimChar"/>
        </w:rPr>
        <w:t xml:space="preserve">ParsedReplay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dota.replay.v1;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ParsedReplay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match_id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duration_ticks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PlayerMeta players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GameEvent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ReplayMeta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GameEvent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game_time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EventType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player_id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target_id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Vec3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value_amount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inflictor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Vec3 {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EventType {</w:t>
      </w:r>
      <w:r>
        <w:br/>
      </w:r>
      <w:r>
        <w:rPr>
          <w:rStyle w:val="NormalTok"/>
        </w:rPr>
        <w:t xml:space="preserve">  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HEAL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ABILITY_CAST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ITEM_PURCHASE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WARD_PLACE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ECONOMY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Mapping of event types to target tables: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EventType</w:t>
            </w:r>
          </w:p>
        </w:tc>
        <w:tc>
          <w:tcPr/>
          <w:p>
            <w:pPr>
              <w:pStyle w:val="Compact"/>
            </w:pPr>
            <w:r>
              <w:t xml:space="preserve">Target ClickHouse table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DAMAGE/HEAL/KILL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ReplayEvents</w:t>
            </w:r>
          </w:p>
        </w:tc>
        <w:tc>
          <w:tcPr/>
          <w:p>
            <w:pPr>
              <w:pStyle w:val="Compact"/>
            </w:pPr>
            <w:r>
              <w:t xml:space="preserve">combat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ABILITY_CAST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ReplayEvents</w:t>
            </w:r>
          </w:p>
        </w:tc>
        <w:tc>
          <w:tcPr/>
          <w:p>
            <w:pPr>
              <w:pStyle w:val="Compact"/>
            </w:pPr>
            <w:r>
              <w:t xml:space="preserve">ability casts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ITEM_PURCHASE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ReplayEvents</w:t>
            </w:r>
          </w:p>
        </w:tc>
        <w:tc>
          <w:tcPr/>
          <w:p>
            <w:pPr>
              <w:pStyle w:val="Compact"/>
            </w:pPr>
            <w:r>
              <w:t xml:space="preserve">purchases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WARD_PLACE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ReplayEvents</w:t>
            </w:r>
          </w:p>
        </w:tc>
        <w:tc>
          <w:tcPr/>
          <w:p>
            <w:pPr>
              <w:pStyle w:val="Compact"/>
            </w:pPr>
            <w:r>
              <w:t xml:space="preserve">wards (vision)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PositionSnapshots</w:t>
            </w:r>
          </w:p>
        </w:tc>
        <w:tc>
          <w:tcPr/>
          <w:p>
            <w:pPr>
              <w:pStyle w:val="Compact"/>
            </w:pPr>
            <w:r>
              <w:t xml:space="preserve">positions (heatmap)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EconomyTimeline</w:t>
            </w:r>
          </w:p>
        </w:tc>
        <w:tc>
          <w:tcPr/>
          <w:p>
            <w:pPr>
              <w:pStyle w:val="Compact"/>
            </w:pPr>
            <w:r>
              <w:t xml:space="preserve">economy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ReplayEvents</w:t>
            </w:r>
          </w:p>
        </w:tc>
        <w:tc>
          <w:tcPr/>
          <w:p>
            <w:pPr>
              <w:pStyle w:val="Compact"/>
            </w:pPr>
            <w:r>
              <w:t xml:space="preserve">objectives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20" w:name="etl-pipeline-and-data-quality"/>
    <w:p>
      <w:pPr>
        <w:pStyle w:val="Heading2"/>
      </w:pPr>
      <w:r>
        <w:t xml:space="preserve">5.4. ETL pipeline and data quality</w:t>
      </w:r>
    </w:p>
    <w:p>
      <w:pPr>
        <w:pStyle w:val="FirstParagraph"/>
      </w:pPr>
      <w:r>
        <w:t xml:space="preserve">The ETL Service consumes</w:t>
      </w:r>
      <w:r>
        <w:t xml:space="preserve"> </w:t>
      </w:r>
      <w:r>
        <w:rPr>
          <w:rStyle w:val="VerbatimChar"/>
        </w:rPr>
        <w:t xml:space="preserve">replay.parsed</w:t>
      </w:r>
      <w:r>
        <w:t xml:space="preserve">, validates and normalizes the data, then routes it to the</w:t>
      </w:r>
      <w:r>
        <w:t xml:space="preserve"> </w:t>
      </w:r>
      <w:r>
        <w:t xml:space="preserve">stores and publishes aggregated features.</w:t>
      </w:r>
    </w:p>
    <w:bookmarkStart w:id="117" w:name="etl-stages"/>
    <w:p>
      <w:pPr>
        <w:pStyle w:val="Heading3"/>
      </w:pPr>
      <w:r>
        <w:t xml:space="preserve">5.4.1. ETL stages</w:t>
      </w:r>
    </w:p>
    <w:p>
      <w:pPr>
        <w:pStyle w:val="FirstParagraph"/>
      </w:pPr>
      <w:r>
        <w:drawing>
          <wp:inline>
            <wp:extent cx="5334000" cy="87766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/tmp/docxbuild/en_mm_009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7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18" w:name="data-quality-rules"/>
    <w:p>
      <w:pPr>
        <w:pStyle w:val="Heading3"/>
      </w:pPr>
      <w:r>
        <w:t xml:space="preserve">5.4.2. Data quality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Action on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match_id</w:t>
            </w:r>
            <w:r>
              <w:t xml:space="preserve"> </w:t>
            </w:r>
            <w:r>
              <w:t xml:space="preserve">unique and present</w:t>
            </w:r>
          </w:p>
        </w:tc>
        <w:tc>
          <w:tcPr/>
          <w:p>
            <w:pPr>
              <w:pStyle w:val="Compact"/>
            </w:pPr>
            <w:r>
              <w:t xml:space="preserve">reject → quarantine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duration_seconds</w:t>
            </w:r>
            <w:r>
              <w:t xml:space="preserve"> </w:t>
            </w:r>
            <w:r>
              <w:t xml:space="preserve">in [300, 7200]</w:t>
            </w:r>
          </w:p>
        </w:tc>
        <w:tc>
          <w:tcPr/>
          <w:p>
            <w:pPr>
              <w:pStyle w:val="Compact"/>
            </w:pPr>
            <w:r>
              <w:t xml:space="preserve">flag as suspicious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DQ-03</w:t>
            </w:r>
          </w:p>
        </w:tc>
        <w:tc>
          <w:tcPr/>
          <w:p>
            <w:pPr>
              <w:pStyle w:val="Compact"/>
            </w:pPr>
            <w:r>
              <w:t xml:space="preserve">exactly 10 players per match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DQ-04</w:t>
            </w:r>
          </w:p>
        </w:tc>
        <w:tc>
          <w:tcPr/>
          <w:p>
            <w:pPr>
              <w:pStyle w:val="Compact"/>
            </w:pPr>
            <w:r>
              <w:t xml:space="preserve">coordinates within map bounds</w:t>
            </w:r>
          </w:p>
        </w:tc>
        <w:tc>
          <w:tcPr/>
          <w:p>
            <w:pPr>
              <w:pStyle w:val="Compact"/>
            </w:pPr>
            <w:r>
              <w:t xml:space="preserve">clip +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game_time</w:t>
            </w:r>
            <w:r>
              <w:t xml:space="preserve"> </w:t>
            </w:r>
            <w:r>
              <w:t xml:space="preserve">monotonicity</w:t>
            </w:r>
          </w:p>
        </w:tc>
        <w:tc>
          <w:tcPr/>
          <w:p>
            <w:pPr>
              <w:pStyle w:val="Compact"/>
            </w:pPr>
            <w:r>
              <w:t xml:space="preserve">sort/correct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DQ-06</w:t>
            </w:r>
          </w:p>
        </w:tc>
        <w:tc>
          <w:tcPr/>
          <w:p>
            <w:pPr>
              <w:pStyle w:val="Compact"/>
            </w:pPr>
            <w:r>
              <w:t xml:space="preserve">GPM/XPM ≥ 0 and within sane bounds</w:t>
            </w:r>
          </w:p>
        </w:tc>
        <w:tc>
          <w:tcPr/>
          <w:p>
            <w:pPr>
              <w:pStyle w:val="Compact"/>
            </w:pPr>
            <w:r>
              <w:t xml:space="preserve">flag anomaly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DQ-07</w:t>
            </w:r>
          </w:p>
        </w:tc>
        <w:tc>
          <w:tcPr/>
          <w:p>
            <w:pPr>
              <w:pStyle w:val="Compact"/>
            </w:pPr>
            <w:r>
              <w:t xml:space="preserve">no tick</w:t>
            </w:r>
            <w:r>
              <w:t xml:space="preserve"> </w:t>
            </w:r>
            <w:r>
              <w:t xml:space="preserve">“gaps”</w:t>
            </w:r>
            <w:r>
              <w:t xml:space="preserve"> </w:t>
            </w:r>
            <w:r>
              <w:t xml:space="preserve">&gt; N</w:t>
            </w:r>
          </w:p>
        </w:tc>
        <w:tc>
          <w:tcPr/>
          <w:p>
            <w:pPr>
              <w:pStyle w:val="Compact"/>
            </w:pPr>
            <w:r>
              <w:t xml:space="preserve">interpolate positions</w:t>
            </w:r>
          </w:p>
        </w:tc>
      </w:tr>
    </w:tbl>
    <w:bookmarkEnd w:id="118"/>
    <w:bookmarkStart w:id="119" w:name="windowed-feature-aggregation"/>
    <w:p>
      <w:pPr>
        <w:pStyle w:val="Heading3"/>
      </w:pPr>
      <w:r>
        <w:t xml:space="preserve">5.4.3. Windowed feature aggregation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Laning</w:t>
            </w:r>
          </w:p>
        </w:tc>
        <w:tc>
          <w:tcPr/>
          <w:p>
            <w:pPr>
              <w:pStyle w:val="Compact"/>
            </w:pPr>
            <w:r>
              <w:t xml:space="preserve">0–10 min</w:t>
            </w:r>
          </w:p>
        </w:tc>
        <w:tc>
          <w:tcPr/>
          <w:p>
            <w:pPr>
              <w:pStyle w:val="Compact"/>
            </w:pPr>
            <w:r>
              <w:t xml:space="preserve">LH/DN@5, damage, consumables, farm deviation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Mid-game</w:t>
            </w:r>
          </w:p>
        </w:tc>
        <w:tc>
          <w:tcPr/>
          <w:p>
            <w:pPr>
              <w:pStyle w:val="Compact"/>
            </w:pPr>
            <w:r>
              <w:t xml:space="preserve">10–25 min</w:t>
            </w:r>
          </w:p>
        </w:tc>
        <w:tc>
          <w:tcPr/>
          <w:p>
            <w:pPr>
              <w:pStyle w:val="Compact"/>
            </w:pPr>
            <w:r>
              <w:t xml:space="preserve">net worth, rotations, fight 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Late-game</w:t>
            </w:r>
          </w:p>
        </w:tc>
        <w:tc>
          <w:tcPr/>
          <w:p>
            <w:pPr>
              <w:pStyle w:val="Compact"/>
            </w:pPr>
            <w:r>
              <w:t xml:space="preserve">25+ min</w:t>
            </w:r>
          </w:p>
        </w:tc>
        <w:tc>
          <w:tcPr/>
          <w:p>
            <w:pPr>
              <w:pStyle w:val="Compact"/>
            </w:pPr>
            <w:r>
              <w:t xml:space="preserve">objective control, teamfight WP deltas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Sliding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average position, Safety Index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5" w:name="idempotency-and-error-handling"/>
    <w:p>
      <w:pPr>
        <w:pStyle w:val="Heading2"/>
      </w:pPr>
      <w:r>
        <w:t xml:space="preserve">5.5. Idempotency and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schema_version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ReplacingMergeTree</w:t>
            </w:r>
            <w:r>
              <w:t xml:space="preserve"> </w:t>
            </w:r>
            <w:r>
              <w:t xml:space="preserve">in CH + upsert in 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Reprocessing</w:t>
            </w:r>
          </w:p>
        </w:tc>
        <w:tc>
          <w:tcPr/>
          <w:p>
            <w:pPr>
              <w:pStyle w:val="Compact"/>
            </w:pPr>
            <w:r>
              <w:t xml:space="preserve">reprocess endpoint with the same key (no duplicates)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dlq.parser</w:t>
            </w:r>
            <w:r>
              <w:t xml:space="preserve"> </w:t>
            </w:r>
            <w:r>
              <w:t xml:space="preserve">with reason and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Retries</w:t>
            </w:r>
          </w:p>
        </w:tc>
        <w:tc>
          <w:tcPr/>
          <w:p>
            <w:pPr>
              <w:pStyle w:val="Compact"/>
            </w:pPr>
            <w:r>
              <w:t xml:space="preserve">exponential backoff, max 5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Poison-pill protection</w:t>
            </w:r>
          </w:p>
        </w:tc>
        <w:tc>
          <w:tcPr/>
          <w:p>
            <w:pPr>
              <w:pStyle w:val="Compact"/>
            </w:pPr>
            <w:r>
              <w:t xml:space="preserve">attempt limit → quarantine + alert</w:t>
            </w:r>
          </w:p>
        </w:tc>
      </w:tr>
    </w:tbl>
    <w:bookmarkStart w:id="124" w:name="parse-job-lifecycle"/>
    <w:p>
      <w:pPr>
        <w:pStyle w:val="Heading3"/>
      </w:pPr>
      <w:r>
        <w:t xml:space="preserve">5.5.1. Parse job lifecycle</w:t>
      </w:r>
    </w:p>
    <w:p>
      <w:pPr>
        <w:pStyle w:val="FirstParagraph"/>
      </w:pPr>
      <w:r>
        <w:drawing>
          <wp:inline>
            <wp:extent cx="5334000" cy="54917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/tmp/docxbuild/en_mm_010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7" w:name="parsing-performance-and-scaling"/>
    <w:p>
      <w:pPr>
        <w:pStyle w:val="Heading2"/>
      </w:pPr>
      <w:r>
        <w:t xml:space="preserve">5.6. Parsing performance and scaling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 /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type</w:t>
            </w:r>
          </w:p>
        </w:tc>
        <w:tc>
          <w:tcPr/>
          <w:p>
            <w:pPr>
              <w:pStyle w:val="Compact"/>
            </w:pPr>
            <w:r>
              <w:t xml:space="preserve">CPU-bound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Horizontal (Kafka partitions = degree of parallelism)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throughput</w:t>
            </w:r>
          </w:p>
        </w:tc>
        <w:tc>
          <w:tcPr/>
          <w:p>
            <w:pPr>
              <w:pStyle w:val="Compact"/>
            </w:pPr>
            <w:r>
              <w:t xml:space="preserve">≥ 2000 replays/hour per cluster (NFR-PERF-04)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time</w:t>
            </w:r>
          </w:p>
        </w:tc>
        <w:tc>
          <w:tcPr/>
          <w:p>
            <w:pPr>
              <w:pStyle w:val="Compact"/>
            </w:pPr>
            <w:r>
              <w:t xml:space="preserve">≤ 10 s per 40-min replay (NFR-PERF-01)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Autoscaling</w:t>
            </w:r>
          </w:p>
        </w:tc>
        <w:tc>
          <w:tcPr/>
          <w:p>
            <w:pPr>
              <w:pStyle w:val="Compact"/>
            </w:pPr>
            <w:r>
              <w:t xml:space="preserve">HPA on the</w:t>
            </w:r>
            <w:r>
              <w:t xml:space="preserve"> </w:t>
            </w:r>
            <w:r>
              <w:rPr>
                <w:rStyle w:val="VerbatimChar"/>
              </w:rPr>
              <w:t xml:space="preserve">replay.parsed</w:t>
            </w:r>
            <w:r>
              <w:t xml:space="preserve"> </w:t>
            </w:r>
            <w:r>
              <w:t xml:space="preserve">consumer group 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Profiling</w:t>
            </w:r>
          </w:p>
        </w:tc>
        <w:tc>
          <w:tcPr/>
          <w:p>
            <w:pPr>
              <w:pStyle w:val="Compact"/>
            </w:pPr>
            <w:r>
              <w:t xml:space="preserve">flamegraph over EntityDecoder hot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Optimizations</w:t>
            </w:r>
          </w:p>
        </w:tc>
        <w:tc>
          <w:tcPr/>
          <w:p>
            <w:pPr>
              <w:pStyle w:val="Compact"/>
            </w:pPr>
            <w:r>
              <w:t xml:space="preserve">zero-copy reads, buffer pools, SIMD decoding</w:t>
            </w:r>
          </w:p>
        </w:tc>
      </w:tr>
    </w:tbl>
    <w:p>
      <w:pPr>
        <w:pStyle w:val="BodyText"/>
      </w:pPr>
      <w:r>
        <w:t xml:space="preserve">Target parser pod resources and HPA policy are described in</w:t>
      </w:r>
      <w:r>
        <w:t xml:space="preserve"> </w:t>
      </w:r>
      <w:hyperlink r:id="rId126">
        <w:r>
          <w:rPr>
            <w:rStyle w:val="Hyperlink"/>
          </w:rPr>
          <w:t xml:space="preserve">Chapter 12</w:t>
        </w:r>
      </w:hyperlink>
      <w:r>
        <w:t xml:space="preserve">.</w:t>
      </w:r>
    </w:p>
    <w:bookmarkEnd w:id="127"/>
    <w:bookmarkEnd w:id="128"/>
    <w:bookmarkStart w:id="148" w:name="Xee3ebe4a457e96ed9530d7949ca0d701c61fcf8"/>
    <w:p>
      <w:pPr>
        <w:pStyle w:val="Heading1"/>
      </w:pPr>
      <w:r>
        <w:t xml:space="preserve">Chapter 6. Mathematical Models, AI and Evaluation Modules</w:t>
      </w:r>
    </w:p>
    <w:bookmarkStart w:id="132" w:name="Xb7ddcb99d67bd920df4eca953e96f72894d59b7"/>
    <w:p>
      <w:pPr>
        <w:pStyle w:val="Heading2"/>
      </w:pPr>
      <w:r>
        <w:t xml:space="preserve">6.1. Mathematical apparatus for game evaluation</w:t>
      </w:r>
    </w:p>
    <w:p>
      <w:pPr>
        <w:pStyle w:val="FirstParagraph"/>
      </w:pPr>
      <w:r>
        <w:t xml:space="preserve">The central element of the analytics core is the calculation of the dynamic Win Probability (</w:t>
      </w:r>
      <m:oMath>
        <m:r>
          <m:t>W</m:t>
        </m:r>
        <m:r>
          <m:t>P</m:t>
        </m:r>
      </m:oMath>
      <w:r>
        <w:t xml:space="preserve">)</w:t>
      </w:r>
      <w:r>
        <w:t xml:space="preserve"> </w:t>
      </w:r>
      <w:r>
        <w:t xml:space="preserve">at each discrete time</w:t>
      </w:r>
      <w:r>
        <w:t xml:space="preserve"> </w:t>
      </w:r>
      <m:oMath>
        <m:r>
          <m:t>t</m:t>
        </m:r>
      </m:oMath>
      <w:r>
        <w:t xml:space="preserve">. The change in win probability (</w:t>
      </w:r>
      <m:oMath>
        <m:r>
          <m:rPr>
            <m:sty m:val="p"/>
          </m:rPr>
          <m:t>Δ</m:t>
        </m:r>
        <m:r>
          <m:t>W</m:t>
        </m:r>
        <m:r>
          <m:t>P</m:t>
        </m:r>
      </m:oMath>
      <w:r>
        <w:t xml:space="preserve">) under a player’s action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determines the value or the fault of that action.</w:t>
      </w:r>
    </w:p>
    <w:bookmarkStart w:id="129" w:name="dynamic-win-probability-change"/>
    <w:p>
      <w:pPr>
        <w:pStyle w:val="Heading3"/>
      </w:pPr>
      <w:r>
        <w:t xml:space="preserve">6.1.1. Dynamic Win Probability change</w:t>
      </w:r>
    </w:p>
    <w:p>
      <w:pPr>
        <w:pStyle w:val="FirstParagraph"/>
      </w:pPr>
      <w:r>
        <w:t xml:space="preserve">The formula for the dynamic change in win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W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W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W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match-state feature vector from the Feature Store, and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trained ensemble model.</w:t>
      </w:r>
    </w:p>
    <w:p>
      <w:pPr>
        <w:pStyle w:val="BodyText"/>
      </w:pPr>
      <w:r>
        <w:t xml:space="preserve">Interpretation of the increment sign: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W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Action raised the team’s chances</w:t>
            </w:r>
          </w:p>
        </w:tc>
        <w:tc>
          <w:tcPr/>
          <w:p>
            <w:pPr>
              <w:pStyle w:val="Compact"/>
            </w:pPr>
            <w:r>
              <w:t xml:space="preserve">positive player contribution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W</m:t>
              </m:r>
              <m:r>
                <m:t>P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Action lowered the chances</w:t>
            </w:r>
          </w:p>
        </w:tc>
        <w:tc>
          <w:tcPr/>
          <w:p>
            <w:pPr>
              <w:pStyle w:val="Compact"/>
            </w:pPr>
            <w:r>
              <w:t xml:space="preserve">error candidate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t>W</m:t>
              </m:r>
              <m:r>
                <m:t>P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Critical moment</w:t>
            </w:r>
          </w:p>
        </w:tc>
        <w:tc>
          <w:tcPr/>
          <w:p>
            <w:pPr>
              <w:pStyle w:val="Compact"/>
            </w:pPr>
            <w:r>
              <w:t xml:space="preserve">highlight in the breakdown</w:t>
            </w:r>
          </w:p>
        </w:tc>
      </w:tr>
    </w:tbl>
    <w:p>
      <w:pPr>
        <w:pStyle w:val="BodyText"/>
      </w:pPr>
      <w:r>
        <w:t xml:space="preserve">Attribution of the increment to a specific player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computed as the share of their contribution</w:t>
      </w:r>
      <w:r>
        <w:t xml:space="preserve"> </w:t>
      </w:r>
      <w:r>
        <w:t xml:space="preserve">to the state change: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W</m:t>
          </m:r>
          <m:sSub>
            <m:e>
              <m: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W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10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player’s contribution to the event (damage dealt, kill participation, ward</w:t>
      </w:r>
      <w:r>
        <w:t xml:space="preserve"> </w:t>
      </w:r>
      <w:r>
        <w:t xml:space="preserve">placement, etc.).</w:t>
      </w:r>
    </w:p>
    <w:bookmarkEnd w:id="129"/>
    <w:bookmarkStart w:id="130" w:name="positional-risk-model-safety-index"/>
    <w:p>
      <w:pPr>
        <w:pStyle w:val="Heading3"/>
      </w:pPr>
      <w:r>
        <w:t xml:space="preserve">6.1.2. Positional risk model (Safety Index)</w:t>
      </w:r>
    </w:p>
    <w:p>
      <w:pPr>
        <w:pStyle w:val="FirstParagraph"/>
      </w:pPr>
      <w:r>
        <w:t xml:space="preserve">The positional risk index</w:t>
      </w:r>
      <w:r>
        <w:t xml:space="preserve"> </w:t>
      </w:r>
      <m:oMath>
        <m:r>
          <m:t>S</m:t>
        </m:r>
        <m:r>
          <m:t>I</m:t>
        </m:r>
      </m:oMath>
      <w:r>
        <w:t xml:space="preserve"> </w:t>
      </w:r>
      <w:r>
        <w:t xml:space="preserve">defines how dangerous it is for a hero to be at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given no direct line of sight to enemy heroes: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sup>
            <m:e>
              <m:r>
                <m:rPr>
                  <m:scr m:val="script"/>
                  <m:sty m:val="p"/>
                </m:rPr>
                <m:t>N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e>
          </m:d>
          <m:r>
            <m:t> </m:t>
          </m:r>
          <m:r>
            <m:t>d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P</m:t>
            </m:r>
          </m:e>
          <m:sub>
            <m:r>
              <m:t>a</m:t>
            </m:r>
            <m:r>
              <m:t>l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the probability that enemy hero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alive;</w:t>
      </w:r>
    </w:p>
    <w:p>
      <w:pPr>
        <w:pStyle w:val="Compact"/>
        <w:numPr>
          <w:ilvl w:val="0"/>
          <w:numId w:val="101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the probability density of the enemy’s</w:t>
      </w:r>
      <w:r>
        <w:t xml:space="preserve"> </w:t>
      </w:r>
      <w:r>
        <w:t xml:space="preserve">spatial position distribution, computed from their last known position, movement speed and</w:t>
      </w:r>
      <w:r>
        <w:t xml:space="preserve"> </w:t>
      </w:r>
      <w:r>
        <w:t xml:space="preserve">available teleports;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— the maximum distance the enemy can cover within interval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enemy alive probability</w:t>
            </w:r>
          </w:p>
        </w:tc>
        <w:tc>
          <w:tcPr/>
          <w:p>
            <w:pPr>
              <w:pStyle w:val="Compact"/>
            </w:pPr>
            <w:r>
              <w:t xml:space="preserve">death/respawn timings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expected enemy position</w:t>
            </w:r>
          </w:p>
        </w:tc>
        <w:tc>
          <w:tcPr/>
          <w:p>
            <w:pPr>
              <w:pStyle w:val="Compact"/>
            </w:pPr>
            <w:r>
              <w:t xml:space="preserve">last vision + speed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t xml:space="preserve">position uncertainty</w:t>
            </w:r>
          </w:p>
        </w:tc>
        <w:tc>
          <w:tcPr/>
          <w:p>
            <w:pPr>
              <w:pStyle w:val="Compact"/>
            </w:pPr>
            <w:r>
              <w:t xml:space="preserve">grows with time out of vision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time since last vision</w:t>
            </w:r>
          </w:p>
        </w:tc>
        <w:tc>
          <w:tcPr/>
          <w:p>
            <w:pPr>
              <w:pStyle w:val="Compact"/>
            </w:pPr>
            <w:r>
              <w:t xml:space="preserve">from combat/vision logs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reach radius</w:t>
            </w:r>
          </w:p>
        </w:tc>
        <w:tc>
          <w:tcPr/>
          <w:p>
            <w:pPr>
              <w:pStyle w:val="Compact"/>
            </w:pPr>
            <w:r>
              <w:t xml:space="preserve">speed + TP scrolls</w:t>
            </w:r>
          </w:p>
        </w:tc>
      </w:tr>
    </w:tbl>
    <w:bookmarkEnd w:id="130"/>
    <w:bookmarkStart w:id="131" w:name="other-derived-metrics"/>
    <w:p>
      <w:pPr>
        <w:pStyle w:val="Heading3"/>
      </w:pPr>
      <w:r>
        <w:t xml:space="preserve">6.1.3. Other derived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 / definition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 Efficiency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P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a</m:t>
                      </m:r>
                      <m:r>
                        <m:t>c</m:t>
                      </m:r>
                      <m:r>
                        <m:t>t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num>
                <m:den>
                  <m:r>
                    <m:t>G</m:t>
                  </m:r>
                  <m:r>
                    <m:t>P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d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t>e</m:t>
                  </m:r>
                  <m:r>
                    <m:t>r</m:t>
                  </m:r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  <w:tc>
          <w:tcPr/>
          <w:p>
            <w:pPr>
              <w:pStyle w:val="Compact"/>
            </w:pPr>
            <w:r>
              <w:t xml:space="preserve">farm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Lane Deviation</w:t>
            </w:r>
          </w:p>
        </w:tc>
        <w:tc>
          <w:tcPr/>
          <w:p>
            <w:pPr>
              <w:pStyle w:val="Compact"/>
            </w:pPr>
            <w:r>
              <w:t xml:space="preserve">RMS deviation of the trajectory from the ideal</w:t>
            </w:r>
          </w:p>
        </w:tc>
        <w:tc>
          <w:tcPr/>
          <w:p>
            <w:pPr>
              <w:pStyle w:val="Compact"/>
            </w:pPr>
            <w:r>
              <w:t xml:space="preserve">laning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Control</w:t>
            </w:r>
          </w:p>
        </w:tc>
        <w:tc>
          <w:tcPr/>
          <w:p>
            <w:pPr>
              <w:pStyle w:val="Compact"/>
            </w:pPr>
            <w:r>
              <w:t xml:space="preserve">share of map area under team vision</w:t>
            </w:r>
          </w:p>
        </w:tc>
        <w:tc>
          <w:tcPr/>
          <w:p>
            <w:pPr>
              <w:pStyle w:val="Compact"/>
            </w:pPr>
            <w:r>
              <w:t xml:space="preserve">map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rate of net worth advantage gain</w:t>
            </w:r>
          </w:p>
        </w:tc>
        <w:tc>
          <w:tcPr/>
          <w:p>
            <w:pPr>
              <w:pStyle w:val="Compact"/>
            </w:pPr>
            <w:r>
              <w:t xml:space="preserve">game 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Score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r>
                <m:t>W</m:t>
              </m:r>
              <m:sSub>
                <m:e>
                  <m:r>
                    <m:t>P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 the match</w:t>
            </w:r>
          </w:p>
        </w:tc>
        <w:tc>
          <w:tcPr/>
          <w:p>
            <w:pPr>
              <w:pStyle w:val="Compact"/>
            </w:pPr>
            <w:r>
              <w:t xml:space="preserve">total player contribution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40" w:name="X84fcd8fa204901e4e6b37e7516478da546f141f"/>
    <w:p>
      <w:pPr>
        <w:pStyle w:val="Heading2"/>
      </w:pPr>
      <w:r>
        <w:t xml:space="preserve">6.2. Machine learning architecture specification</w:t>
      </w:r>
    </w:p>
    <w:bookmarkStart w:id="133" w:name="model-catalog"/>
    <w:p>
      <w:pPr>
        <w:pStyle w:val="Heading3"/>
      </w:pPr>
      <w:r>
        <w:t xml:space="preserve">6.2.1. Model catalog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name</w:t>
            </w:r>
          </w:p>
        </w:tc>
        <w:tc>
          <w:tcPr/>
          <w:p>
            <w:pPr>
              <w:pStyle w:val="Compact"/>
            </w:pPr>
            <w:r>
              <w:t xml:space="preserve">Algorithm stack</w:t>
            </w:r>
          </w:p>
        </w:tc>
        <w:tc>
          <w:tcPr/>
          <w:p>
            <w:pPr>
              <w:pStyle w:val="Compact"/>
            </w:pPr>
            <w:r>
              <w:t xml:space="preserve">Input features</w:t>
            </w:r>
          </w:p>
        </w:tc>
        <w:tc>
          <w:tcPr/>
          <w:p>
            <w:pPr>
              <w:pStyle w:val="Compact"/>
            </w:pPr>
            <w:r>
              <w:t xml:space="preserve">Output targets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 Probability</w:t>
            </w:r>
          </w:p>
        </w:tc>
        <w:tc>
          <w:tcPr/>
          <w:p>
            <w:pPr>
              <w:pStyle w:val="Compact"/>
            </w:pPr>
            <w:r>
              <w:t xml:space="preserve">Ensemble: LightGBM + NN calibrator</w:t>
            </w:r>
          </w:p>
        </w:tc>
        <w:tc>
          <w:tcPr/>
          <w:p>
            <w:pPr>
              <w:pStyle w:val="Compact"/>
            </w:pPr>
            <w:r>
              <w:t xml:space="preserve">Net worth diff, objectives, alive heroes, timings, Map Control</w:t>
            </w:r>
          </w:p>
        </w:tc>
        <w:tc>
          <w:tcPr/>
          <w:p>
            <w:pPr>
              <w:pStyle w:val="Compact"/>
            </w:pPr>
            <w:r>
              <w:t xml:space="preserve">Radiant win probability ∈ [0,1]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Laning Evaluator</w:t>
            </w:r>
          </w:p>
        </w:tc>
        <w:tc>
          <w:tcPr/>
          <w:p>
            <w:pPr>
              <w:pStyle w:val="Compact"/>
            </w:pPr>
            <w:r>
              <w:t xml:space="preserve">XGBoost Regressor</w:t>
            </w:r>
          </w:p>
        </w:tc>
        <w:tc>
          <w:tcPr/>
          <w:p>
            <w:pPr>
              <w:pStyle w:val="Compact"/>
            </w:pPr>
            <w:r>
              <w:t xml:space="preserve">LH/DN at minute 5, damage to opponent, consumables used, deviation from ideal farm trajectory</w:t>
            </w:r>
          </w:p>
        </w:tc>
        <w:tc>
          <w:tcPr/>
          <w:p>
            <w:pPr>
              <w:pStyle w:val="Compact"/>
            </w:pPr>
            <w:r>
              <w:t xml:space="preserve">Laning efficiency coefficient (Score 0–1.0)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 Predictor</w:t>
            </w:r>
          </w:p>
        </w:tc>
        <w:tc>
          <w:tcPr/>
          <w:p>
            <w:pPr>
              <w:pStyle w:val="Compact"/>
            </w:pPr>
            <w:r>
              <w:t xml:space="preserve">Graph Neural Network (GNN) + PyTorch</w:t>
            </w:r>
          </w:p>
        </w:tc>
        <w:tc>
          <w:tcPr/>
          <w:p>
            <w:pPr>
              <w:pStyle w:val="Compact"/>
            </w:pPr>
            <w:r>
              <w:t xml:space="preserve">Hero synergy graph adjacency matrix, player embeddings, current bans, global hero win rate in the patch</w:t>
            </w:r>
          </w:p>
        </w:tc>
        <w:tc>
          <w:tcPr/>
          <w:p>
            <w:pPr>
              <w:pStyle w:val="Compact"/>
            </w:pPr>
            <w:r>
              <w:t xml:space="preserve">Draft baseline win rate before match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Detection Engine</w:t>
            </w:r>
          </w:p>
        </w:tc>
        <w:tc>
          <w:tcPr/>
          <w:p>
            <w:pPr>
              <w:pStyle w:val="Compact"/>
            </w:pPr>
            <w:r>
              <w:t xml:space="preserve">LightGBM Classifier</w:t>
            </w:r>
          </w:p>
        </w:tc>
        <w:tc>
          <w:tcPr/>
          <w:p>
            <w:pPr>
              <w:pStyle w:val="Compact"/>
            </w:pPr>
            <w:r>
              <w:t xml:space="preserve">Gold/XP increment vector,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W</m:t>
              </m:r>
              <m:r>
                <m:t>P</m:t>
              </m:r>
            </m:oMath>
            <w:r>
              <w:t xml:space="preserve">, positional risk index, buyback loss timing</w:t>
            </w:r>
          </w:p>
        </w:tc>
        <w:tc>
          <w:tcPr/>
          <w:p>
            <w:pPr>
              <w:pStyle w:val="Compact"/>
            </w:pPr>
            <w:r>
              <w:t xml:space="preserve">Error class: positional failure, suboptimal macro rotation, critical death</w:t>
            </w:r>
          </w:p>
        </w:tc>
      </w:tr>
    </w:tbl>
    <w:bookmarkEnd w:id="133"/>
    <w:bookmarkStart w:id="134" w:name="win-probability-model-details"/>
    <w:p>
      <w:pPr>
        <w:pStyle w:val="Heading3"/>
      </w:pPr>
      <w:r>
        <w:t xml:space="preserve">6.2.2. Win Probability model — details</w:t>
      </w:r>
    </w:p>
    <w:p>
      <w:pPr>
        <w:pStyle w:val="FirstParagraph"/>
      </w:pPr>
      <w:r>
        <w:rPr>
          <w:b/>
          <w:bCs/>
        </w:rPr>
        <w:t xml:space="preserve">Target variable:</w:t>
      </w:r>
      <w:r>
        <w:t xml:space="preserve"> </w:t>
      </w:r>
      <w:r>
        <w:t xml:space="preserve">binary outcome (</w:t>
      </w:r>
      <w:r>
        <w:rPr>
          <w:rStyle w:val="VerbatimChar"/>
        </w:rPr>
        <w:t xml:space="preserve">radiant_win</w:t>
      </w:r>
      <w:r>
        <w:t xml:space="preserve">), trained on historical matches.</w:t>
      </w:r>
    </w:p>
    <w:p>
      <w:pPr>
        <w:pStyle w:val="BodyText"/>
      </w:pPr>
      <w:r>
        <w:rPr>
          <w:b/>
          <w:bCs/>
        </w:rPr>
        <w:t xml:space="preserve">Features (main groups):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Economy</w:t>
            </w:r>
          </w:p>
        </w:tc>
        <w:tc>
          <w:tcPr/>
          <w:p>
            <w:pPr>
              <w:pStyle w:val="Compact"/>
            </w:pPr>
            <w:r>
              <w:t xml:space="preserve">net worth diff, GPM/XPM diff, item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towers, barracks, Roshan, runes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number of alive heroes, buyback availability, ult cooldowns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game time, game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Positional</w:t>
            </w:r>
          </w:p>
        </w:tc>
        <w:tc>
          <w:tcPr/>
          <w:p>
            <w:pPr>
              <w:pStyle w:val="Compact"/>
            </w:pPr>
            <w:r>
              <w:t xml:space="preserve">Map Control, average proximity to objectives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Calibration:</w:t>
      </w:r>
      <w:r>
        <w:t xml:space="preserve"> </w:t>
      </w:r>
      <w:r>
        <w:t xml:space="preserve">isotonic regression / Platt scaling over the GBDT output; target Brier ≤ 0.18.</w:t>
      </w:r>
    </w:p>
    <w:p>
      <w:pPr>
        <w:pStyle w:val="BodyText"/>
      </w:pPr>
      <w:r>
        <w:rPr>
          <w:b/>
          <w:bCs/>
        </w:rPr>
        <w:t xml:space="preserve">Inference:</w:t>
      </w:r>
      <w:r>
        <w:t xml:space="preserve"> </w:t>
      </w:r>
      <w:r>
        <w:t xml:space="preserve">streaming — WP is recomputed every N seconds of game time to build the curve.</w:t>
      </w:r>
    </w:p>
    <w:bookmarkEnd w:id="134"/>
    <w:bookmarkStart w:id="138" w:name="draft-predictor-synergy-graph"/>
    <w:p>
      <w:pPr>
        <w:pStyle w:val="Heading3"/>
      </w:pPr>
      <w:r>
        <w:t xml:space="preserve">6.2.3. Draft Predictor — synergy graph</w:t>
      </w:r>
    </w:p>
    <w:p>
      <w:pPr>
        <w:pStyle w:val="FirstParagraph"/>
      </w:pPr>
      <w:r>
        <w:drawing>
          <wp:inline>
            <wp:extent cx="5334000" cy="1959428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/tmp/docxbuild/en_mm_01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Graph component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hero (features: role, attributes, win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(within a team)</w:t>
            </w:r>
          </w:p>
        </w:tc>
        <w:tc>
          <w:tcPr/>
          <w:p>
            <w:pPr>
              <w:pStyle w:val="Compact"/>
            </w:pPr>
            <w:r>
              <w:t xml:space="preserve">pair synergy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(between teams)</w:t>
            </w:r>
          </w:p>
        </w:tc>
        <w:tc>
          <w:tcPr/>
          <w:p>
            <w:pPr>
              <w:pStyle w:val="Compact"/>
            </w:pPr>
            <w:r>
              <w:t xml:space="preserve">counter-pick / counter-matchup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weight</w:t>
            </w:r>
          </w:p>
        </w:tc>
        <w:tc>
          <w:tcPr/>
          <w:p>
            <w:pPr>
              <w:pStyle w:val="Compact"/>
            </w:pPr>
            <w:r>
              <w:t xml:space="preserve">statistical link strength in the patch</w:t>
            </w:r>
          </w:p>
        </w:tc>
      </w:tr>
    </w:tbl>
    <w:bookmarkEnd w:id="138"/>
    <w:bookmarkStart w:id="139" w:name="error-detection-engine-error-classes"/>
    <w:p>
      <w:pPr>
        <w:pStyle w:val="Heading3"/>
      </w:pPr>
      <w:r>
        <w:t xml:space="preserve">6.2.4. Error Detection Engine — error classes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class</w:t>
            </w:r>
          </w:p>
        </w:tc>
        <w:tc>
          <w:tcPr/>
          <w:p>
            <w:pPr>
              <w:pStyle w:val="Compact"/>
            </w:pPr>
            <w:r>
              <w:t xml:space="preserve">Trigger features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Positional failure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  <w:r>
              <w:t xml:space="preserve"> </w:t>
            </w:r>
            <m:oMath>
              <m:r>
                <m:t>S</m:t>
              </m:r>
              <m:r>
                <m:t>I</m:t>
              </m:r>
            </m:oMath>
            <w:r>
              <w:t xml:space="preserve"> </w:t>
            </w:r>
            <w:r>
              <w:t xml:space="preserve">+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W</m:t>
              </m:r>
              <m:r>
                <m:t>P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+ death</w:t>
            </w:r>
          </w:p>
        </w:tc>
        <w:tc>
          <w:tcPr/>
          <w:p>
            <w:pPr>
              <w:pStyle w:val="Compact"/>
            </w:pPr>
            <w:r>
              <w:t xml:space="preserve">death in fog of war without 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Suboptimal rotation</w:t>
            </w:r>
          </w:p>
        </w:tc>
        <w:tc>
          <w:tcPr/>
          <w:p>
            <w:pPr>
              <w:pStyle w:val="Compact"/>
            </w:pPr>
            <w:r>
              <w:t xml:space="preserve">low contribution + missed objective</w:t>
            </w:r>
          </w:p>
        </w:tc>
        <w:tc>
          <w:tcPr/>
          <w:p>
            <w:pPr>
              <w:pStyle w:val="Compact"/>
            </w:pPr>
            <w:r>
              <w:t xml:space="preserve">fruitless gank, tempo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death</w:t>
            </w:r>
          </w:p>
        </w:tc>
        <w:tc>
          <w:tcPr/>
          <w:p>
            <w:pPr>
              <w:pStyle w:val="Compact"/>
            </w:pPr>
            <w:r>
              <w:t xml:space="preserve">death with buyback available but unused</w:t>
            </w:r>
          </w:p>
        </w:tc>
        <w:tc>
          <w:tcPr/>
          <w:p>
            <w:pPr>
              <w:pStyle w:val="Compact"/>
            </w:pPr>
            <w:r>
              <w:t xml:space="preserve">high-ground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error</w:t>
            </w:r>
          </w:p>
        </w:tc>
        <w:tc>
          <w:tcPr/>
          <w:p>
            <w:pPr>
              <w:pStyle w:val="Compact"/>
            </w:pPr>
            <w:r>
              <w:t xml:space="preserve">negative GPM deviation + idle</w:t>
            </w:r>
          </w:p>
        </w:tc>
        <w:tc>
          <w:tcPr/>
          <w:p>
            <w:pPr>
              <w:pStyle w:val="Compact"/>
            </w:pPr>
            <w:r>
              <w:t xml:space="preserve">inefficient farm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error</w:t>
            </w:r>
          </w:p>
        </w:tc>
        <w:tc>
          <w:tcPr/>
          <w:p>
            <w:pPr>
              <w:pStyle w:val="Compact"/>
            </w:pPr>
            <w:r>
              <w:t xml:space="preserve">low synergy/counter</w:t>
            </w:r>
          </w:p>
        </w:tc>
        <w:tc>
          <w:tcPr/>
          <w:p>
            <w:pPr>
              <w:pStyle w:val="Compact"/>
            </w:pPr>
            <w:r>
              <w:t xml:space="preserve">pick ignoring composition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Start w:id="144" w:name="training-data-and-features"/>
    <w:p>
      <w:pPr>
        <w:pStyle w:val="Heading2"/>
      </w:pPr>
      <w:r>
        <w:t xml:space="preserve">6.3. Training data and features</w:t>
      </w:r>
    </w:p>
    <w:bookmarkStart w:id="141" w:name="building-training-datasets"/>
    <w:p>
      <w:pPr>
        <w:pStyle w:val="Heading3"/>
      </w:pPr>
      <w:r>
        <w:t xml:space="preserve">6.3.1. Building training datasets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ClickHouse (offline store) via Feast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point-in-time join (no future leakage)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by time: train (old patches) / val / test (recent patch)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Balancing</w:t>
            </w:r>
          </w:p>
        </w:tc>
        <w:tc>
          <w:tcPr/>
          <w:p>
            <w:pPr>
              <w:pStyle w:val="Compact"/>
            </w:pPr>
            <w:r>
              <w:t xml:space="preserve">stratification by rank and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DVC datasets, bound to a commit</w:t>
            </w:r>
          </w:p>
        </w:tc>
      </w:tr>
    </w:tbl>
    <w:bookmarkEnd w:id="141"/>
    <w:bookmarkStart w:id="142" w:name="model-quality-metrics"/>
    <w:p>
      <w:pPr>
        <w:pStyle w:val="Heading3"/>
      </w:pPr>
      <w:r>
        <w:t xml:space="preserve">6.3.2. Model quality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Primary 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Probability</w:t>
            </w:r>
          </w:p>
        </w:tc>
        <w:tc>
          <w:tcPr/>
          <w:p>
            <w:pPr>
              <w:pStyle w:val="Compact"/>
            </w:pPr>
            <w:r>
              <w:t xml:space="preserve">Brier score / LogLoss</w:t>
            </w:r>
          </w:p>
        </w:tc>
        <w:tc>
          <w:tcPr/>
          <w:p>
            <w:pPr>
              <w:pStyle w:val="Compact"/>
            </w:pPr>
            <w:r>
              <w:t xml:space="preserve">≤ 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Laning Evaluator</w:t>
            </w:r>
          </w:p>
        </w:tc>
        <w:tc>
          <w:tcPr/>
          <w:p>
            <w:pPr>
              <w:pStyle w:val="Compact"/>
            </w:pPr>
            <w:r>
              <w:t xml:space="preserve">RMSE / R²</w:t>
            </w:r>
          </w:p>
        </w:tc>
        <w:tc>
          <w:tcPr/>
          <w:p>
            <w:pPr>
              <w:pStyle w:val="Compact"/>
            </w:pPr>
            <w:r>
              <w:t xml:space="preserve">R² ≥ 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Predictor</w:t>
            </w:r>
          </w:p>
        </w:tc>
        <w:tc>
          <w:tcPr/>
          <w:p>
            <w:pPr>
              <w:pStyle w:val="Compact"/>
            </w:pPr>
            <w:r>
              <w:t xml:space="preserve">AUC / accuracy@draft</w:t>
            </w:r>
          </w:p>
        </w:tc>
        <w:tc>
          <w:tcPr/>
          <w:p>
            <w:pPr>
              <w:pStyle w:val="Compact"/>
            </w:pPr>
            <w:r>
              <w:t xml:space="preserve">AUC ≥ 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</w:pPr>
            <w:r>
              <w:t xml:space="preserve">F1 (macro)</w:t>
            </w:r>
          </w:p>
        </w:tc>
        <w:tc>
          <w:tcPr/>
          <w:p>
            <w:pPr>
              <w:pStyle w:val="Compact"/>
            </w:pPr>
            <w:r>
              <w:t xml:space="preserve">≥ 0.82</w:t>
            </w:r>
          </w:p>
        </w:tc>
      </w:tr>
    </w:tbl>
    <w:bookmarkEnd w:id="142"/>
    <w:bookmarkStart w:id="143" w:name="validation-strategy"/>
    <w:p>
      <w:pPr>
        <w:pStyle w:val="Heading3"/>
      </w:pPr>
      <w:r>
        <w:t xml:space="preserve">6.3.3. Validation strategy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Time-series cross-validation</w:t>
      </w:r>
      <w:r>
        <w:t xml:space="preserve"> </w:t>
      </w:r>
      <w:r>
        <w:t xml:space="preserve">to exclude leakage.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Backtesting</w:t>
      </w:r>
      <w:r>
        <w:t xml:space="preserve"> </w:t>
      </w:r>
      <w:r>
        <w:t xml:space="preserve">on historical tournaments to check WP calibration.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Slice-based error analysis</w:t>
      </w:r>
      <w:r>
        <w:t xml:space="preserve">: by rank, role, patch, duration.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Human-in-the-loop</w:t>
      </w:r>
      <w:r>
        <w:t xml:space="preserve">: expert analyst labeling of an error sample as ground truth.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Xf7c0d7bb6cb24fb4d10661538c3bfe09db09607"/>
    <w:p>
      <w:pPr>
        <w:pStyle w:val="Heading2"/>
      </w:pPr>
      <w:r>
        <w:t xml:space="preserve">6.4. LLM Service RAG architecture (mathematical context)</w:t>
      </w:r>
    </w:p>
    <w:p>
      <w:pPr>
        <w:pStyle w:val="FirstParagraph"/>
      </w:pPr>
      <w:r>
        <w:t xml:space="preserve">The LLM Service uses numerical model outputs as facts for narrative generation. Context retrieval is</w:t>
      </w:r>
      <w:r>
        <w:t xml:space="preserve"> </w:t>
      </w:r>
      <w:r>
        <w:t xml:space="preserve">based on the proximity of situation embeddings: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e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i"/>
                    </m:rPr>
                    <m:t>e</m:t>
                  </m:r>
                </m:e>
                <m:sub>
                  <m:r>
                    <m:t>d</m:t>
                  </m:r>
                </m:sub>
              </m:sSub>
            </m:num>
            <m:den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e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d>
              <m:r>
                <m:t> </m:t>
              </m:r>
              <m:d>
                <m:dPr>
                  <m:begChr m:val="‖"/>
                  <m:sepChr m:val=""/>
                  <m:endChr m:val="‖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e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 embedding of the current game situation and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t xml:space="preserve">embeddings of reference situations/knowledge in the Vector DB. The top-</w:t>
      </w:r>
      <m:oMath>
        <m:r>
          <m:t>k</m:t>
        </m:r>
      </m:oMath>
      <w:r>
        <w:t xml:space="preserve"> </w:t>
      </w:r>
      <w:r>
        <w:t xml:space="preserve">nearest are used as</w:t>
      </w:r>
      <w:r>
        <w:t xml:space="preserve"> </w:t>
      </w:r>
      <w:r>
        <w:t xml:space="preserve">prompt context.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RAG 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dimension</w:t>
            </w:r>
          </w:p>
        </w:tc>
        <w:tc>
          <w:tcPr/>
          <w:p>
            <w:pPr>
              <w:pStyle w:val="Compact"/>
            </w:pPr>
            <w:r>
              <w:t xml:space="preserve">768 / 1024 (configurable)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HNSW (Qdrant/Milvus)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(top-k)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cosine similarity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reconcile report numbers with model facts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7" w:name="X3644b2e5c6a0113fff8baab4d6036b2140c74b6"/>
    <w:p>
      <w:pPr>
        <w:pStyle w:val="Heading2"/>
      </w:pPr>
      <w:r>
        <w:t xml:space="preserve">6.5. Uncertainty management and explainability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 confidence intervals</w:t>
            </w:r>
          </w:p>
        </w:tc>
        <w:tc>
          <w:tcPr/>
          <w:p>
            <w:pPr>
              <w:pStyle w:val="Compact"/>
            </w:pPr>
            <w:r>
              <w:t xml:space="preserve">bootstrap ensemble / quantile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explainability</w:t>
            </w:r>
          </w:p>
        </w:tc>
        <w:tc>
          <w:tcPr/>
          <w:p>
            <w:pPr>
              <w:pStyle w:val="Compact"/>
            </w:pPr>
            <w:r>
              <w:t xml:space="preserve">SHAP values for GBDT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importance</w:t>
            </w:r>
          </w:p>
        </w:tc>
        <w:tc>
          <w:tcPr/>
          <w:p>
            <w:pPr>
              <w:pStyle w:val="Compact"/>
            </w:pPr>
            <w:r>
              <w:t xml:space="preserve">global and local feature 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Abstaining from prediction</w:t>
            </w:r>
          </w:p>
        </w:tc>
        <w:tc>
          <w:tcPr/>
          <w:p>
            <w:pPr>
              <w:pStyle w:val="Compact"/>
            </w:pPr>
            <w:r>
              <w:t xml:space="preserve">confidence threshold →</w:t>
            </w:r>
            <w:r>
              <w:t xml:space="preserve"> </w:t>
            </w:r>
            <w:r>
              <w:t xml:space="preserve">“insufficient data”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PSI monitoring (see</w:t>
            </w:r>
            <w:r>
              <w:t xml:space="preserve"> </w:t>
            </w:r>
            <w:hyperlink r:id="rId146">
              <w:r>
                <w:rPr>
                  <w:rStyle w:val="Hyperlink"/>
                </w:rPr>
                <w:t xml:space="preserve">Chapter 10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Explainability is critical for user trust: each detected error is accompanied by a list of the</w:t>
      </w:r>
      <w:r>
        <w:t xml:space="preserve"> </w:t>
      </w:r>
      <w:r>
        <w:t xml:space="preserve">features that most influenced the model’s decision (local SHAP values).</w:t>
      </w:r>
    </w:p>
    <w:bookmarkEnd w:id="147"/>
    <w:bookmarkEnd w:id="148"/>
    <w:bookmarkStart w:id="166" w:name="X65808c55464fac1c2f5955e2869088cc14c86d4"/>
    <w:p>
      <w:pPr>
        <w:pStyle w:val="Heading1"/>
      </w:pPr>
      <w:r>
        <w:t xml:space="preserve">Chapter 7. API Design and Interface Specifications</w:t>
      </w:r>
    </w:p>
    <w:bookmarkStart w:id="149" w:name="api-design-principles"/>
    <w:p>
      <w:pPr>
        <w:pStyle w:val="Heading2"/>
      </w:pPr>
      <w:r>
        <w:t xml:space="preserve">7.1. API design principles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model</w:t>
            </w:r>
          </w:p>
        </w:tc>
        <w:tc>
          <w:tcPr/>
          <w:p>
            <w:pPr>
              <w:pStyle w:val="Compact"/>
            </w:pPr>
            <w:r>
              <w:t xml:space="preserve">REST for external clients, plural resource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prefix; breaking changes → new major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error format</w:t>
            </w:r>
          </w:p>
        </w:tc>
        <w:tc>
          <w:tcPr/>
          <w:p>
            <w:pPr>
              <w:pStyle w:val="Compact"/>
            </w:pPr>
            <w:r>
              <w:t xml:space="preserve">RFC 7807 (Problem Details)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header for POST mutations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cursor-based (</w:t>
            </w:r>
            <w:r>
              <w:rPr>
                <w:rStyle w:val="VerbatimChar"/>
              </w:rPr>
              <w:t xml:space="preserve">cursor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Bearer JWT (see Ch.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X-RateLimit-*</w:t>
            </w:r>
            <w:r>
              <w:t xml:space="preserve"> </w:t>
            </w:r>
            <w:r>
              <w:t xml:space="preserve">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traceparent</w:t>
            </w:r>
            <w:r>
              <w:t xml:space="preserve"> </w:t>
            </w:r>
            <w:r>
              <w:t xml:space="preserve">(W3C Trace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calls</w:t>
            </w:r>
          </w:p>
        </w:tc>
        <w:tc>
          <w:tcPr/>
          <w:p>
            <w:pPr>
              <w:pStyle w:val="Compact"/>
            </w:pPr>
            <w:r>
              <w:t xml:space="preserve">gRPC over HTTP/2 + mTLS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1" w:name="rest-api-specification-openapi-fragment"/>
    <w:p>
      <w:pPr>
        <w:pStyle w:val="Heading2"/>
      </w:pPr>
      <w:r>
        <w:t xml:space="preserve">7.2. REST API Specification (OpenAPI fragment)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3.0.3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Dota AI Analyst Core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2.0.0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/api/v1/matches/upload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 binary replay file (.dem) for express analysis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uploadReplay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multipart/form-data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'202'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 accepted and queued for ETL processing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job_id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estimated_time_seconds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Invalid file format or corrupted header structure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 token authorization error</w:t>
      </w:r>
    </w:p>
    <w:p>
      <w:pPr>
        <w:pStyle w:val="FirstParagraph"/>
      </w:pPr>
      <w:r>
        <w:t xml:space="preserve">The full contract is provided in a separate file:</w:t>
      </w:r>
      <w:r>
        <w:t xml:space="preserve"> </w:t>
      </w:r>
      <w:hyperlink r:id="rId150">
        <w:r>
          <w:rPr>
            <w:rStyle w:val="Hyperlink"/>
          </w:rPr>
          <w:t xml:space="preserve">openapi/dota-ai-analyst.yaml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51"/>
    <w:bookmarkStart w:id="156" w:name="rest-endpoint-catalog"/>
    <w:p>
      <w:pPr>
        <w:pStyle w:val="Heading2"/>
      </w:pPr>
      <w:r>
        <w:t xml:space="preserve">7.3. REST endpoint catalog</w:t>
      </w:r>
    </w:p>
    <w:bookmarkStart w:id="152" w:name="matches-and-analysis"/>
    <w:p>
      <w:pPr>
        <w:pStyle w:val="Heading3"/>
      </w:pPr>
      <w:r>
        <w:t xml:space="preserve">7.3.1. Matches and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/api/v1/matches/upload</w:t>
            </w:r>
          </w:p>
        </w:tc>
        <w:tc>
          <w:tcPr/>
          <w:p>
            <w:pPr>
              <w:pStyle w:val="Compact"/>
            </w:pPr>
            <w:r>
              <w:t xml:space="preserve">Upload replay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/api/v1/matches/{id}</w:t>
            </w:r>
          </w:p>
        </w:tc>
        <w:tc>
          <w:tcPr/>
          <w:p>
            <w:pPr>
              <w:pStyle w:val="Compact"/>
            </w:pPr>
            <w:r>
              <w:t xml:space="preserve">Match metadata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/api/v1/matches/{id}/analysis</w:t>
            </w:r>
          </w:p>
        </w:tc>
        <w:tc>
          <w:tcPr/>
          <w:p>
            <w:pPr>
              <w:pStyle w:val="Compact"/>
            </w:pPr>
            <w:r>
              <w:t xml:space="preserve">Analysis result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/api/v1/matches/{id}/timeline</w:t>
            </w:r>
          </w:p>
        </w:tc>
        <w:tc>
          <w:tcPr/>
          <w:p>
            <w:pPr>
              <w:pStyle w:val="Compact"/>
            </w:pPr>
            <w:r>
              <w:t xml:space="preserve">WP/net worth time series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/api/v1/matches/{id}/heatmap</w:t>
            </w:r>
          </w:p>
        </w:tc>
        <w:tc>
          <w:tcPr/>
          <w:p>
            <w:pPr>
              <w:pStyle w:val="Compact"/>
            </w:pPr>
            <w:r>
              <w:t xml:space="preserve">Heatmap data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/api/v1/jobs/{job_id}</w:t>
            </w:r>
          </w:p>
        </w:tc>
        <w:tc>
          <w:tcPr/>
          <w:p>
            <w:pPr>
              <w:pStyle w:val="Compact"/>
            </w:pPr>
            <w:r>
              <w:t xml:space="preserve">Job status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</w:tbl>
    <w:bookmarkEnd w:id="152"/>
    <w:bookmarkStart w:id="153" w:name="players-and-profiles"/>
    <w:p>
      <w:pPr>
        <w:pStyle w:val="Heading3"/>
      </w:pPr>
      <w:r>
        <w:t xml:space="preserve">7.3.2. Players and profiles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/api/v1/players/{id}/profile</w:t>
            </w:r>
          </w:p>
        </w:tc>
        <w:tc>
          <w:tcPr/>
          <w:p>
            <w:pPr>
              <w:pStyle w:val="Compact"/>
            </w:pPr>
            <w:r>
              <w:t xml:space="preserve">Player profile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/api/v1/players/{id}/metrics</w:t>
            </w:r>
          </w:p>
        </w:tc>
        <w:tc>
          <w:tcPr/>
          <w:p>
            <w:pPr>
              <w:pStyle w:val="Compact"/>
            </w:pPr>
            <w:r>
              <w:t xml:space="preserve">Aggregated metrics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/api/v1/players/{id}/errors</w:t>
            </w:r>
          </w:p>
        </w:tc>
        <w:tc>
          <w:tcPr/>
          <w:p>
            <w:pPr>
              <w:pStyle w:val="Compact"/>
            </w:pPr>
            <w:r>
              <w:t xml:space="preserve">Error history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/api/v1/players/{id}/training-plan</w:t>
            </w:r>
          </w:p>
        </w:tc>
        <w:tc>
          <w:tcPr/>
          <w:p>
            <w:pPr>
              <w:pStyle w:val="Compact"/>
            </w:pPr>
            <w:r>
              <w:t xml:space="preserve">Training plan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</w:tr>
    </w:tbl>
    <w:bookmarkEnd w:id="153"/>
    <w:bookmarkStart w:id="154" w:name="draft-similarity-meta"/>
    <w:p>
      <w:pPr>
        <w:pStyle w:val="Heading3"/>
      </w:pPr>
      <w:r>
        <w:t xml:space="preserve">7.3.3. Draft, similarity, meta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/api/v1/draft/simulate</w:t>
            </w:r>
          </w:p>
        </w:tc>
        <w:tc>
          <w:tcPr/>
          <w:p>
            <w:pPr>
              <w:pStyle w:val="Compact"/>
            </w:pPr>
            <w:r>
              <w:t xml:space="preserve">Draft simulation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/api/v1/similarity/search</w:t>
            </w:r>
          </w:p>
        </w:tc>
        <w:tc>
          <w:tcPr/>
          <w:p>
            <w:pPr>
              <w:pStyle w:val="Compact"/>
            </w:pPr>
            <w:r>
              <w:t xml:space="preserve">Search similar matches/players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/api/v1/meta/heroes</w:t>
            </w:r>
          </w:p>
        </w:tc>
        <w:tc>
          <w:tcPr/>
          <w:p>
            <w:pPr>
              <w:pStyle w:val="Compact"/>
            </w:pPr>
            <w:r>
              <w:t xml:space="preserve">Hero meta (win rates)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/api/v1/meta/trends</w:t>
            </w:r>
          </w:p>
        </w:tc>
        <w:tc>
          <w:tcPr/>
          <w:p>
            <w:pPr>
              <w:pStyle w:val="Compact"/>
            </w:pPr>
            <w:r>
              <w:t xml:space="preserve">Meta trends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bookmarkEnd w:id="154"/>
    <w:bookmarkStart w:id="155" w:name="live-websocket"/>
    <w:p>
      <w:pPr>
        <w:pStyle w:val="Heading3"/>
      </w:pPr>
      <w:r>
        <w:t xml:space="preserve">7.3.4. Live (WebSocket)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/api/v1/live/{match_id}</w:t>
            </w:r>
          </w:p>
        </w:tc>
        <w:tc>
          <w:tcPr/>
          <w:p>
            <w:pPr>
              <w:pStyle w:val="Compact"/>
            </w:pPr>
            <w:r>
              <w:t xml:space="preserve">Win Probability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/api/v1/live/draft/{session_id}</w:t>
            </w:r>
          </w:p>
        </w:tc>
        <w:tc>
          <w:tcPr/>
          <w:p>
            <w:pPr>
              <w:pStyle w:val="Compact"/>
            </w:pPr>
            <w:r>
              <w:t xml:space="preserve">Live draft simulation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End w:id="156"/>
    <w:bookmarkStart w:id="159" w:name="response-data-models-examples"/>
    <w:p>
      <w:pPr>
        <w:pStyle w:val="Heading2"/>
      </w:pPr>
      <w:r>
        <w:t xml:space="preserve">7.4. Response data models (examples)</w:t>
      </w:r>
    </w:p>
    <w:bookmarkStart w:id="157" w:name="match-analysis-result"/>
    <w:p>
      <w:pPr>
        <w:pStyle w:val="Heading3"/>
      </w:pPr>
      <w:r>
        <w:t xml:space="preserve">7.4.1. Match analysis result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7654321098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"final_radiant"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"game_time"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"radiant"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"game_time"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"radiant"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"game_time"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"radiant"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"player_id"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"laning_score"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"impact_score"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"positional_failure"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"game_time"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"delta_wp"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-0.061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"safety_index"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"Death in fog of war without vision near enemies."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"narrative"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Coach: the team dominated the mid game..."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157"/>
    <w:bookmarkStart w:id="158" w:name="draft-simulation-request"/>
    <w:p>
      <w:pPr>
        <w:pStyle w:val="Heading3"/>
      </w:pPr>
      <w:r>
        <w:t xml:space="preserve">7.4.2. Draft simulation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"7.36c"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"radiant_picks"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"dire_picks"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"radiant_pick"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"predicted_winrate_radiant"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"expected_winrate"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"synergy + counter to Dire"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"expected_winrate"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"laning boost"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1" w:name="unified-error-format-rfc-7807"/>
    <w:p>
      <w:pPr>
        <w:pStyle w:val="Heading2"/>
      </w:pPr>
      <w:r>
        <w:t xml:space="preserve">7.5. Unified error format (RFC 7807)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"https://api.dota-ai-analyst.com/errors/invalid-replay"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replay 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file is not a valid Source 2 Demo (.dem)."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"/api/v1/matches/upload"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"9f8e7d6c-..."</w:t>
      </w:r>
      <w:r>
        <w:br/>
      </w:r>
      <w:r>
        <w:rPr>
          <w:rStyle w:val="FunctionTok"/>
        </w:rPr>
        <w:t xml:space="preserve">}</w:t>
      </w:r>
    </w:p>
    <w:bookmarkStart w:id="160" w:name="error-code-table"/>
    <w:p>
      <w:pPr>
        <w:pStyle w:val="Heading3"/>
      </w:pPr>
      <w:r>
        <w:t xml:space="preserve">7.5.1. Error code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Code (type)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invalid-replay</w:t>
            </w:r>
          </w:p>
        </w:tc>
        <w:tc>
          <w:tcPr/>
          <w:p>
            <w:pPr>
              <w:pStyle w:val="Compact"/>
            </w:pPr>
            <w:r>
              <w:t xml:space="preserve">Malformed/corrupted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Missing/invalid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Insufficient rights (RBAC)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not-found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duplicate-job</w:t>
            </w:r>
          </w:p>
        </w:tc>
        <w:tc>
          <w:tcPr/>
          <w:p>
            <w:pPr>
              <w:pStyle w:val="Compact"/>
            </w:pPr>
            <w:r>
              <w:t xml:space="preserve">Idempotency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validation-error</w:t>
            </w:r>
          </w:p>
        </w:tc>
        <w:tc>
          <w:tcPr/>
          <w:p>
            <w:pPr>
              <w:pStyle w:val="Compact"/>
            </w:pPr>
            <w:r>
              <w:t xml:space="preserve">Field 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rate-limited</w:t>
            </w:r>
          </w:p>
        </w:tc>
        <w:tc>
          <w:tcPr/>
          <w:p>
            <w:pPr>
              <w:pStyle w:val="Compact"/>
            </w:pPr>
            <w:r>
              <w:t xml:space="preserve">Request limit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internal-error</w:t>
            </w:r>
          </w:p>
        </w:tc>
        <w:tc>
          <w:tcPr/>
          <w:p>
            <w:pPr>
              <w:pStyle w:val="Compact"/>
            </w:pPr>
            <w:r>
              <w:t xml:space="preserve">Internal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service-unavailable</w:t>
            </w:r>
          </w:p>
        </w:tc>
        <w:tc>
          <w:tcPr/>
          <w:p>
            <w:pPr>
              <w:pStyle w:val="Compact"/>
            </w:pPr>
            <w:r>
              <w:t xml:space="preserve">Downstream unavailable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63" w:name="internal-grpc-contracts"/>
    <w:p>
      <w:pPr>
        <w:pStyle w:val="Heading2"/>
      </w:pPr>
      <w:r>
        <w:t xml:space="preserve">7.6. Internal gRPC contracts</w:t>
      </w:r>
    </w:p>
    <w:p>
      <w:pPr>
        <w:pStyle w:val="FirstParagraph"/>
      </w:pPr>
      <w:r>
        <w:t xml:space="preserve">Full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files are in the</w:t>
      </w:r>
      <w:r>
        <w:t xml:space="preserve"> </w:t>
      </w:r>
      <w:hyperlink r:id="rId46">
        <w:r>
          <w:rPr>
            <w:rStyle w:val="Hyperlink"/>
          </w:rPr>
          <w:t xml:space="preserve">proto directory</w:t>
        </w:r>
      </w:hyperlink>
      <w:r>
        <w:t xml:space="preserve">. Service overview:</w:t>
      </w:r>
    </w:p>
    <w:p>
      <w:pPr>
        <w:pStyle w:val="SourceCode"/>
      </w:pPr>
      <w:r>
        <w:rPr>
          <w:rStyle w:val="KeywordTok"/>
        </w:rPr>
        <w:t xml:space="preserve">service</w:t>
      </w:r>
      <w:r>
        <w:rPr>
          <w:rStyle w:val="NormalTok"/>
        </w:rPr>
        <w:t xml:space="preserve"> MLService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Predict(PredictRequest)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(PredictResponse);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PredictStream(stream FeatureFrame)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(stream WinProbability);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SimilarityService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FindSimilar(SimilarityQuery)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(SimilarityResult);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DraftService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SimulateDraft(DraftState)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(DraftRecommendation);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FeatureStore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GetOnlineFeatures(FeatureRequest)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(FeatureVector);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WriteFeatures(FeatureBatch)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(WriteAck);</w:t>
      </w:r>
      <w:r>
        <w:br/>
      </w:r>
      <w:r>
        <w:rPr>
          <w:rStyle w:val="NormalTok"/>
        </w:rPr>
        <w:t xml:space="preserve">}</w:t>
      </w:r>
    </w:p>
    <w:bookmarkStart w:id="162" w:name="rest-grpc-mapping"/>
    <w:p>
      <w:pPr>
        <w:pStyle w:val="Heading3"/>
      </w:pPr>
      <w:r>
        <w:t xml:space="preserve">7.6.1. REST → gRPC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REST endpoint</w:t>
            </w:r>
          </w:p>
        </w:tc>
        <w:tc>
          <w:tcPr/>
          <w:p>
            <w:pPr>
              <w:pStyle w:val="Compact"/>
            </w:pPr>
            <w:r>
              <w:t xml:space="preserve">Internal gRPC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/matches/{id}/analysis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MLService.Predict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LLM</w:t>
            </w:r>
            <w:r>
              <w:t xml:space="preserve"> </w:t>
            </w:r>
            <w:r>
              <w:t xml:space="preserve">(async)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/draft/simulate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DraftService.SimulateDraft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/similarity/search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SimilarityService.FindSimilar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/players/{id}/training-plan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RecommendationService.BuildPlan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 /live/{match_id}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MLService.PredictStream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End w:id="163"/>
    <w:bookmarkStart w:id="164" w:name="versioning-compatibility-and-deprecation"/>
    <w:p>
      <w:pPr>
        <w:pStyle w:val="Heading2"/>
      </w:pPr>
      <w:r>
        <w:t xml:space="preserve">7.7. Versioning, compatibility and deprecation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version</w:t>
            </w:r>
          </w:p>
        </w:tc>
        <w:tc>
          <w:tcPr/>
          <w:p>
            <w:pPr>
              <w:pStyle w:val="Compact"/>
            </w:pPr>
            <w:r>
              <w:t xml:space="preserve">in the path (</w:t>
            </w:r>
            <w:r>
              <w:rPr>
                <w:rStyle w:val="VerbatimChar"/>
              </w:rPr>
              <w:t xml:space="preserve">/api/v1</w:t>
            </w:r>
            <w:r>
              <w:t xml:space="preserve">); v2 on breaking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gRPC/Avro compatibility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BACKWARD</w:t>
            </w:r>
            <w:r>
              <w:t xml:space="preserve"> </w:t>
            </w:r>
            <w:r>
              <w:t xml:space="preserve">(optional fields may be added)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Sunset</w:t>
            </w:r>
            <w:r>
              <w:t xml:space="preserve"> </w:t>
            </w:r>
            <w:r>
              <w:t xml:space="preserve">headers, minimum 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detection</w:t>
            </w:r>
          </w:p>
        </w:tc>
        <w:tc>
          <w:tcPr/>
          <w:p>
            <w:pPr>
              <w:pStyle w:val="Compact"/>
            </w:pPr>
            <w:r>
              <w:t xml:space="preserve">contract tests in CI (see Ch. 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Start w:id="165" w:name="rate-limits"/>
    <w:p>
      <w:pPr>
        <w:pStyle w:val="Heading2"/>
      </w:pPr>
      <w:r>
        <w:t xml:space="preserve">7.8. Rate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Limit (requests/min)</w:t>
            </w:r>
          </w:p>
        </w:tc>
        <w:tc>
          <w:tcPr/>
          <w:p>
            <w:pPr>
              <w:pStyle w:val="Compact"/>
            </w:pPr>
            <w:r>
              <w:t xml:space="preserve">Replay uploads/day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(B2B)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</w:tbl>
    <w:p>
      <w:pPr>
        <w:pStyle w:val="BodyText"/>
      </w:pPr>
      <w:r>
        <w:t xml:space="preserve">Response headers:</w:t>
      </w:r>
      <w:r>
        <w:t xml:space="preserve"> </w:t>
      </w:r>
      <w:r>
        <w:rPr>
          <w:rStyle w:val="VerbatimChar"/>
        </w:rPr>
        <w:t xml:space="preserve">X-RateLimit-Limit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X-RateLimit-Reset</w:t>
      </w:r>
      <w:r>
        <w:t xml:space="preserve">.</w:t>
      </w:r>
      <w:r>
        <w:t xml:space="preserve"> </w:t>
      </w:r>
      <w:r>
        <w:t xml:space="preserve">On exceedance —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</w:t>
      </w:r>
    </w:p>
    <w:bookmarkEnd w:id="165"/>
    <w:bookmarkEnd w:id="166"/>
    <w:bookmarkStart w:id="192" w:name="Xb938ca378ecd9c0466db76d88f5f89130b83c38"/>
    <w:p>
      <w:pPr>
        <w:pStyle w:val="Heading1"/>
      </w:pPr>
      <w:r>
        <w:t xml:space="preserve">Chapter 8. Frontend Architecture and Visualization</w:t>
      </w:r>
    </w:p>
    <w:bookmarkStart w:id="172" w:name="react-typescript-application-structure"/>
    <w:p>
      <w:pPr>
        <w:pStyle w:val="Heading2"/>
      </w:pPr>
      <w:r>
        <w:t xml:space="preserve">8.1. React + TypeScript application structure</w:t>
      </w:r>
    </w:p>
    <w:p>
      <w:pPr>
        <w:pStyle w:val="FirstParagraph"/>
      </w:pPr>
      <w:r>
        <w:t xml:space="preserve">The interface layer is built on a modular principle using the</w:t>
      </w:r>
      <w:r>
        <w:t xml:space="preserve"> </w:t>
      </w:r>
      <w:r>
        <w:rPr>
          <w:b/>
          <w:bCs/>
        </w:rPr>
        <w:t xml:space="preserve">Zustand</w:t>
      </w:r>
      <w:r>
        <w:t xml:space="preserve"> </w:t>
      </w:r>
      <w:r>
        <w:t xml:space="preserve">state manager to minimize</w:t>
      </w:r>
      <w:r>
        <w:t xml:space="preserve"> </w:t>
      </w:r>
      <w:r>
        <w:t xml:space="preserve">re-renders when rendering interactive maps.</w:t>
      </w:r>
    </w:p>
    <w:bookmarkStart w:id="167" w:name="frontend-technology-stack"/>
    <w:p>
      <w:pPr>
        <w:pStyle w:val="Heading3"/>
      </w:pPr>
      <w:r>
        <w:t xml:space="preserve">8.1.1. Frontend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(strict)</w:t>
            </w:r>
          </w:p>
        </w:tc>
        <w:tc>
          <w:tcPr/>
          <w:p>
            <w:pPr>
              <w:pStyle w:val="Compac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React 18</w:t>
            </w:r>
          </w:p>
        </w:tc>
        <w:tc>
          <w:tcPr/>
          <w:p>
            <w:pPr>
              <w:pStyle w:val="Compact"/>
            </w:pPr>
            <w:r>
              <w:t xml:space="preserve">Component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manager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Local/global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state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Cache and API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rendering</w:t>
            </w:r>
          </w:p>
        </w:tc>
        <w:tc>
          <w:tcPr/>
          <w:p>
            <w:pPr>
              <w:pStyle w:val="Compact"/>
            </w:pPr>
            <w:r>
              <w:t xml:space="preserve">Canvas 2D / WebGL (PixiJS)</w:t>
            </w:r>
          </w:p>
        </w:tc>
        <w:tc>
          <w:tcPr/>
          <w:p>
            <w:pPr>
              <w:pStyle w:val="Compact"/>
            </w:pPr>
            <w:r>
              <w:t xml:space="preserve">Heatmaps, trajectories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 / D3</w:t>
            </w:r>
          </w:p>
        </w:tc>
        <w:tc>
          <w:tcPr/>
          <w:p>
            <w:pPr>
              <w:pStyle w:val="Compact"/>
            </w:pPr>
            <w:r>
              <w:t xml:space="preserve">Radar, line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SPA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Bundling and HMR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CSS Modules / Tailwind</w:t>
            </w:r>
          </w:p>
        </w:tc>
        <w:tc>
          <w:tcPr/>
          <w:p>
            <w:pPr>
              <w:pStyle w:val="Compact"/>
            </w:pPr>
            <w:r>
              <w:t xml:space="preserve">Style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REST (TanStack Query) + WebSocket</w:t>
            </w:r>
          </w:p>
        </w:tc>
        <w:tc>
          <w:tcPr/>
          <w:p>
            <w:pPr>
              <w:pStyle w:val="Compact"/>
            </w:pPr>
            <w:r>
              <w:t xml:space="preserve">Data and live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Vitest + Testing Library + Playwright</w:t>
            </w:r>
          </w:p>
        </w:tc>
        <w:tc>
          <w:tcPr/>
          <w:p>
            <w:pPr>
              <w:pStyle w:val="Compact"/>
            </w:pPr>
            <w:r>
              <w:t xml:space="preserve">Unit/component/e2e</w:t>
            </w:r>
          </w:p>
        </w:tc>
      </w:tr>
    </w:tbl>
    <w:bookmarkEnd w:id="167"/>
    <w:bookmarkStart w:id="171" w:name="component-architecture-diagram"/>
    <w:p>
      <w:pPr>
        <w:pStyle w:val="Heading3"/>
      </w:pPr>
      <w:r>
        <w:t xml:space="preserve">8.1.2. Component architecture diagram</w:t>
      </w:r>
    </w:p>
    <w:p>
      <w:pPr>
        <w:pStyle w:val="FirstParagraph"/>
      </w:pPr>
      <w:r>
        <w:drawing>
          <wp:inline>
            <wp:extent cx="5334000" cy="1347107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/tmp/docxbuild/en_mm_012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7" w:name="key-visualization-components"/>
    <w:p>
      <w:pPr>
        <w:pStyle w:val="Heading2"/>
      </w:pPr>
      <w:r>
        <w:t xml:space="preserve">8.2. Key visualization components</w:t>
      </w:r>
    </w:p>
    <w:bookmarkStart w:id="173" w:name="interactive-2d-map-canvaswebgl"/>
    <w:p>
      <w:pPr>
        <w:pStyle w:val="Heading3"/>
      </w:pPr>
      <w:r>
        <w:t xml:space="preserve">8.2.1. Interactive 2D map (Canvas/WebGL)</w:t>
      </w:r>
    </w:p>
    <w:p>
      <w:pPr>
        <w:pStyle w:val="FirstParagraph"/>
      </w:pPr>
      <w:r>
        <w:t xml:space="preserve">Component-based rendering of the Dota 2 minimap with several 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minimap texture</w:t>
            </w:r>
          </w:p>
        </w:tc>
        <w:tc>
          <w:tcPr/>
          <w:p>
            <w:pPr>
              <w:pStyle w:val="Compact"/>
            </w:pPr>
            <w:r>
              <w:t xml:space="preserve">Canvas/WebGL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t xml:space="preserve">player/team position density</w:t>
            </w:r>
          </w:p>
        </w:tc>
        <w:tc>
          <w:tcPr/>
          <w:p>
            <w:pPr>
              <w:pStyle w:val="Compact"/>
            </w:pPr>
            <w:r>
              <w:t xml:space="preserve">WebGL shader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Trajectories</w:t>
            </w:r>
          </w:p>
        </w:tc>
        <w:tc>
          <w:tcPr/>
          <w:p>
            <w:pPr>
              <w:pStyle w:val="Compact"/>
            </w:pPr>
            <w:r>
              <w:t xml:space="preserve">team movement during teamfights</w:t>
            </w:r>
          </w:p>
        </w:tc>
        <w:tc>
          <w:tcPr/>
          <w:p>
            <w:pPr>
              <w:pStyle w:val="Compact"/>
            </w:pPr>
            <w:r>
              <w:t xml:space="preserve">Canvas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ward vision polygons</w:t>
            </w:r>
          </w:p>
        </w:tc>
        <w:tc>
          <w:tcPr/>
          <w:p>
            <w:pPr>
              <w:pStyle w:val="Compact"/>
            </w:pPr>
            <w:r>
              <w:t xml:space="preserve">Canvas polygons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death and objective markers</w:t>
            </w:r>
          </w:p>
        </w:tc>
        <w:tc>
          <w:tcPr/>
          <w:p>
            <w:pPr>
              <w:pStyle w:val="Compact"/>
            </w:pPr>
            <w:r>
              <w:t xml:space="preserve">sprites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scrubber</w:t>
            </w:r>
          </w:p>
        </w:tc>
        <w:tc>
          <w:tcPr/>
          <w:p>
            <w:pPr>
              <w:pStyle w:val="Compact"/>
            </w:pPr>
            <w:r>
              <w:t xml:space="preserve">binding to</w:t>
            </w:r>
            <w:r>
              <w:t xml:space="preserve"> </w:t>
            </w:r>
            <w:r>
              <w:rPr>
                <w:rStyle w:val="VerbatimChar"/>
              </w:rPr>
              <w:t xml:space="preserve">game_time</w:t>
            </w:r>
          </w:p>
        </w:tc>
        <w:tc>
          <w:tcPr/>
          <w:p>
            <w:pPr>
              <w:pStyle w:val="Compact"/>
            </w:pPr>
            <w:r>
              <w:t xml:space="preserve">overlay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Render performance requirements: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FPS during playback</w:t>
            </w:r>
          </w:p>
        </w:tc>
        <w:tc>
          <w:tcPr/>
          <w:p>
            <w:pPr>
              <w:pStyle w:val="Compact"/>
            </w:pPr>
            <w:r>
              <w:t xml:space="preserve">≥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 points without lag</w:t>
            </w:r>
          </w:p>
        </w:tc>
        <w:tc>
          <w:tcPr/>
          <w:p>
            <w:pPr>
              <w:pStyle w:val="Compact"/>
            </w:pPr>
            <w:r>
              <w:t xml:space="preserve">≥ 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map render time</w:t>
            </w:r>
          </w:p>
        </w:tc>
        <w:tc>
          <w:tcPr/>
          <w:p>
            <w:pPr>
              <w:pStyle w:val="Compact"/>
            </w:pPr>
            <w:r>
              <w:t xml:space="preserve">≤ 200 ms</w:t>
            </w:r>
          </w:p>
        </w:tc>
      </w:tr>
    </w:tbl>
    <w:bookmarkEnd w:id="173"/>
    <w:bookmarkStart w:id="174" w:name="X39d43d1d661e9e4d9066668cc41e8e92d1734d6"/>
    <w:p>
      <w:pPr>
        <w:pStyle w:val="Heading3"/>
      </w:pPr>
      <w:r>
        <w:t xml:space="preserve">8.2.2. Profile comparison component (Radar Charts)</w:t>
      </w:r>
    </w:p>
    <w:p>
      <w:pPr>
        <w:pStyle w:val="FirstParagraph"/>
      </w:pPr>
      <w:r>
        <w:t xml:space="preserve">A graphical module overlaying the current user’s metrics onto professional players’ polygons (Radar</w:t>
      </w:r>
      <w:r>
        <w:t xml:space="preserve"> </w:t>
      </w:r>
      <w:r>
        <w:t xml:space="preserve">Charts) using the</w:t>
      </w:r>
      <w:r>
        <w:t xml:space="preserve"> </w:t>
      </w:r>
      <w:r>
        <w:rPr>
          <w:b/>
          <w:bCs/>
        </w:rPr>
        <w:t xml:space="preserve">Recharts</w:t>
      </w:r>
      <w:r>
        <w:t xml:space="preserve"> </w:t>
      </w:r>
      <w:r>
        <w:t xml:space="preserve">library.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Radar axis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Farming</w:t>
            </w:r>
          </w:p>
        </w:tc>
        <w:tc>
          <w:tcPr/>
          <w:p>
            <w:pPr>
              <w:pStyle w:val="Compact"/>
            </w:pPr>
            <w:r>
              <w:t xml:space="preserve">Farm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Fighting</w:t>
            </w:r>
          </w:p>
        </w:tc>
        <w:tc>
          <w:tcPr/>
          <w:p>
            <w:pPr>
              <w:pStyle w:val="Compact"/>
            </w:pPr>
            <w:r>
              <w:t xml:space="preserve">Impact Score in fights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Laning</w:t>
            </w:r>
          </w:p>
        </w:tc>
        <w:tc>
          <w:tcPr/>
          <w:p>
            <w:pPr>
              <w:pStyle w:val="Compact"/>
            </w:pPr>
            <w:r>
              <w:t xml:space="preserve">Laning Evaluator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contribution to Map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Objectives</w:t>
            </w:r>
          </w:p>
        </w:tc>
        <w:tc>
          <w:tcPr/>
          <w:p>
            <w:pPr>
              <w:pStyle w:val="Compact"/>
            </w:pPr>
            <w:r>
              <w:t xml:space="preserve">objective 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Positioning</w:t>
            </w:r>
          </w:p>
        </w:tc>
        <w:tc>
          <w:tcPr/>
          <w:p>
            <w:pPr>
              <w:pStyle w:val="Compact"/>
            </w:pPr>
            <w:r>
              <w:t xml:space="preserve">1 − average Safety Index risk</w:t>
            </w:r>
          </w:p>
        </w:tc>
      </w:tr>
    </w:tbl>
    <w:bookmarkEnd w:id="174"/>
    <w:bookmarkStart w:id="175" w:name="win-probability-chart-and-timeline"/>
    <w:p>
      <w:pPr>
        <w:pStyle w:val="Heading3"/>
      </w:pPr>
      <w:r>
        <w:t xml:space="preserve">8.2.3. Win Probability Chart and Timeline</w:t>
      </w:r>
    </w:p>
    <w:p>
      <w:pPr>
        <w:pStyle w:val="Compact"/>
        <w:numPr>
          <w:ilvl w:val="0"/>
          <w:numId w:val="1019"/>
        </w:numPr>
      </w:pPr>
      <w:r>
        <w:t xml:space="preserve">Line chart of WP over game time with highlighted critical moments (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W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τ</m:t>
        </m:r>
      </m:oMath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scrubber synchronizes the position on the chart, map and event list.</w:t>
      </w:r>
    </w:p>
    <w:p>
      <w:pPr>
        <w:pStyle w:val="Compact"/>
        <w:numPr>
          <w:ilvl w:val="0"/>
          <w:numId w:val="1019"/>
        </w:numPr>
      </w:pPr>
      <w:r>
        <w:t xml:space="preserve">Overlay of net worth advantage and objective timings.</w:t>
      </w:r>
    </w:p>
    <w:bookmarkEnd w:id="175"/>
    <w:bookmarkStart w:id="176" w:name="draft-simulator"/>
    <w:p>
      <w:pPr>
        <w:pStyle w:val="Heading3"/>
      </w:pPr>
      <w:r>
        <w:t xml:space="preserve">8.2.4. Draft Simulator</w:t>
      </w:r>
    </w:p>
    <w:p>
      <w:pPr>
        <w:pStyle w:val="FirstParagraph"/>
      </w:pPr>
      <w:r>
        <w:t xml:space="preserve">Interactive pick/ban interface:</w:t>
      </w:r>
    </w:p>
    <w:p>
      <w:pPr>
        <w:pStyle w:val="Compact"/>
        <w:numPr>
          <w:ilvl w:val="0"/>
          <w:numId w:val="1020"/>
        </w:numPr>
      </w:pPr>
      <w:r>
        <w:t xml:space="preserve">Hero grid with filters by role/attribute.</w:t>
      </w:r>
    </w:p>
    <w:p>
      <w:pPr>
        <w:pStyle w:val="Compact"/>
        <w:numPr>
          <w:ilvl w:val="0"/>
          <w:numId w:val="1020"/>
        </w:numPr>
      </w:pPr>
      <w:r>
        <w:t xml:space="preserve">Live request to</w:t>
      </w:r>
      <w:r>
        <w:t xml:space="preserve"> </w:t>
      </w:r>
      <w:r>
        <w:rPr>
          <w:rStyle w:val="VerbatimChar"/>
        </w:rPr>
        <w:t xml:space="preserve">POST /draft/simulate</w:t>
      </w:r>
      <w:r>
        <w:t xml:space="preserve"> </w:t>
      </w:r>
      <w:r>
        <w:t xml:space="preserve">with debounce.</w:t>
      </w:r>
    </w:p>
    <w:p>
      <w:pPr>
        <w:pStyle w:val="Compact"/>
        <w:numPr>
          <w:ilvl w:val="0"/>
          <w:numId w:val="1020"/>
        </w:numPr>
      </w:pPr>
      <w:r>
        <w:t xml:space="preserve">Display of win-rate prediction and recommendations (via WebSocket for live mode).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state-management"/>
    <w:p>
      <w:pPr>
        <w:pStyle w:val="Heading2"/>
      </w:pPr>
      <w:r>
        <w:t xml:space="preserve">8.3. State management</w:t>
      </w:r>
    </w:p>
    <w:bookmarkStart w:id="178" w:name="zustand-stores"/>
    <w:p>
      <w:pPr>
        <w:pStyle w:val="Heading3"/>
      </w:pPr>
      <w:r>
        <w:t xml:space="preserve">8.3.1. Zustand stores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useMatchStore</w:t>
            </w:r>
          </w:p>
        </w:tc>
        <w:tc>
          <w:tcPr/>
          <w:p>
            <w:pPr>
              <w:pStyle w:val="Compact"/>
            </w:pPr>
            <w:r>
              <w:t xml:space="preserve">current match, selected</w:t>
            </w:r>
            <w:r>
              <w:t xml:space="preserve"> </w:t>
            </w:r>
            <w:r>
              <w:rPr>
                <w:rStyle w:val="VerbatimChar"/>
              </w:rPr>
              <w:t xml:space="preserve">game_time</w:t>
            </w:r>
            <w:r>
              <w:t xml:space="preserve">, map layers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useDraftStore</w:t>
            </w:r>
          </w:p>
        </w:tc>
        <w:tc>
          <w:tcPr/>
          <w:p>
            <w:pPr>
              <w:pStyle w:val="Compact"/>
            </w:pPr>
            <w:r>
              <w:t xml:space="preserve">draft state,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usePlayerStore</w:t>
            </w:r>
          </w:p>
        </w:tc>
        <w:tc>
          <w:tcPr/>
          <w:p>
            <w:pPr>
              <w:pStyle w:val="Compact"/>
            </w:pPr>
            <w:r>
              <w:t xml:space="preserve">profile, metrics, training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useAuthStore</w:t>
            </w:r>
          </w:p>
        </w:tc>
        <w:tc>
          <w:tcPr/>
          <w:p>
            <w:pPr>
              <w:pStyle w:val="Compact"/>
            </w:pPr>
            <w:r>
              <w:t xml:space="preserve">JWT, user,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useUIStore</w:t>
            </w:r>
          </w:p>
        </w:tc>
        <w:tc>
          <w:tcPr/>
          <w:p>
            <w:pPr>
              <w:pStyle w:val="Compact"/>
            </w:pPr>
            <w:r>
              <w:t xml:space="preserve">theme, modals, toasts</w:t>
            </w:r>
          </w:p>
        </w:tc>
      </w:tr>
    </w:tbl>
    <w:bookmarkEnd w:id="178"/>
    <w:bookmarkStart w:id="179" w:name="separation-of-server-and-client-state"/>
    <w:p>
      <w:pPr>
        <w:pStyle w:val="Heading3"/>
      </w:pPr>
      <w:r>
        <w:t xml:space="preserve">8.3.2. Separation of server and client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Cacheable server data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stream (WP, draft)</w:t>
            </w:r>
          </w:p>
        </w:tc>
        <w:tc>
          <w:tcPr/>
          <w:p>
            <w:pPr>
              <w:pStyle w:val="Compact"/>
            </w:pPr>
            <w:r>
              <w:t xml:space="preserve">WebSocket → Zustand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UI state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Form/validation</w:t>
            </w:r>
          </w:p>
        </w:tc>
        <w:tc>
          <w:tcPr/>
          <w:p>
            <w:pPr>
              <w:pStyle w:val="Compact"/>
            </w:pPr>
            <w:r>
              <w:t xml:space="preserve">component-local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End w:id="180"/>
    <w:bookmarkStart w:id="185" w:name="api-interaction"/>
    <w:p>
      <w:pPr>
        <w:pStyle w:val="Heading2"/>
      </w:pPr>
      <w:r>
        <w:t xml:space="preserve">8.4. API interaction</w:t>
      </w:r>
    </w:p>
    <w:p>
      <w:pPr>
        <w:pStyle w:val="FirstParagraph"/>
      </w:pPr>
      <w:r>
        <w:drawing>
          <wp:inline>
            <wp:extent cx="5334000" cy="2857499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/tmp/docxbuild/en_mm_013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4" w:name="handling-loadingerror-states"/>
    <w:p>
      <w:pPr>
        <w:pStyle w:val="Heading3"/>
      </w:pPr>
      <w:r>
        <w:t xml:space="preserve">8.4.1. Handling loading/error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UI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component skeletons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(</w:t>
            </w:r>
            <w:r>
              <w:rPr>
                <w:rStyle w:val="VerbatimChar"/>
              </w:rPr>
              <w:t xml:space="preserve">partial:true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“data updating”</w:t>
            </w:r>
            <w:r>
              <w:t xml:space="preserve"> </w:t>
            </w:r>
            <w:r>
              <w:t xml:space="preserve">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4xx</w:t>
            </w:r>
          </w:p>
        </w:tc>
        <w:tc>
          <w:tcPr/>
          <w:p>
            <w:pPr>
              <w:pStyle w:val="Compact"/>
            </w:pPr>
            <w:r>
              <w:t xml:space="preserve">message with a user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5xx/503</w:t>
            </w:r>
          </w:p>
        </w:tc>
        <w:tc>
          <w:tcPr/>
          <w:p>
            <w:pPr>
              <w:pStyle w:val="Compact"/>
            </w:pPr>
            <w:r>
              <w:t xml:space="preserve">retry + degradation (show cache)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rate-limited 429</w:t>
            </w:r>
          </w:p>
        </w:tc>
        <w:tc>
          <w:tcPr/>
          <w:p>
            <w:pPr>
              <w:pStyle w:val="Compact"/>
            </w:pPr>
            <w:r>
              <w:t xml:space="preserve">“too frequent”</w:t>
            </w:r>
            <w:r>
              <w:t xml:space="preserve"> </w:t>
            </w:r>
            <w:r>
              <w:t xml:space="preserve">toast, backoff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End w:id="185"/>
    <w:bookmarkStart w:id="189" w:name="frontend-performance-and-accessibility"/>
    <w:p>
      <w:pPr>
        <w:pStyle w:val="Heading2"/>
      </w:pPr>
      <w:r>
        <w:t xml:space="preserve">8.5. Frontend performance and accessibility</w:t>
      </w:r>
    </w:p>
    <w:bookmarkStart w:id="186" w:name="target-metrics-web-vitals"/>
    <w:p>
      <w:pPr>
        <w:pStyle w:val="Heading3"/>
      </w:pPr>
      <w:r>
        <w:t xml:space="preserve">8.5.1. Target metrics (Web Vitals)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≤ 2.5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TTI</w:t>
            </w:r>
          </w:p>
        </w:tc>
        <w:tc>
          <w:tcPr/>
          <w:p>
            <w:pPr>
              <w:pStyle w:val="Compact"/>
            </w:pPr>
            <w:r>
              <w:t xml:space="preserve">≤ 3.5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≤ 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</w:t>
            </w:r>
          </w:p>
        </w:tc>
        <w:tc>
          <w:tcPr/>
          <w:p>
            <w:pPr>
              <w:pStyle w:val="Compact"/>
            </w:pPr>
            <w:r>
              <w:t xml:space="preserve">≤ 200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bundle size</w:t>
            </w:r>
          </w:p>
        </w:tc>
        <w:tc>
          <w:tcPr/>
          <w:p>
            <w:pPr>
              <w:pStyle w:val="Compact"/>
            </w:pPr>
            <w:r>
              <w:t xml:space="preserve">≤ 250 KB gzip</w:t>
            </w:r>
          </w:p>
        </w:tc>
      </w:tr>
    </w:tbl>
    <w:bookmarkEnd w:id="186"/>
    <w:bookmarkStart w:id="187" w:name="optimizations"/>
    <w:p>
      <w:pPr>
        <w:pStyle w:val="Heading3"/>
      </w:pPr>
      <w:r>
        <w:t xml:space="preserve">8.5.2. Optimizations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splitting</w:t>
            </w:r>
          </w:p>
        </w:tc>
        <w:tc>
          <w:tcPr/>
          <w:p>
            <w:pPr>
              <w:pStyle w:val="Compact"/>
            </w:pPr>
            <w:r>
              <w:t xml:space="preserve">by routes and heavy components (map)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Lazy loading</w:t>
            </w:r>
          </w:p>
        </w:tc>
        <w:tc>
          <w:tcPr/>
          <w:p>
            <w:pPr>
              <w:pStyle w:val="Compact"/>
            </w:pPr>
            <w:r>
              <w:t xml:space="preserve">Draft Simulator, WebGL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React.memo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useMemo</w:t>
            </w:r>
            <w:r>
              <w:t xml:space="preserve"> </w:t>
            </w:r>
            <w:r>
              <w:t xml:space="preserve">for heavy computations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Virtualization</w:t>
            </w:r>
          </w:p>
        </w:tc>
        <w:tc>
          <w:tcPr/>
          <w:p>
            <w:pPr>
              <w:pStyle w:val="Compact"/>
            </w:pPr>
            <w:r>
              <w:t xml:space="preserve">long match/event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Workers</w:t>
            </w:r>
          </w:p>
        </w:tc>
        <w:tc>
          <w:tcPr/>
          <w:p>
            <w:pPr>
              <w:pStyle w:val="Compact"/>
            </w:pPr>
            <w:r>
              <w:t xml:space="preserve">heatmap data prep off the main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static assets and minimap assets</w:t>
            </w:r>
          </w:p>
        </w:tc>
      </w:tr>
    </w:tbl>
    <w:bookmarkEnd w:id="187"/>
    <w:bookmarkStart w:id="188" w:name="accessibility-a11y-and-i18n"/>
    <w:p>
      <w:pPr>
        <w:pStyle w:val="Heading3"/>
      </w:pPr>
      <w:r>
        <w:t xml:space="preserve">8.5.3. Accessibility (a11y) and i18n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</w:pPr>
            <w:r>
              <w:t xml:space="preserve">all interactive elements focusable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ARIA</w:t>
            </w:r>
          </w:p>
        </w:tc>
        <w:tc>
          <w:tcPr/>
          <w:p>
            <w:pPr>
              <w:pStyle w:val="Compact"/>
            </w:pPr>
            <w:r>
              <w:t xml:space="preserve">roles and labels for charts (alternative tables)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WCAG AA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Internationalization</w:t>
            </w:r>
          </w:p>
        </w:tc>
        <w:tc>
          <w:tcPr/>
          <w:p>
            <w:pPr>
              <w:pStyle w:val="Compact"/>
            </w:pPr>
            <w:r>
              <w:t xml:space="preserve">translation keys (ru/en), number/date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light/dark, synced with the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End w:id="189"/>
    <w:bookmarkStart w:id="191" w:name="frontend-build-and-deployment"/>
    <w:p>
      <w:pPr>
        <w:pStyle w:val="Heading2"/>
      </w:pPr>
      <w:r>
        <w:t xml:space="preserve">8.6. Frontend build and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Vite → static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t xml:space="preserve">Nginx (cluster) +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content hashes in filenames,</w:t>
            </w:r>
            <w:r>
              <w:t xml:space="preserve"> </w:t>
            </w:r>
            <w:r>
              <w:rPr>
                <w:rStyle w:val="VerbatimChar"/>
              </w:rPr>
              <w:t xml:space="preserve">immutable</w:t>
            </w:r>
            <w:r>
              <w:t xml:space="preserve"> </w:t>
            </w:r>
            <w:r>
              <w:t xml:space="preserve">for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runtime config via</w:t>
            </w:r>
            <w:r>
              <w:t xml:space="preserve"> </w:t>
            </w:r>
            <w:r>
              <w:rPr>
                <w:rStyle w:val="VerbatimChar"/>
              </w:rPr>
              <w:t xml:space="preserve">/config.json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Web Vitals → analytics, Sentry for errors</w:t>
            </w:r>
          </w:p>
        </w:tc>
      </w:tr>
    </w:tbl>
    <w:p>
      <w:pPr>
        <w:pStyle w:val="BodyText"/>
      </w:pPr>
      <w:r>
        <w:t xml:space="preserve">The Frontend Service deployment infrastructure is described in</w:t>
      </w:r>
      <w:r>
        <w:t xml:space="preserve"> </w:t>
      </w:r>
      <w:hyperlink r:id="rId190">
        <w:r>
          <w:rPr>
            <w:rStyle w:val="Hyperlink"/>
          </w:rPr>
          <w:t xml:space="preserve">Chapter 12</w:t>
        </w:r>
      </w:hyperlink>
      <w:r>
        <w:t xml:space="preserve">.</w:t>
      </w:r>
    </w:p>
    <w:bookmarkEnd w:id="191"/>
    <w:bookmarkEnd w:id="192"/>
    <w:bookmarkStart w:id="209" w:name="Xac4e59a2eae555ee81d0708ea5a00fc8121ac70"/>
    <w:p>
      <w:pPr>
        <w:pStyle w:val="Heading1"/>
      </w:pPr>
      <w:r>
        <w:t xml:space="preserve">Chapter 9. Security, Authentication and Authorization</w:t>
      </w:r>
    </w:p>
    <w:bookmarkStart w:id="193" w:name="security-model-overview"/>
    <w:p>
      <w:pPr>
        <w:pStyle w:val="Heading2"/>
      </w:pPr>
      <w:r>
        <w:t xml:space="preserve">9.1. Security model (overview)</w:t>
      </w:r>
    </w:p>
    <w:p>
      <w:pPr>
        <w:pStyle w:val="FirstParagraph"/>
      </w:pPr>
      <w:r>
        <w:t xml:space="preserve">Platform security follows</w:t>
      </w:r>
      <w:r>
        <w:t xml:space="preserve"> </w:t>
      </w:r>
      <w:r>
        <w:rPr>
          <w:b/>
          <w:bCs/>
        </w:rPr>
        <w:t xml:space="preserve">defense-in-depth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zero-trust</w:t>
      </w:r>
      <w:r>
        <w:t xml:space="preserve"> </w:t>
      </w:r>
      <w:r>
        <w:t xml:space="preserve">principles: each layer has</w:t>
      </w:r>
      <w:r>
        <w:t xml:space="preserve"> </w:t>
      </w:r>
      <w:r>
        <w:t xml:space="preserve">independent controls, and internal services do not trust the network by default.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Perimeter</w:t>
            </w:r>
          </w:p>
        </w:tc>
        <w:tc>
          <w:tcPr/>
          <w:p>
            <w:pPr>
              <w:pStyle w:val="Compact"/>
            </w:pPr>
            <w:r>
              <w:t xml:space="preserve">WAF, DDoS protection, TLS 1.3 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(Bearer), OAuth with Steam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RBAC + resource ownership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(internal)</w:t>
            </w:r>
          </w:p>
        </w:tc>
        <w:tc>
          <w:tcPr/>
          <w:p>
            <w:pPr>
              <w:pStyle w:val="Compact"/>
            </w:pPr>
            <w:r>
              <w:t xml:space="preserve">mTLS via service mesh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encryption at rest (AES-256), 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Vault / Sealed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immutable action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3"/>
    <w:bookmarkStart w:id="197" w:name="authentication"/>
    <w:p>
      <w:pPr>
        <w:pStyle w:val="Heading2"/>
      </w:pPr>
      <w:r>
        <w:t xml:space="preserve">9.2. Authentication</w:t>
      </w:r>
    </w:p>
    <w:bookmarkStart w:id="194" w:name="authentication-flows"/>
    <w:p>
      <w:pPr>
        <w:pStyle w:val="Heading3"/>
      </w:pPr>
      <w:r>
        <w:t xml:space="preserve">9.2.1. Authentication 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Steam OpenID/OAuth</w:t>
            </w:r>
          </w:p>
        </w:tc>
        <w:tc>
          <w:tcPr/>
          <w:p>
            <w:pPr>
              <w:pStyle w:val="Compact"/>
            </w:pPr>
            <w:r>
              <w:t xml:space="preserve">login via Steam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+ password</w:t>
            </w:r>
          </w:p>
        </w:tc>
        <w:tc>
          <w:tcPr/>
          <w:p>
            <w:pPr>
              <w:pStyle w:val="Compact"/>
            </w:pPr>
            <w:r>
              <w:t xml:space="preserve">classic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session renewal without re-login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Service-to-service</w:t>
            </w:r>
          </w:p>
        </w:tc>
        <w:tc>
          <w:tcPr/>
          <w:p>
            <w:pPr>
              <w:pStyle w:val="Compact"/>
            </w:pPr>
            <w:r>
              <w:t xml:space="preserve">mTLS + short-lived tokens</w:t>
            </w:r>
          </w:p>
        </w:tc>
      </w:tr>
    </w:tbl>
    <w:bookmarkEnd w:id="194"/>
    <w:bookmarkStart w:id="195" w:name="jwt-structure-and-policy"/>
    <w:p>
      <w:pPr>
        <w:pStyle w:val="Heading3"/>
      </w:pPr>
      <w:r>
        <w:t xml:space="preserve">9.2.2. JWT — structure and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Signing algorithm</w:t>
            </w:r>
          </w:p>
        </w:tc>
        <w:tc>
          <w:tcPr/>
          <w:p>
            <w:pPr>
              <w:pStyle w:val="Compact"/>
            </w:pPr>
            <w:r>
              <w:t xml:space="preserve">RS256 (asymmetric)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 TTL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 TTL</w:t>
            </w:r>
          </w:p>
        </w:tc>
        <w:tc>
          <w:tcPr/>
          <w:p>
            <w:pPr>
              <w:pStyle w:val="Compact"/>
            </w:pPr>
            <w:r>
              <w:t xml:space="preserve">30 days (rotation)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Revocation</w:t>
            </w:r>
          </w:p>
        </w:tc>
        <w:tc>
          <w:tcPr/>
          <w:p>
            <w:pPr>
              <w:pStyle w:val="Compact"/>
            </w:pPr>
            <w:r>
              <w:t xml:space="preserve">denylist by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in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rotation</w:t>
            </w:r>
          </w:p>
        </w:tc>
        <w:tc>
          <w:tcPr/>
          <w:p>
            <w:pPr>
              <w:pStyle w:val="Compact"/>
            </w:pPr>
            <w:r>
              <w:t xml:space="preserve">JWKS endpoint, kid versioning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"premium_monthly"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1752400000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1752400900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"token-uuid"</w:t>
      </w:r>
      <w:r>
        <w:br/>
      </w:r>
      <w:r>
        <w:rPr>
          <w:rStyle w:val="FunctionTok"/>
        </w:rPr>
        <w:t xml:space="preserve">}</w:t>
      </w:r>
    </w:p>
    <w:bookmarkEnd w:id="195"/>
    <w:bookmarkStart w:id="196" w:name="password-storage"/>
    <w:p>
      <w:pPr>
        <w:pStyle w:val="Heading3"/>
      </w:pPr>
      <w:r>
        <w:t xml:space="preserve">9.2.3. Password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Argon2id (or bcrypt cost ≥ 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unique 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policy</w:t>
            </w:r>
          </w:p>
        </w:tc>
        <w:tc>
          <w:tcPr/>
          <w:p>
            <w:pPr>
              <w:pStyle w:val="Compact"/>
            </w:pPr>
            <w:r>
              <w:t xml:space="preserve">minimum 12 characters, breach-list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Brute-force protection</w:t>
            </w:r>
          </w:p>
        </w:tc>
        <w:tc>
          <w:tcPr/>
          <w:p>
            <w:pPr>
              <w:pStyle w:val="Compact"/>
            </w:pPr>
            <w:r>
              <w:t xml:space="preserve">rate limit + progressive delay + CAPTCHA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End w:id="197"/>
    <w:bookmarkStart w:id="201" w:name="authorization-rbac"/>
    <w:p>
      <w:pPr>
        <w:pStyle w:val="Heading2"/>
      </w:pPr>
      <w:r>
        <w:t xml:space="preserve">9.3. Authorization (RBAC)</w:t>
      </w:r>
    </w:p>
    <w:bookmarkStart w:id="198" w:name="roles-and-permissions"/>
    <w:p>
      <w:pPr>
        <w:pStyle w:val="Heading3"/>
      </w:pPr>
      <w:r>
        <w:t xml:space="preserve">9.3.1. Roles and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public meta, landing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upload (limited), basic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AI Coach, plans, history, extended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</w:t>
            </w:r>
            <w:r>
              <w:t xml:space="preserve"> </w:t>
            </w:r>
            <w:r>
              <w:t xml:space="preserve">(B2B)</w:t>
            </w:r>
          </w:p>
        </w:tc>
        <w:tc>
          <w:tcPr/>
          <w:p>
            <w:pPr>
              <w:pStyle w:val="Compact"/>
            </w:pPr>
            <w:r>
              <w:t xml:space="preserve">team analytics, export, higher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 management, moderation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internal calls (by mTLS identity)</w:t>
            </w:r>
          </w:p>
        </w:tc>
      </w:tr>
    </w:tbl>
    <w:bookmarkEnd w:id="198"/>
    <w:bookmarkStart w:id="199" w:name="access-matrix-example"/>
    <w:p>
      <w:pPr>
        <w:pStyle w:val="Heading3"/>
      </w:pPr>
      <w:r>
        <w:t xml:space="preserve">9.3.2. Access matrix (example)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 / Role</w:t>
            </w:r>
          </w:p>
        </w:tc>
        <w:tc>
          <w:tcPr/>
          <w:p>
            <w:pPr>
              <w:pStyle w:val="Compact"/>
            </w:pPr>
            <w: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/meta/*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/matches/upload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(limit)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/players/{id}/training-plan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analytics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99"/>
    <w:bookmarkStart w:id="200" w:name="resource-ownership-check"/>
    <w:p>
      <w:pPr>
        <w:pStyle w:val="Heading3"/>
      </w:pPr>
      <w:r>
        <w:t xml:space="preserve">9.3.3. Resource ownership check</w:t>
      </w:r>
    </w:p>
    <w:p>
      <w:pPr>
        <w:pStyle w:val="FirstParagraph"/>
      </w:pPr>
      <w:r>
        <w:t xml:space="preserve">Beyond role, ownership is checked: a player can see their own private breakdowns but not others’</w:t>
      </w:r>
      <w:r>
        <w:t xml:space="preserve"> </w:t>
      </w:r>
      <w:r>
        <w:t xml:space="preserve">(unless the owner shared access). Enforced at the API Gateway and data-service level.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3" w:name="threat-model-stride"/>
    <w:p>
      <w:pPr>
        <w:pStyle w:val="Heading2"/>
      </w:pPr>
      <w:r>
        <w:t xml:space="preserve">9.4. Threat model (STRIDE)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 (STRIDE)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poofing</w:t>
            </w:r>
          </w:p>
        </w:tc>
        <w:tc>
          <w:tcPr/>
          <w:p>
            <w:pPr>
              <w:pStyle w:val="Compact"/>
            </w:pPr>
            <w:r>
              <w:t xml:space="preserve">Identity forgery</w:t>
            </w:r>
          </w:p>
        </w:tc>
        <w:tc>
          <w:tcPr/>
          <w:p>
            <w:pPr>
              <w:pStyle w:val="Compact"/>
            </w:pPr>
            <w:r>
              <w:t xml:space="preserve">JWT signature, mTLS, MFA (opt.)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ampering</w:t>
            </w:r>
          </w:p>
        </w:tc>
        <w:tc>
          <w:tcPr/>
          <w:p>
            <w:pPr>
              <w:pStyle w:val="Compact"/>
            </w:pPr>
            <w:r>
              <w:t xml:space="preserve">Data change in transit</w:t>
            </w:r>
          </w:p>
        </w:tc>
        <w:tc>
          <w:tcPr/>
          <w:p>
            <w:pPr>
              <w:pStyle w:val="Compact"/>
            </w:pPr>
            <w:r>
              <w:t xml:space="preserve">TLS 1.3, mTLS, payload integrity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epudiation</w:t>
            </w:r>
          </w:p>
        </w:tc>
        <w:tc>
          <w:tcPr/>
          <w:p>
            <w:pPr>
              <w:pStyle w:val="Compact"/>
            </w:pPr>
            <w:r>
              <w:t xml:space="preserve">Denial of actions</w:t>
            </w:r>
          </w:p>
        </w:tc>
        <w:tc>
          <w:tcPr/>
          <w:p>
            <w:pPr>
              <w:pStyle w:val="Compact"/>
            </w:pPr>
            <w:r>
              <w:t xml:space="preserve">Immutable audit log with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nformation Disclosure</w:t>
            </w:r>
          </w:p>
        </w:tc>
        <w:tc>
          <w:tcPr/>
          <w:p>
            <w:pPr>
              <w:pStyle w:val="Compact"/>
            </w:pPr>
            <w:r>
              <w:t xml:space="preserve">PII leakage</w:t>
            </w:r>
          </w:p>
        </w:tc>
        <w:tc>
          <w:tcPr/>
          <w:p>
            <w:pPr>
              <w:pStyle w:val="Compact"/>
            </w:pPr>
            <w:r>
              <w:t xml:space="preserve">Encryption at rest, data minimization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enial of Service</w:t>
            </w:r>
          </w:p>
        </w:tc>
        <w:tc>
          <w:tcPr/>
          <w:p>
            <w:pPr>
              <w:pStyle w:val="Compact"/>
            </w:pPr>
            <w:r>
              <w:t xml:space="preserve">Overload</w:t>
            </w:r>
          </w:p>
        </w:tc>
        <w:tc>
          <w:tcPr/>
          <w:p>
            <w:pPr>
              <w:pStyle w:val="Compact"/>
            </w:pPr>
            <w:r>
              <w:t xml:space="preserve">Rate limiting, autoscaling, WAF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levation of Privilege</w:t>
            </w:r>
          </w:p>
        </w:tc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Strict RBAC, least privilege</w:t>
            </w:r>
          </w:p>
        </w:tc>
      </w:tr>
    </w:tbl>
    <w:bookmarkStart w:id="202" w:name="domain-specific-threats"/>
    <w:p>
      <w:pPr>
        <w:pStyle w:val="Heading3"/>
      </w:pPr>
      <w:r>
        <w:t xml:space="preserve">9.4.1. Domain-specific threats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Uploading a malicious</w:t>
            </w:r>
            <w:r>
              <w:t xml:space="preserve"> </w:t>
            </w:r>
            <w:r>
              <w:t xml:space="preserve">“</w:t>
            </w:r>
            <w:r>
              <w:rPr>
                <w:rStyle w:val="VerbatimChar"/>
              </w:rPr>
              <w:t xml:space="preserve">.dem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magic/size validation, parser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scraping/abuse</w:t>
            </w:r>
          </w:p>
        </w:tc>
        <w:tc>
          <w:tcPr/>
          <w:p>
            <w:pPr>
              <w:pStyle w:val="Compact"/>
            </w:pPr>
            <w:r>
              <w:t xml:space="preserve">rate limit, anomaly detection, API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injection into the LLM</w:t>
            </w:r>
          </w:p>
        </w:tc>
        <w:tc>
          <w:tcPr/>
          <w:p>
            <w:pPr>
              <w:pStyle w:val="Compact"/>
            </w:pPr>
            <w:r>
              <w:t xml:space="preserve">input sanitization, guardrails, context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exfiltration via RAG</w:t>
            </w:r>
          </w:p>
        </w:tc>
        <w:tc>
          <w:tcPr/>
          <w:p>
            <w:pPr>
              <w:pStyle w:val="Compact"/>
            </w:pPr>
            <w:r>
              <w:t xml:space="preserve">limit context sources, ACL on Vector 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End w:id="203"/>
    <w:bookmarkStart w:id="204" w:name="data-and-ml-pipeline-protection"/>
    <w:p>
      <w:pPr>
        <w:pStyle w:val="Heading2"/>
      </w:pPr>
      <w:r>
        <w:t xml:space="preserve">9.5. Data and ML pipeline protection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isolation</w:t>
            </w:r>
          </w:p>
        </w:tc>
        <w:tc>
          <w:tcPr/>
          <w:p>
            <w:pPr>
              <w:pStyle w:val="Compact"/>
            </w:pPr>
            <w:r>
              <w:t xml:space="preserve">run in sandbox/gVisor, seccomp, no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Schema Registry, reject incompatible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integrity</w:t>
            </w:r>
          </w:p>
        </w:tc>
        <w:tc>
          <w:tcPr/>
          <w:p>
            <w:pPr>
              <w:pStyle w:val="Compact"/>
            </w:pPr>
            <w:r>
              <w:t xml:space="preserve">artifact signing, checksum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poisoning defense</w:t>
            </w:r>
          </w:p>
        </w:tc>
        <w:tc>
          <w:tcPr/>
          <w:p>
            <w:pPr>
              <w:pStyle w:val="Compact"/>
            </w:pPr>
            <w:r>
              <w:t xml:space="preserve">anomaly detection of input matches, quarantine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in pipelines</w:t>
            </w:r>
          </w:p>
        </w:tc>
        <w:tc>
          <w:tcPr/>
          <w:p>
            <w:pPr>
              <w:pStyle w:val="Compact"/>
            </w:pPr>
            <w:r>
              <w:t xml:space="preserve">injection from Vault, no hardcoding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Start w:id="205" w:name="secret-and-key-management"/>
    <w:p>
      <w:pPr>
        <w:pStyle w:val="Heading2"/>
      </w:pPr>
      <w:r>
        <w:t xml:space="preserve">9.6. Secret and key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keys (RSA)</w:t>
            </w:r>
          </w:p>
        </w:tc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passwords</w:t>
            </w:r>
          </w:p>
        </w:tc>
        <w:tc>
          <w:tcPr/>
          <w:p>
            <w:pPr>
              <w:pStyle w:val="Compact"/>
            </w:pPr>
            <w:r>
              <w:t xml:space="preserve">Vault (dynamic secrets)</w:t>
            </w:r>
          </w:p>
        </w:tc>
        <w:tc>
          <w:tcPr/>
          <w:p>
            <w:pPr>
              <w:pStyle w:val="Compact"/>
            </w:pPr>
            <w:r>
              <w:t xml:space="preserve">per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API keys</w:t>
            </w:r>
          </w:p>
        </w:tc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per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certificates</w:t>
            </w:r>
          </w:p>
        </w:tc>
        <w:tc>
          <w:tcPr/>
          <w:p>
            <w:pPr>
              <w:pStyle w:val="Compact"/>
            </w:pPr>
            <w:r>
              <w:t xml:space="preserve">cert-manager / mesh CA</w:t>
            </w:r>
          </w:p>
        </w:tc>
        <w:tc>
          <w:tcPr/>
          <w:p>
            <w:pPr>
              <w:pStyle w:val="Compact"/>
            </w:pPr>
            <w:r>
              <w:t xml:space="preserve">auto (short TTL)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encryption keys</w:t>
            </w:r>
          </w:p>
        </w:tc>
        <w:tc>
          <w:tcPr/>
          <w:p>
            <w:pPr>
              <w:pStyle w:val="Compact"/>
            </w:pPr>
            <w:r>
              <w:t xml:space="preserve">KMS</w:t>
            </w:r>
          </w:p>
        </w:tc>
        <w:tc>
          <w:tcPr/>
          <w:p>
            <w:pPr>
              <w:pStyle w:val="Compact"/>
            </w:pPr>
            <w:r>
              <w:t xml:space="preserve">yearly (envelope encryption)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Start w:id="206" w:name="compliance-and-privacy-gdpr"/>
    <w:p>
      <w:pPr>
        <w:pStyle w:val="Heading2"/>
      </w:pPr>
      <w:r>
        <w:t xml:space="preserve">9.7. Compliance and privacy (GDPR)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erasure</w:t>
            </w:r>
          </w:p>
        </w:tc>
        <w:tc>
          <w:tcPr/>
          <w:p>
            <w:pPr>
              <w:pStyle w:val="Compact"/>
            </w:pPr>
            <w:r>
              <w:t xml:space="preserve">erasure endpoint → cascading PII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export</w:t>
            </w:r>
          </w:p>
        </w:tc>
        <w:tc>
          <w:tcPr/>
          <w:p>
            <w:pPr>
              <w:pStyle w:val="Compact"/>
            </w:pPr>
            <w:r>
              <w:t xml:space="preserve">user data export (JSON)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minimization</w:t>
            </w:r>
          </w:p>
        </w:tc>
        <w:tc>
          <w:tcPr/>
          <w:p>
            <w:pPr>
              <w:pStyle w:val="Compact"/>
            </w:pPr>
            <w:r>
              <w:t xml:space="preserve">store only what is necessary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t xml:space="preserve">explicit processing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Pseudonymization</w:t>
            </w:r>
          </w:p>
        </w:tc>
        <w:tc>
          <w:tcPr/>
          <w:p>
            <w:pPr>
              <w:pStyle w:val="Compact"/>
            </w:pPr>
            <w:r>
              <w:t xml:space="preserve">separate PII and analytical identifiers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retention policies (see Ch. 4.6)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6"/>
    <w:bookmarkStart w:id="208" w:name="infrastructure-and-sdlc-security"/>
    <w:p>
      <w:pPr>
        <w:pStyle w:val="Heading2"/>
      </w:pPr>
      <w:r>
        <w:t xml:space="preserve">9.8. Infrastructure and SDLC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images</w:t>
            </w:r>
          </w:p>
        </w:tc>
        <w:tc>
          <w:tcPr/>
          <w:p>
            <w:pPr>
              <w:pStyle w:val="Compact"/>
            </w:pPr>
            <w:r>
              <w:t xml:space="preserve">scanning (Trivy), distroless, non-root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SCA (Dependabot/Snyk), SBOM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SAST in CI, secret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Network Policies, Pod Security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least privilege RBAC in Kubernetes, kube-api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incident runbooks, rotation on compromise</w:t>
            </w:r>
          </w:p>
        </w:tc>
      </w:tr>
    </w:tbl>
    <w:bookmarkStart w:id="207" w:name="security-requirements-summary"/>
    <w:p>
      <w:pPr>
        <w:pStyle w:val="Heading3"/>
      </w:pPr>
      <w:r>
        <w:t xml:space="preserve">9.8.1. Security requirements (summary)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SEC-AUTH-01</w:t>
            </w:r>
          </w:p>
        </w:tc>
        <w:tc>
          <w:tcPr/>
          <w:p>
            <w:pPr>
              <w:pStyle w:val="Compact"/>
            </w:pPr>
            <w:r>
              <w:t xml:space="preserve">All external connections use TLS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SEC-AUTH-02</w:t>
            </w:r>
          </w:p>
        </w:tc>
        <w:tc>
          <w:tcPr/>
          <w:p>
            <w:pPr>
              <w:pStyle w:val="Compact"/>
            </w:pPr>
            <w:r>
              <w:t xml:space="preserve">All internal calls use mTLS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SEC-AUTH-03</w:t>
            </w:r>
          </w:p>
        </w:tc>
        <w:tc>
          <w:tcPr/>
          <w:p>
            <w:pPr>
              <w:pStyle w:val="Compact"/>
            </w:pPr>
            <w:r>
              <w:t xml:space="preserve">Access tokens live ≤ 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SEC-DATA-01</w:t>
            </w:r>
          </w:p>
        </w:tc>
        <w:tc>
          <w:tcPr/>
          <w:p>
            <w:pPr>
              <w:pStyle w:val="Compact"/>
            </w:pPr>
            <w:r>
              <w:t xml:space="preserve">PII encrypted at rest (AES-256)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SEC-DATA-02</w:t>
            </w:r>
          </w:p>
        </w:tc>
        <w:tc>
          <w:tcPr/>
          <w:p>
            <w:pPr>
              <w:pStyle w:val="Compact"/>
            </w:pPr>
            <w:r>
              <w:t xml:space="preserve">Passwords hashed with Argon2id/bcrypt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SEC-PIPE-01</w:t>
            </w:r>
          </w:p>
        </w:tc>
        <w:tc>
          <w:tcPr/>
          <w:p>
            <w:pPr>
              <w:pStyle w:val="Compact"/>
            </w:pPr>
            <w:r>
              <w:t xml:space="preserve">Parser isolated in a sandbox without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SEC-COMP-01</w:t>
            </w:r>
          </w:p>
        </w:tc>
        <w:tc>
          <w:tcPr/>
          <w:p>
            <w:pPr>
              <w:pStyle w:val="Compact"/>
            </w:pPr>
            <w:r>
              <w:t xml:space="preserve">GDPR erasure/export support</w:t>
            </w:r>
          </w:p>
        </w:tc>
      </w:tr>
    </w:tbl>
    <w:bookmarkEnd w:id="207"/>
    <w:bookmarkEnd w:id="208"/>
    <w:bookmarkEnd w:id="209"/>
    <w:bookmarkStart w:id="236" w:name="X4181bba1f742897e1b9abea6a08f51fca5f3bfa"/>
    <w:p>
      <w:pPr>
        <w:pStyle w:val="Heading1"/>
      </w:pPr>
      <w:r>
        <w:t xml:space="preserve">Chapter 10. MLOps, Testing, Logging and CI/CD</w:t>
      </w:r>
    </w:p>
    <w:bookmarkStart w:id="216" w:name="mlops-pipeline-and-data-drift-management"/>
    <w:p>
      <w:pPr>
        <w:pStyle w:val="Heading2"/>
      </w:pPr>
      <w:r>
        <w:t xml:space="preserve">10.1. MLOps pipeline and data drift management</w:t>
      </w:r>
    </w:p>
    <w:p>
      <w:pPr>
        <w:pStyle w:val="FirstParagraph"/>
      </w:pPr>
      <w:r>
        <w:t xml:space="preserve">To keep predictions stable as the game meta changes, the following technology stack is adopted: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MLflow Model Registry</w:t>
      </w:r>
      <w:r>
        <w:t xml:space="preserve"> </w:t>
      </w:r>
      <w:r>
        <w:t xml:space="preserve">— storage of model versions, neural-network weights and training-run</w:t>
      </w:r>
      <w:r>
        <w:t xml:space="preserve"> </w:t>
      </w:r>
      <w:r>
        <w:t xml:space="preserve">artifacts.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DVC (Data Version Control)</w:t>
      </w:r>
      <w:r>
        <w:t xml:space="preserve"> </w:t>
      </w:r>
      <w:r>
        <w:t xml:space="preserve">— versioning of binary feature datasets extracted from ClickHouse.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Evidently AI / Monitoring Layer</w:t>
      </w:r>
      <w:r>
        <w:t xml:space="preserve"> </w:t>
      </w:r>
      <w:r>
        <w:t xml:space="preserve">— automatic computation of the</w:t>
      </w:r>
      <w:r>
        <w:t xml:space="preserve"> </w:t>
      </w:r>
      <w:r>
        <w:rPr>
          <w:b/>
          <w:bCs/>
        </w:rPr>
        <w:t xml:space="preserve">Population Stability Index</w:t>
      </w:r>
      <w:r>
        <w:rPr>
          <w:b/>
          <w:bCs/>
        </w:rPr>
        <w:t xml:space="preserve"> </w:t>
      </w:r>
      <w:r>
        <w:rPr>
          <w:b/>
          <w:bCs/>
        </w:rPr>
        <w:t xml:space="preserve">(PSI)</w:t>
      </w:r>
      <w:r>
        <w:t xml:space="preserve"> </w:t>
      </w:r>
      <w:r>
        <w:t xml:space="preserve">every 24 hours. When the data drift threshold is exceeded (</w:t>
      </w:r>
      <m:oMath>
        <m:r>
          <m:t>P</m:t>
        </m:r>
        <m:r>
          <m:t>S</m:t>
        </m:r>
        <m:r>
          <m:t>I</m:t>
        </m:r>
        <m:r>
          <m:rPr>
            <m:sty m:val="p"/>
          </m:rPr>
          <m:t>&gt;</m:t>
        </m:r>
        <m:r>
          <m:t>0.25</m:t>
        </m:r>
      </m:oMath>
      <w:r>
        <w:t xml:space="preserve">), an automatic</w:t>
      </w:r>
      <w:r>
        <w:t xml:space="preserve"> </w:t>
      </w:r>
      <w:r>
        <w:t xml:space="preserve">model retraining pipeline is triggered on a fresh pool of matches from</w:t>
      </w:r>
      <w:r>
        <w:t xml:space="preserve"> </w:t>
      </w:r>
      <w:r>
        <w:rPr>
          <w:b/>
          <w:bCs/>
        </w:rPr>
        <w:t xml:space="preserve">Apache Airflow</w:t>
      </w:r>
      <w:r>
        <w:t xml:space="preserve">.</w:t>
      </w:r>
    </w:p>
    <w:bookmarkStart w:id="213" w:name="full-model-lifecycle"/>
    <w:p>
      <w:pPr>
        <w:pStyle w:val="Heading3"/>
      </w:pPr>
      <w:r>
        <w:t xml:space="preserve">10.1.1. Full model lifecycle</w:t>
      </w:r>
    </w:p>
    <w:p>
      <w:pPr>
        <w:pStyle w:val="FirstParagraph"/>
      </w:pPr>
      <w:r>
        <w:drawing>
          <wp:inline>
            <wp:extent cx="5334000" cy="346982"/>
            <wp:effectExtent b="0" l="0" r="0" t="0"/>
            <wp:docPr descr="" title="" id="211" name="Picture"/>
            <a:graphic>
              <a:graphicData uri="http://schemas.openxmlformats.org/drawingml/2006/picture">
                <pic:pic>
                  <pic:nvPicPr>
                    <pic:cNvPr descr="/tmp/docxbuild/en_mm_014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3"/>
    <w:bookmarkStart w:id="214" w:name="psi-formula"/>
    <w:p>
      <w:pPr>
        <w:pStyle w:val="Heading3"/>
      </w:pPr>
      <w:r>
        <w:t xml:space="preserve">10.1.2. PSI formula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S</m:t>
          </m:r>
          <m:r>
            <m:t>I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c</m:t>
                      </m:r>
                      <m:r>
                        <m:t>u</m:t>
                      </m:r>
                      <m:r>
                        <m:t>r</m:t>
                      </m:r>
                      <m:r>
                        <m:t>r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c</m:t>
                      </m:r>
                      <m:r>
                        <m:t>u</m:t>
                      </m:r>
                      <m:r>
                        <m:t>r</m:t>
                      </m:r>
                      <m:r>
                        <m:t>r</m:t>
                      </m:r>
                    </m:sup>
                  </m:sSubSup>
                </m:num>
                <m:den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number of bins, 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r</m:t>
            </m:r>
            <m:r>
              <m:t>e</m:t>
            </m:r>
            <m:r>
              <m:t>f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c</m:t>
            </m:r>
            <m:r>
              <m:t>u</m:t>
            </m:r>
            <m:r>
              <m:t>r</m:t>
            </m:r>
            <m:r>
              <m:t>r</m:t>
            </m:r>
          </m:sup>
        </m:sSubSup>
      </m:oMath>
      <w:r>
        <w:t xml:space="preserve"> </w:t>
      </w:r>
      <w:r>
        <w:t xml:space="preserve">are the shares of observations in</w:t>
      </w:r>
      <w:r>
        <w:t xml:space="preserve"> </w:t>
      </w:r>
      <w:r>
        <w:t xml:space="preserve">bin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for the reference and current distributions.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PSI range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drift</w:t>
            </w:r>
          </w:p>
        </w:tc>
        <w:tc>
          <w:tcPr/>
          <w:p>
            <w:pPr>
              <w:pStyle w:val="Compact"/>
            </w:pPr>
            <w: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0.1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</w:pPr>
            <w:r>
              <w:t xml:space="preserve">Moderate drift</w:t>
            </w:r>
          </w:p>
        </w:tc>
        <w:tc>
          <w:tcPr/>
          <w:p>
            <w:pPr>
              <w:pStyle w:val="Compact"/>
            </w:pPr>
            <w:r>
              <w:t xml:space="preserve">observe, warning alert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0.25</m:t>
              </m:r>
            </m:oMath>
          </w:p>
        </w:tc>
        <w:tc>
          <w:tcPr/>
          <w:p>
            <w:pPr>
              <w:pStyle w:val="Compact"/>
            </w:pPr>
            <w:r>
              <w:t xml:space="preserve">Significant drift</w:t>
            </w:r>
          </w:p>
        </w:tc>
        <w:tc>
          <w:tcPr/>
          <w:p>
            <w:pPr>
              <w:pStyle w:val="Compact"/>
            </w:pPr>
            <w:r>
              <w:t xml:space="preserve">auto-retrain</w:t>
            </w:r>
          </w:p>
        </w:tc>
      </w:tr>
    </w:tbl>
    <w:bookmarkEnd w:id="214"/>
    <w:bookmarkStart w:id="215" w:name="production-model-quality-monitoring"/>
    <w:p>
      <w:pPr>
        <w:pStyle w:val="Heading3"/>
      </w:pPr>
      <w:r>
        <w:t xml:space="preserve">10.1.3. Production model quality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Brier score (rolling)</w:t>
            </w:r>
          </w:p>
        </w:tc>
        <w:tc>
          <w:tcPr/>
          <w:p>
            <w:pPr>
              <w:pStyle w:val="Compact"/>
            </w:pPr>
            <w:r>
              <w:t xml:space="preserve">Win Probability</w:t>
            </w:r>
          </w:p>
        </w:tc>
        <w:tc>
          <w:tcPr/>
          <w:p>
            <w:pPr>
              <w:pStyle w:val="Compact"/>
            </w:pPr>
            <w:r>
              <w:t xml:space="preserve">&gt; 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(on labeled)</w:t>
            </w:r>
          </w:p>
        </w:tc>
        <w:tc>
          <w:tcPr/>
          <w:p>
            <w:pPr>
              <w:pStyle w:val="Compac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</w:pPr>
            <w:r>
              <w:t xml:space="preserve">&lt; 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drift (PSI)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&gt; 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drift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sharp distribution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p95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&gt; SLO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End w:id="216"/>
    <w:bookmarkStart w:id="218" w:name="training-pipelines-airflow"/>
    <w:p>
      <w:pPr>
        <w:pStyle w:val="Heading2"/>
      </w:pPr>
      <w:r>
        <w:t xml:space="preserve">10.2. Training pipelines (Airflow)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retrain_win_probability</w:t>
            </w:r>
          </w:p>
        </w:tc>
        <w:tc>
          <w:tcPr/>
          <w:p>
            <w:pPr>
              <w:pStyle w:val="Compact"/>
            </w:pPr>
            <w:r>
              <w:t xml:space="preserve">PSI alert / schedule</w:t>
            </w:r>
          </w:p>
        </w:tc>
        <w:tc>
          <w:tcPr/>
          <w:p>
            <w:pPr>
              <w:pStyle w:val="Compact"/>
            </w:pPr>
            <w:r>
              <w:t xml:space="preserve">retrain WP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retrain_draft_gnn</w:t>
            </w:r>
          </w:p>
        </w:tc>
        <w:tc>
          <w:tcPr/>
          <w:p>
            <w:pPr>
              <w:pStyle w:val="Compact"/>
            </w:pPr>
            <w:r>
              <w:t xml:space="preserve">new patch</w:t>
            </w:r>
          </w:p>
        </w:tc>
        <w:tc>
          <w:tcPr/>
          <w:p>
            <w:pPr>
              <w:pStyle w:val="Compact"/>
            </w:pPr>
            <w:r>
              <w:t xml:space="preserve">update graph + GNN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refresh_meta_graph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recompute meta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materialize_features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materialize features (Feast)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data_quality_report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data quality report</w:t>
            </w:r>
          </w:p>
        </w:tc>
      </w:tr>
    </w:tbl>
    <w:bookmarkStart w:id="217" w:name="model-promotion-gates"/>
    <w:p>
      <w:pPr>
        <w:pStyle w:val="Heading3"/>
      </w:pPr>
      <w:r>
        <w:t xml:space="preserve">10.2.1. Model promotion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G1: quality</w:t>
            </w:r>
          </w:p>
        </w:tc>
        <w:tc>
          <w:tcPr/>
          <w:p>
            <w:pPr>
              <w:pStyle w:val="Compact"/>
            </w:pPr>
            <w:r>
              <w:t xml:space="preserve">metric ≥ baseline on hold-out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G2: calibration</w:t>
            </w:r>
          </w:p>
        </w:tc>
        <w:tc>
          <w:tcPr/>
          <w:p>
            <w:pPr>
              <w:pStyle w:val="Compact"/>
            </w:pPr>
            <w:r>
              <w:t xml:space="preserve">Brier ≤ threshold (for WP)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G3: slices</w:t>
            </w:r>
          </w:p>
        </w:tc>
        <w:tc>
          <w:tcPr/>
          <w:p>
            <w:pPr>
              <w:pStyle w:val="Compact"/>
            </w:pPr>
            <w:r>
              <w:t xml:space="preserve">no degradation on key slices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G4: shadow</w:t>
            </w:r>
          </w:p>
        </w:tc>
        <w:tc>
          <w:tcPr/>
          <w:p>
            <w:pPr>
              <w:pStyle w:val="Compact"/>
            </w:pPr>
            <w:r>
              <w:t xml:space="preserve">agreement with current ≥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G5: canary</w:t>
            </w:r>
          </w:p>
        </w:tc>
        <w:tc>
          <w:tcPr/>
          <w:p>
            <w:pPr>
              <w:pStyle w:val="Compact"/>
            </w:pPr>
            <w:r>
              <w:t xml:space="preserve">no increase in errors/latency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End w:id="218"/>
    <w:bookmarkStart w:id="225" w:name="testing-strategy"/>
    <w:p>
      <w:pPr>
        <w:pStyle w:val="Heading2"/>
      </w:pPr>
      <w:r>
        <w:t xml:space="preserve">10.3. Testing strategy</w:t>
      </w:r>
    </w:p>
    <w:bookmarkStart w:id="222" w:name="testing-pyramid"/>
    <w:p>
      <w:pPr>
        <w:pStyle w:val="Heading3"/>
      </w:pPr>
      <w:r>
        <w:t xml:space="preserve">10.3.1. Testing pyramid</w:t>
      </w:r>
    </w:p>
    <w:p>
      <w:pPr>
        <w:pStyle w:val="FirstParagraph"/>
      </w:pPr>
      <w:r>
        <w:drawing>
          <wp:inline>
            <wp:extent cx="2130552" cy="3633352"/>
            <wp:effectExtent b="0" l="0" r="0" t="0"/>
            <wp:docPr descr="" title="" id="220" name="Picture"/>
            <a:graphic>
              <a:graphicData uri="http://schemas.openxmlformats.org/drawingml/2006/picture">
                <pic:pic>
                  <pic:nvPicPr>
                    <pic:cNvPr descr="/tmp/docxbuild/en_mm_015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552" cy="3633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Coverage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functions, modules</w:t>
            </w:r>
          </w:p>
        </w:tc>
        <w:tc>
          <w:tcPr/>
          <w:p>
            <w:pPr>
              <w:pStyle w:val="Compact"/>
            </w:pPr>
            <w:r>
              <w:t xml:space="preserve">pytest, go test, Vitest</w:t>
            </w:r>
          </w:p>
        </w:tc>
        <w:tc>
          <w:tcPr/>
          <w:p>
            <w:pPr>
              <w:pStyle w:val="Compact"/>
            </w:pPr>
            <w:r>
              <w:t xml:space="preserve">≥ 80%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REST/gRPC/Avro schemas</w:t>
            </w:r>
          </w:p>
        </w:tc>
        <w:tc>
          <w:tcPr/>
          <w:p>
            <w:pPr>
              <w:pStyle w:val="Compact"/>
            </w:pPr>
            <w:r>
              <w:t xml:space="preserve">Pact, Buf, schema-compat</w:t>
            </w:r>
          </w:p>
        </w:tc>
        <w:tc>
          <w:tcPr/>
          <w:p>
            <w:pPr>
              <w:pStyle w:val="Compact"/>
            </w:pPr>
            <w:r>
              <w:t xml:space="preserve">100% of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service + DB + Kafka</w:t>
            </w:r>
          </w:p>
        </w:tc>
        <w:tc>
          <w:tcPr/>
          <w:p>
            <w:pPr>
              <w:pStyle w:val="Compact"/>
            </w:pPr>
            <w:r>
              <w:t xml:space="preserve">Testcontainers</w:t>
            </w:r>
          </w:p>
        </w:tc>
        <w:tc>
          <w:tcPr/>
          <w:p>
            <w:pPr>
              <w:pStyle w:val="Compact"/>
            </w:pPr>
            <w:r>
              <w:t xml:space="preserve">key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user scenarios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UC-01…UC-08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NFR-PERF/SCAL</w:t>
            </w:r>
          </w:p>
        </w:tc>
        <w:tc>
          <w:tcPr/>
          <w:p>
            <w:pPr>
              <w:pStyle w:val="Compact"/>
            </w:pPr>
            <w:r>
              <w:t xml:space="preserve">k6, Locust</w:t>
            </w:r>
          </w:p>
        </w:tc>
        <w:tc>
          <w:tcPr/>
          <w:p>
            <w:pPr>
              <w:pStyle w:val="Compact"/>
            </w:pPr>
            <w:r>
              <w:t xml:space="preserve">NFR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tests</w:t>
            </w:r>
          </w:p>
        </w:tc>
        <w:tc>
          <w:tcPr/>
          <w:p>
            <w:pPr>
              <w:pStyle w:val="Compact"/>
            </w:pPr>
            <w:r>
              <w:t xml:space="preserve">data, model, invariance</w:t>
            </w:r>
          </w:p>
        </w:tc>
        <w:tc>
          <w:tcPr/>
          <w:p>
            <w:pPr>
              <w:pStyle w:val="Compact"/>
            </w:pPr>
            <w:r>
              <w:t xml:space="preserve">Great Expectations, deepchecks</w:t>
            </w:r>
          </w:p>
        </w:tc>
        <w:tc>
          <w:tcPr/>
          <w:p>
            <w:pPr>
              <w:pStyle w:val="Compact"/>
            </w:pPr>
            <w:r>
              <w:t xml:space="preserve">key models</w:t>
            </w:r>
          </w:p>
        </w:tc>
      </w:tr>
    </w:tbl>
    <w:bookmarkEnd w:id="222"/>
    <w:bookmarkStart w:id="223" w:name="ml-specific-tests"/>
    <w:p>
      <w:pPr>
        <w:pStyle w:val="Heading3"/>
      </w:pPr>
      <w:r>
        <w:t xml:space="preserve">10.3.2. ML-specific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tests</w:t>
            </w:r>
          </w:p>
        </w:tc>
        <w:tc>
          <w:tcPr/>
          <w:p>
            <w:pPr>
              <w:pStyle w:val="Compact"/>
            </w:pPr>
            <w:r>
              <w:t xml:space="preserve">schema, ranges, missing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Invariance tests</w:t>
            </w:r>
          </w:p>
        </w:tc>
        <w:tc>
          <w:tcPr/>
          <w:p>
            <w:pPr>
              <w:pStyle w:val="Compact"/>
            </w:pPr>
            <w:r>
              <w:t xml:space="preserve">invariance to irrelevant perturbations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Directional tests</w:t>
            </w:r>
          </w:p>
        </w:tc>
        <w:tc>
          <w:tcPr/>
          <w:p>
            <w:pPr>
              <w:pStyle w:val="Compact"/>
            </w:pPr>
            <w:r>
              <w:t xml:space="preserve">expected direction of a feature’s influence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tests</w:t>
            </w:r>
          </w:p>
        </w:tc>
        <w:tc>
          <w:tcPr/>
          <w:p>
            <w:pPr>
              <w:pStyle w:val="Compact"/>
            </w:pPr>
            <w:r>
              <w:t xml:space="preserve">consistency of probabilities with frequencies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tests</w:t>
            </w:r>
          </w:p>
        </w:tc>
        <w:tc>
          <w:tcPr/>
          <w:p>
            <w:pPr>
              <w:pStyle w:val="Compact"/>
            </w:pPr>
            <w:r>
              <w:t xml:space="preserve">no worse than the previous version on the benchmark</w:t>
            </w:r>
          </w:p>
        </w:tc>
      </w:tr>
    </w:tbl>
    <w:bookmarkEnd w:id="223"/>
    <w:bookmarkStart w:id="224" w:name="nfr-validation-in-ci"/>
    <w:p>
      <w:pPr>
        <w:pStyle w:val="Heading3"/>
      </w:pPr>
      <w:r>
        <w:t xml:space="preserve">10.3.3. NFR validation in 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Automatic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NFR-PERF-01</w:t>
            </w:r>
          </w:p>
        </w:tc>
        <w:tc>
          <w:tcPr/>
          <w:p>
            <w:pPr>
              <w:pStyle w:val="Compact"/>
            </w:pPr>
            <w:r>
              <w:t xml:space="preserve">parser load test on a reference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NFR-PERF-02/03</w:t>
            </w:r>
          </w:p>
        </w:tc>
        <w:tc>
          <w:tcPr/>
          <w:p>
            <w:pPr>
              <w:pStyle w:val="Compact"/>
            </w:pPr>
            <w:r>
              <w:t xml:space="preserve">k6 API latency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NFR-SCAL-01</w:t>
            </w:r>
          </w:p>
        </w:tc>
        <w:tc>
          <w:tcPr/>
          <w:p>
            <w:pPr>
              <w:pStyle w:val="Compact"/>
            </w:pPr>
            <w:r>
              <w:t xml:space="preserve">query test on a large synthetic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NFR-SEC-*</w:t>
            </w:r>
          </w:p>
        </w:tc>
        <w:tc>
          <w:tcPr/>
          <w:p>
            <w:pPr>
              <w:pStyle w:val="Compact"/>
            </w:pPr>
            <w:r>
              <w:t xml:space="preserve">SAST/SCA/secret scans, mTLS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End w:id="225"/>
    <w:bookmarkStart w:id="232" w:name="cicd-and-gitops"/>
    <w:p>
      <w:pPr>
        <w:pStyle w:val="Heading2"/>
      </w:pPr>
      <w:r>
        <w:t xml:space="preserve">10.4. CI/CD and GitOps</w:t>
      </w:r>
    </w:p>
    <w:bookmarkStart w:id="229" w:name="cicd-pipeline"/>
    <w:p>
      <w:pPr>
        <w:pStyle w:val="Heading3"/>
      </w:pPr>
      <w:r>
        <w:t xml:space="preserve">10.4.1. CI/CD pipeline</w:t>
      </w:r>
    </w:p>
    <w:p>
      <w:pPr>
        <w:pStyle w:val="FirstParagraph"/>
      </w:pPr>
      <w:r>
        <w:drawing>
          <wp:inline>
            <wp:extent cx="5334000" cy="156482"/>
            <wp:effectExtent b="0" l="0" r="0" t="0"/>
            <wp:docPr descr="" title="" id="227" name="Picture"/>
            <a:graphic>
              <a:graphicData uri="http://schemas.openxmlformats.org/drawingml/2006/picture">
                <pic:pic>
                  <pic:nvPicPr>
                    <pic:cNvPr descr="/tmp/docxbuild/en_mm_016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9"/>
    <w:bookmarkStart w:id="230" w:name="deployment-strategies"/>
    <w:p>
      <w:pPr>
        <w:pStyle w:val="Heading3"/>
      </w:pPr>
      <w:r>
        <w:t xml:space="preserve">10.4.2. Deployment strategies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update</w:t>
            </w:r>
          </w:p>
        </w:tc>
        <w:tc>
          <w:tcPr/>
          <w:p>
            <w:pPr>
              <w:pStyle w:val="Compact"/>
            </w:pPr>
            <w:r>
              <w:t xml:space="preserve">stateless services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Blue/Green</w:t>
            </w:r>
          </w:p>
        </w:tc>
        <w:tc>
          <w:tcPr/>
          <w:p>
            <w:pPr>
              <w:pStyle w:val="Compact"/>
            </w:pPr>
            <w:r>
              <w:t xml:space="preserve">API Gateway, critical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</w:t>
            </w:r>
          </w:p>
        </w:tc>
        <w:tc>
          <w:tcPr/>
          <w:p>
            <w:pPr>
              <w:pStyle w:val="Compact"/>
            </w:pPr>
            <w:r>
              <w:t xml:space="preserve">ML Service (models), risky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</w:t>
            </w:r>
          </w:p>
        </w:tc>
        <w:tc>
          <w:tcPr/>
          <w:p>
            <w:pPr>
              <w:pStyle w:val="Compact"/>
            </w:pPr>
            <w:r>
              <w:t xml:space="preserve">new model versions (no user impact)</w:t>
            </w:r>
          </w:p>
        </w:tc>
      </w:tr>
    </w:tbl>
    <w:bookmarkEnd w:id="230"/>
    <w:bookmarkStart w:id="231" w:name="Xa7a058eda6a2e0a255bf1bf5eb3a11c53c4000d"/>
    <w:p>
      <w:pPr>
        <w:pStyle w:val="Heading3"/>
      </w:pPr>
      <w:r>
        <w:t xml:space="preserve">10.4.3. CI pipeline example (</w:t>
      </w:r>
      <w:r>
        <w:rPr>
          <w:rStyle w:val="VerbatimChar"/>
        </w:rPr>
        <w:t xml:space="preserve">ci-cd-pipeline.yml</w:t>
      </w:r>
      <w:r>
        <w:t xml:space="preserve">, fragment)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ci-cd-pipeline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lint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contract-test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 + SAST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security-scan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&amp; sign images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build sign sbom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push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4" w:name="logging-and-observability-link-to-ch.-11"/>
    <w:p>
      <w:pPr>
        <w:pStyle w:val="Heading2"/>
      </w:pPr>
      <w:r>
        <w:t xml:space="preserve">10.5. Logging and observability (link to Ch. 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format</w:t>
            </w:r>
          </w:p>
        </w:tc>
        <w:tc>
          <w:tcPr/>
          <w:p>
            <w:pPr>
              <w:pStyle w:val="Compact"/>
            </w:pPr>
            <w:r>
              <w:t xml:space="preserve">structured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Levels</w:t>
            </w:r>
          </w:p>
        </w:tc>
        <w:tc>
          <w:tcPr/>
          <w:p>
            <w:pPr>
              <w:pStyle w:val="Compact"/>
            </w:pPr>
            <w:r>
              <w:t xml:space="preserve">DEBUG/INFO/WARN/ERROR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in logs</w:t>
            </w:r>
          </w:p>
        </w:tc>
        <w:tc>
          <w:tcPr/>
          <w:p>
            <w:pPr>
              <w:pStyle w:val="Compact"/>
            </w:pPr>
            <w:r>
              <w:t xml:space="preserve">forbidden (masking)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across all services</w:t>
            </w:r>
          </w:p>
        </w:tc>
      </w:tr>
    </w:tbl>
    <w:p>
      <w:pPr>
        <w:pStyle w:val="BodyText"/>
      </w:pPr>
      <w:r>
        <w:t xml:space="preserve">The full metrics, tracing, alerting and error-budget strategy is described in</w:t>
      </w:r>
      <w:r>
        <w:t xml:space="preserve"> </w:t>
      </w:r>
      <w:hyperlink r:id="rId233">
        <w:r>
          <w:rPr>
            <w:rStyle w:val="Hyperlink"/>
          </w:rPr>
          <w:t xml:space="preserve">Chapter 11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34"/>
    <w:bookmarkStart w:id="235" w:name="artifact-and-version-management"/>
    <w:p>
      <w:pPr>
        <w:pStyle w:val="Heading2"/>
      </w:pPr>
      <w:r>
        <w:t xml:space="preserve">10.6. Artifact and version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Versioning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MLflow + S3</w:t>
            </w:r>
          </w:p>
        </w:tc>
        <w:tc>
          <w:tcPr/>
          <w:p>
            <w:pPr>
              <w:pStyle w:val="Compact"/>
            </w:pPr>
            <w:r>
              <w:t xml:space="preserve">semver + run_id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Datasets</w:t>
            </w:r>
          </w:p>
        </w:tc>
        <w:tc>
          <w:tcPr/>
          <w:p>
            <w:pPr>
              <w:pStyle w:val="Compact"/>
            </w:pPr>
            <w:r>
              <w:t xml:space="preserve">DVC + S3</w:t>
            </w:r>
          </w:p>
        </w:tc>
        <w:tc>
          <w:tcPr/>
          <w:p>
            <w:pPr>
              <w:pStyle w:val="Compact"/>
            </w:pPr>
            <w:r>
              <w:t xml:space="preserve">content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Container Registry</w:t>
            </w:r>
          </w:p>
        </w:tc>
        <w:tc>
          <w:tcPr/>
          <w:p>
            <w:pPr>
              <w:pStyle w:val="Compact"/>
            </w:pPr>
            <w:r>
              <w:t xml:space="preserve">tag = git sha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Schemas</w:t>
            </w:r>
          </w:p>
        </w:tc>
        <w:tc>
          <w:tcPr/>
          <w:p>
            <w:pPr>
              <w:pStyle w:val="Compact"/>
            </w:pPr>
            <w:r>
              <w:t xml:space="preserve">Schema Registry</w:t>
            </w:r>
          </w:p>
        </w:tc>
        <w:tc>
          <w:tcPr/>
          <w:p>
            <w:pPr>
              <w:pStyle w:val="Compact"/>
            </w:pPr>
            <w:r>
              <w:t xml:space="preserve">schema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 charts</w:t>
            </w:r>
          </w:p>
        </w:tc>
        <w:tc>
          <w:tcPr/>
          <w:p>
            <w:pPr>
              <w:pStyle w:val="Compact"/>
            </w:pPr>
            <w:r>
              <w:t xml:space="preserve">Chart repo</w:t>
            </w:r>
          </w:p>
        </w:tc>
        <w:tc>
          <w:tcPr/>
          <w:p>
            <w:pPr>
              <w:pStyle w:val="Compact"/>
            </w:pPr>
            <w:r>
              <w:t xml:space="preserve">semver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Git (Terraform)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</w:tr>
    </w:tbl>
    <w:bookmarkEnd w:id="235"/>
    <w:bookmarkEnd w:id="236"/>
    <w:bookmarkStart w:id="256" w:name="X43718789856a38ef001512ac1c1d9355c0e5c4c"/>
    <w:p>
      <w:pPr>
        <w:pStyle w:val="Heading1"/>
      </w:pPr>
      <w:r>
        <w:t xml:space="preserve">Chapter 11. Observability, Monitoring and SRE</w:t>
      </w:r>
    </w:p>
    <w:bookmarkStart w:id="240" w:name="the-three-pillars-of-observability"/>
    <w:p>
      <w:pPr>
        <w:pStyle w:val="Heading2"/>
      </w:pPr>
      <w:r>
        <w:t xml:space="preserve">11.1. The three pillars of observability</w:t>
      </w:r>
    </w:p>
    <w:p>
      <w:pPr>
        <w:pStyle w:val="FirstParagraph"/>
      </w:pPr>
      <w:r>
        <w:t xml:space="preserve">Platform observability rests on three pillars —</w:t>
      </w:r>
      <w:r>
        <w:t xml:space="preserve"> </w:t>
      </w:r>
      <w:r>
        <w:rPr>
          <w:b/>
          <w:bCs/>
        </w:rPr>
        <w:t xml:space="preserve">metrics, logs, traces</w:t>
      </w:r>
      <w:r>
        <w:t xml:space="preserve"> </w:t>
      </w:r>
      <w:r>
        <w:t xml:space="preserve">— unified by an</w:t>
      </w:r>
      <w:r>
        <w:t xml:space="preserve"> </w:t>
      </w:r>
      <w:r>
        <w:t xml:space="preserve">end-to-end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and a single visualization stack.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t xml:space="preserve">numeric time series,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Loki (+ Promtail)</w:t>
            </w:r>
          </w:p>
        </w:tc>
        <w:tc>
          <w:tcPr/>
          <w:p>
            <w:pPr>
              <w:pStyle w:val="Compact"/>
            </w:pPr>
            <w:r>
              <w:t xml:space="preserve">structured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Traces</w:t>
            </w:r>
          </w:p>
        </w:tc>
        <w:tc>
          <w:tcPr/>
          <w:p>
            <w:pPr>
              <w:pStyle w:val="Compact"/>
            </w:pPr>
            <w:r>
              <w:t xml:space="preserve">Tempo + OpenTelemetry</w:t>
            </w:r>
          </w:p>
        </w:tc>
        <w:tc>
          <w:tcPr/>
          <w:p>
            <w:pPr>
              <w:pStyle w:val="Compact"/>
            </w:pPr>
            <w:r>
              <w:t xml:space="preserve">distributed tracing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Profiling</w:t>
            </w:r>
          </w:p>
        </w:tc>
        <w:tc>
          <w:tcPr/>
          <w:p>
            <w:pPr>
              <w:pStyle w:val="Compact"/>
            </w:pPr>
            <w:r>
              <w:t xml:space="preserve">Pyroscope (opt.)</w:t>
            </w:r>
          </w:p>
        </w:tc>
        <w:tc>
          <w:tcPr/>
          <w:p>
            <w:pPr>
              <w:pStyle w:val="Compact"/>
            </w:pPr>
            <w:r>
              <w:t xml:space="preserve">CPU/mem profiles</w:t>
            </w:r>
          </w:p>
        </w:tc>
      </w:tr>
    </w:tbl>
    <w:p>
      <w:pPr>
        <w:pStyle w:val="BodyText"/>
      </w:pPr>
      <w:r>
        <w:drawing>
          <wp:inline>
            <wp:extent cx="5334000" cy="1265464"/>
            <wp:effectExtent b="0" l="0" r="0" t="0"/>
            <wp:docPr descr="" title="" id="238" name="Picture"/>
            <a:graphic>
              <a:graphicData uri="http://schemas.openxmlformats.org/drawingml/2006/picture">
                <pic:pic>
                  <pic:nvPicPr>
                    <pic:cNvPr descr="/tmp/docxbuild/en_mm_017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5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0"/>
    <w:bookmarkStart w:id="243" w:name="metrics"/>
    <w:p>
      <w:pPr>
        <w:pStyle w:val="Heading2"/>
      </w:pPr>
      <w:r>
        <w:t xml:space="preserve">11.2. Metrics</w:t>
      </w:r>
    </w:p>
    <w:bookmarkStart w:id="241" w:name="metric-classification"/>
    <w:p>
      <w:pPr>
        <w:pStyle w:val="Heading3"/>
      </w:pPr>
      <w:r>
        <w:t xml:space="preserve">11.2.1. Metric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Method (RED/USE)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requests/s per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5xx share, ETL reject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latency p50/p95/p99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CPU/mem/GPU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Kafka consumer lag, queue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(resource)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OOMKilled, pod restarts</w:t>
            </w:r>
          </w:p>
        </w:tc>
      </w:tr>
    </w:tbl>
    <w:bookmarkEnd w:id="241"/>
    <w:bookmarkStart w:id="242" w:name="key-business-and-system-metrics"/>
    <w:p>
      <w:pPr>
        <w:pStyle w:val="Heading3"/>
      </w:pPr>
      <w:r>
        <w:t xml:space="preserve">11.2.2. Key business and system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replay_parse_duration_seconds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Replay Parser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etl_consumer_lag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ETL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ml_predict_latency_seconds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ML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api_request_duration_seconds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API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wp_brier_score_rolling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ML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feature_freshness_seconds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Feature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kafka_topic_lag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all consumers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job_completion_rate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ETL/Gateway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2"/>
    <w:bookmarkEnd w:id="243"/>
    <w:bookmarkStart w:id="244" w:name="distributed-tracing"/>
    <w:p>
      <w:pPr>
        <w:pStyle w:val="Heading2"/>
      </w:pPr>
      <w:r>
        <w:t xml:space="preserve">11.3. Distributed tracing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W3C Trace Context (</w:t>
            </w:r>
            <w:r>
              <w:rPr>
                <w:rStyle w:val="VerbatimChar"/>
              </w:rPr>
              <w:t xml:space="preserve">traceparent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Propagation</w:t>
            </w:r>
          </w:p>
        </w:tc>
        <w:tc>
          <w:tcPr/>
          <w:p>
            <w:pPr>
              <w:pStyle w:val="Compact"/>
            </w:pPr>
            <w:r>
              <w:t xml:space="preserve">via HTTP, gRPC metadata, Kafka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Instrumentation</w:t>
            </w:r>
          </w:p>
        </w:tc>
        <w:tc>
          <w:tcPr/>
          <w:p>
            <w:pPr>
              <w:pStyle w:val="Compact"/>
            </w:pPr>
            <w:r>
              <w:t xml:space="preserve">OpenTelemetry SDK (auto + manual)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</w:t>
            </w:r>
          </w:p>
        </w:tc>
        <w:tc>
          <w:tcPr/>
          <w:p>
            <w:pPr>
              <w:pStyle w:val="Compact"/>
            </w:pPr>
            <w:r>
              <w:t xml:space="preserve">tail-based (errors and slow — always)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correlation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  <w:r>
              <w:t xml:space="preserve">/</w:t>
            </w:r>
            <w:r>
              <w:rPr>
                <w:rStyle w:val="VerbatimChar"/>
              </w:rPr>
              <w:t xml:space="preserve">span_id</w:t>
            </w:r>
            <w:r>
              <w:t xml:space="preserve"> </w:t>
            </w:r>
            <w:r>
              <w:t xml:space="preserve">in every log</w:t>
            </w:r>
          </w:p>
        </w:tc>
      </w:tr>
    </w:tbl>
    <w:p>
      <w:pPr>
        <w:pStyle w:val="BodyText"/>
      </w:pPr>
      <w:r>
        <w:t xml:space="preserve">The end-to-end trace of scenario UC-01 spans Gateway → ETL → Parser → ML → LLM, revealing at which</w:t>
      </w:r>
      <w:r>
        <w:t xml:space="preserve"> </w:t>
      </w:r>
      <w:r>
        <w:t xml:space="preserve">step time is lost.</w:t>
      </w:r>
    </w:p>
    <w:p>
      <w:r>
        <w:pict>
          <v:rect style="width:0;height:1.5pt" o:hralign="center" o:hrstd="t" o:hr="t"/>
        </w:pict>
      </w:r>
    </w:p>
    <w:bookmarkEnd w:id="244"/>
    <w:bookmarkStart w:id="245" w:name="logging"/>
    <w:p>
      <w:pPr>
        <w:pStyle w:val="Heading2"/>
      </w:pPr>
      <w:r>
        <w:t xml:space="preserve">11.4. Logging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PII, secrets, full payloads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Rotation/retention</w:t>
            </w:r>
          </w:p>
        </w:tc>
        <w:tc>
          <w:tcPr/>
          <w:p>
            <w:pPr>
              <w:pStyle w:val="Compact"/>
            </w:pPr>
            <w:r>
              <w:t xml:space="preserve">hot 14 days, cold (S3) 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Indexing</w:t>
            </w:r>
          </w:p>
        </w:tc>
        <w:tc>
          <w:tcPr/>
          <w:p>
            <w:pPr>
              <w:pStyle w:val="Compact"/>
            </w:pP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click from trace → related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5"/>
    <w:bookmarkStart w:id="248" w:name="slo-sli-and-error-budget"/>
    <w:p>
      <w:pPr>
        <w:pStyle w:val="Heading2"/>
      </w:pPr>
      <w:r>
        <w:t xml:space="preserve">11.5. SLO, SLI and Error Budget</w:t>
      </w:r>
    </w:p>
    <w:bookmarkStart w:id="246" w:name="slo-catalog"/>
    <w:p>
      <w:pPr>
        <w:pStyle w:val="Heading3"/>
      </w:pPr>
      <w:r>
        <w:t xml:space="preserve">11.5.1. SLO catalog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latency p95</w:t>
            </w:r>
          </w:p>
        </w:tc>
        <w:tc>
          <w:tcPr/>
          <w:p>
            <w:pPr>
              <w:pStyle w:val="Compact"/>
            </w:pPr>
            <w:r>
              <w:t xml:space="preserve">≤ 300 ms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parse success</w:t>
            </w:r>
          </w:p>
        </w:tc>
        <w:tc>
          <w:tcPr/>
          <w:p>
            <w:pPr>
              <w:pStyle w:val="Compact"/>
            </w:pPr>
            <w:r>
              <w:t xml:space="preserve">≥ 99.5%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t xml:space="preserve">parse time p95</w:t>
            </w:r>
          </w:p>
        </w:tc>
        <w:tc>
          <w:tcPr/>
          <w:p>
            <w:pPr>
              <w:pStyle w:val="Compact"/>
            </w:pPr>
            <w:r>
              <w:t xml:space="preserve">≤ 10 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t xml:space="preserve">Predict latency p95</w:t>
            </w:r>
          </w:p>
        </w:tc>
        <w:tc>
          <w:tcPr/>
          <w:p>
            <w:pPr>
              <w:pStyle w:val="Compact"/>
            </w:pPr>
            <w:r>
              <w:t xml:space="preserve">≤ 400 ms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t xml:space="preserve">end-to-end lag p95</w:t>
            </w:r>
          </w:p>
        </w:tc>
        <w:tc>
          <w:tcPr/>
          <w:p>
            <w:pPr>
              <w:pStyle w:val="Compact"/>
            </w:pPr>
            <w:r>
              <w:t xml:space="preserve">≤ 30 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GetOnline p95</w:t>
            </w:r>
          </w:p>
        </w:tc>
        <w:tc>
          <w:tcPr/>
          <w:p>
            <w:pPr>
              <w:pStyle w:val="Compact"/>
            </w:pPr>
            <w:r>
              <w:t xml:space="preserve">≤ 50 ms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</w:tbl>
    <w:bookmarkEnd w:id="246"/>
    <w:bookmarkStart w:id="247" w:name="error-budget"/>
    <w:p>
      <w:pPr>
        <w:pStyle w:val="Heading3"/>
      </w:pPr>
      <w:r>
        <w:t xml:space="preserve">11.5.2. Error Budget</w:t>
      </w:r>
    </w:p>
    <w:p>
      <w:pPr>
        <w:pStyle w:val="FirstParagraph"/>
      </w:pPr>
      <w:r>
        <w:t xml:space="preserve">For a 30-day window and a 99.95% SLO, the allowed downtime ≈</w:t>
      </w:r>
      <w:r>
        <w:t xml:space="preserve"> </w:t>
      </w:r>
      <w:r>
        <w:rPr>
          <w:b/>
          <w:bCs/>
        </w:rPr>
        <w:t xml:space="preserve">21.9 min/month</w:t>
      </w:r>
      <w:r>
        <w:t xml:space="preserve">. Error budget policy: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 state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healthy</w:t>
            </w:r>
          </w:p>
        </w:tc>
        <w:tc>
          <w:tcPr/>
          <w:p>
            <w:pPr>
              <w:pStyle w:val="Compact"/>
            </w:pPr>
            <w:r>
              <w:t xml:space="preserve">normal release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&lt; 25%</w:t>
            </w:r>
          </w:p>
        </w:tc>
        <w:tc>
          <w:tcPr/>
          <w:p>
            <w:pPr>
              <w:pStyle w:val="Compact"/>
            </w:pPr>
            <w:r>
              <w:t xml:space="preserve">freeze risky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exhausted</w:t>
            </w:r>
          </w:p>
        </w:tc>
        <w:tc>
          <w:tcPr/>
          <w:p>
            <w:pPr>
              <w:pStyle w:val="Compact"/>
            </w:pPr>
            <w:r>
              <w:t xml:space="preserve">stop feature releases, focus on reliability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7"/>
    <w:bookmarkEnd w:id="248"/>
    <w:bookmarkStart w:id="251" w:name="alerting"/>
    <w:p>
      <w:pPr>
        <w:pStyle w:val="Heading2"/>
      </w:pPr>
      <w:r>
        <w:t xml:space="preserve">11.6. Alerting</w:t>
      </w:r>
    </w:p>
    <w:bookmarkStart w:id="249" w:name="principles"/>
    <w:p>
      <w:pPr>
        <w:pStyle w:val="Heading3"/>
      </w:pPr>
      <w:r>
        <w:t xml:space="preserve">11.6.1. Principles</w:t>
      </w:r>
    </w:p>
    <w:p>
      <w:pPr>
        <w:pStyle w:val="Compact"/>
        <w:numPr>
          <w:ilvl w:val="0"/>
          <w:numId w:val="1022"/>
        </w:numPr>
      </w:pPr>
      <w:r>
        <w:t xml:space="preserve">Alert</w:t>
      </w:r>
      <w:r>
        <w:t xml:space="preserve"> </w:t>
      </w:r>
      <w:r>
        <w:rPr>
          <w:b/>
          <w:bCs/>
        </w:rPr>
        <w:t xml:space="preserve">on symptoms</w:t>
      </w:r>
      <w:r>
        <w:t xml:space="preserve"> </w:t>
      </w:r>
      <w:r>
        <w:t xml:space="preserve">(SLO violations), not on every metric spike.</w:t>
      </w:r>
    </w:p>
    <w:p>
      <w:pPr>
        <w:pStyle w:val="Compact"/>
        <w:numPr>
          <w:ilvl w:val="0"/>
          <w:numId w:val="1022"/>
        </w:numPr>
      </w:pPr>
      <w:r>
        <w:t xml:space="preserve">Each alert has a</w:t>
      </w:r>
      <w:r>
        <w:t xml:space="preserve"> </w:t>
      </w:r>
      <w:r>
        <w:rPr>
          <w:b/>
          <w:bCs/>
        </w:rPr>
        <w:t xml:space="preserve">runbook</w:t>
      </w:r>
      <w:r>
        <w:t xml:space="preserve"> </w:t>
      </w:r>
      <w:r>
        <w:t xml:space="preserve">and a severity level.</w:t>
      </w:r>
    </w:p>
    <w:p>
      <w:pPr>
        <w:pStyle w:val="Compact"/>
        <w:numPr>
          <w:ilvl w:val="0"/>
          <w:numId w:val="1022"/>
        </w:numPr>
      </w:pPr>
      <w:r>
        <w:t xml:space="preserve">Multi-tier: warning (Slack) → critical (PagerDuty).</w:t>
      </w:r>
    </w:p>
    <w:bookmarkEnd w:id="249"/>
    <w:bookmarkStart w:id="250" w:name="key-alert-catalog"/>
    <w:p>
      <w:pPr>
        <w:pStyle w:val="Heading3"/>
      </w:pPr>
      <w:r>
        <w:t xml:space="preserve">11.6.2. Key alert catalog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error budget burn</w:t>
            </w:r>
          </w:p>
        </w:tc>
        <w:tc>
          <w:tcPr/>
          <w:p>
            <w:pPr>
              <w:pStyle w:val="Compact"/>
            </w:pPr>
            <w:r>
              <w:t xml:space="preserve">fast budget burn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RB-API-01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SLO breach</w:t>
            </w:r>
          </w:p>
        </w:tc>
        <w:tc>
          <w:tcPr/>
          <w:p>
            <w:pPr>
              <w:pStyle w:val="Compact"/>
            </w:pPr>
            <w:r>
              <w:t xml:space="preserve">p95 &gt; 10 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RB-PARSE-01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consumer lag</w:t>
            </w:r>
          </w:p>
        </w:tc>
        <w:tc>
          <w:tcPr/>
          <w:p>
            <w:pPr>
              <w:pStyle w:val="Compact"/>
            </w:pPr>
            <w:r>
              <w:t xml:space="preserve">lag grows &gt; threshold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RB-KAFKA-01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drift</w:t>
            </w:r>
          </w:p>
        </w:tc>
        <w:tc>
          <w:tcPr/>
          <w:p>
            <w:pPr>
              <w:pStyle w:val="Compact"/>
            </w:pPr>
            <w:r>
              <w:t xml:space="preserve">PSI &gt; 0.25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RB-ML-01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 calibration</w:t>
            </w:r>
          </w:p>
        </w:tc>
        <w:tc>
          <w:tcPr/>
          <w:p>
            <w:pPr>
              <w:pStyle w:val="Compact"/>
            </w:pPr>
            <w:r>
              <w:t xml:space="preserve">Brier &gt; 0.20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RB-ML-02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replication lag</w:t>
            </w:r>
          </w:p>
        </w:tc>
        <w:tc>
          <w:tcPr/>
          <w:p>
            <w:pPr>
              <w:pStyle w:val="Compact"/>
            </w:pPr>
            <w:r>
              <w:t xml:space="preserve">replica lag &gt; threshold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RB-DB-01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crashloop</w:t>
            </w:r>
          </w:p>
        </w:tc>
        <w:tc>
          <w:tcPr/>
          <w:p>
            <w:pPr>
              <w:pStyle w:val="Compact"/>
            </w:pPr>
            <w:r>
              <w:t xml:space="preserve">restarts &gt; N/5 min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RB-K8S-01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0"/>
    <w:bookmarkEnd w:id="251"/>
    <w:bookmarkStart w:id="252" w:name="grafana-dashboards"/>
    <w:p>
      <w:pPr>
        <w:pStyle w:val="Heading2"/>
      </w:pPr>
      <w:r>
        <w:t xml:space="preserve">11.7. Grafana dashboards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Panels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Overview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RED per service, SLO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Pipeline</w:t>
            </w:r>
          </w:p>
        </w:tc>
        <w:tc>
          <w:tcPr/>
          <w:p>
            <w:pPr>
              <w:pStyle w:val="Compact"/>
            </w:pPr>
            <w:r>
              <w:t xml:space="preserve">backend/SRE</w:t>
            </w:r>
          </w:p>
        </w:tc>
        <w:tc>
          <w:tcPr/>
          <w:p>
            <w:pPr>
              <w:pStyle w:val="Compact"/>
            </w:pPr>
            <w:r>
              <w:t xml:space="preserve">Kafka lag, parser throughput, ETL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Health</w:t>
            </w:r>
          </w:p>
        </w:tc>
        <w:tc>
          <w:tcPr/>
          <w:p>
            <w:pPr>
              <w:pStyle w:val="Compact"/>
            </w:pPr>
            <w:r>
              <w:t xml:space="preserve">ML engineers</w:t>
            </w:r>
          </w:p>
        </w:tc>
        <w:tc>
          <w:tcPr/>
          <w:p>
            <w:pPr>
              <w:pStyle w:val="Compact"/>
            </w:pPr>
            <w:r>
              <w:t xml:space="preserve">latency, drift, model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backend/SRE</w:t>
            </w:r>
          </w:p>
        </w:tc>
        <w:tc>
          <w:tcPr/>
          <w:p>
            <w:pPr>
              <w:pStyle w:val="Compact"/>
            </w:pPr>
            <w:r>
              <w:t xml:space="preserve">latency, response codes, rate-limit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Stores</w:t>
            </w:r>
          </w:p>
        </w:tc>
        <w:tc>
          <w:tcPr/>
          <w:p>
            <w:pPr>
              <w:pStyle w:val="Compact"/>
            </w:pPr>
            <w:r>
              <w:t xml:space="preserve">SRE/DBA</w:t>
            </w:r>
          </w:p>
        </w:tc>
        <w:tc>
          <w:tcPr/>
          <w:p>
            <w:pPr>
              <w:pStyle w:val="Compact"/>
            </w:pPr>
            <w:r>
              <w:t xml:space="preserve">PG/CH load, replication,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KPIs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MAU, conversion, matches processed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2"/>
    <w:bookmarkStart w:id="255" w:name="sre-practices"/>
    <w:p>
      <w:pPr>
        <w:pStyle w:val="Heading2"/>
      </w:pPr>
      <w:r>
        <w:t xml:space="preserve">11.8. SRE practices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Runbooks</w:t>
            </w:r>
          </w:p>
        </w:tc>
        <w:tc>
          <w:tcPr/>
          <w:p>
            <w:pPr>
              <w:pStyle w:val="Compact"/>
            </w:pPr>
            <w:r>
              <w:t xml:space="preserve">per alert, versioned in the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rotation, escalation, PagerDuty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Postmortems</w:t>
            </w:r>
          </w:p>
        </w:tc>
        <w:tc>
          <w:tcPr/>
          <w:p>
            <w:pPr>
              <w:pStyle w:val="Compact"/>
            </w:pPr>
            <w:r>
              <w:t xml:space="preserve">blameless, with action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 engineering</w:t>
            </w:r>
          </w:p>
        </w:tc>
        <w:tc>
          <w:tcPr/>
          <w:p>
            <w:pPr>
              <w:pStyle w:val="Compact"/>
            </w:pPr>
            <w:r>
              <w:t xml:space="preserve">scheduled fault injections in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planning</w:t>
            </w:r>
          </w:p>
        </w:tc>
        <w:tc>
          <w:tcPr/>
          <w:p>
            <w:pPr>
              <w:pStyle w:val="Compact"/>
            </w:pPr>
            <w:r>
              <w:t xml:space="preserve">forecasting from metric and KPI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days</w:t>
            </w:r>
          </w:p>
        </w:tc>
        <w:tc>
          <w:tcPr/>
          <w:p>
            <w:pPr>
              <w:pStyle w:val="Compact"/>
            </w:pPr>
            <w:r>
              <w:t xml:space="preserve">incident response drills</w:t>
            </w:r>
          </w:p>
        </w:tc>
      </w:tr>
    </w:tbl>
    <w:bookmarkStart w:id="253" w:name="incident-classification"/>
    <w:p>
      <w:pPr>
        <w:pStyle w:val="Heading3"/>
      </w:pPr>
      <w:r>
        <w:t xml:space="preserve">11.8.1. Incident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Target 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SEV-1</w:t>
            </w:r>
          </w:p>
        </w:tc>
        <w:tc>
          <w:tcPr/>
          <w:p>
            <w:pPr>
              <w:pStyle w:val="Compact"/>
            </w:pPr>
            <w:r>
              <w:t xml:space="preserve">Full outage / data loss</w:t>
            </w:r>
          </w:p>
        </w:tc>
        <w:tc>
          <w:tcPr/>
          <w:p>
            <w:pPr>
              <w:pStyle w:val="Compact"/>
            </w:pPr>
            <w:r>
              <w:t xml:space="preserve">≤ 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SEV-2</w:t>
            </w:r>
          </w:p>
        </w:tc>
        <w:tc>
          <w:tcPr/>
          <w:p>
            <w:pPr>
              <w:pStyle w:val="Compact"/>
            </w:pPr>
            <w:r>
              <w:t xml:space="preserve">Partial degradation of a key function</w:t>
            </w:r>
          </w:p>
        </w:tc>
        <w:tc>
          <w:tcPr/>
          <w:p>
            <w:pPr>
              <w:pStyle w:val="Compact"/>
            </w:pPr>
            <w:r>
              <w:t xml:space="preserve">≤ 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SEV-3</w:t>
            </w:r>
          </w:p>
        </w:tc>
        <w:tc>
          <w:tcPr/>
          <w:p>
            <w:pPr>
              <w:pStyle w:val="Compact"/>
            </w:pPr>
            <w:r>
              <w:t xml:space="preserve">Minor impact</w:t>
            </w:r>
          </w:p>
        </w:tc>
        <w:tc>
          <w:tcPr/>
          <w:p>
            <w:pPr>
              <w:pStyle w:val="Compact"/>
            </w:pPr>
            <w:r>
              <w:t xml:space="preserve">≤ 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SEV-4</w:t>
            </w:r>
          </w:p>
        </w:tc>
        <w:tc>
          <w:tcPr/>
          <w:p>
            <w:pPr>
              <w:pStyle w:val="Compact"/>
            </w:pPr>
            <w:r>
              <w:t xml:space="preserve">Cosmetic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</w:tr>
    </w:tbl>
    <w:bookmarkEnd w:id="253"/>
    <w:bookmarkStart w:id="254" w:name="health-check-endpoints"/>
    <w:p>
      <w:pPr>
        <w:pStyle w:val="Heading3"/>
      </w:pPr>
      <w:r>
        <w:t xml:space="preserve">11.8.2. Health-check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liveness (process alive)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/readyz</w:t>
            </w:r>
          </w:p>
        </w:tc>
        <w:tc>
          <w:tcPr/>
          <w:p>
            <w:pPr>
              <w:pStyle w:val="Compact"/>
            </w:pPr>
            <w:r>
              <w:t xml:space="preserve">readiness (ready to accept traffic)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Prometheus metric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/startupz</w:t>
            </w:r>
          </w:p>
        </w:tc>
        <w:tc>
          <w:tcPr/>
          <w:p>
            <w:pPr>
              <w:pStyle w:val="Compact"/>
            </w:pPr>
            <w:r>
              <w:t xml:space="preserve">startup probe for slow starts</w:t>
            </w:r>
          </w:p>
        </w:tc>
      </w:tr>
    </w:tbl>
    <w:bookmarkEnd w:id="254"/>
    <w:bookmarkEnd w:id="255"/>
    <w:bookmarkEnd w:id="256"/>
    <w:bookmarkStart w:id="273" w:name="X5bd4b78a008462ed2dd3df3b1753f4de05f3790"/>
    <w:p>
      <w:pPr>
        <w:pStyle w:val="Heading1"/>
      </w:pPr>
      <w:r>
        <w:t xml:space="preserve">Chapter 12. Deployment and Infrastructure (Kubernetes, IaC)</w:t>
      </w:r>
    </w:p>
    <w:bookmarkStart w:id="260" w:name="deployment-topology"/>
    <w:p>
      <w:pPr>
        <w:pStyle w:val="Heading2"/>
      </w:pPr>
      <w:r>
        <w:t xml:space="preserve">12.1. Deployment topology</w:t>
      </w:r>
    </w:p>
    <w:p>
      <w:pPr>
        <w:pStyle w:val="FirstParagraph"/>
      </w:pPr>
      <w:r>
        <w:t xml:space="preserve">The platform is deployed on Kubernetes. Logical separation by namespaces provides isolation and</w:t>
      </w:r>
      <w:r>
        <w:t xml:space="preserve"> </w:t>
      </w:r>
      <w:r>
        <w:t xml:space="preserve">resource governance.</w:t>
      </w:r>
    </w:p>
    <w:p>
      <w:pPr>
        <w:pStyle w:val="BodyText"/>
      </w:pPr>
      <w:r>
        <w:drawing>
          <wp:inline>
            <wp:extent cx="5334000" cy="1040946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/tmp/docxbuild/en_mm_018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0"/>
    <w:bookmarkStart w:id="263" w:name="kubernetes-manifests-examples"/>
    <w:p>
      <w:pPr>
        <w:pStyle w:val="Heading2"/>
      </w:pPr>
      <w:r>
        <w:t xml:space="preserve">12.2. Kubernetes manifests (examples)</w:t>
      </w:r>
    </w:p>
    <w:bookmarkStart w:id="261" w:name="ml-service-deployment"/>
    <w:p>
      <w:pPr>
        <w:pStyle w:val="Heading3"/>
      </w:pPr>
      <w:r>
        <w:t xml:space="preserve">12.2.1. ML Service Deployment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ml-service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ml-service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registry/ml-service:{{git_sha}}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50051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"4Gi"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"8Gi"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nvidia.com/gpu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grpc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50051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261"/>
    <w:bookmarkStart w:id="262" w:name="parser-hpa-hpa-parser.yaml"/>
    <w:p>
      <w:pPr>
        <w:pStyle w:val="Heading3"/>
      </w:pPr>
      <w:r>
        <w:t xml:space="preserve">12.2.2. Parser HPA (</w:t>
      </w:r>
      <w:r>
        <w:rPr>
          <w:rStyle w:val="VerbatimChar"/>
        </w:rPr>
        <w:t xml:space="preserve">hpa-parser.yaml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replay-parser-hpa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ingest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replay-parser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kafka_consumergroup_lag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replay.parsed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AverageValue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averageValue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"100"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4" w:name="service-resource-profiles"/>
    <w:p>
      <w:pPr>
        <w:pStyle w:val="Heading2"/>
      </w:pPr>
      <w:r>
        <w:t xml:space="preserve">12.3. Service resource profiles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CPU (req/limit)</w:t>
            </w:r>
          </w:p>
        </w:tc>
        <w:tc>
          <w:tcPr/>
          <w:p>
            <w:pPr>
              <w:pStyle w:val="Compact"/>
            </w:pPr>
            <w:r>
              <w:t xml:space="preserve">Mem (req/limit)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Replicas (min/max)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0.5 / 2</w:t>
            </w:r>
          </w:p>
        </w:tc>
        <w:tc>
          <w:tcPr/>
          <w:p>
            <w:pPr>
              <w:pStyle w:val="Compact"/>
            </w:pPr>
            <w:r>
              <w:t xml:space="preserve">512Mi / 1Gi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replay-parser</w:t>
            </w:r>
          </w:p>
        </w:tc>
        <w:tc>
          <w:tcPr/>
          <w:p>
            <w:pPr>
              <w:pStyle w:val="Compact"/>
            </w:pPr>
            <w:r>
              <w:t xml:space="preserve">2 / 4</w:t>
            </w:r>
          </w:p>
        </w:tc>
        <w:tc>
          <w:tcPr/>
          <w:p>
            <w:pPr>
              <w:pStyle w:val="Compact"/>
            </w:pPr>
            <w:r>
              <w:t xml:space="preserve">2Gi / 4Gi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 /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etl-service</w:t>
            </w:r>
          </w:p>
        </w:tc>
        <w:tc>
          <w:tcPr/>
          <w:p>
            <w:pPr>
              <w:pStyle w:val="Compact"/>
            </w:pPr>
            <w:r>
              <w:t xml:space="preserve">1 / 3</w:t>
            </w:r>
          </w:p>
        </w:tc>
        <w:tc>
          <w:tcPr/>
          <w:p>
            <w:pPr>
              <w:pStyle w:val="Compact"/>
            </w:pPr>
            <w:r>
              <w:t xml:space="preserve">2Gi / 4Gi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ml-service</w:t>
            </w:r>
          </w:p>
        </w:tc>
        <w:tc>
          <w:tcPr/>
          <w:p>
            <w:pPr>
              <w:pStyle w:val="Compact"/>
            </w:pPr>
            <w:r>
              <w:t xml:space="preserve">2 / 4</w:t>
            </w:r>
          </w:p>
        </w:tc>
        <w:tc>
          <w:tcPr/>
          <w:p>
            <w:pPr>
              <w:pStyle w:val="Compact"/>
            </w:pPr>
            <w:r>
              <w:t xml:space="preserve">4Gi / 8Gi</w:t>
            </w:r>
          </w:p>
        </w:tc>
        <w:tc>
          <w:tcPr/>
          <w:p>
            <w:pPr>
              <w:pStyle w:val="Compact"/>
            </w:pPr>
            <w:r>
              <w:t xml:space="preserve">1 (opt.)</w:t>
            </w:r>
          </w:p>
        </w:tc>
        <w:tc>
          <w:tcPr/>
          <w:p>
            <w:pPr>
              <w:pStyle w:val="Compact"/>
            </w:pPr>
            <w:r>
              <w:t xml:space="preserve">3 /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llm-service</w:t>
            </w:r>
          </w:p>
        </w:tc>
        <w:tc>
          <w:tcPr/>
          <w:p>
            <w:pPr>
              <w:pStyle w:val="Compact"/>
            </w:pPr>
            <w:r>
              <w:t xml:space="preserve">1 / 2</w:t>
            </w:r>
          </w:p>
        </w:tc>
        <w:tc>
          <w:tcPr/>
          <w:p>
            <w:pPr>
              <w:pStyle w:val="Compact"/>
            </w:pPr>
            <w:r>
              <w:t xml:space="preserve">2Gi / 4Gi</w:t>
            </w:r>
          </w:p>
        </w:tc>
        <w:tc>
          <w:tcPr/>
          <w:p>
            <w:pPr>
              <w:pStyle w:val="Compact"/>
            </w:pPr>
            <w:r>
              <w:t xml:space="preserve">1 (opt.)</w:t>
            </w:r>
          </w:p>
        </w:tc>
        <w:tc>
          <w:tcPr/>
          <w:p>
            <w:pPr>
              <w:pStyle w:val="Compact"/>
            </w:pPr>
            <w:r>
              <w:t xml:space="preserve">2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feature-store</w:t>
            </w:r>
          </w:p>
        </w:tc>
        <w:tc>
          <w:tcPr/>
          <w:p>
            <w:pPr>
              <w:pStyle w:val="Compact"/>
            </w:pPr>
            <w:r>
              <w:t xml:space="preserve">1 / 2</w:t>
            </w:r>
          </w:p>
        </w:tc>
        <w:tc>
          <w:tcPr/>
          <w:p>
            <w:pPr>
              <w:pStyle w:val="Compact"/>
            </w:pPr>
            <w:r>
              <w:t xml:space="preserve">2Gi / 4Gi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similarity-engine</w:t>
            </w:r>
          </w:p>
        </w:tc>
        <w:tc>
          <w:tcPr/>
          <w:p>
            <w:pPr>
              <w:pStyle w:val="Compact"/>
            </w:pPr>
            <w:r>
              <w:t xml:space="preserve">2 / 4</w:t>
            </w:r>
          </w:p>
        </w:tc>
        <w:tc>
          <w:tcPr/>
          <w:p>
            <w:pPr>
              <w:pStyle w:val="Compact"/>
            </w:pPr>
            <w:r>
              <w:t xml:space="preserve">4Gi / 8Gi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0.25 / 1</w:t>
            </w:r>
          </w:p>
        </w:tc>
        <w:tc>
          <w:tcPr/>
          <w:p>
            <w:pPr>
              <w:pStyle w:val="Compact"/>
            </w:pPr>
            <w:r>
              <w:t xml:space="preserve">256Mi / 512Mi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 /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4"/>
    <w:bookmarkStart w:id="265" w:name="autoscaling"/>
    <w:p>
      <w:pPr>
        <w:pStyle w:val="Heading2"/>
      </w:pPr>
      <w:r>
        <w:t xml:space="preserve">12.4. Autoscaling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Scaling trigger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replay-parser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replay.parsed</w:t>
            </w:r>
            <w:r>
              <w:t xml:space="preserve"> </w:t>
            </w:r>
            <w:r>
              <w:t xml:space="preserve">topic 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kafka_consumergroup_lag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features.calculated</w:t>
            </w:r>
            <w:r>
              <w:t xml:space="preserve"> </w:t>
            </w:r>
            <w:r>
              <w:t xml:space="preserve">topic lag</w:t>
            </w:r>
          </w:p>
        </w:tc>
        <w:tc>
          <w:tcPr/>
          <w:p>
            <w:pPr>
              <w:pStyle w:val="Compact"/>
            </w:pPr>
            <w:r>
              <w:t xml:space="preserve">lag +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ml-service</w:t>
            </w:r>
          </w:p>
        </w:tc>
        <w:tc>
          <w:tcPr/>
          <w:p>
            <w:pPr>
              <w:pStyle w:val="Compact"/>
            </w:pPr>
            <w:r>
              <w:t xml:space="preserve">RPS / latency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ml_predict_latency</w:t>
            </w:r>
            <w:r>
              <w:t xml:space="preserve"> </w:t>
            </w:r>
            <w:r>
              <w:t xml:space="preserve">+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CPU + RPS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</w:tr>
    </w:tbl>
    <w:p>
      <w:pPr>
        <w:pStyle w:val="BodyText"/>
      </w:pPr>
      <w:r>
        <w:t xml:space="preserve">Additionally:</w:t>
      </w:r>
      <w:r>
        <w:t xml:space="preserve"> </w:t>
      </w:r>
      <w:r>
        <w:rPr>
          <w:b/>
          <w:bCs/>
        </w:rPr>
        <w:t xml:space="preserve">KEDA</w:t>
      </w:r>
      <w:r>
        <w:t xml:space="preserve"> </w:t>
      </w:r>
      <w:r>
        <w:t xml:space="preserve">for event-driven scaling on Kafka,</w:t>
      </w:r>
      <w:r>
        <w:t xml:space="preserve"> </w:t>
      </w:r>
      <w:r>
        <w:rPr>
          <w:b/>
          <w:bCs/>
        </w:rPr>
        <w:t xml:space="preserve">Cluster Autoscaler</w:t>
      </w:r>
      <w:r>
        <w:t xml:space="preserve"> </w:t>
      </w:r>
      <w:r>
        <w:t xml:space="preserve">for node scaling,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VPA</w:t>
      </w:r>
      <w:r>
        <w:t xml:space="preserve"> </w:t>
      </w:r>
      <w:r>
        <w:t xml:space="preserve">(recommendation mode) for tuning resource requests.</w:t>
      </w:r>
    </w:p>
    <w:p>
      <w:r>
        <w:pict>
          <v:rect style="width:0;height:1.5pt" o:hralign="center" o:hrstd="t" o:hr="t"/>
        </w:pict>
      </w:r>
    </w:p>
    <w:bookmarkEnd w:id="265"/>
    <w:bookmarkStart w:id="268" w:name="infrastructure-as-code-iac"/>
    <w:p>
      <w:pPr>
        <w:pStyle w:val="Heading2"/>
      </w:pPr>
      <w:r>
        <w:t xml:space="preserve">12.5. Infrastructure as Code (IaC)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Describes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resources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networks, clusters, DB instances, S3, 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service charts, per-environment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ArgoCD</w:t>
            </w:r>
          </w:p>
        </w:tc>
        <w:tc>
          <w:tcPr/>
          <w:p>
            <w:pPr>
              <w:pStyle w:val="Compact"/>
            </w:pPr>
            <w:r>
              <w:t xml:space="preserve">GitOps state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Vault / Sealed Secrets</w:t>
            </w:r>
          </w:p>
        </w:tc>
        <w:tc>
          <w:tcPr/>
          <w:p>
            <w:pPr>
              <w:pStyle w:val="Compact"/>
            </w:pPr>
            <w:r>
              <w:t xml:space="preserve">secret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Policies</w:t>
            </w:r>
          </w:p>
        </w:tc>
        <w:tc>
          <w:tcPr/>
          <w:p>
            <w:pPr>
              <w:pStyle w:val="Compact"/>
            </w:pPr>
            <w:r>
              <w:t xml:space="preserve">OPA/Gatekeeper</w:t>
            </w:r>
          </w:p>
        </w:tc>
        <w:tc>
          <w:tcPr/>
          <w:p>
            <w:pPr>
              <w:pStyle w:val="Compact"/>
            </w:pPr>
            <w:r>
              <w:t xml:space="preserve">security admission policies</w:t>
            </w:r>
          </w:p>
        </w:tc>
      </w:tr>
    </w:tbl>
    <w:bookmarkStart w:id="266" w:name="terraform-structure-example"/>
    <w:p>
      <w:pPr>
        <w:pStyle w:val="Heading3"/>
      </w:pPr>
      <w:r>
        <w:t xml:space="preserve">12.5.1. Terraform structure (example)</w:t>
      </w:r>
    </w:p>
    <w:p>
      <w:pPr>
        <w:pStyle w:val="SourceCode"/>
      </w:pPr>
      <w:r>
        <w:rPr>
          <w:rStyle w:val="VerbatimChar"/>
        </w:rPr>
        <w:t xml:space="preserve">module "network"     { source = "./modules/network" }</w:t>
      </w:r>
      <w:r>
        <w:br/>
      </w:r>
      <w:r>
        <w:rPr>
          <w:rStyle w:val="VerbatimChar"/>
        </w:rPr>
        <w:t xml:space="preserve">module "kubernetes"  { source = "./modules/eks" }</w:t>
      </w:r>
      <w:r>
        <w:br/>
      </w:r>
      <w:r>
        <w:rPr>
          <w:rStyle w:val="VerbatimChar"/>
        </w:rPr>
        <w:t xml:space="preserve">module "postgres"    { source = "./modules/rds-postgres" }</w:t>
      </w:r>
      <w:r>
        <w:br/>
      </w:r>
      <w:r>
        <w:rPr>
          <w:rStyle w:val="VerbatimChar"/>
        </w:rPr>
        <w:t xml:space="preserve">module "clickhouse"  { source = "./modules/clickhouse" }</w:t>
      </w:r>
      <w:r>
        <w:br/>
      </w:r>
      <w:r>
        <w:rPr>
          <w:rStyle w:val="VerbatimChar"/>
        </w:rPr>
        <w:t xml:space="preserve">module "kafka"       { source = "./modules/msk" }</w:t>
      </w:r>
      <w:r>
        <w:br/>
      </w:r>
      <w:r>
        <w:rPr>
          <w:rStyle w:val="VerbatimChar"/>
        </w:rPr>
        <w:t xml:space="preserve">module "object_store"{ source = "./modules/s3" }</w:t>
      </w:r>
    </w:p>
    <w:bookmarkEnd w:id="266"/>
    <w:bookmarkStart w:id="267" w:name="helm-chart-structure"/>
    <w:p>
      <w:pPr>
        <w:pStyle w:val="Heading3"/>
      </w:pPr>
      <w:r>
        <w:t xml:space="preserve">12.5.2. Helm chart structure</w:t>
      </w:r>
    </w:p>
    <w:p>
      <w:pPr>
        <w:pStyle w:val="SourceCode"/>
      </w:pPr>
      <w:r>
        <w:rPr>
          <w:rStyle w:val="VerbatimChar"/>
        </w:rPr>
        <w:t xml:space="preserve">deployments/</w:t>
      </w:r>
      <w:r>
        <w:br/>
      </w:r>
      <w:r>
        <w:rPr>
          <w:rStyle w:val="VerbatimChar"/>
        </w:rPr>
        <w:t xml:space="preserve">  helm/</w:t>
      </w:r>
      <w:r>
        <w:br/>
      </w:r>
      <w:r>
        <w:rPr>
          <w:rStyle w:val="VerbatimChar"/>
        </w:rPr>
        <w:t xml:space="preserve">    api-gateway/</w:t>
      </w:r>
      <w:r>
        <w:br/>
      </w:r>
      <w:r>
        <w:rPr>
          <w:rStyle w:val="VerbatimChar"/>
        </w:rPr>
        <w:t xml:space="preserve">    replay-parser/</w:t>
      </w:r>
      <w:r>
        <w:br/>
      </w:r>
      <w:r>
        <w:rPr>
          <w:rStyle w:val="VerbatimChar"/>
        </w:rPr>
        <w:t xml:space="preserve">    ml-service/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values/</w:t>
      </w:r>
      <w:r>
        <w:br/>
      </w:r>
      <w:r>
        <w:rPr>
          <w:rStyle w:val="VerbatimChar"/>
        </w:rPr>
        <w:t xml:space="preserve">      dev.yaml</w:t>
      </w:r>
      <w:r>
        <w:br/>
      </w:r>
      <w:r>
        <w:rPr>
          <w:rStyle w:val="VerbatimChar"/>
        </w:rPr>
        <w:t xml:space="preserve">      staging.yaml</w:t>
      </w:r>
      <w:r>
        <w:br/>
      </w:r>
      <w:r>
        <w:rPr>
          <w:rStyle w:val="VerbatimChar"/>
        </w:rPr>
        <w:t xml:space="preserve">      production.yaml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69" w:name="docker-compose-local-development"/>
    <w:p>
      <w:pPr>
        <w:pStyle w:val="Heading2"/>
      </w:pPr>
      <w:r>
        <w:t xml:space="preserve">12.6. Docker Compose (local development)</w:t>
      </w:r>
    </w:p>
    <w:p>
      <w:pPr>
        <w:pStyle w:val="FirstParagraph"/>
      </w:pPr>
      <w:r>
        <w:t xml:space="preserve">For local development 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brings up lightweight versions of dependencies (Kafka,</w:t>
      </w:r>
      <w:r>
        <w:t xml:space="preserve"> </w:t>
      </w:r>
      <w:r>
        <w:t xml:space="preserve">PostgreSQL, ClickHouse, Redis, MinIO) and the services in dev mode.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Image (dev)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KRaft single-node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postgres:16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t xml:space="preserve">clickhouse/clickhouse-server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redis:7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S3-compatible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kafka-ui / schema-registry</w:t>
            </w:r>
          </w:p>
        </w:tc>
        <w:tc>
          <w:tcPr/>
          <w:p>
            <w:pPr>
              <w:pStyle w:val="Compact"/>
            </w:pPr>
            <w:r>
              <w:t xml:space="preserve">development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9"/>
    <w:bookmarkStart w:id="270" w:name="multi-region-resilience-and-dr"/>
    <w:p>
      <w:pPr>
        <w:pStyle w:val="Heading2"/>
      </w:pPr>
      <w:r>
        <w:t xml:space="preserve">12.7. Multi-region, resilience and DR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 zones</w:t>
            </w:r>
          </w:p>
        </w:tc>
        <w:tc>
          <w:tcPr/>
          <w:p>
            <w:pPr>
              <w:pStyle w:val="Compact"/>
            </w:pPr>
            <w:r>
              <w:t xml:space="preserve">pod distribution across AZs (anti-affinity)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PodDisruptionBudget</w:t>
            </w:r>
          </w:p>
        </w:tc>
        <w:tc>
          <w:tcPr/>
          <w:p>
            <w:pPr>
              <w:pStyle w:val="Compact"/>
            </w:pPr>
            <w:r>
              <w:t xml:space="preserve">minimum available replicas during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Multi-region</w:t>
            </w:r>
          </w:p>
        </w:tc>
        <w:tc>
          <w:tcPr/>
          <w:p>
            <w:pPr>
              <w:pStyle w:val="Compact"/>
            </w:pPr>
            <w:r>
              <w:t xml:space="preserve">active region + data replicas (phase 2+)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failover</w:t>
            </w:r>
          </w:p>
        </w:tc>
        <w:tc>
          <w:tcPr/>
          <w:p>
            <w:pPr>
              <w:pStyle w:val="Compact"/>
            </w:pPr>
            <w:r>
              <w:t xml:space="preserve">Patroni (PG), CH 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periodic recovery drills (RPO/RTO — Ch. 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automated + recovery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0"/>
    <w:bookmarkStart w:id="272" w:name="configuration-and-environment-management"/>
    <w:p>
      <w:pPr>
        <w:pStyle w:val="Heading2"/>
      </w:pPr>
      <w:r>
        <w:t xml:space="preserve">12.8. Configuration and environment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ConfigMap</w:t>
            </w:r>
          </w:p>
        </w:tc>
        <w:tc>
          <w:tcPr/>
          <w:p>
            <w:pPr>
              <w:pStyle w:val="Compact"/>
            </w:pPr>
            <w:r>
              <w:t xml:space="preserve">non-critical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(from Vault)</w:t>
            </w:r>
          </w:p>
        </w:tc>
        <w:tc>
          <w:tcPr/>
          <w:p>
            <w:pPr>
              <w:pStyle w:val="Compact"/>
            </w:pPr>
            <w:r>
              <w:t xml:space="preserve">credentials,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gradual feature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runtime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/config.json</w:t>
            </w:r>
            <w:r>
              <w:t xml:space="preserve"> </w:t>
            </w:r>
            <w:r>
              <w:t xml:space="preserve">without rebuild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 isolation</w:t>
            </w:r>
          </w:p>
        </w:tc>
        <w:tc>
          <w:tcPr/>
          <w:p>
            <w:pPr>
              <w:pStyle w:val="Compact"/>
            </w:pPr>
            <w:r>
              <w:t xml:space="preserve">edge / ingest / ml / data / observability</w:t>
            </w:r>
          </w:p>
        </w:tc>
      </w:tr>
    </w:tbl>
    <w:p>
      <w:pPr>
        <w:pStyle w:val="BodyText"/>
      </w:pPr>
      <w:r>
        <w:t xml:space="preserve">The environment matrix (</w:t>
      </w:r>
      <w:r>
        <w:rPr>
          <w:rStyle w:val="VerbatimChar"/>
        </w:rPr>
        <w:t xml:space="preserve">dev</w:t>
      </w:r>
      <w:r>
        <w:t xml:space="preserve">/</w:t>
      </w:r>
      <w:r>
        <w:rPr>
          <w:rStyle w:val="VerbatimChar"/>
        </w:rPr>
        <w:t xml:space="preserve">staging</w:t>
      </w:r>
      <w:r>
        <w:t xml:space="preserve">/</w:t>
      </w:r>
      <w:r>
        <w:rPr>
          <w:rStyle w:val="VerbatimChar"/>
        </w:rPr>
        <w:t xml:space="preserve">production</w:t>
      </w:r>
      <w:r>
        <w:t xml:space="preserve">/</w:t>
      </w:r>
      <w:r>
        <w:rPr>
          <w:rStyle w:val="VerbatimChar"/>
        </w:rPr>
        <w:t xml:space="preserve">ml-training</w:t>
      </w:r>
      <w:r>
        <w:t xml:space="preserve">) is in</w:t>
      </w:r>
      <w:r>
        <w:t xml:space="preserve"> </w:t>
      </w:r>
      <w:hyperlink r:id="rId271">
        <w:r>
          <w:rPr>
            <w:rStyle w:val="Hyperlink"/>
          </w:rPr>
          <w:t xml:space="preserve">Chapter 2</w:t>
        </w:r>
      </w:hyperlink>
      <w:r>
        <w:t xml:space="preserve">.</w:t>
      </w:r>
    </w:p>
    <w:bookmarkEnd w:id="272"/>
    <w:bookmarkEnd w:id="273"/>
    <w:bookmarkStart w:id="286" w:name="X6058d763cf533df7f20f4ba395f8d1c36fe01bc"/>
    <w:p>
      <w:pPr>
        <w:pStyle w:val="Heading1"/>
      </w:pPr>
      <w:r>
        <w:t xml:space="preserve">Chapter 13. Project Structure Down to Files and Modules</w:t>
      </w:r>
    </w:p>
    <w:bookmarkStart w:id="274" w:name="repository-strategy"/>
    <w:p>
      <w:pPr>
        <w:pStyle w:val="Heading2"/>
      </w:pPr>
      <w:r>
        <w:t xml:space="preserve">13.1. Repository strategy</w:t>
      </w:r>
    </w:p>
    <w:p>
      <w:pPr>
        <w:pStyle w:val="FirstParagraph"/>
      </w:pPr>
      <w:r>
        <w:t xml:space="preserve">The project is organized as a</w:t>
      </w:r>
      <w:r>
        <w:t xml:space="preserve"> </w:t>
      </w:r>
      <w:r>
        <w:rPr>
          <w:b/>
          <w:bCs/>
        </w:rPr>
        <w:t xml:space="preserve">monorepo</w:t>
      </w:r>
      <w:r>
        <w:t xml:space="preserve"> </w:t>
      </w:r>
      <w:r>
        <w:t xml:space="preserve">with clear separation into applications (</w:t>
      </w:r>
      <w:r>
        <w:rPr>
          <w:rStyle w:val="VerbatimChar"/>
        </w:rPr>
        <w:t xml:space="preserve">apps/</w:t>
      </w:r>
      <w:r>
        <w:t xml:space="preserve">), shared</w:t>
      </w:r>
      <w:r>
        <w:t xml:space="preserve"> </w:t>
      </w:r>
      <w:r>
        <w:t xml:space="preserve">libraries (</w:t>
      </w:r>
      <w:r>
        <w:rPr>
          <w:rStyle w:val="VerbatimChar"/>
        </w:rPr>
        <w:t xml:space="preserve">libs/</w:t>
      </w:r>
      <w:r>
        <w:t xml:space="preserve">), infrastructure (</w:t>
      </w:r>
      <w:r>
        <w:rPr>
          <w:rStyle w:val="VerbatimChar"/>
        </w:rPr>
        <w:t xml:space="preserve">deployments/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) and documentation (</w:t>
      </w:r>
      <w:r>
        <w:rPr>
          <w:rStyle w:val="VerbatimChar"/>
        </w:rPr>
        <w:t xml:space="preserve">docs/</w:t>
      </w:r>
      <w:r>
        <w:t xml:space="preserve">). This</w:t>
      </w:r>
      <w:r>
        <w:t xml:space="preserve"> </w:t>
      </w:r>
      <w:r>
        <w:t xml:space="preserve">approach simplifies atomic changes to cross-service contracts and a unified CI.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isolation</w:t>
            </w:r>
          </w:p>
        </w:tc>
        <w:tc>
          <w:tcPr/>
          <w:p>
            <w:pPr>
              <w:pStyle w:val="Compact"/>
            </w:pPr>
            <w:r>
              <w:t xml:space="preserve">each service is a self-contained deploy unit in</w:t>
            </w:r>
            <w:r>
              <w:t xml:space="preserve"> </w:t>
            </w:r>
            <w:r>
              <w:rPr>
                <w:rStyle w:val="VerbatimChar"/>
              </w:rPr>
              <w:t xml:space="preserve">apps/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</w:t>
            </w:r>
          </w:p>
        </w:tc>
        <w:tc>
          <w:tcPr/>
          <w:p>
            <w:pPr>
              <w:pStyle w:val="Compact"/>
            </w:pPr>
            <w:r>
              <w:t xml:space="preserve">shared contracts and utilities in</w:t>
            </w:r>
            <w:r>
              <w:t xml:space="preserve"> </w:t>
            </w:r>
            <w:r>
              <w:rPr>
                <w:rStyle w:val="VerbatimChar"/>
              </w:rPr>
              <w:t xml:space="preserve">libs/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proto/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contracts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openapi/</w:t>
            </w:r>
            <w:r>
              <w:t xml:space="preserve"> </w:t>
            </w:r>
            <w:r>
              <w:t xml:space="preserve">as the 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alongside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infra/</w:t>
            </w:r>
            <w:r>
              <w:t xml:space="preserve"> </w:t>
            </w:r>
            <w:r>
              <w:t xml:space="preserve">versioned with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</w:t>
            </w:r>
            <w:r>
              <w:t xml:space="preserve"> </w:t>
            </w:r>
            <w:r>
              <w:t xml:space="preserve">with a per-service matrix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4"/>
    <w:bookmarkStart w:id="275" w:name="monorepo-root-tree"/>
    <w:p>
      <w:pPr>
        <w:pStyle w:val="Heading2"/>
      </w:pPr>
      <w:r>
        <w:t xml:space="preserve">13.2. Monorepo root tree</w:t>
      </w:r>
    </w:p>
    <w:p>
      <w:pPr>
        <w:pStyle w:val="SourceCode"/>
      </w:pPr>
      <w:r>
        <w:rPr>
          <w:rStyle w:val="VerbatimChar"/>
        </w:rPr>
        <w:t xml:space="preserve">dota-ai-analyst/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├── ci-cd-pipeline.yml</w:t>
      </w:r>
      <w:r>
        <w:br/>
      </w:r>
      <w:r>
        <w:rPr>
          <w:rStyle w:val="VerbatimChar"/>
        </w:rPr>
        <w:t xml:space="preserve">│       ├── security-scan.yml</w:t>
      </w:r>
      <w:r>
        <w:br/>
      </w:r>
      <w:r>
        <w:rPr>
          <w:rStyle w:val="VerbatimChar"/>
        </w:rPr>
        <w:t xml:space="preserve">│       └── ml-retrain.yml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api-gateway/</w:t>
      </w:r>
      <w:r>
        <w:br/>
      </w:r>
      <w:r>
        <w:rPr>
          <w:rStyle w:val="VerbatimChar"/>
        </w:rPr>
        <w:t xml:space="preserve">│   ├── data-collector/</w:t>
      </w:r>
      <w:r>
        <w:br/>
      </w:r>
      <w:r>
        <w:rPr>
          <w:rStyle w:val="VerbatimChar"/>
        </w:rPr>
        <w:t xml:space="preserve">│   ├── replay-parser/</w:t>
      </w:r>
      <w:r>
        <w:br/>
      </w:r>
      <w:r>
        <w:rPr>
          <w:rStyle w:val="VerbatimChar"/>
        </w:rPr>
        <w:t xml:space="preserve">│   ├── etl-service/</w:t>
      </w:r>
      <w:r>
        <w:br/>
      </w:r>
      <w:r>
        <w:rPr>
          <w:rStyle w:val="VerbatimChar"/>
        </w:rPr>
        <w:t xml:space="preserve">│   ├── feature-store/</w:t>
      </w:r>
      <w:r>
        <w:br/>
      </w:r>
      <w:r>
        <w:rPr>
          <w:rStyle w:val="VerbatimChar"/>
        </w:rPr>
        <w:t xml:space="preserve">│   ├── ml-service/</w:t>
      </w:r>
      <w:r>
        <w:br/>
      </w:r>
      <w:r>
        <w:rPr>
          <w:rStyle w:val="VerbatimChar"/>
        </w:rPr>
        <w:t xml:space="preserve">│   ├── llm-service/</w:t>
      </w:r>
      <w:r>
        <w:br/>
      </w:r>
      <w:r>
        <w:rPr>
          <w:rStyle w:val="VerbatimChar"/>
        </w:rPr>
        <w:t xml:space="preserve">│   ├── recommendation-engine/</w:t>
      </w:r>
      <w:r>
        <w:br/>
      </w:r>
      <w:r>
        <w:rPr>
          <w:rStyle w:val="VerbatimChar"/>
        </w:rPr>
        <w:t xml:space="preserve">│   ├── draft-engine/</w:t>
      </w:r>
      <w:r>
        <w:br/>
      </w:r>
      <w:r>
        <w:rPr>
          <w:rStyle w:val="VerbatimChar"/>
        </w:rPr>
        <w:t xml:space="preserve">│   ├── meta-engine/</w:t>
      </w:r>
      <w:r>
        <w:br/>
      </w:r>
      <w:r>
        <w:rPr>
          <w:rStyle w:val="VerbatimChar"/>
        </w:rPr>
        <w:t xml:space="preserve">│   ├── similarity-engine/</w:t>
      </w:r>
      <w:r>
        <w:br/>
      </w:r>
      <w:r>
        <w:rPr>
          <w:rStyle w:val="VerbatimChar"/>
        </w:rPr>
        <w:t xml:space="preserve">│   └── frontend/</w:t>
      </w:r>
      <w:r>
        <w:br/>
      </w:r>
      <w:r>
        <w:rPr>
          <w:rStyle w:val="VerbatimChar"/>
        </w:rPr>
        <w:t xml:space="preserve">├── libs/</w:t>
      </w:r>
      <w:r>
        <w:br/>
      </w:r>
      <w:r>
        <w:rPr>
          <w:rStyle w:val="VerbatimChar"/>
        </w:rPr>
        <w:t xml:space="preserve">│   ├── proto/                  # generated gRPC stubs</w:t>
      </w:r>
      <w:r>
        <w:br/>
      </w:r>
      <w:r>
        <w:rPr>
          <w:rStyle w:val="VerbatimChar"/>
        </w:rPr>
        <w:t xml:space="preserve">│   ├── py-common/              # shared Python utilities</w:t>
      </w:r>
      <w:r>
        <w:br/>
      </w:r>
      <w:r>
        <w:rPr>
          <w:rStyle w:val="VerbatimChar"/>
        </w:rPr>
        <w:t xml:space="preserve">│   ├── go-common/              # shared Go packages</w:t>
      </w:r>
      <w:r>
        <w:br/>
      </w:r>
      <w:r>
        <w:rPr>
          <w:rStyle w:val="VerbatimChar"/>
        </w:rPr>
        <w:t xml:space="preserve">│   └── schemas/                # Avro/JSON Kafka schemas</w:t>
      </w:r>
      <w:r>
        <w:br/>
      </w:r>
      <w:r>
        <w:rPr>
          <w:rStyle w:val="VerbatimChar"/>
        </w:rPr>
        <w:t xml:space="preserve">├── proto/                      # source .proto (source of truth)</w:t>
      </w:r>
      <w:r>
        <w:br/>
      </w:r>
      <w:r>
        <w:rPr>
          <w:rStyle w:val="VerbatimChar"/>
        </w:rPr>
        <w:t xml:space="preserve">├── openapi/</w:t>
      </w:r>
      <w:r>
        <w:br/>
      </w:r>
      <w:r>
        <w:rPr>
          <w:rStyle w:val="VerbatimChar"/>
        </w:rPr>
        <w:t xml:space="preserve">│   └── dota-ai-analyst.yaml</w:t>
      </w:r>
      <w:r>
        <w:br/>
      </w:r>
      <w:r>
        <w:rPr>
          <w:rStyle w:val="VerbatimChar"/>
        </w:rPr>
        <w:t xml:space="preserve">├── deployments/</w:t>
      </w:r>
      <w:r>
        <w:br/>
      </w:r>
      <w:r>
        <w:rPr>
          <w:rStyle w:val="VerbatimChar"/>
        </w:rPr>
        <w:t xml:space="preserve">│   ├── docker-compose.yml</w:t>
      </w:r>
      <w:r>
        <w:br/>
      </w:r>
      <w:r>
        <w:rPr>
          <w:rStyle w:val="VerbatimChar"/>
        </w:rPr>
        <w:t xml:space="preserve">│   ├── helm/</w:t>
      </w:r>
      <w:r>
        <w:br/>
      </w:r>
      <w:r>
        <w:rPr>
          <w:rStyle w:val="VerbatimChar"/>
        </w:rPr>
        <w:t xml:space="preserve">│   └── kubernetes/</w:t>
      </w:r>
      <w:r>
        <w:br/>
      </w:r>
      <w:r>
        <w:rPr>
          <w:rStyle w:val="VerbatimChar"/>
        </w:rPr>
        <w:t xml:space="preserve">│       ├── deployment-ml.yaml</w:t>
      </w:r>
      <w:r>
        <w:br/>
      </w:r>
      <w:r>
        <w:rPr>
          <w:rStyle w:val="VerbatimChar"/>
        </w:rPr>
        <w:t xml:space="preserve">│       └── hpa-parser.yaml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└── terraform/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specification/</w:t>
      </w:r>
      <w:r>
        <w:br/>
      </w:r>
      <w:r>
        <w:rPr>
          <w:rStyle w:val="VerbatimChar"/>
        </w:rPr>
        <w:t xml:space="preserve">│   └── adr/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75"/>
    <w:bookmarkStart w:id="281" w:name="structure-of-key-services"/>
    <w:p>
      <w:pPr>
        <w:pStyle w:val="Heading2"/>
      </w:pPr>
      <w:r>
        <w:t xml:space="preserve">13.3. Structure of key services</w:t>
      </w:r>
    </w:p>
    <w:bookmarkStart w:id="276" w:name="api-gateway-go"/>
    <w:p>
      <w:pPr>
        <w:pStyle w:val="Heading3"/>
      </w:pPr>
      <w:r>
        <w:t xml:space="preserve">13.3.1. API Gateway (Go)</w:t>
      </w:r>
    </w:p>
    <w:p>
      <w:pPr>
        <w:pStyle w:val="SourceCode"/>
      </w:pPr>
      <w:r>
        <w:rPr>
          <w:rStyle w:val="VerbatimChar"/>
        </w:rPr>
        <w:t xml:space="preserve">apps/api-gateway/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└── server/</w:t>
      </w:r>
      <w:r>
        <w:br/>
      </w:r>
      <w:r>
        <w:rPr>
          <w:rStyle w:val="VerbatimChar"/>
        </w:rPr>
        <w:t xml:space="preserve">│       └── main.go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auth.go</w:t>
      </w:r>
      <w:r>
        <w:br/>
      </w:r>
      <w:r>
        <w:rPr>
          <w:rStyle w:val="VerbatimChar"/>
        </w:rPr>
        <w:t xml:space="preserve">│   │   ├── ratelimit.go</w:t>
      </w:r>
      <w:r>
        <w:br/>
      </w:r>
      <w:r>
        <w:rPr>
          <w:rStyle w:val="VerbatimChar"/>
        </w:rPr>
        <w:t xml:space="preserve">│   │   └── tracing.go</w:t>
      </w:r>
      <w:r>
        <w:br/>
      </w:r>
      <w:r>
        <w:rPr>
          <w:rStyle w:val="VerbatimChar"/>
        </w:rPr>
        <w:t xml:space="preserve">│   ├── handlers/</w:t>
      </w:r>
      <w:r>
        <w:br/>
      </w:r>
      <w:r>
        <w:rPr>
          <w:rStyle w:val="VerbatimChar"/>
        </w:rPr>
        <w:t xml:space="preserve">│   │   ├── matches.go</w:t>
      </w:r>
      <w:r>
        <w:br/>
      </w:r>
      <w:r>
        <w:rPr>
          <w:rStyle w:val="VerbatimChar"/>
        </w:rPr>
        <w:t xml:space="preserve">│   │   ├── players.go</w:t>
      </w:r>
      <w:r>
        <w:br/>
      </w:r>
      <w:r>
        <w:rPr>
          <w:rStyle w:val="VerbatimChar"/>
        </w:rPr>
        <w:t xml:space="preserve">│   │   ├── draft.go</w:t>
      </w:r>
      <w:r>
        <w:br/>
      </w:r>
      <w:r>
        <w:rPr>
          <w:rStyle w:val="VerbatimChar"/>
        </w:rPr>
        <w:t xml:space="preserve">│   │   └── live_ws.go</w:t>
      </w:r>
      <w:r>
        <w:br/>
      </w:r>
      <w:r>
        <w:rPr>
          <w:rStyle w:val="VerbatimChar"/>
        </w:rPr>
        <w:t xml:space="preserve">│   ├── clients/            # gRPC clients to internal services</w:t>
      </w:r>
      <w:r>
        <w:br/>
      </w:r>
      <w:r>
        <w:rPr>
          <w:rStyle w:val="VerbatimChar"/>
        </w:rPr>
        <w:t xml:space="preserve">│   └── router/</w:t>
      </w:r>
      <w:r>
        <w:br/>
      </w:r>
      <w:r>
        <w:rPr>
          <w:rStyle w:val="VerbatimChar"/>
        </w:rPr>
        <w:t xml:space="preserve">├── pkg/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└── go.sum</w:t>
      </w:r>
    </w:p>
    <w:bookmarkEnd w:id="276"/>
    <w:bookmarkStart w:id="277" w:name="replay-parser-cgo"/>
    <w:p>
      <w:pPr>
        <w:pStyle w:val="Heading3"/>
      </w:pPr>
      <w:r>
        <w:t xml:space="preserve">13.3.2. Replay Parser (C++/Go)</w:t>
      </w:r>
    </w:p>
    <w:p>
      <w:pPr>
        <w:pStyle w:val="SourceCode"/>
      </w:pPr>
      <w:r>
        <w:rPr>
          <w:rStyle w:val="VerbatimChar"/>
        </w:rPr>
        <w:t xml:space="preserve">apps/replay-parser/</w:t>
      </w:r>
      <w:r>
        <w:br/>
      </w:r>
      <w:r>
        <w:rPr>
          <w:rStyle w:val="VerbatimChar"/>
        </w:rPr>
        <w:t xml:space="preserve">├── include/</w:t>
      </w:r>
      <w:r>
        <w:br/>
      </w:r>
      <w:r>
        <w:rPr>
          <w:rStyle w:val="VerbatimChar"/>
        </w:rPr>
        <w:t xml:space="preserve">│   ├── parser_core.hpp</w:t>
      </w:r>
      <w:r>
        <w:br/>
      </w:r>
      <w:r>
        <w:rPr>
          <w:rStyle w:val="VerbatimChar"/>
        </w:rPr>
        <w:t xml:space="preserve">│   ├── demo_reader.hpp</w:t>
      </w:r>
      <w:r>
        <w:br/>
      </w:r>
      <w:r>
        <w:rPr>
          <w:rStyle w:val="VerbatimChar"/>
        </w:rPr>
        <w:t xml:space="preserve">│   ├── entity_decoder.hpp</w:t>
      </w:r>
      <w:r>
        <w:br/>
      </w:r>
      <w:r>
        <w:rPr>
          <w:rStyle w:val="VerbatimChar"/>
        </w:rPr>
        <w:t xml:space="preserve">│   └── event_extractor.hpp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parser_core.cpp</w:t>
      </w:r>
      <w:r>
        <w:br/>
      </w:r>
      <w:r>
        <w:rPr>
          <w:rStyle w:val="VerbatimChar"/>
        </w:rPr>
        <w:t xml:space="preserve">│   ├── demo_reader.cpp</w:t>
      </w:r>
      <w:r>
        <w:br/>
      </w:r>
      <w:r>
        <w:rPr>
          <w:rStyle w:val="VerbatimChar"/>
        </w:rPr>
        <w:t xml:space="preserve">│   ├── entity_decoder.cpp</w:t>
      </w:r>
      <w:r>
        <w:br/>
      </w:r>
      <w:r>
        <w:rPr>
          <w:rStyle w:val="VerbatimChar"/>
        </w:rPr>
        <w:t xml:space="preserve">│   ├── string_tables.cpp</w:t>
      </w:r>
      <w:r>
        <w:br/>
      </w:r>
      <w:r>
        <w:rPr>
          <w:rStyle w:val="VerbatimChar"/>
        </w:rPr>
        <w:t xml:space="preserve">│   ├── event_extractor.cpp</w:t>
      </w:r>
      <w:r>
        <w:br/>
      </w:r>
      <w:r>
        <w:rPr>
          <w:rStyle w:val="VerbatimChar"/>
        </w:rPr>
        <w:t xml:space="preserve">│   └── serializer.cpp</w:t>
      </w:r>
      <w:r>
        <w:br/>
      </w:r>
      <w:r>
        <w:rPr>
          <w:rStyle w:val="VerbatimChar"/>
        </w:rPr>
        <w:t xml:space="preserve">├── go/                     # wrapper and gRPC/Kafka</w:t>
      </w:r>
      <w:r>
        <w:br/>
      </w:r>
      <w:r>
        <w:rPr>
          <w:rStyle w:val="VerbatimChar"/>
        </w:rPr>
        <w:t xml:space="preserve">│   ├── worker.go</w:t>
      </w:r>
      <w:r>
        <w:br/>
      </w:r>
      <w:r>
        <w:rPr>
          <w:rStyle w:val="VerbatimChar"/>
        </w:rPr>
        <w:t xml:space="preserve">│   └── kafka_consumer.go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fixtures/           # reference .dem files</w:t>
      </w:r>
      <w:r>
        <w:br/>
      </w:r>
      <w:r>
        <w:rPr>
          <w:rStyle w:val="VerbatimChar"/>
        </w:rPr>
        <w:t xml:space="preserve">│   └── parser_test.cpp</w:t>
      </w:r>
      <w:r>
        <w:br/>
      </w:r>
      <w:r>
        <w:rPr>
          <w:rStyle w:val="VerbatimChar"/>
        </w:rPr>
        <w:t xml:space="preserve">├── CMakeLists.txt</w:t>
      </w:r>
      <w:r>
        <w:br/>
      </w:r>
      <w:r>
        <w:rPr>
          <w:rStyle w:val="VerbatimChar"/>
        </w:rPr>
        <w:t xml:space="preserve">└── Dockerfile</w:t>
      </w:r>
    </w:p>
    <w:bookmarkEnd w:id="277"/>
    <w:bookmarkStart w:id="278" w:name="ml-service-python"/>
    <w:p>
      <w:pPr>
        <w:pStyle w:val="Heading3"/>
      </w:pPr>
      <w:r>
        <w:t xml:space="preserve">13.3.3. ML Service (Python)</w:t>
      </w:r>
    </w:p>
    <w:p>
      <w:pPr>
        <w:pStyle w:val="SourceCode"/>
      </w:pPr>
      <w:r>
        <w:rPr>
          <w:rStyle w:val="VerbatimChar"/>
        </w:rPr>
        <w:t xml:space="preserve">apps/ml-service/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laning_xgboost.pkl</w:t>
      </w:r>
      <w:r>
        <w:br/>
      </w:r>
      <w:r>
        <w:rPr>
          <w:rStyle w:val="VerbatimChar"/>
        </w:rPr>
        <w:t xml:space="preserve">│   ├── draft_gnn.pt</w:t>
      </w:r>
      <w:r>
        <w:br/>
      </w:r>
      <w:r>
        <w:rPr>
          <w:rStyle w:val="VerbatimChar"/>
        </w:rPr>
        <w:t xml:space="preserve">│   ├── win_probability.pkl</w:t>
      </w:r>
      <w:r>
        <w:br/>
      </w:r>
      <w:r>
        <w:rPr>
          <w:rStyle w:val="VerbatimChar"/>
        </w:rPr>
        <w:t xml:space="preserve">│   └── error_detection.pkl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app.py                 # gRPC server</w:t>
      </w:r>
      <w:r>
        <w:br/>
      </w:r>
      <w:r>
        <w:rPr>
          <w:rStyle w:val="VerbatimChar"/>
        </w:rPr>
        <w:t xml:space="preserve">│   ├── predictors/</w:t>
      </w:r>
      <w:r>
        <w:br/>
      </w:r>
      <w:r>
        <w:rPr>
          <w:rStyle w:val="VerbatimChar"/>
        </w:rPr>
        <w:t xml:space="preserve">│   │   ├── win_probability.py</w:t>
      </w:r>
      <w:r>
        <w:br/>
      </w:r>
      <w:r>
        <w:rPr>
          <w:rStyle w:val="VerbatimChar"/>
        </w:rPr>
        <w:t xml:space="preserve">│   │   ├── laning.py</w:t>
      </w:r>
      <w:r>
        <w:br/>
      </w:r>
      <w:r>
        <w:rPr>
          <w:rStyle w:val="VerbatimChar"/>
        </w:rPr>
        <w:t xml:space="preserve">│   │   ├── draft_gnn.py</w:t>
      </w:r>
      <w:r>
        <w:br/>
      </w:r>
      <w:r>
        <w:rPr>
          <w:rStyle w:val="VerbatimChar"/>
        </w:rPr>
        <w:t xml:space="preserve">│   │   └── error_detection.py</w:t>
      </w:r>
      <w:r>
        <w:br/>
      </w:r>
      <w:r>
        <w:rPr>
          <w:rStyle w:val="VerbatimChar"/>
        </w:rPr>
        <w:t xml:space="preserve">│   ├── registry/              # MLflow integration</w:t>
      </w:r>
      <w:r>
        <w:br/>
      </w:r>
      <w:r>
        <w:rPr>
          <w:rStyle w:val="VerbatimChar"/>
        </w:rPr>
        <w:t xml:space="preserve">│   ├── features/              # Feature Store client</w:t>
      </w:r>
      <w:r>
        <w:br/>
      </w:r>
      <w:r>
        <w:rPr>
          <w:rStyle w:val="VerbatimChar"/>
        </w:rPr>
        <w:t xml:space="preserve">│   ├── serving/               # batching, cache, calibration</w:t>
      </w:r>
      <w:r>
        <w:br/>
      </w:r>
      <w:r>
        <w:rPr>
          <w:rStyle w:val="VerbatimChar"/>
        </w:rPr>
        <w:t xml:space="preserve">│   └── explain/               # SHAP explanations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test_predictors.py</w:t>
      </w:r>
      <w:r>
        <w:br/>
      </w:r>
      <w:r>
        <w:rPr>
          <w:rStyle w:val="VerbatimChar"/>
        </w:rPr>
        <w:t xml:space="preserve">│   └── test_calibration.py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Dockerfile</w:t>
      </w:r>
    </w:p>
    <w:bookmarkEnd w:id="278"/>
    <w:bookmarkStart w:id="279" w:name="frontend-react-typescript"/>
    <w:p>
      <w:pPr>
        <w:pStyle w:val="Heading3"/>
      </w:pPr>
      <w:r>
        <w:t xml:space="preserve">13.3.4. Frontend (React + TypeScript)</w:t>
      </w:r>
    </w:p>
    <w:p>
      <w:pPr>
        <w:pStyle w:val="SourceCode"/>
      </w:pPr>
      <w:r>
        <w:rPr>
          <w:rStyle w:val="VerbatimChar"/>
        </w:rPr>
        <w:t xml:space="preserve">apps/frontend/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HeatmapCanvas.tsx</w:t>
      </w:r>
      <w:r>
        <w:br/>
      </w:r>
      <w:r>
        <w:rPr>
          <w:rStyle w:val="VerbatimChar"/>
        </w:rPr>
        <w:t xml:space="preserve">│   │   ├── DraftSimulator.tsx</w:t>
      </w:r>
      <w:r>
        <w:br/>
      </w:r>
      <w:r>
        <w:rPr>
          <w:rStyle w:val="VerbatimChar"/>
        </w:rPr>
        <w:t xml:space="preserve">│   │   ├── WinProbabilityChart.tsx</w:t>
      </w:r>
      <w:r>
        <w:br/>
      </w:r>
      <w:r>
        <w:rPr>
          <w:rStyle w:val="VerbatimChar"/>
        </w:rPr>
        <w:t xml:space="preserve">│   │   ├── RadarProfile.tsx</w:t>
      </w:r>
      <w:r>
        <w:br/>
      </w:r>
      <w:r>
        <w:rPr>
          <w:rStyle w:val="VerbatimChar"/>
        </w:rPr>
        <w:t xml:space="preserve">│   │   └── TimelineScrubber.tsx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MatchAnalysisPage.tsx</w:t>
      </w:r>
      <w:r>
        <w:br/>
      </w:r>
      <w:r>
        <w:rPr>
          <w:rStyle w:val="VerbatimChar"/>
        </w:rPr>
        <w:t xml:space="preserve">│   │   ├── DraftSimulatorPage.tsx</w:t>
      </w:r>
      <w:r>
        <w:br/>
      </w:r>
      <w:r>
        <w:rPr>
          <w:rStyle w:val="VerbatimChar"/>
        </w:rPr>
        <w:t xml:space="preserve">│   │   ├── PlayerProfilePage.tsx</w:t>
      </w:r>
      <w:r>
        <w:br/>
      </w:r>
      <w:r>
        <w:rPr>
          <w:rStyle w:val="VerbatimChar"/>
        </w:rPr>
        <w:t xml:space="preserve">│   │   └── MetaDashboardPage.tsx</w:t>
      </w:r>
      <w:r>
        <w:br/>
      </w:r>
      <w:r>
        <w:rPr>
          <w:rStyle w:val="VerbatimChar"/>
        </w:rPr>
        <w:t xml:space="preserve">│   ├── store/</w:t>
      </w:r>
      <w:r>
        <w:br/>
      </w:r>
      <w:r>
        <w:rPr>
          <w:rStyle w:val="VerbatimChar"/>
        </w:rPr>
        <w:t xml:space="preserve">│   │   ├── useMatchStore.ts</w:t>
      </w:r>
      <w:r>
        <w:br/>
      </w:r>
      <w:r>
        <w:rPr>
          <w:rStyle w:val="VerbatimChar"/>
        </w:rPr>
        <w:t xml:space="preserve">│   │   ├── useDraftStore.ts</w:t>
      </w:r>
      <w:r>
        <w:br/>
      </w:r>
      <w:r>
        <w:rPr>
          <w:rStyle w:val="VerbatimChar"/>
        </w:rPr>
        <w:t xml:space="preserve">│   │   └── useAuthStore.ts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client.ts          # TanStack Query</w:t>
      </w:r>
      <w:r>
        <w:br/>
      </w:r>
      <w:r>
        <w:rPr>
          <w:rStyle w:val="VerbatimChar"/>
        </w:rPr>
        <w:t xml:space="preserve">│   │   └── ws.ts              # WebSocket client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├── workers/               # Web Workers (heatmap)</w:t>
      </w:r>
      <w:r>
        <w:br/>
      </w:r>
      <w:r>
        <w:rPr>
          <w:rStyle w:val="VerbatimChar"/>
        </w:rPr>
        <w:t xml:space="preserve">│   └── App.tsx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└── e2e/                   # Playwright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Dockerfile</w:t>
      </w:r>
    </w:p>
    <w:bookmarkEnd w:id="279"/>
    <w:bookmarkStart w:id="280" w:name="etl-service-python"/>
    <w:p>
      <w:pPr>
        <w:pStyle w:val="Heading3"/>
      </w:pPr>
      <w:r>
        <w:t xml:space="preserve">13.3.5. ETL Service (Python)</w:t>
      </w:r>
    </w:p>
    <w:p>
      <w:pPr>
        <w:pStyle w:val="SourceCode"/>
      </w:pPr>
      <w:r>
        <w:rPr>
          <w:rStyle w:val="VerbatimChar"/>
        </w:rPr>
        <w:t xml:space="preserve">apps/etl-service/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app.py</w:t>
      </w:r>
      <w:r>
        <w:br/>
      </w:r>
      <w:r>
        <w:rPr>
          <w:rStyle w:val="VerbatimChar"/>
        </w:rPr>
        <w:t xml:space="preserve">│   ├── consumers/</w:t>
      </w:r>
      <w:r>
        <w:br/>
      </w:r>
      <w:r>
        <w:rPr>
          <w:rStyle w:val="VerbatimChar"/>
        </w:rPr>
        <w:t xml:space="preserve">│   │   └── replay_parsed.py</w:t>
      </w:r>
      <w:r>
        <w:br/>
      </w:r>
      <w:r>
        <w:rPr>
          <w:rStyle w:val="VerbatimChar"/>
        </w:rPr>
        <w:t xml:space="preserve">│   ├── validation/</w:t>
      </w:r>
      <w:r>
        <w:br/>
      </w:r>
      <w:r>
        <w:rPr>
          <w:rStyle w:val="VerbatimChar"/>
        </w:rPr>
        <w:t xml:space="preserve">│   │   └── data_quality.py    # Great Expectations</w:t>
      </w:r>
      <w:r>
        <w:br/>
      </w:r>
      <w:r>
        <w:rPr>
          <w:rStyle w:val="VerbatimChar"/>
        </w:rPr>
        <w:t xml:space="preserve">│   ├── enrichment/</w:t>
      </w:r>
      <w:r>
        <w:br/>
      </w:r>
      <w:r>
        <w:rPr>
          <w:rStyle w:val="VerbatimChar"/>
        </w:rPr>
        <w:t xml:space="preserve">│   ├── aggregation/</w:t>
      </w:r>
      <w:r>
        <w:br/>
      </w:r>
      <w:r>
        <w:rPr>
          <w:rStyle w:val="VerbatimChar"/>
        </w:rPr>
        <w:t xml:space="preserve">│   │   └── windows.py</w:t>
      </w:r>
      <w:r>
        <w:br/>
      </w:r>
      <w:r>
        <w:rPr>
          <w:rStyle w:val="VerbatimChar"/>
        </w:rPr>
        <w:t xml:space="preserve">│   ├── sinks/</w:t>
      </w:r>
      <w:r>
        <w:br/>
      </w:r>
      <w:r>
        <w:rPr>
          <w:rStyle w:val="VerbatimChar"/>
        </w:rPr>
        <w:t xml:space="preserve">│   │   ├── clickhouse.py</w:t>
      </w:r>
      <w:r>
        <w:br/>
      </w:r>
      <w:r>
        <w:rPr>
          <w:rStyle w:val="VerbatimChar"/>
        </w:rPr>
        <w:t xml:space="preserve">│   │   └── postgres.py</w:t>
      </w:r>
      <w:r>
        <w:br/>
      </w:r>
      <w:r>
        <w:rPr>
          <w:rStyle w:val="VerbatimChar"/>
        </w:rPr>
        <w:t xml:space="preserve">│   └── outbox/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Dockerfile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2" w:name="shared-libraries"/>
    <w:p>
      <w:pPr>
        <w:pStyle w:val="Heading2"/>
      </w:pPr>
      <w:r>
        <w:t xml:space="preserve">13.4. Shared libraries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libs/proto</w:t>
            </w:r>
          </w:p>
        </w:tc>
        <w:tc>
          <w:tcPr/>
          <w:p>
            <w:pPr>
              <w:pStyle w:val="Compact"/>
            </w:pPr>
            <w:r>
              <w:t xml:space="preserve">gen</w:t>
            </w:r>
          </w:p>
        </w:tc>
        <w:tc>
          <w:tcPr/>
          <w:p>
            <w:pPr>
              <w:pStyle w:val="Compact"/>
            </w:pPr>
            <w:r>
              <w:t xml:space="preserve">generated gRPC stubs (Go/Python/TS)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libs/schemas</w:t>
            </w:r>
          </w:p>
        </w:tc>
        <w:tc>
          <w:tcPr/>
          <w:p>
            <w:pPr>
              <w:pStyle w:val="Compact"/>
            </w:pPr>
            <w:r>
              <w:t xml:space="preserve">Avro/JSON</w:t>
            </w:r>
          </w:p>
        </w:tc>
        <w:tc>
          <w:tcPr/>
          <w:p>
            <w:pPr>
              <w:pStyle w:val="Compact"/>
            </w:pPr>
            <w:r>
              <w:t xml:space="preserve">Kafka event schemas + versions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libs/py-common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logging, tracing, config, Kafka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libs/go-common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middleware, telemetry, errors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2"/>
    <w:bookmarkStart w:id="283" w:name="code-conventions-and-standards"/>
    <w:p>
      <w:pPr>
        <w:pStyle w:val="Heading2"/>
      </w:pPr>
      <w:r>
        <w:t xml:space="preserve">13.5. Code conventions and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gofmt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golangci-lint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cmd/internal/pkg</w:t>
            </w:r>
            <w:r>
              <w:t xml:space="preserve"> </w:t>
            </w:r>
            <w:r>
              <w:t xml:space="preserve">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</w:t>
            </w:r>
            <w:r>
              <w:t xml:space="preserve">/</w:t>
            </w:r>
            <w:r>
              <w:rPr>
                <w:rStyle w:val="VerbatimChar"/>
              </w:rPr>
              <w:t xml:space="preserve">black</w:t>
            </w:r>
            <w:r>
              <w:t xml:space="preserve">, type hints,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ESLint + Prettier, strict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clang-format</w:t>
            </w:r>
            <w:r>
              <w:t xml:space="preserve">, C++17, RAII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naming</w:t>
            </w:r>
          </w:p>
        </w:tc>
        <w:tc>
          <w:tcPr/>
          <w:p>
            <w:pPr>
              <w:pStyle w:val="Compact"/>
            </w:pPr>
            <w:r>
              <w:t xml:space="preserve">kebab-case directories, domain in the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Conventional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Branching</w:t>
            </w:r>
          </w:p>
        </w:tc>
        <w:tc>
          <w:tcPr/>
          <w:p>
            <w:pPr>
              <w:pStyle w:val="Compact"/>
            </w:pPr>
            <w:r>
              <w:t xml:space="preserve">trunk-based + short-lived branches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3"/>
    <w:bookmarkStart w:id="284" w:name="service-to-directory-mapping"/>
    <w:p>
      <w:pPr>
        <w:pStyle w:val="Heading2"/>
      </w:pPr>
      <w:r>
        <w:t xml:space="preserve">13.6. Service-to-directory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(Ch. 3)</w:t>
            </w:r>
          </w:p>
        </w:tc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apps/api-gateway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image + 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apps/data-collector</w:t>
            </w:r>
          </w:p>
        </w:tc>
        <w:tc>
          <w:tcPr/>
          <w:p>
            <w:pPr>
              <w:pStyle w:val="Compact"/>
            </w:pPr>
            <w:r>
              <w:t xml:space="preserve">Python/Go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apps/replay-parser</w:t>
            </w:r>
          </w:p>
        </w:tc>
        <w:tc>
          <w:tcPr/>
          <w:p>
            <w:pPr>
              <w:pStyle w:val="Compact"/>
            </w:pPr>
            <w:r>
              <w:t xml:space="preserve">C++/Go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apps/etl-service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apps/feature-store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apps/ml-service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image +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apps/llm-service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apps/recommendation-engine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apps/draft-engine</w:t>
            </w:r>
          </w:p>
        </w:tc>
        <w:tc>
          <w:tcPr/>
          <w:p>
            <w:pPr>
              <w:pStyle w:val="Compact"/>
            </w:pPr>
            <w:r>
              <w:t xml:space="preserve">Go/Python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apps/meta-engine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apps/similarity-engine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apps/frontend</w:t>
            </w:r>
          </w:p>
        </w:tc>
        <w:tc>
          <w:tcPr/>
          <w:p>
            <w:pPr>
              <w:pStyle w:val="Compact"/>
            </w:pPr>
            <w:r>
              <w:t xml:space="preserve">TS/React</w:t>
            </w:r>
          </w:p>
        </w:tc>
        <w:tc>
          <w:tcPr/>
          <w:p>
            <w:pPr>
              <w:pStyle w:val="Compact"/>
            </w:pPr>
            <w:r>
              <w:t xml:space="preserve">static + Nginx image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Start w:id="285" w:name="makefile-root-targets"/>
    <w:p>
      <w:pPr>
        <w:pStyle w:val="Heading2"/>
      </w:pPr>
      <w:r>
        <w:t xml:space="preserve">13.7. Makefile (root targets)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lint</w:t>
            </w:r>
          </w:p>
        </w:tc>
        <w:tc>
          <w:tcPr/>
          <w:p>
            <w:pPr>
              <w:pStyle w:val="Compact"/>
            </w:pPr>
            <w:r>
              <w:t xml:space="preserve">linters across all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contract-test</w:t>
            </w:r>
          </w:p>
        </w:tc>
        <w:tc>
          <w:tcPr/>
          <w:p>
            <w:pPr>
              <w:pStyle w:val="Compact"/>
            </w:pPr>
            <w:r>
              <w:t xml:space="preserve">contract tests (proto/OpenAPI)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proto</w:t>
            </w:r>
          </w:p>
        </w:tc>
        <w:tc>
          <w:tcPr/>
          <w:p>
            <w:pPr>
              <w:pStyle w:val="Compact"/>
            </w:pPr>
            <w:r>
              <w:t xml:space="preserve">generate gRPC stubs from</w:t>
            </w:r>
            <w:r>
              <w:t xml:space="preserve"> </w:t>
            </w:r>
            <w:r>
              <w:rPr>
                <w:rStyle w:val="VerbatimChar"/>
              </w:rPr>
              <w:t xml:space="preserve">proto/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build</w:t>
            </w:r>
          </w:p>
        </w:tc>
        <w:tc>
          <w:tcPr/>
          <w:p>
            <w:pPr>
              <w:pStyle w:val="Compact"/>
            </w:pPr>
            <w:r>
              <w:t xml:space="preserve">build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up</w:t>
            </w:r>
          </w:p>
        </w:tc>
        <w:tc>
          <w:tcPr/>
          <w:p>
            <w:pPr>
              <w:pStyle w:val="Compact"/>
            </w:pPr>
            <w:r>
              <w:t xml:space="preserve">local run via docker-compose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security-scan</w:t>
            </w:r>
          </w:p>
        </w:tc>
        <w:tc>
          <w:tcPr/>
          <w:p>
            <w:pPr>
              <w:pStyle w:val="Compact"/>
            </w:pPr>
            <w:r>
              <w:t xml:space="preserve">SAST/SCA/secret scans</w:t>
            </w:r>
          </w:p>
        </w:tc>
      </w:tr>
    </w:tbl>
    <w:bookmarkEnd w:id="285"/>
    <w:bookmarkEnd w:id="286"/>
    <w:bookmarkStart w:id="302" w:name="chapter-14.-implementation-roadmap"/>
    <w:p>
      <w:pPr>
        <w:pStyle w:val="Heading1"/>
      </w:pPr>
      <w:r>
        <w:t xml:space="preserve">Chapter 14. Implementation Roadmap</w:t>
      </w:r>
    </w:p>
    <w:bookmarkStart w:id="287" w:name="project-phases"/>
    <w:p>
      <w:pPr>
        <w:pStyle w:val="Heading2"/>
      </w:pPr>
      <w:r>
        <w:t xml:space="preserve">14.1. Project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Key milestones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Infrastructure</w:t>
            </w:r>
          </w:p>
        </w:tc>
        <w:tc>
          <w:tcPr/>
          <w:p>
            <w:pPr>
              <w:pStyle w:val="Compact"/>
            </w:pPr>
            <w:r>
              <w:t xml:space="preserve">Deploying PostgreSQL and ClickHouse clusters, baseline Apache Kafka and API Gateway setup.</w:t>
            </w:r>
          </w:p>
        </w:tc>
        <w:tc>
          <w:tcPr/>
          <w:p>
            <w:pPr>
              <w:pStyle w:val="Compact"/>
            </w:pPr>
            <w:r>
              <w:t xml:space="preserve">Sprints 1–4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Parsing and ETL</w:t>
            </w:r>
          </w:p>
        </w:tc>
        <w:tc>
          <w:tcPr/>
          <w:p>
            <w:pPr>
              <w:pStyle w:val="Compact"/>
            </w:pPr>
            <w:r>
              <w:t xml:space="preserve">Completing the C++ Replay Parser core, building the Data Collector pipelines. Populating ClickHouse.</w:t>
            </w:r>
          </w:p>
        </w:tc>
        <w:tc>
          <w:tcPr/>
          <w:p>
            <w:pPr>
              <w:pStyle w:val="Compact"/>
            </w:pPr>
            <w:r>
              <w:t xml:space="preserve">Sprints 5–8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Analytics and ML</w:t>
            </w:r>
          </w:p>
        </w:tc>
        <w:tc>
          <w:tcPr/>
          <w:p>
            <w:pPr>
              <w:pStyle w:val="Compact"/>
            </w:pPr>
            <w:r>
              <w:t xml:space="preserve">Training error-evaluation models, deploying the Feature Store, integrating the Draft Engine and Similarity Engine.</w:t>
            </w:r>
          </w:p>
        </w:tc>
        <w:tc>
          <w:tcPr/>
          <w:p>
            <w:pPr>
              <w:pStyle w:val="Compact"/>
            </w:pPr>
            <w:r>
              <w:t xml:space="preserve">Sprints 9–14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UI, MLOps and Release</w:t>
            </w:r>
          </w:p>
        </w:tc>
        <w:tc>
          <w:tcPr/>
          <w:p>
            <w:pPr>
              <w:pStyle w:val="Compact"/>
            </w:pPr>
            <w:r>
              <w:t xml:space="preserve">Final React app build, configuring data-drift monitoring in MLflow, running load tests.</w:t>
            </w:r>
          </w:p>
        </w:tc>
        <w:tc>
          <w:tcPr/>
          <w:p>
            <w:pPr>
              <w:pStyle w:val="Compact"/>
            </w:pPr>
            <w:r>
              <w:t xml:space="preserve">Sprints 15–20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Start w:id="291" w:name="gantt-chart"/>
    <w:p>
      <w:pPr>
        <w:pStyle w:val="Heading2"/>
      </w:pPr>
      <w:r>
        <w:t xml:space="preserve">14.2. Gantt chart</w:t>
      </w:r>
    </w:p>
    <w:p>
      <w:pPr>
        <w:pStyle w:val="FirstParagraph"/>
      </w:pPr>
      <w:r>
        <w:drawing>
          <wp:inline>
            <wp:extent cx="5334000" cy="3456214"/>
            <wp:effectExtent b="0" l="0" r="0" t="0"/>
            <wp:docPr descr="" title="" id="289" name="Picture"/>
            <a:graphic>
              <a:graphicData uri="http://schemas.openxmlformats.org/drawingml/2006/picture">
                <pic:pic>
                  <pic:nvPicPr>
                    <pic:cNvPr descr="/tmp/docxbuild/en_mm_019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6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1"/>
    <w:bookmarkStart w:id="292" w:name="sprint-breakdown"/>
    <w:p>
      <w:pPr>
        <w:pStyle w:val="Heading2"/>
      </w:pPr>
      <w:r>
        <w:t xml:space="preserve">14.3. Sprint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Key 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repository, CI, K8s cluster, IaC 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Stores</w:t>
            </w:r>
          </w:p>
        </w:tc>
        <w:tc>
          <w:tcPr/>
          <w:p>
            <w:pPr>
              <w:pStyle w:val="Compact"/>
            </w:pPr>
            <w:r>
              <w:t xml:space="preserve">PG (Patroni), ClickHouse (shards), Kafka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Parser (core)</w:t>
            </w:r>
          </w:p>
        </w:tc>
        <w:tc>
          <w:tcPr/>
          <w:p>
            <w:pPr>
              <w:pStyle w:val="Compact"/>
            </w:pPr>
            <w:r>
              <w:t xml:space="preserve">DemoReader, EntityDecoder, position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ETL/Collector</w:t>
            </w:r>
          </w:p>
        </w:tc>
        <w:tc>
          <w:tcPr/>
          <w:p>
            <w:pPr>
              <w:pStyle w:val="Compact"/>
            </w:pPr>
            <w:r>
              <w:t xml:space="preserve">Data Quality, sinks, CH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9–10</w:t>
            </w:r>
          </w:p>
        </w:tc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feature views, online/offline, materialization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11–12</w:t>
            </w:r>
          </w:p>
        </w:tc>
        <w:tc>
          <w:tcPr/>
          <w:p>
            <w:pPr>
              <w:pStyle w:val="Compact"/>
            </w:pPr>
            <w:r>
              <w:t xml:space="preserve">ML baseline</w:t>
            </w:r>
          </w:p>
        </w:tc>
        <w:tc>
          <w:tcPr/>
          <w:p>
            <w:pPr>
              <w:pStyle w:val="Compact"/>
            </w:pPr>
            <w:r>
              <w:t xml:space="preserve">Win Probability, Laning Evaluator,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13–14</w:t>
            </w:r>
          </w:p>
        </w:tc>
        <w:tc>
          <w:tcPr/>
          <w:p>
            <w:pPr>
              <w:pStyle w:val="Compact"/>
            </w:pPr>
            <w:r>
              <w:t xml:space="preserve">Graph/search</w:t>
            </w:r>
          </w:p>
        </w:tc>
        <w:tc>
          <w:tcPr/>
          <w:p>
            <w:pPr>
              <w:pStyle w:val="Compact"/>
            </w:pPr>
            <w:r>
              <w:t xml:space="preserve">Draft GNN, Meta Engine, Similarity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15–16</w:t>
            </w:r>
          </w:p>
        </w:tc>
        <w:tc>
          <w:tcPr/>
          <w:p>
            <w:pPr>
              <w:pStyle w:val="Compact"/>
            </w:pPr>
            <w:r>
              <w:t xml:space="preserve">Error/LLM</w:t>
            </w:r>
          </w:p>
        </w:tc>
        <w:tc>
          <w:tcPr/>
          <w:p>
            <w:pPr>
              <w:pStyle w:val="Compact"/>
            </w:pPr>
            <w:r>
              <w:t xml:space="preserve">Error Detection, RAG, AI Coach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17–18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map, charts, draft simulator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MLOps</w:t>
            </w:r>
          </w:p>
        </w:tc>
        <w:tc>
          <w:tcPr/>
          <w:p>
            <w:pPr>
              <w:pStyle w:val="Compact"/>
            </w:pPr>
            <w:r>
              <w:t xml:space="preserve">drift monitoring, auto-retraining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load tests, NFR acceptance, go-live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3" w:name="X524b033f40b7fb438a89d85c6d5b64d95c429ea"/>
    <w:p>
      <w:pPr>
        <w:pStyle w:val="Heading2"/>
      </w:pPr>
      <w:r>
        <w:t xml:space="preserve">14.4. Phase acceptance criteria (Definition of Done)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DB clusters HA-available; Kafka accepts events; Gateway serves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; observability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Parser meets NFR-PERF-01 on the reference replay; ETL populates CH; DQ rules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Models pass quality gates (Ch. 10.2.1); Feature Store serves online features within 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UI passes e2e (UC-01…UC-08); NFR-PERF/SCAL validated by load; drift monitoring 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3"/>
    <w:bookmarkStart w:id="297" w:name="work-stream-dependencies"/>
    <w:p>
      <w:pPr>
        <w:pStyle w:val="Heading2"/>
      </w:pPr>
      <w:r>
        <w:t xml:space="preserve">14.5. Work-stream dependencies</w:t>
      </w:r>
    </w:p>
    <w:p>
      <w:pPr>
        <w:pStyle w:val="FirstParagraph"/>
      </w:pPr>
      <w:r>
        <w:drawing>
          <wp:inline>
            <wp:extent cx="5334000" cy="1707696"/>
            <wp:effectExtent b="0" l="0" r="0" t="0"/>
            <wp:docPr descr="" title="" id="295" name="Picture"/>
            <a:graphic>
              <a:graphicData uri="http://schemas.openxmlformats.org/drawingml/2006/picture">
                <pic:pic>
                  <pic:nvPicPr>
                    <pic:cNvPr descr="/tmp/docxbuild/en_mm_020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7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7"/>
    <w:bookmarkStart w:id="298" w:name="risk-register"/>
    <w:p>
      <w:pPr>
        <w:pStyle w:val="Heading2"/>
      </w:pPr>
      <w:r>
        <w:t xml:space="preserve">14.6.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.dem</w:t>
            </w:r>
            <w:r>
              <w:t xml:space="preserve"> </w:t>
            </w:r>
            <w:r>
              <w:t xml:space="preserve">format change via Valve patch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Parser adapters, fast release cycle, fixture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Meta drift after a major patch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Auto-retraining (PSI), fast model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Insufficient model accuracy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Human-in-the-loop labeling, iterative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External API limits/outage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Cache, backoff, multiple sources, 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Peak loads (tournaments)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Autoscaling, priority queues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GPU/LLM inference cost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Response cache, batching, quotas,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PII leakage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Encryption, RBAC, audit, GDPR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Tech debt from rushing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ADRs, code review, test coverage threshold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8"/>
    <w:bookmarkStart w:id="299" w:name="release-2.0.0-metrics-go-live-checklist"/>
    <w:p>
      <w:pPr>
        <w:pStyle w:val="Heading2"/>
      </w:pPr>
      <w:r>
        <w:t xml:space="preserve">14.7. Release 2.0.0 metrics (Go-Live checklist)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UC-01…UC-08 pass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NFR-PERF-01/02/03/04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NFR-SCAL-01 confirmed under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NFR-SLA-01 (99.95%) in staging ≥ 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SAST/SCA/pentest passed, GDPR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dashboards, alerts, runbooks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MLOps</w:t>
            </w:r>
          </w:p>
        </w:tc>
        <w:tc>
          <w:tcPr/>
          <w:p>
            <w:pPr>
              <w:pStyle w:val="Compact"/>
            </w:pPr>
            <w:r>
              <w:t xml:space="preserve">drift monitoring and auto-retraining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specification, ADRs, runbooks up to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9"/>
    <w:bookmarkStart w:id="301" w:name="Xecd84f1f95f4b5323fa22956ed553bcb5e5f163"/>
    <w:p>
      <w:pPr>
        <w:pStyle w:val="Heading2"/>
      </w:pPr>
      <w:r>
        <w:t xml:space="preserve">14.8. Post-release evolution (Multi-game and beyond)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Multi-game (NFR-EXT-01)</w:t>
            </w:r>
          </w:p>
        </w:tc>
        <w:tc>
          <w:tcPr/>
          <w:p>
            <w:pPr>
              <w:pStyle w:val="Compact"/>
            </w:pPr>
            <w:r>
              <w:t xml:space="preserve">core abstraction, adapters for Deadlock/LoL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apps</w:t>
            </w:r>
          </w:p>
        </w:tc>
        <w:tc>
          <w:tcPr/>
          <w:p>
            <w:pPr>
              <w:pStyle w:val="Compact"/>
            </w:pPr>
            <w:r>
              <w:t xml:space="preserve">native clients over the same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on broadcasts</w:t>
            </w:r>
          </w:p>
        </w:tc>
        <w:tc>
          <w:tcPr/>
          <w:p>
            <w:pPr>
              <w:pStyle w:val="Compact"/>
            </w:pPr>
            <w:r>
              <w:t xml:space="preserve">expanding the live plane (WP overlays)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marketplace</w:t>
            </w:r>
          </w:p>
        </w:tc>
        <w:tc>
          <w:tcPr/>
          <w:p>
            <w:pPr>
              <w:pStyle w:val="Compact"/>
            </w:pPr>
            <w:r>
              <w:t xml:space="preserve">B2B API and partner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Coach personalization</w:t>
            </w:r>
          </w:p>
        </w:tc>
        <w:tc>
          <w:tcPr/>
          <w:p>
            <w:pPr>
              <w:pStyle w:val="Compact"/>
            </w:pPr>
            <w:r>
              <w:t xml:space="preserve">fine-tuning to a player’s style</w:t>
            </w:r>
          </w:p>
        </w:tc>
      </w:tr>
    </w:tbl>
    <w:p>
      <w:pPr>
        <w:pStyle w:val="BodyText"/>
      </w:pPr>
      <w:r>
        <w:t xml:space="preserve">This concludes the main body of the specification. The appendices (OpenAPI, gRPC proto) are located</w:t>
      </w:r>
      <w:r>
        <w:t xml:space="preserve"> </w:t>
      </w:r>
      <w:r>
        <w:t xml:space="preserve">in the</w:t>
      </w:r>
      <w:r>
        <w:t xml:space="preserve"> </w:t>
      </w:r>
      <w:hyperlink r:id="rId300">
        <w:r>
          <w:rPr>
            <w:rStyle w:val="VerbatimChar"/>
          </w:rPr>
          <w:t xml:space="preserve">openapi/</w:t>
        </w:r>
      </w:hyperlink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VerbatimChar"/>
          </w:rPr>
          <w:t xml:space="preserve">proto/</w:t>
        </w:r>
      </w:hyperlink>
      <w:r>
        <w:t xml:space="preserve"> </w:t>
      </w:r>
      <w:r>
        <w:t xml:space="preserve">directories.</w:t>
      </w:r>
    </w:p>
    <w:bookmarkEnd w:id="301"/>
    <w:bookmarkEnd w:id="3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70" Target="media/rId70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4" Target="media/rId114.png" /><Relationship Type="http://schemas.openxmlformats.org/officeDocument/2006/relationships/image" Id="rId121" Target="media/rId121.png" /><Relationship Type="http://schemas.openxmlformats.org/officeDocument/2006/relationships/image" Id="rId135" Target="media/rId135.png" /><Relationship Type="http://schemas.openxmlformats.org/officeDocument/2006/relationships/image" Id="rId168" Target="media/rId168.png" /><Relationship Type="http://schemas.openxmlformats.org/officeDocument/2006/relationships/image" Id="rId181" Target="media/rId181.png" /><Relationship Type="http://schemas.openxmlformats.org/officeDocument/2006/relationships/image" Id="rId210" Target="media/rId210.png" /><Relationship Type="http://schemas.openxmlformats.org/officeDocument/2006/relationships/image" Id="rId219" Target="media/rId219.png" /><Relationship Type="http://schemas.openxmlformats.org/officeDocument/2006/relationships/image" Id="rId226" Target="media/rId226.png" /><Relationship Type="http://schemas.openxmlformats.org/officeDocument/2006/relationships/image" Id="rId237" Target="media/rId237.png" /><Relationship Type="http://schemas.openxmlformats.org/officeDocument/2006/relationships/image" Id="rId257" Target="media/rId257.png" /><Relationship Type="http://schemas.openxmlformats.org/officeDocument/2006/relationships/image" Id="rId288" Target="media/rId288.png" /><Relationship Type="http://schemas.openxmlformats.org/officeDocument/2006/relationships/image" Id="rId294" Target="media/rId294.png" /><Relationship Type="http://schemas.openxmlformats.org/officeDocument/2006/relationships/hyperlink" Id="rId300" Target="../openapi/" TargetMode="External" /><Relationship Type="http://schemas.openxmlformats.org/officeDocument/2006/relationships/hyperlink" Id="rId150" Target="../openapi/dota-ai-analyst.yaml" TargetMode="External" /><Relationship Type="http://schemas.openxmlformats.org/officeDocument/2006/relationships/hyperlink" Id="rId46" Target="../proto/" TargetMode="External" /><Relationship Type="http://schemas.openxmlformats.org/officeDocument/2006/relationships/hyperlink" Id="rId271" Target="02-microservice-architecture.md#262-environment-matrix" TargetMode="External" /><Relationship Type="http://schemas.openxmlformats.org/officeDocument/2006/relationships/hyperlink" Id="rId58" Target="03-service-specifications.md" TargetMode="External" /><Relationship Type="http://schemas.openxmlformats.org/officeDocument/2006/relationships/hyperlink" Id="rId78" Target="08-frontend.md" TargetMode="External" /><Relationship Type="http://schemas.openxmlformats.org/officeDocument/2006/relationships/hyperlink" Id="rId146" Target="10-mlops-cicd.md" TargetMode="External" /><Relationship Type="http://schemas.openxmlformats.org/officeDocument/2006/relationships/hyperlink" Id="rId233" Target="11-observability.md" TargetMode="External" /><Relationship Type="http://schemas.openxmlformats.org/officeDocument/2006/relationships/hyperlink" Id="rId190" Target="12-deployment.md" TargetMode="External" /><Relationship Type="http://schemas.openxmlformats.org/officeDocument/2006/relationships/hyperlink" Id="rId126" Target="12-deployment.md#124-autoscaling" TargetMode="External" /><Relationship Type="http://schemas.openxmlformats.org/officeDocument/2006/relationships/hyperlink" Id="rId32" Target="14-roadmap.md#146-risk-regis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0" Target="../openapi/" TargetMode="External" /><Relationship Type="http://schemas.openxmlformats.org/officeDocument/2006/relationships/hyperlink" Id="rId150" Target="../openapi/dota-ai-analyst.yaml" TargetMode="External" /><Relationship Type="http://schemas.openxmlformats.org/officeDocument/2006/relationships/hyperlink" Id="rId46" Target="../proto/" TargetMode="External" /><Relationship Type="http://schemas.openxmlformats.org/officeDocument/2006/relationships/hyperlink" Id="rId271" Target="02-microservice-architecture.md#262-environment-matrix" TargetMode="External" /><Relationship Type="http://schemas.openxmlformats.org/officeDocument/2006/relationships/hyperlink" Id="rId58" Target="03-service-specifications.md" TargetMode="External" /><Relationship Type="http://schemas.openxmlformats.org/officeDocument/2006/relationships/hyperlink" Id="rId78" Target="08-frontend.md" TargetMode="External" /><Relationship Type="http://schemas.openxmlformats.org/officeDocument/2006/relationships/hyperlink" Id="rId146" Target="10-mlops-cicd.md" TargetMode="External" /><Relationship Type="http://schemas.openxmlformats.org/officeDocument/2006/relationships/hyperlink" Id="rId233" Target="11-observability.md" TargetMode="External" /><Relationship Type="http://schemas.openxmlformats.org/officeDocument/2006/relationships/hyperlink" Id="rId190" Target="12-deployment.md" TargetMode="External" /><Relationship Type="http://schemas.openxmlformats.org/officeDocument/2006/relationships/hyperlink" Id="rId126" Target="12-deployment.md#124-autoscaling" TargetMode="External" /><Relationship Type="http://schemas.openxmlformats.org/officeDocument/2006/relationships/hyperlink" Id="rId32" Target="14-roadmap.md#146-risk-regis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Specification — Dota AI Analyst</dc:title>
  <dc:creator>Dota AI Analyst Platform Team</dc:creator>
  <cp:keywords/>
  <dcterms:created xsi:type="dcterms:W3CDTF">2026-07-13T08:47:58Z</dcterms:created>
  <dcterms:modified xsi:type="dcterms:W3CDTF">2026-07-13T08:47:58Z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subtitle">
    <vt:lpwstr>Version 2.0.0-RELEASE</vt:lpwstr>
  </property>
</Properties>
</file>