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38.png" ContentType="image/png"/>
  <Override PartName="/word/media/rId50.png" ContentType="image/png"/>
  <Override PartName="/word/media/rId70.png" ContentType="image/png"/>
  <Override PartName="/word/media/rId85.png" ContentType="image/png"/>
  <Override PartName="/word/media/rId92.png" ContentType="image/png"/>
  <Override PartName="/word/media/rId103.png" ContentType="image/png"/>
  <Override PartName="/word/media/rId107.png" ContentType="image/png"/>
  <Override PartName="/word/media/rId114.png" ContentType="image/png"/>
  <Override PartName="/word/media/rId121.png" ContentType="image/png"/>
  <Override PartName="/word/media/rId135.png" ContentType="image/png"/>
  <Override PartName="/word/media/rId168.png" ContentType="image/png"/>
  <Override PartName="/word/media/rId181.png" ContentType="image/png"/>
  <Override PartName="/word/media/rId210.png" ContentType="image/png"/>
  <Override PartName="/word/media/rId219.png" ContentType="image/png"/>
  <Override PartName="/word/media/rId226.png" ContentType="image/png"/>
  <Override PartName="/word/media/rId237.png" ContentType="image/png"/>
  <Override PartName="/word/media/rId257.png" ContentType="image/png"/>
  <Override PartName="/word/media/rId288.png" ContentType="image/png"/>
  <Override PartName="/word/media/rId2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Техническое задание — Dota AI Analyst</w:t>
      </w:r>
    </w:p>
    <w:p>
      <w:pPr>
        <w:pStyle w:val="Subtitle"/>
      </w:pPr>
      <w:r>
        <w:t xml:space="preserve">Спецификация системы v2.0.0-RELEASE</w:t>
      </w:r>
    </w:p>
    <w:p>
      <w:pPr>
        <w:pStyle w:val="Author"/>
      </w:pPr>
      <w:r>
        <w:t xml:space="preserve">Dota AI Analyst Platform Team</w:t>
      </w:r>
    </w:p>
    <w:p>
      <w:pPr>
        <w:pStyle w:val="Date"/>
      </w:pPr>
      <w:r>
        <w:t xml:space="preserve">2026-07-13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608a0438273350c6ff740187e3917a4efeabcd4"/>
    <w:p>
      <w:pPr>
        <w:pStyle w:val="Heading1"/>
      </w:pPr>
      <w:r>
        <w:t xml:space="preserve">Глава 1. Общие положения и системный контекст</w:t>
      </w:r>
    </w:p>
    <w:bookmarkStart w:id="11" w:name="бизнес-цели-и-назначение-платформы"/>
    <w:p>
      <w:pPr>
        <w:pStyle w:val="Heading2"/>
      </w:pPr>
      <w:r>
        <w:t xml:space="preserve">1.1. Бизнес-цели и назначение платформы</w:t>
      </w:r>
    </w:p>
    <w:p>
      <w:pPr>
        <w:pStyle w:val="FirstParagraph"/>
      </w:pPr>
      <w:r>
        <w:t xml:space="preserve">Настоящая спецификация определяет архитектурные, функциональные, технические и математические</w:t>
      </w:r>
      <w:r>
        <w:t xml:space="preserve"> </w:t>
      </w:r>
      <w:r>
        <w:t xml:space="preserve">требования к интеллектуальной аналитической платформе</w:t>
      </w:r>
      <w:r>
        <w:t xml:space="preserve"> </w:t>
      </w:r>
      <w:r>
        <w:rPr>
          <w:b/>
          <w:bCs/>
        </w:rPr>
        <w:t xml:space="preserve">Dota AI Analyst</w:t>
      </w:r>
      <w:r>
        <w:t xml:space="preserve">. Целью проекта является</w:t>
      </w:r>
      <w:r>
        <w:t xml:space="preserve"> </w:t>
      </w:r>
      <w:r>
        <w:t xml:space="preserve">агрегация, обработка, долгосрочное хранение и глубокий интеллектуальный анализ игровых данных</w:t>
      </w:r>
      <w:r>
        <w:t xml:space="preserve"> </w:t>
      </w:r>
      <w:r>
        <w:t xml:space="preserve">дисциплины Dota 2.</w:t>
      </w:r>
    </w:p>
    <w:p>
      <w:pPr>
        <w:pStyle w:val="BodyText"/>
      </w:pPr>
      <w:r>
        <w:t xml:space="preserve">Система предназначена для решения следующих ключевых бизнес-задач: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Профессиональная аналитика (B2B)</w:t>
      </w:r>
      <w:r>
        <w:t xml:space="preserve"> </w:t>
      </w:r>
      <w:r>
        <w:t xml:space="preserve">— обеспечение киберспортивных организаций, тренеров и</w:t>
      </w:r>
      <w:r>
        <w:t xml:space="preserve"> </w:t>
      </w:r>
      <w:r>
        <w:t xml:space="preserve">скаутов автоматизированным инструментом для разбора стратегий соперников, подготовки к матчам</w:t>
      </w:r>
      <w:r>
        <w:t xml:space="preserve"> </w:t>
      </w:r>
      <w:r>
        <w:t xml:space="preserve">и оценки потенциальных новобранцев.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Персональное обучение (B2C)</w:t>
      </w:r>
      <w:r>
        <w:t xml:space="preserve"> </w:t>
      </w:r>
      <w:r>
        <w:t xml:space="preserve">— предоставление рядовым игрокам интерактивного ИИ-тренера</w:t>
      </w:r>
      <w:r>
        <w:t xml:space="preserve"> </w:t>
      </w:r>
      <w:r>
        <w:t xml:space="preserve">(AI Coach) для выявления систематических ошибок, построения индивидуальных планов тренировок и</w:t>
      </w:r>
      <w:r>
        <w:t xml:space="preserve"> </w:t>
      </w:r>
      <w:r>
        <w:t xml:space="preserve">повышения игрового рейтинга (MMR).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Прогнозирование мета-трендов</w:t>
      </w:r>
      <w:r>
        <w:t xml:space="preserve"> </w:t>
      </w:r>
      <w:r>
        <w:t xml:space="preserve">— математическое моделирование игрового баланса для</w:t>
      </w:r>
      <w:r>
        <w:t xml:space="preserve"> </w:t>
      </w:r>
      <w:r>
        <w:t xml:space="preserve">предсказания изменений эффективности героев и предметов при выходе обновлений (патчей).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Медиа и вещание</w:t>
      </w:r>
      <w:r>
        <w:t xml:space="preserve"> </w:t>
      </w:r>
      <w:r>
        <w:t xml:space="preserve">— предоставление данных и визуализаций студиям и комментаторам для</w:t>
      </w:r>
      <w:r>
        <w:t xml:space="preserve"> </w:t>
      </w:r>
      <w:r>
        <w:t xml:space="preserve">обогащения трансляций (win probability в реальном времени, тепловые карты, тайминги).</w:t>
      </w:r>
    </w:p>
    <w:bookmarkStart w:id="9" w:name="ценностное-предложение-по-сегментам"/>
    <w:p>
      <w:pPr>
        <w:pStyle w:val="Heading3"/>
      </w:pPr>
      <w:r>
        <w:t xml:space="preserve">1.1.1. Ценностное предложение по сегментам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Основная боль</w:t>
            </w:r>
          </w:p>
        </w:tc>
        <w:tc>
          <w:tcPr/>
          <w:p>
            <w:pPr>
              <w:pStyle w:val="Compact"/>
            </w:pPr>
            <w:r>
              <w:t xml:space="preserve">Решение платформы</w:t>
            </w:r>
          </w:p>
        </w:tc>
        <w:tc>
          <w:tcPr/>
          <w:p>
            <w:pPr>
              <w:pStyle w:val="Compact"/>
            </w:pPr>
            <w:r>
              <w:t xml:space="preserve">Ключевая метрика ценности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Профессиональные команды</w:t>
            </w:r>
          </w:p>
        </w:tc>
        <w:tc>
          <w:tcPr/>
          <w:p>
            <w:pPr>
              <w:pStyle w:val="Compact"/>
            </w:pPr>
            <w:r>
              <w:t xml:space="preserve">Ручной разбор реплеев занимает часы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дифф стратегий и драфтов</w:t>
            </w:r>
          </w:p>
        </w:tc>
        <w:tc>
          <w:tcPr/>
          <w:p>
            <w:pPr>
              <w:pStyle w:val="Compact"/>
            </w:pPr>
            <w:r>
              <w:t xml:space="preserve">Часы аналитика, сэкономленные на матч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Тренеры / аналитики</w:t>
            </w:r>
          </w:p>
        </w:tc>
        <w:tc>
          <w:tcPr/>
          <w:p>
            <w:pPr>
              <w:pStyle w:val="Compact"/>
            </w:pPr>
            <w:r>
              <w:t xml:space="preserve">Нет объективных метрик ошибок</w:t>
            </w:r>
          </w:p>
        </w:tc>
        <w:tc>
          <w:tcPr/>
          <w:p>
            <w:pPr>
              <w:pStyle w:val="Compact"/>
            </w:pPr>
            <w:r>
              <w:t xml:space="preserve">Error Detection Engine + Win Probability</w:t>
            </w:r>
          </w:p>
        </w:tc>
        <w:tc>
          <w:tcPr/>
          <w:p>
            <w:pPr>
              <w:pStyle w:val="Compact"/>
            </w:pPr>
            <w:r>
              <w:t xml:space="preserve">Точность классификации ошибок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Рядовые игроки (Pub)</w:t>
            </w:r>
          </w:p>
        </w:tc>
        <w:tc>
          <w:tcPr/>
          <w:p>
            <w:pPr>
              <w:pStyle w:val="Compact"/>
            </w:pPr>
            <w:r>
              <w:t xml:space="preserve">Непонятно, «почему проиграл»</w:t>
            </w:r>
          </w:p>
        </w:tc>
        <w:tc>
          <w:tcPr/>
          <w:p>
            <w:pPr>
              <w:pStyle w:val="Compact"/>
            </w:pPr>
            <w:r>
              <w:t xml:space="preserve">AI Coach с текстовым разбором</w:t>
            </w:r>
          </w:p>
        </w:tc>
        <w:tc>
          <w:tcPr/>
          <w:p>
            <w:pPr>
              <w:pStyle w:val="Compact"/>
            </w:pPr>
            <w:r>
              <w:t xml:space="preserve">Прирост MMR за сезон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Скауты</w:t>
            </w:r>
          </w:p>
        </w:tc>
        <w:tc>
          <w:tcPr/>
          <w:p>
            <w:pPr>
              <w:pStyle w:val="Compact"/>
            </w:pPr>
            <w:r>
              <w:t xml:space="preserve">Сложно сравнивать игроков</w:t>
            </w:r>
          </w:p>
        </w:tc>
        <w:tc>
          <w:tcPr/>
          <w:p>
            <w:pPr>
              <w:pStyle w:val="Compact"/>
            </w:pPr>
            <w:r>
              <w:t xml:space="preserve">Similarity Engine + Radar-профили</w:t>
            </w:r>
          </w:p>
        </w:tc>
        <w:tc>
          <w:tcPr/>
          <w:p>
            <w:pPr>
              <w:pStyle w:val="Compact"/>
            </w:pPr>
            <w:r>
              <w:t xml:space="preserve">Время на скаутинг одного игрока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Букмекеры / аналитики ставок</w:t>
            </w:r>
          </w:p>
        </w:tc>
        <w:tc>
          <w:tcPr/>
          <w:p>
            <w:pPr>
              <w:pStyle w:val="Compact"/>
            </w:pPr>
            <w:r>
              <w:t xml:space="preserve">Нет живой оценки вероятности</w:t>
            </w:r>
          </w:p>
        </w:tc>
        <w:tc>
          <w:tcPr/>
          <w:p>
            <w:pPr>
              <w:pStyle w:val="Compact"/>
            </w:pPr>
            <w:r>
              <w:t xml:space="preserve">Win Probability API</w:t>
            </w:r>
          </w:p>
        </w:tc>
        <w:tc>
          <w:tcPr/>
          <w:p>
            <w:pPr>
              <w:pStyle w:val="Compact"/>
            </w:pPr>
            <w:r>
              <w:t xml:space="preserve">Калибровка (Brier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Медиа / вещатели</w:t>
            </w:r>
          </w:p>
        </w:tc>
        <w:tc>
          <w:tcPr/>
          <w:p>
            <w:pPr>
              <w:pStyle w:val="Compact"/>
            </w:pPr>
            <w:r>
              <w:t xml:space="preserve">Скучные статичные графики</w:t>
            </w:r>
          </w:p>
        </w:tc>
        <w:tc>
          <w:tcPr/>
          <w:p>
            <w:pPr>
              <w:pStyle w:val="Compact"/>
            </w:pPr>
            <w:r>
              <w:t xml:space="preserve">Live-визуализации и оверлеи</w:t>
            </w:r>
          </w:p>
        </w:tc>
        <w:tc>
          <w:tcPr/>
          <w:p>
            <w:pPr>
              <w:pStyle w:val="Compact"/>
            </w:pPr>
            <w:r>
              <w:t xml:space="preserve">Вовлечённость зрителя</w:t>
            </w:r>
          </w:p>
        </w:tc>
      </w:tr>
    </w:tbl>
    <w:bookmarkEnd w:id="9"/>
    <w:bookmarkStart w:id="10" w:name="метрики-успеха-продукта-north-star"/>
    <w:p>
      <w:pPr>
        <w:pStyle w:val="Heading3"/>
      </w:pPr>
      <w:r>
        <w:t xml:space="preserve">1.1.2. Метрики успеха продукта (North Star)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 (12 мес.)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KPI-01</w:t>
            </w:r>
          </w:p>
        </w:tc>
        <w:tc>
          <w:tcPr/>
          <w:p>
            <w:pPr>
              <w:pStyle w:val="Compact"/>
            </w:pPr>
            <w:r>
              <w:t xml:space="preserve">Число обработанных матчей в БД</w:t>
            </w:r>
          </w:p>
        </w:tc>
        <w:tc>
          <w:tcPr/>
          <w:p>
            <w:pPr>
              <w:pStyle w:val="Compact"/>
            </w:pPr>
            <w:r>
              <w:t xml:space="preserve">&gt; 100 000 000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KPI-02</w:t>
            </w:r>
          </w:p>
        </w:tc>
        <w:tc>
          <w:tcPr/>
          <w:p>
            <w:pPr>
              <w:pStyle w:val="Compact"/>
            </w:pPr>
            <w:r>
              <w:t xml:space="preserve">Медианное время экспресс-анализа реплея</w:t>
            </w:r>
          </w:p>
        </w:tc>
        <w:tc>
          <w:tcPr/>
          <w:p>
            <w:pPr>
              <w:pStyle w:val="Compact"/>
            </w:pPr>
            <w:r>
              <w:t xml:space="preserve">&lt; 10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KPI-03</w:t>
            </w:r>
          </w:p>
        </w:tc>
        <w:tc>
          <w:tcPr/>
          <w:p>
            <w:pPr>
              <w:pStyle w:val="Compact"/>
            </w:pPr>
            <w:r>
              <w:t xml:space="preserve">Калибровка Win Probability (Brier score)</w:t>
            </w:r>
          </w:p>
        </w:tc>
        <w:tc>
          <w:tcPr/>
          <w:p>
            <w:pPr>
              <w:pStyle w:val="Compact"/>
            </w:pPr>
            <w:r>
              <w:t xml:space="preserve">&lt; 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KPI-04</w:t>
            </w:r>
          </w:p>
        </w:tc>
        <w:tc>
          <w:tcPr/>
          <w:p>
            <w:pPr>
              <w:pStyle w:val="Compact"/>
            </w:pPr>
            <w:r>
              <w:t xml:space="preserve">Точность Error Detection Engine (F1)</w:t>
            </w:r>
          </w:p>
        </w:tc>
        <w:tc>
          <w:tcPr/>
          <w:p>
            <w:pPr>
              <w:pStyle w:val="Compact"/>
            </w:pPr>
            <w:r>
              <w:t xml:space="preserve">&gt; 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KPI-05</w:t>
            </w:r>
          </w:p>
        </w:tc>
        <w:tc>
          <w:tcPr/>
          <w:p>
            <w:pPr>
              <w:pStyle w:val="Compact"/>
            </w:pPr>
            <w:r>
              <w:t xml:space="preserve">Месячная активная аудитория (MAU)</w:t>
            </w:r>
          </w:p>
        </w:tc>
        <w:tc>
          <w:tcPr/>
          <w:p>
            <w:pPr>
              <w:pStyle w:val="Compact"/>
            </w:pPr>
            <w:r>
              <w:t xml:space="preserve">&gt; 250 000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KPI-06</w:t>
            </w:r>
          </w:p>
        </w:tc>
        <w:tc>
          <w:tcPr/>
          <w:p>
            <w:pPr>
              <w:pStyle w:val="Compact"/>
            </w:pPr>
            <w:r>
              <w:t xml:space="preserve">Конверсия free → paid</w:t>
            </w:r>
          </w:p>
        </w:tc>
        <w:tc>
          <w:tcPr/>
          <w:p>
            <w:pPr>
              <w:pStyle w:val="Compact"/>
            </w:pPr>
            <w:r>
              <w:t xml:space="preserve">&gt; 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KPI-07</w:t>
            </w:r>
          </w:p>
        </w:tc>
        <w:tc>
          <w:tcPr/>
          <w:p>
            <w:pPr>
              <w:pStyle w:val="Compact"/>
            </w:pPr>
            <w:r>
              <w:t xml:space="preserve">Uptime API Gateway</w:t>
            </w:r>
          </w:p>
        </w:tc>
        <w:tc>
          <w:tcPr/>
          <w:p>
            <w:pPr>
              <w:pStyle w:val="Compact"/>
            </w:pPr>
            <w:r>
              <w:t xml:space="preserve">≥ 99.95%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Xfa7d71974d0054e07351d96e05c3307792d152b"/>
    <w:p>
      <w:pPr>
        <w:pStyle w:val="Heading2"/>
      </w:pPr>
      <w:r>
        <w:t xml:space="preserve">1.2. Ограничения системы и нефункциональные требования (NFR)</w:t>
      </w:r>
    </w:p>
    <w:p>
      <w:pPr>
        <w:pStyle w:val="FirstParagraph"/>
      </w:pPr>
      <w:r>
        <w:t xml:space="preserve">Нефункциональные требования являются приёмочными критериями релиза и подлежат обязательной</w:t>
      </w:r>
      <w:r>
        <w:t xml:space="preserve"> </w:t>
      </w:r>
      <w:r>
        <w:t xml:space="preserve">автоматизированной валидации в контуре CI/CD и нагрузочного тестирования.</w:t>
      </w:r>
    </w:p>
    <w:bookmarkStart w:id="12" w:name="производительность-и-масштабируемость"/>
    <w:p>
      <w:pPr>
        <w:pStyle w:val="Heading3"/>
      </w:pPr>
      <w:r>
        <w:t xml:space="preserve">1.2.1. Производительность и масштабируемость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Критерий валидации / Целевой 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парсинга</w:t>
            </w:r>
          </w:p>
        </w:tc>
        <w:tc>
          <w:tcPr/>
          <w:p>
            <w:pPr>
              <w:pStyle w:val="Compact"/>
            </w:pPr>
            <w:r>
              <w:t xml:space="preserve">Обработка одного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  <w:r>
              <w:t xml:space="preserve">-реплея средней продолжительностью 40 минут ≤</w:t>
            </w:r>
            <w:r>
              <w:t xml:space="preserve"> </w:t>
            </w:r>
            <w:r>
              <w:rPr>
                <w:b/>
                <w:bCs/>
              </w:rPr>
              <w:t xml:space="preserve">10 с</w:t>
            </w:r>
            <w:r>
              <w:t xml:space="preserve"> </w:t>
            </w:r>
            <w:r>
              <w:t xml:space="preserve">с момента загрузки в конвейер.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NFR-PERF-02</w:t>
            </w:r>
          </w:p>
        </w:tc>
        <w:tc>
          <w:tcPr/>
          <w:p>
            <w:pPr>
              <w:pStyle w:val="Compact"/>
            </w:pPr>
            <w:r>
              <w:t xml:space="preserve">Скорость рекомендаций</w:t>
            </w:r>
          </w:p>
        </w:tc>
        <w:tc>
          <w:tcPr/>
          <w:p>
            <w:pPr>
              <w:pStyle w:val="Compact"/>
            </w:pPr>
            <w:r>
              <w:t xml:space="preserve">Время ответа Similarity Engine и Draft Engine ≤</w:t>
            </w:r>
            <w:r>
              <w:t xml:space="preserve"> </w:t>
            </w:r>
            <w:r>
              <w:rPr>
                <w:b/>
                <w:bCs/>
              </w:rPr>
              <w:t xml:space="preserve">2 с</w:t>
            </w:r>
            <w:r>
              <w:t xml:space="preserve"> </w:t>
            </w:r>
            <w:r>
              <w:t xml:space="preserve">(p95).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NFR-PERF-03</w:t>
            </w:r>
          </w:p>
        </w:tc>
        <w:tc>
          <w:tcPr/>
          <w:p>
            <w:pPr>
              <w:pStyle w:val="Compact"/>
            </w:pPr>
            <w:r>
              <w:t xml:space="preserve">Латентность REST API</w:t>
            </w:r>
          </w:p>
        </w:tc>
        <w:tc>
          <w:tcPr/>
          <w:p>
            <w:pPr>
              <w:pStyle w:val="Compact"/>
            </w:pPr>
            <w:r>
              <w:t xml:space="preserve">p95 ≤</w:t>
            </w:r>
            <w:r>
              <w:t xml:space="preserve"> </w:t>
            </w:r>
            <w:r>
              <w:rPr>
                <w:b/>
                <w:bCs/>
              </w:rPr>
              <w:t xml:space="preserve">300 мс</w:t>
            </w:r>
            <w:r>
              <w:t xml:space="preserve">, p99 ≤</w:t>
            </w:r>
            <w:r>
              <w:t xml:space="preserve"> </w:t>
            </w:r>
            <w:r>
              <w:rPr>
                <w:b/>
                <w:bCs/>
              </w:rPr>
              <w:t xml:space="preserve">800 мс</w:t>
            </w:r>
            <w:r>
              <w:t xml:space="preserve"> </w:t>
            </w:r>
            <w:r>
              <w:t xml:space="preserve">для read-эндпоинтов.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NFR-PERF-04</w:t>
            </w:r>
          </w:p>
        </w:tc>
        <w:tc>
          <w:tcPr/>
          <w:p>
            <w:pPr>
              <w:pStyle w:val="Compact"/>
            </w:pPr>
            <w:r>
              <w:t xml:space="preserve">Пропускная способность парсинга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2 000</w:t>
            </w:r>
            <w:r>
              <w:t xml:space="preserve"> </w:t>
            </w:r>
            <w:r>
              <w:t xml:space="preserve">реплеев/час на кластер парсера.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NFR-SCAL-01</w:t>
            </w:r>
          </w:p>
        </w:tc>
        <w:tc>
          <w:tcPr/>
          <w:p>
            <w:pPr>
              <w:pStyle w:val="Compact"/>
            </w:pPr>
            <w:r>
              <w:t xml:space="preserve">Масштабируемость хранилища</w:t>
            </w:r>
          </w:p>
        </w:tc>
        <w:tc>
          <w:tcPr/>
          <w:p>
            <w:pPr>
              <w:pStyle w:val="Compact"/>
            </w:pPr>
            <w:r>
              <w:t xml:space="preserve">Индексация и аналитические выборки по базе &gt;</w:t>
            </w:r>
            <w:r>
              <w:t xml:space="preserve"> </w:t>
            </w:r>
            <w:r>
              <w:rPr>
                <w:b/>
                <w:bCs/>
              </w:rPr>
              <w:t xml:space="preserve">100 000 000</w:t>
            </w:r>
            <w:r>
              <w:t xml:space="preserve"> </w:t>
            </w:r>
            <w:r>
              <w:t xml:space="preserve">матчей без деградации.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NFR-SCAL-02</w:t>
            </w:r>
          </w:p>
        </w:tc>
        <w:tc>
          <w:tcPr/>
          <w:p>
            <w:pPr>
              <w:pStyle w:val="Compact"/>
            </w:pPr>
            <w:r>
              <w:t xml:space="preserve">Горизонтальное 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Все stateless-сервисы масштабируются линейно до 50 реплик через HPA.</w:t>
            </w:r>
          </w:p>
        </w:tc>
      </w:tr>
    </w:tbl>
    <w:bookmarkEnd w:id="12"/>
    <w:bookmarkStart w:id="13" w:name="надёжность-и-доступность"/>
    <w:p>
      <w:pPr>
        <w:pStyle w:val="Heading3"/>
      </w:pPr>
      <w:r>
        <w:t xml:space="preserve">1.2.2. Надёжность и доступность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Критерий валидации / Целевой 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NFR-SLA-01</w:t>
            </w:r>
          </w:p>
        </w:tc>
        <w:tc>
          <w:tcPr/>
          <w:p>
            <w:pPr>
              <w:pStyle w:val="Compact"/>
            </w:pPr>
            <w:r>
              <w:t xml:space="preserve">Доступность API Gateway и UI</w:t>
            </w:r>
          </w:p>
        </w:tc>
        <w:tc>
          <w:tcPr/>
          <w:p>
            <w:pPr>
              <w:pStyle w:val="Compact"/>
            </w:pPr>
            <w:r>
              <w:t xml:space="preserve">Uptime ≥</w:t>
            </w:r>
            <w:r>
              <w:t xml:space="preserve"> </w:t>
            </w:r>
            <w:r>
              <w:rPr>
                <w:b/>
                <w:bCs/>
              </w:rPr>
              <w:t xml:space="preserve">99.95%</w:t>
            </w:r>
            <w:r>
              <w:t xml:space="preserve"> </w:t>
            </w:r>
            <w:r>
              <w:t xml:space="preserve">в режиме 24/7/365 (≤ 21.9 мин простоя/мес).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NFR-REL-01</w:t>
            </w:r>
          </w:p>
        </w:tc>
        <w:tc>
          <w:tcPr/>
          <w:p>
            <w:pPr>
              <w:pStyle w:val="Compact"/>
            </w:pPr>
            <w:r>
              <w:t xml:space="preserve">Устойчивость к сбоям</w:t>
            </w:r>
          </w:p>
        </w:tc>
        <w:tc>
          <w:tcPr/>
          <w:p>
            <w:pPr>
              <w:pStyle w:val="Compact"/>
            </w:pPr>
            <w:r>
              <w:t xml:space="preserve">Отказ одного узла любого stateless-сервиса не приводит к потере запросов.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NFR-REL-02</w:t>
            </w:r>
          </w:p>
        </w:tc>
        <w:tc>
          <w:tcPr/>
          <w:p>
            <w:pPr>
              <w:pStyle w:val="Compact"/>
            </w:pPr>
            <w:r>
              <w:t xml:space="preserve">Гарантии доставки событий</w:t>
            </w:r>
          </w:p>
        </w:tc>
        <w:tc>
          <w:tcPr/>
          <w:p>
            <w:pPr>
              <w:pStyle w:val="Compact"/>
            </w:pPr>
            <w:r>
              <w:t xml:space="preserve">Kafka: at-least-once для всех топиков; идемпотентные консьюмеры.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NFR-REL-03</w:t>
            </w:r>
          </w:p>
        </w:tc>
        <w:tc>
          <w:tcPr/>
          <w:p>
            <w:pPr>
              <w:pStyle w:val="Compact"/>
            </w:pPr>
            <w:r>
              <w:t xml:space="preserve">Восстановление (RPO/RTO)</w:t>
            </w:r>
          </w:p>
        </w:tc>
        <w:tc>
          <w:tcPr/>
          <w:p>
            <w:pPr>
              <w:pStyle w:val="Compact"/>
            </w:pPr>
            <w:r>
              <w:t xml:space="preserve">RPO ≤</w:t>
            </w:r>
            <w:r>
              <w:t xml:space="preserve"> </w:t>
            </w:r>
            <w:r>
              <w:rPr>
                <w:b/>
                <w:bCs/>
              </w:rPr>
              <w:t xml:space="preserve">5 мин</w:t>
            </w:r>
            <w:r>
              <w:t xml:space="preserve">, RTO ≤</w:t>
            </w:r>
            <w:r>
              <w:t xml:space="preserve"> </w:t>
            </w:r>
            <w:r>
              <w:rPr>
                <w:b/>
                <w:bCs/>
              </w:rPr>
              <w:t xml:space="preserve">30 мин</w:t>
            </w:r>
            <w:r>
              <w:t xml:space="preserve"> </w:t>
            </w:r>
            <w:r>
              <w:t xml:space="preserve">для критических хранилищ.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NFR-REL-04</w:t>
            </w:r>
          </w:p>
        </w:tc>
        <w:tc>
          <w:tcPr/>
          <w:p>
            <w:pPr>
              <w:pStyle w:val="Compact"/>
            </w:pPr>
            <w:r>
              <w:t xml:space="preserve">Дедупликация парсинга</w:t>
            </w:r>
          </w:p>
        </w:tc>
        <w:tc>
          <w:tcPr/>
          <w:p>
            <w:pPr>
              <w:pStyle w:val="Compact"/>
            </w:pPr>
            <w:r>
              <w:t xml:space="preserve">Повторная загрузка того же реплея не создаёт дублей (idempotency key).</w:t>
            </w:r>
          </w:p>
        </w:tc>
      </w:tr>
    </w:tbl>
    <w:bookmarkEnd w:id="13"/>
    <w:bookmarkStart w:id="14" w:name="X22d319681bf8b4ce70b446040c4460d0f4f8ea6"/>
    <w:p>
      <w:pPr>
        <w:pStyle w:val="Heading3"/>
      </w:pPr>
      <w:r>
        <w:t xml:space="preserve">1.2.3. Расширяемость, поддерживаемость, безопасность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Критерий валидации / Целевой 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NFR-EXT-01</w:t>
            </w:r>
          </w:p>
        </w:tc>
        <w:tc>
          <w:tcPr/>
          <w:p>
            <w:pPr>
              <w:pStyle w:val="Compact"/>
            </w:pPr>
            <w:r>
              <w:t xml:space="preserve">Расширяемость (Multi-game)</w:t>
            </w:r>
          </w:p>
        </w:tc>
        <w:tc>
          <w:tcPr/>
          <w:p>
            <w:pPr>
              <w:pStyle w:val="Compact"/>
            </w:pPr>
            <w:r>
              <w:t xml:space="preserve">Изоляция ядра от специфики Dota 2 через абстрактные интерфейсы данных. Перенос под Deadlock/LoL без изменения ML Service и API Gateway.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NFR-EXT-02</w:t>
            </w:r>
          </w:p>
        </w:tc>
        <w:tc>
          <w:tcPr/>
          <w:p>
            <w:pPr>
              <w:pStyle w:val="Compact"/>
            </w:pPr>
            <w:r>
              <w:t xml:space="preserve">Плагинность моделей</w:t>
            </w:r>
          </w:p>
        </w:tc>
        <w:tc>
          <w:tcPr/>
          <w:p>
            <w:pPr>
              <w:pStyle w:val="Compact"/>
            </w:pPr>
            <w:r>
              <w:t xml:space="preserve">Добавление новой ML-модели без изменения кода сервисов-потребителей (через Model Registry).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NFR-MNT-01</w:t>
            </w:r>
          </w:p>
        </w:tc>
        <w:tc>
          <w:tcPr/>
          <w:p>
            <w:pPr>
              <w:pStyle w:val="Compact"/>
            </w:pPr>
            <w:r>
              <w:t xml:space="preserve">Покрытие тестами</w:t>
            </w:r>
          </w:p>
        </w:tc>
        <w:tc>
          <w:tcPr/>
          <w:p>
            <w:pPr>
              <w:pStyle w:val="Compact"/>
            </w:pPr>
            <w:r>
              <w:t xml:space="preserve">Строчное покрытие критических модулей ≥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NFR-MNT-02</w:t>
            </w:r>
          </w:p>
        </w:tc>
        <w:tc>
          <w:tcPr/>
          <w:p>
            <w:pPr>
              <w:pStyle w:val="Compact"/>
            </w:pPr>
            <w:r>
              <w:t xml:space="preserve">Прослеживаемость</w:t>
            </w:r>
          </w:p>
        </w:tc>
        <w:tc>
          <w:tcPr/>
          <w:p>
            <w:pPr>
              <w:pStyle w:val="Compact"/>
            </w:pPr>
            <w:r>
              <w:t xml:space="preserve">Каждый запрос имеет сквозной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через все сервисы.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NFR-SEC-01</w:t>
            </w:r>
          </w:p>
        </w:tc>
        <w:tc>
          <w:tcPr/>
          <w:p>
            <w:pPr>
              <w:pStyle w:val="Compact"/>
            </w:pPr>
            <w:r>
              <w:t xml:space="preserve">Шифрование в транзите</w:t>
            </w:r>
          </w:p>
        </w:tc>
        <w:tc>
          <w:tcPr/>
          <w:p>
            <w:pPr>
              <w:pStyle w:val="Compact"/>
            </w:pPr>
            <w:r>
              <w:t xml:space="preserve">TLS 1.3 для всех внешних и mTLS для внутренних соединений.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NFR-SEC-02</w:t>
            </w:r>
          </w:p>
        </w:tc>
        <w:tc>
          <w:tcPr/>
          <w:p>
            <w:pPr>
              <w:pStyle w:val="Compact"/>
            </w:pPr>
            <w:r>
              <w:t xml:space="preserve">Шифрование покоя</w:t>
            </w:r>
          </w:p>
        </w:tc>
        <w:tc>
          <w:tcPr/>
          <w:p>
            <w:pPr>
              <w:pStyle w:val="Compact"/>
            </w:pPr>
            <w:r>
              <w:t xml:space="preserve">Все PII и креденшелы шифруются at-rest (AES-256).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NFR-SEC-03</w:t>
            </w:r>
          </w:p>
        </w:tc>
        <w:tc>
          <w:tcPr/>
          <w:p>
            <w:pPr>
              <w:pStyle w:val="Compact"/>
            </w:pPr>
            <w:r>
              <w:t xml:space="preserve">Соответствие</w:t>
            </w:r>
          </w:p>
        </w:tc>
        <w:tc>
          <w:tcPr/>
          <w:p>
            <w:pPr>
              <w:pStyle w:val="Compact"/>
            </w:pPr>
            <w:r>
              <w:t xml:space="preserve">Соответствие GDPR в части удаления и экспорта персональных данных.</w:t>
            </w:r>
          </w:p>
        </w:tc>
      </w:tr>
    </w:tbl>
    <w:bookmarkEnd w:id="14"/>
    <w:bookmarkStart w:id="15" w:name="приоритизация-nfr-метод-moscow"/>
    <w:p>
      <w:pPr>
        <w:pStyle w:val="Heading3"/>
      </w:pPr>
      <w:r>
        <w:t xml:space="preserve">1.2.4. Приоритизация NFR (метод MoSCoW)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Требования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NFR-PERF-01, NFR-PERF-02, NFR-SCAL-01, NFR-SLA-01, NFR-REL-02, NFR-SEC-01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NFR-PERF-03, NFR-PERF-04, NFR-REL-03, NFR-EXT-01, NFR-MNT-01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NFR-SCAL-02, NFR-EXT-02, NFR-MNT-02, NFR-SEC-03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роли-акторы-и-заинтересованные-стороны"/>
    <w:p>
      <w:pPr>
        <w:pStyle w:val="Heading2"/>
      </w:pPr>
      <w:r>
        <w:t xml:space="preserve">1.3. Роли, акторы и заинтересованные стороны</w:t>
      </w:r>
    </w:p>
    <w:bookmarkStart w:id="17" w:name="человеческие-акторы"/>
    <w:p>
      <w:pPr>
        <w:pStyle w:val="Heading3"/>
      </w:pPr>
      <w:r>
        <w:t xml:space="preserve">1.3.1. Человеческие акторы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Актор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Ключевые сценарии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Игрок (Free)</w:t>
            </w:r>
          </w:p>
        </w:tc>
        <w:tc>
          <w:tcPr/>
          <w:p>
            <w:pPr>
              <w:pStyle w:val="Compact"/>
            </w:pPr>
            <w:r>
              <w:t xml:space="preserve">Рядовой пользователь</w:t>
            </w:r>
          </w:p>
        </w:tc>
        <w:tc>
          <w:tcPr/>
          <w:p>
            <w:pPr>
              <w:pStyle w:val="Compact"/>
            </w:pPr>
            <w:r>
              <w:t xml:space="preserve">Загрузка реплея, просмотр базового разбора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Игрок (Premium)</w:t>
            </w:r>
          </w:p>
        </w:tc>
        <w:tc>
          <w:tcPr/>
          <w:p>
            <w:pPr>
              <w:pStyle w:val="Compact"/>
            </w:pPr>
            <w:r>
              <w:t xml:space="preserve">Платный пользователь</w:t>
            </w:r>
          </w:p>
        </w:tc>
        <w:tc>
          <w:tcPr/>
          <w:p>
            <w:pPr>
              <w:pStyle w:val="Compact"/>
            </w:pPr>
            <w:r>
              <w:t xml:space="preserve">AI Coach, планы тренировок, история метрик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Тренер / Аналитик</w:t>
            </w:r>
          </w:p>
        </w:tc>
        <w:tc>
          <w:tcPr/>
          <w:p>
            <w:pPr>
              <w:pStyle w:val="Compact"/>
            </w:pPr>
            <w:r>
              <w:t xml:space="preserve">Профессионал</w:t>
            </w:r>
          </w:p>
        </w:tc>
        <w:tc>
          <w:tcPr/>
          <w:p>
            <w:pPr>
              <w:pStyle w:val="Compact"/>
            </w:pPr>
            <w:r>
              <w:t xml:space="preserve">Разбор драфтов, сравнение команд, экспорт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Скаут</w:t>
            </w:r>
          </w:p>
        </w:tc>
        <w:tc>
          <w:tcPr/>
          <w:p>
            <w:pPr>
              <w:pStyle w:val="Compact"/>
            </w:pPr>
            <w:r>
              <w:t xml:space="preserve">Профессионал</w:t>
            </w:r>
          </w:p>
        </w:tc>
        <w:tc>
          <w:tcPr/>
          <w:p>
            <w:pPr>
              <w:pStyle w:val="Compact"/>
            </w:pPr>
            <w:r>
              <w:t xml:space="preserve">Поиск похожих игроков, radar-профили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Оператор системы</w:t>
            </w:r>
          </w:p>
        </w:tc>
        <w:tc>
          <w:tcPr/>
          <w:p>
            <w:pPr>
              <w:pStyle w:val="Compact"/>
            </w:pPr>
            <w:r>
              <w:t xml:space="preserve">Управление пользователями, модерация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ML-инженер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Обучение/деплой моделей, мониторинг дрейфа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SRE / DevOps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Эксплуатация, реагирование на инциденты</w:t>
            </w:r>
          </w:p>
        </w:tc>
      </w:tr>
    </w:tbl>
    <w:bookmarkEnd w:id="17"/>
    <w:bookmarkStart w:id="18" w:name="внешние-системы-акторы-системы"/>
    <w:p>
      <w:pPr>
        <w:pStyle w:val="Heading3"/>
      </w:pPr>
      <w:r>
        <w:t xml:space="preserve">1.3.2. Внешние системы (акторы-системы)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Тип интеграции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OpenDota API</w:t>
            </w:r>
          </w:p>
        </w:tc>
        <w:tc>
          <w:tcPr/>
          <w:p>
            <w:pPr>
              <w:pStyle w:val="Compact"/>
            </w:pPr>
            <w:r>
              <w:t xml:space="preserve">REST (pull)</w:t>
            </w:r>
          </w:p>
        </w:tc>
        <w:tc>
          <w:tcPr/>
          <w:p>
            <w:pPr>
              <w:pStyle w:val="Compact"/>
            </w:pPr>
            <w:r>
              <w:t xml:space="preserve">Метаданные матчей, публичная статистика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Steam Web API</w:t>
            </w:r>
          </w:p>
        </w:tc>
        <w:tc>
          <w:tcPr/>
          <w:p>
            <w:pPr>
              <w:pStyle w:val="Compact"/>
            </w:pPr>
            <w:r>
              <w:t xml:space="preserve">REST + OAuth</w:t>
            </w:r>
          </w:p>
        </w:tc>
        <w:tc>
          <w:tcPr/>
          <w:p>
            <w:pPr>
              <w:pStyle w:val="Compact"/>
            </w:pPr>
            <w:r>
              <w:t xml:space="preserve">Аутентификация Steam, профили игроков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Dotabuff</w:t>
            </w:r>
          </w:p>
        </w:tc>
        <w:tc>
          <w:tcPr/>
          <w:p>
            <w:pPr>
              <w:pStyle w:val="Compact"/>
            </w:pPr>
            <w:r>
              <w:t xml:space="preserve">HTML/REST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статистика меты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Liquipedia</w:t>
            </w:r>
          </w:p>
        </w:tc>
        <w:tc>
          <w:tcPr/>
          <w:p>
            <w:pPr>
              <w:pStyle w:val="Compact"/>
            </w:pPr>
            <w:r>
              <w:t xml:space="preserve">REST/MediaWiki</w:t>
            </w:r>
          </w:p>
        </w:tc>
        <w:tc>
          <w:tcPr/>
          <w:p>
            <w:pPr>
              <w:pStyle w:val="Compact"/>
            </w:pPr>
            <w:r>
              <w:t xml:space="preserve">Турнирные данные, ростеры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 Operators (PGL, ESL, DreamLeague)</w:t>
            </w:r>
          </w:p>
        </w:tc>
        <w:tc>
          <w:tcPr/>
          <w:p>
            <w:pPr>
              <w:pStyle w:val="Compact"/>
            </w:pPr>
            <w:r>
              <w:t xml:space="preserve">REST/webhooks</w:t>
            </w:r>
          </w:p>
        </w:tc>
        <w:tc>
          <w:tcPr/>
          <w:p>
            <w:pPr>
              <w:pStyle w:val="Compact"/>
            </w:pPr>
            <w:r>
              <w:t xml:space="preserve">Официальные реплеи и расписания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Платёжный провайдер</w:t>
            </w:r>
          </w:p>
        </w:tc>
        <w:tc>
          <w:tcPr/>
          <w:p>
            <w:pPr>
              <w:pStyle w:val="Compact"/>
            </w:pPr>
            <w:r>
              <w:t xml:space="preserve">REST + webhooks</w:t>
            </w:r>
          </w:p>
        </w:tc>
        <w:tc>
          <w:tcPr/>
          <w:p>
            <w:pPr>
              <w:pStyle w:val="Compact"/>
            </w:pPr>
            <w:r>
              <w:t xml:space="preserve">Подписки и биллинг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Провайдер email/push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Уведомления пользователям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X36c102aa53400fda488701d87628c3d8ed968df"/>
    <w:p>
      <w:pPr>
        <w:pStyle w:val="Heading2"/>
      </w:pPr>
      <w:r>
        <w:t xml:space="preserve">1.4. Границы системы и контекстная диаграмма (C4 — Level 1)</w:t>
      </w:r>
    </w:p>
    <w:p>
      <w:pPr>
        <w:pStyle w:val="FirstParagraph"/>
      </w:pPr>
      <w:r>
        <w:drawing>
          <wp:inline>
            <wp:extent cx="5334000" cy="184376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docxbuild/ru_mm_00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X23712ef4c874ea16e6db7bb53b4033ef20adb95"/>
    <w:p>
      <w:pPr>
        <w:pStyle w:val="Heading3"/>
      </w:pPr>
      <w:r>
        <w:t xml:space="preserve">1.4.1. Что входит и не входит в границы системы (In/Out of Scope)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 границах (In Scope)</w:t>
            </w:r>
          </w:p>
        </w:tc>
        <w:tc>
          <w:tcPr/>
          <w:p>
            <w:pPr>
              <w:pStyle w:val="Compact"/>
            </w:pPr>
            <w:r>
              <w:t xml:space="preserve">Вне границ (Out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Сбор, парсинг и хранение матчей</w:t>
            </w:r>
          </w:p>
        </w:tc>
        <w:tc>
          <w:tcPr/>
          <w:p>
            <w:pPr>
              <w:pStyle w:val="Compact"/>
            </w:pPr>
            <w:r>
              <w:t xml:space="preserve">Античит / модерация игрового клиента Valve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Аналитика, ML-оценка, AI Coach</w:t>
            </w:r>
          </w:p>
        </w:tc>
        <w:tc>
          <w:tcPr/>
          <w:p>
            <w:pPr>
              <w:pStyle w:val="Compact"/>
            </w:pPr>
            <w:r>
              <w:t xml:space="preserve">Модификация игрового процесса Dota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Веб-интерфейс и визуализации</w:t>
            </w:r>
          </w:p>
        </w:tc>
        <w:tc>
          <w:tcPr/>
          <w:p>
            <w:pPr>
              <w:pStyle w:val="Compact"/>
            </w:pPr>
            <w:r>
              <w:t xml:space="preserve">Нативные мобильные приложения (фаза 2+)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Биллинг подписок (через провайдера)</w:t>
            </w:r>
          </w:p>
        </w:tc>
        <w:tc>
          <w:tcPr/>
          <w:p>
            <w:pPr>
              <w:pStyle w:val="Compact"/>
            </w:pPr>
            <w:r>
              <w:t xml:space="preserve">Собственный процессинг платежей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Прогноз меты и драфтов</w:t>
            </w:r>
          </w:p>
        </w:tc>
        <w:tc>
          <w:tcPr/>
          <w:p>
            <w:pPr>
              <w:pStyle w:val="Compact"/>
            </w:pPr>
            <w:r>
              <w:t xml:space="preserve">Гарантии исхода реальных ставок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X9b88026644a159d4dc5a2c68b0103bddc8c24fb"/>
    <w:p>
      <w:pPr>
        <w:pStyle w:val="Heading2"/>
      </w:pPr>
      <w:r>
        <w:t xml:space="preserve">1.5. Ключевые пользовательские сценарии (Use Cases)</w:t>
      </w:r>
    </w:p>
    <w:bookmarkStart w:id="28" w:name="X0c6f9a95647a0c90121ff65dc5b370b9a5b4e99"/>
    <w:p>
      <w:pPr>
        <w:pStyle w:val="Heading3"/>
      </w:pPr>
      <w:r>
        <w:t xml:space="preserve">1.5.1. UC-01 — Экспресс-анализ загруженного реплея</w:t>
      </w:r>
    </w:p>
    <w:p>
      <w:pPr>
        <w:pStyle w:val="FirstParagraph"/>
      </w:pPr>
      <w:r>
        <w:drawing>
          <wp:inline>
            <wp:extent cx="5334000" cy="274183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docxbuild/ru_mm_0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Актор</w:t>
            </w:r>
          </w:p>
        </w:tc>
        <w:tc>
          <w:tcPr/>
          <w:p>
            <w:pPr>
              <w:pStyle w:val="Compact"/>
            </w:pPr>
            <w:r>
              <w:t xml:space="preserve">Игрок (Free/Premium)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Предусловие</w:t>
            </w:r>
          </w:p>
        </w:tc>
        <w:tc>
          <w:tcPr/>
          <w:p>
            <w:pPr>
              <w:pStyle w:val="Compact"/>
            </w:pPr>
            <w:r>
              <w:t xml:space="preserve">Пользователь аутентифицирован; файл — валидный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Основной поток</w:t>
            </w:r>
          </w:p>
        </w:tc>
        <w:tc>
          <w:tcPr/>
          <w:p>
            <w:pPr>
              <w:pStyle w:val="Compact"/>
            </w:pPr>
            <w:r>
              <w:t xml:space="preserve">Загрузка → парсинг → фичи → предсказание → отчёт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Постусловие</w:t>
            </w:r>
          </w:p>
        </w:tc>
        <w:tc>
          <w:tcPr/>
          <w:p>
            <w:pPr>
              <w:pStyle w:val="Compact"/>
            </w:pPr>
            <w:r>
              <w:t xml:space="preserve">Анализ доступен в истории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NFR-PERF-01 (≤ 10 с на парсинг)</w:t>
            </w:r>
          </w:p>
        </w:tc>
      </w:tr>
    </w:tbl>
    <w:bookmarkEnd w:id="28"/>
    <w:bookmarkStart w:id="29" w:name="каталог-основных-сценариев"/>
    <w:p>
      <w:pPr>
        <w:pStyle w:val="Heading3"/>
      </w:pPr>
      <w:r>
        <w:t xml:space="preserve">1.5.2. Каталог основных сценариев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Основной актор</w:t>
            </w:r>
          </w:p>
        </w:tc>
        <w:tc>
          <w:tcPr/>
          <w:p>
            <w:pPr>
              <w:pStyle w:val="Compact"/>
            </w:pPr>
            <w:r>
              <w:t xml:space="preserve">Связанные сервисы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Экспресс-анализ реплея</w:t>
            </w:r>
          </w:p>
        </w:tc>
        <w:tc>
          <w:tcPr/>
          <w:p>
            <w:pPr>
              <w:pStyle w:val="Compact"/>
            </w:pPr>
            <w:r>
              <w:t xml:space="preserve">Игрок</w:t>
            </w:r>
          </w:p>
        </w:tc>
        <w:tc>
          <w:tcPr/>
          <w:p>
            <w:pPr>
              <w:pStyle w:val="Compact"/>
            </w:pPr>
            <w:r>
              <w:t xml:space="preserve">ETL, Parser, ML,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Симуляция драфта в реальном времени</w:t>
            </w:r>
          </w:p>
        </w:tc>
        <w:tc>
          <w:tcPr/>
          <w:p>
            <w:pPr>
              <w:pStyle w:val="Compact"/>
            </w:pPr>
            <w:r>
              <w:t xml:space="preserve">Тренер</w:t>
            </w:r>
          </w:p>
        </w:tc>
        <w:tc>
          <w:tcPr/>
          <w:p>
            <w:pPr>
              <w:pStyle w:val="Compact"/>
            </w:pPr>
            <w:r>
              <w:t xml:space="preserve">Draft Engine, Meta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Персональный план тренировок</w:t>
            </w:r>
          </w:p>
        </w:tc>
        <w:tc>
          <w:tcPr/>
          <w:p>
            <w:pPr>
              <w:pStyle w:val="Compact"/>
            </w:pPr>
            <w:r>
              <w:t xml:space="preserve">Premium игрок</w:t>
            </w:r>
          </w:p>
        </w:tc>
        <w:tc>
          <w:tcPr/>
          <w:p>
            <w:pPr>
              <w:pStyle w:val="Compact"/>
            </w:pPr>
            <w:r>
              <w:t xml:space="preserve">Recommendation,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Поиск похожих матчей/игроков</w:t>
            </w:r>
          </w:p>
        </w:tc>
        <w:tc>
          <w:tcPr/>
          <w:p>
            <w:pPr>
              <w:pStyle w:val="Compact"/>
            </w:pPr>
            <w:r>
              <w:t xml:space="preserve">Скаут</w:t>
            </w:r>
          </w:p>
        </w:tc>
        <w:tc>
          <w:tcPr/>
          <w:p>
            <w:pPr>
              <w:pStyle w:val="Compact"/>
            </w:pPr>
            <w:r>
              <w:t xml:space="preserve">Similarity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Отчёт AI Coach по серии игр</w:t>
            </w:r>
          </w:p>
        </w:tc>
        <w:tc>
          <w:tcPr/>
          <w:p>
            <w:pPr>
              <w:pStyle w:val="Compact"/>
            </w:pPr>
            <w:r>
              <w:t xml:space="preserve">Premium игрок</w:t>
            </w:r>
          </w:p>
        </w:tc>
        <w:tc>
          <w:tcPr/>
          <w:p>
            <w:pPr>
              <w:pStyle w:val="Compact"/>
            </w:pPr>
            <w:r>
              <w:t xml:space="preserve">LLM, Feature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Мониторинг мета-трендов</w:t>
            </w:r>
          </w:p>
        </w:tc>
        <w:tc>
          <w:tcPr/>
          <w:p>
            <w:pPr>
              <w:pStyle w:val="Compact"/>
            </w:pPr>
            <w:r>
              <w:t xml:space="preserve">Аналитик</w:t>
            </w:r>
          </w:p>
        </w:tc>
        <w:tc>
          <w:tcPr/>
          <w:p>
            <w:pPr>
              <w:pStyle w:val="Compact"/>
            </w:pPr>
            <w:r>
              <w:t xml:space="preserve">Meta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Live Win Probability для трансляции</w:t>
            </w:r>
          </w:p>
        </w:tc>
        <w:tc>
          <w:tcPr/>
          <w:p>
            <w:pPr>
              <w:pStyle w:val="Compact"/>
            </w:pPr>
            <w:r>
              <w:t xml:space="preserve">Медиа</w:t>
            </w:r>
          </w:p>
        </w:tc>
        <w:tc>
          <w:tcPr/>
          <w:p>
            <w:pPr>
              <w:pStyle w:val="Compact"/>
            </w:pPr>
            <w:r>
              <w:t xml:space="preserve">ML, API Gateway (WS)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Управление подпиской</w:t>
            </w:r>
          </w:p>
        </w:tc>
        <w:tc>
          <w:tcPr/>
          <w:p>
            <w:pPr>
              <w:pStyle w:val="Compact"/>
            </w:pPr>
            <w:r>
              <w:t xml:space="preserve">Игрок</w:t>
            </w:r>
          </w:p>
        </w:tc>
        <w:tc>
          <w:tcPr/>
          <w:p>
            <w:pPr>
              <w:pStyle w:val="Compact"/>
            </w:pPr>
            <w:r>
              <w:t xml:space="preserve">API Gateway, Billing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глоссарий-и-терминология"/>
    <w:p>
      <w:pPr>
        <w:pStyle w:val="Heading2"/>
      </w:pPr>
      <w:r>
        <w:t xml:space="preserve">1.6. Глоссарий и терминология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 (тик)</w:t>
            </w:r>
          </w:p>
        </w:tc>
        <w:tc>
          <w:tcPr/>
          <w:p>
            <w:pPr>
              <w:pStyle w:val="Compact"/>
            </w:pPr>
            <w:r>
              <w:t xml:space="preserve">Дискретный кадр игрового состояния; Source 2 работает на 30 тиков/с.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.dem</w:t>
            </w:r>
          </w:p>
        </w:tc>
        <w:tc>
          <w:tcPr/>
          <w:p>
            <w:pPr>
              <w:pStyle w:val="Compact"/>
            </w:pPr>
            <w:r>
              <w:t xml:space="preserve">Формат файла реплея Dota 2 (Source 2 Demo), сжатый поток Protobuf-сообщений.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 Probability (WP)</w:t>
            </w:r>
          </w:p>
        </w:tc>
        <w:tc>
          <w:tcPr/>
          <w:p>
            <w:pPr>
              <w:pStyle w:val="Compact"/>
            </w:pPr>
            <w:r>
              <w:t xml:space="preserve">Динамическая вероятность победы команды в момент времени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ΔWP</w:t>
            </w:r>
          </w:p>
        </w:tc>
        <w:tc>
          <w:tcPr/>
          <w:p>
            <w:pPr>
              <w:pStyle w:val="Compact"/>
            </w:pPr>
            <w:r>
              <w:t xml:space="preserve">Приращение WP, характеризующее ценность/ошибочность действия игрока.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Index (SI)</w:t>
            </w:r>
          </w:p>
        </w:tc>
        <w:tc>
          <w:tcPr/>
          <w:p>
            <w:pPr>
              <w:pStyle w:val="Compact"/>
            </w:pPr>
            <w:r>
              <w:t xml:space="preserve">Индекс позиционного риска нахождения героя в точке карты.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Стадия выбора/запрета героев (pick/ban) перед матчем.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Актуальное состояние баланса: популярные герои, предметы, стратегии.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Централизованный реестр признаков для обучения и инференса ML-моделей.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Population Stability Index — метрика дрейфа распределения данных.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GNN</w:t>
            </w:r>
          </w:p>
        </w:tc>
        <w:tc>
          <w:tcPr/>
          <w:p>
            <w:pPr>
              <w:pStyle w:val="Compact"/>
            </w:pPr>
            <w:r>
              <w:t xml:space="preserve">Graph Neural Network — граф-нейросеть для моделирования синергии героев.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— генерация с обогащением из базы знаний.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MMR</w:t>
            </w:r>
          </w:p>
        </w:tc>
        <w:tc>
          <w:tcPr/>
          <w:p>
            <w:pPr>
              <w:pStyle w:val="Compact"/>
            </w:pPr>
            <w:r>
              <w:t xml:space="preserve">Matchmaking Rating — рейтинг игрока в системе подбора матчей.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Hit (LH) / Deny (DN)</w:t>
            </w:r>
          </w:p>
        </w:tc>
        <w:tc>
          <w:tcPr/>
          <w:p>
            <w:pPr>
              <w:pStyle w:val="Compact"/>
            </w:pPr>
            <w:r>
              <w:t xml:space="preserve">Добивание союзного/вражеского крипа.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GPM / XPM</w:t>
            </w:r>
          </w:p>
        </w:tc>
        <w:tc>
          <w:tcPr/>
          <w:p>
            <w:pPr>
              <w:pStyle w:val="Compact"/>
            </w:pPr>
            <w:r>
              <w:t xml:space="preserve">Gold / Experience per minute — золото/опыт в минуту.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Buyback</w:t>
            </w:r>
          </w:p>
        </w:tc>
        <w:tc>
          <w:tcPr/>
          <w:p>
            <w:pPr>
              <w:pStyle w:val="Compact"/>
            </w:pPr>
            <w:r>
              <w:t xml:space="preserve">Мгновенное возрождение героя за золото.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Roshan</w:t>
            </w:r>
          </w:p>
        </w:tc>
        <w:tc>
          <w:tcPr/>
          <w:p>
            <w:pPr>
              <w:pStyle w:val="Compact"/>
            </w:pPr>
            <w:r>
              <w:t xml:space="preserve">Ключевой нейтральный босс, дающий стратегическое преимущество.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 / SLA / SLI</w:t>
            </w:r>
          </w:p>
        </w:tc>
        <w:tc>
          <w:tcPr/>
          <w:p>
            <w:pPr>
              <w:pStyle w:val="Compact"/>
            </w:pPr>
            <w:r>
              <w:t xml:space="preserve">Цель / соглашение / индикатор уровня обслуживания.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X4761644201f519a7152787e0f652859f6b64f5f"/>
    <w:p>
      <w:pPr>
        <w:pStyle w:val="Heading2"/>
      </w:pPr>
      <w:r>
        <w:t xml:space="preserve">1.7. Допущения, ограничения и риски верхнего уровня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</w:pPr>
            <w:r>
              <w:t xml:space="preserve">Valve сохраняет стабильность формата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в рамках Source 2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</w:pPr>
            <w:r>
              <w:t xml:space="preserve">Внешние API (OpenDota) сохраняют доступность и лимиты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t xml:space="preserve">Обработка PII регулируется GDPR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t xml:space="preserve">Парсинг реплеев CPU-интенсивен, требует горизонтального масштабирования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Изменение сетевого протокола Dota 2 патчем</w:t>
            </w:r>
          </w:p>
        </w:tc>
        <w:tc>
          <w:tcPr/>
          <w:p>
            <w:pPr>
              <w:pStyle w:val="Compact"/>
            </w:pPr>
            <w:r>
              <w:t xml:space="preserve">Требует адаптеров парсера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Дрейф меты после мажорного патча</w:t>
            </w:r>
          </w:p>
        </w:tc>
        <w:tc>
          <w:tcPr/>
          <w:p>
            <w:pPr>
              <w:pStyle w:val="Compact"/>
            </w:pPr>
            <w:r>
              <w:t xml:space="preserve">Автопереобучение моделей (Гл. 10)</w:t>
            </w:r>
          </w:p>
        </w:tc>
      </w:tr>
    </w:tbl>
    <w:p>
      <w:pPr>
        <w:pStyle w:val="BodyText"/>
      </w:pPr>
      <w:r>
        <w:t xml:space="preserve">Детальный реестр рисков и стратегии их митигации приведены в</w:t>
      </w:r>
      <w:r>
        <w:t xml:space="preserve"> </w:t>
      </w:r>
      <w:hyperlink r:id="rId32">
        <w:r>
          <w:rPr>
            <w:rStyle w:val="Hyperlink"/>
          </w:rPr>
          <w:t xml:space="preserve">Главе 14</w:t>
        </w:r>
      </w:hyperlink>
      <w:r>
        <w:t xml:space="preserve">.</w:t>
      </w:r>
    </w:p>
    <w:bookmarkEnd w:id="33"/>
    <w:bookmarkEnd w:id="34"/>
    <w:bookmarkStart w:id="60" w:name="X23f3c70b1e79a2ce621a2ebfa059591c0147c24"/>
    <w:p>
      <w:pPr>
        <w:pStyle w:val="Heading1"/>
      </w:pPr>
      <w:r>
        <w:t xml:space="preserve">Глава 2. Микросервисная архитектура и инфраструктура</w:t>
      </w:r>
    </w:p>
    <w:bookmarkStart w:id="37" w:name="глобальная-топология-системы"/>
    <w:p>
      <w:pPr>
        <w:pStyle w:val="Heading2"/>
      </w:pPr>
      <w:r>
        <w:t xml:space="preserve">2.1. Глобальная топология системы</w:t>
      </w:r>
    </w:p>
    <w:p>
      <w:pPr>
        <w:pStyle w:val="FirstParagraph"/>
      </w:pPr>
      <w:r>
        <w:t xml:space="preserve">Платформа реализует распределённую микросервисную архитектуру. Взаимодействие между сервисами</w:t>
      </w:r>
      <w:r>
        <w:t xml:space="preserve"> </w:t>
      </w:r>
      <w:r>
        <w:t xml:space="preserve">разделено на два контура: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Синхронный высокопроизводительный RPC-контур</w:t>
      </w:r>
      <w:r>
        <w:t xml:space="preserve"> </w:t>
      </w:r>
      <w:r>
        <w:t xml:space="preserve">на базе</w:t>
      </w:r>
      <w:r>
        <w:t xml:space="preserve"> </w:t>
      </w:r>
      <w:r>
        <w:rPr>
          <w:b/>
          <w:bCs/>
        </w:rPr>
        <w:t xml:space="preserve">gRPC</w:t>
      </w:r>
      <w:r>
        <w:t xml:space="preserve"> </w:t>
      </w:r>
      <w:r>
        <w:t xml:space="preserve">— для запросов «запрос-ответ»</w:t>
      </w:r>
      <w:r>
        <w:t xml:space="preserve"> </w:t>
      </w:r>
      <w:r>
        <w:t xml:space="preserve">с низкой латентностью (например, ML-инференс, поиск похожих матчей).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Асинхронный событийный конвейер</w:t>
      </w:r>
      <w:r>
        <w:t xml:space="preserve"> </w:t>
      </w:r>
      <w:r>
        <w:t xml:space="preserve">на базе</w:t>
      </w:r>
      <w:r>
        <w:t xml:space="preserve"> </w:t>
      </w:r>
      <w:r>
        <w:rPr>
          <w:b/>
          <w:bCs/>
        </w:rPr>
        <w:t xml:space="preserve">Apache Kafka</w:t>
      </w:r>
      <w:r>
        <w:t xml:space="preserve"> </w:t>
      </w:r>
      <w:r>
        <w:t xml:space="preserve">— для потоковой обработки данных,</w:t>
      </w:r>
      <w:r>
        <w:t xml:space="preserve"> </w:t>
      </w:r>
      <w:r>
        <w:t xml:space="preserve">развязки сервисов и обеспечения устойчивости к пиковым нагрузкам.</w:t>
      </w:r>
    </w:p>
    <w:bookmarkStart w:id="35" w:name="спецификация-12-ключевых-микросервисов"/>
    <w:p>
      <w:pPr>
        <w:pStyle w:val="Heading3"/>
      </w:pPr>
      <w:r>
        <w:t xml:space="preserve">2.1.1. Спецификация 12 ключевых микросервисов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Основная технология</w:t>
            </w:r>
          </w:p>
        </w:tc>
        <w:tc>
          <w:tcPr/>
          <w:p>
            <w:pPr>
              <w:pStyle w:val="Compact"/>
            </w:pPr>
            <w:r>
              <w:t xml:space="preserve">Тип нагрузки</w:t>
            </w:r>
          </w:p>
        </w:tc>
        <w:tc>
          <w:tcPr/>
          <w:p>
            <w:pPr>
              <w:pStyle w:val="Compact"/>
            </w:pPr>
            <w:r>
              <w:t xml:space="preserve">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Python / Go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Stateful (планировщик)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C++ / Go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Python (Faust/Flink)</w:t>
            </w:r>
          </w:p>
        </w:tc>
        <w:tc>
          <w:tcPr/>
          <w:p>
            <w:pPr>
              <w:pStyle w:val="Compact"/>
            </w:pPr>
            <w:r>
              <w:t xml:space="preserve">CPU+I/O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Python + Feast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Python (PyTorch/LightGBM/XGBoost)</w:t>
            </w:r>
          </w:p>
        </w:tc>
        <w:tc>
          <w:tcPr/>
          <w:p>
            <w:pPr>
              <w:pStyle w:val="Compact"/>
            </w:pPr>
            <w:r>
              <w:t xml:space="preserve">CPU/GPU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Python (RAG-оркестрация)</w:t>
            </w:r>
          </w:p>
        </w:tc>
        <w:tc>
          <w:tcPr/>
          <w:p>
            <w:pPr>
              <w:pStyle w:val="Compact"/>
            </w:pPr>
            <w:r>
              <w:t xml:space="preserve">I/O+GPU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t xml:space="preserve">Go / Python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Python + Graph DB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t xml:space="preserve">Python + Vector DB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Stateful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Service</w:t>
            </w:r>
          </w:p>
        </w:tc>
        <w:tc>
          <w:tcPr/>
          <w:p>
            <w:pPr>
              <w:pStyle w:val="Compact"/>
            </w:pPr>
            <w:r>
              <w:t xml:space="preserve">React + TypeScript / Nginx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</w:tbl>
    <w:bookmarkEnd w:id="35"/>
    <w:bookmarkStart w:id="36" w:name="роли-сервисов"/>
    <w:p>
      <w:pPr>
        <w:pStyle w:val="Heading3"/>
      </w:pPr>
      <w:r>
        <w:t xml:space="preserve">2.1.2. Роли сервисов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— единая точка входа. Реализует маршрутизацию, аутентификацию (JWT),</w:t>
      </w:r>
      <w:r>
        <w:t xml:space="preserve"> </w:t>
      </w:r>
      <w:r>
        <w:t xml:space="preserve">ограничение частоты запросов (Rate Limiting), терминацию TLS и агрегацию ответов (BFF-паттерн).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Collector</w:t>
      </w:r>
      <w:r>
        <w:t xml:space="preserve"> </w:t>
      </w:r>
      <w:r>
        <w:t xml:space="preserve">— модуль планирования и сбора данных из внешних источников (OpenDota API,</w:t>
      </w:r>
      <w:r>
        <w:t xml:space="preserve"> </w:t>
      </w:r>
      <w:r>
        <w:t xml:space="preserve">Dotabuff, Liquipedia, официальные API турнирных операторов PGL, ESL, DreamLeague).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Replay Parser</w:t>
      </w:r>
      <w:r>
        <w:t xml:space="preserve"> </w:t>
      </w:r>
      <w:r>
        <w:t xml:space="preserve">— изолированный высокопроизводительный сервис, осуществляющий низкоуровневый</w:t>
      </w:r>
      <w:r>
        <w:t xml:space="preserve"> </w:t>
      </w:r>
      <w:r>
        <w:t xml:space="preserve">разбор бинарных файлов</w:t>
      </w:r>
      <w:r>
        <w:t xml:space="preserve"> </w:t>
      </w:r>
      <w:r>
        <w:rPr>
          <w:rStyle w:val="VerbatimChar"/>
        </w:rPr>
        <w:t xml:space="preserve">.dem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ETL Service</w:t>
      </w:r>
      <w:r>
        <w:t xml:space="preserve"> </w:t>
      </w:r>
      <w:r>
        <w:t xml:space="preserve">— валидация, очистка, нормализация распарсенных данных и их маршрутизация в</w:t>
      </w:r>
      <w:r>
        <w:t xml:space="preserve"> </w:t>
      </w:r>
      <w:r>
        <w:t xml:space="preserve">ClickHouse и PostgreSQL.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Store</w:t>
      </w:r>
      <w:r>
        <w:t xml:space="preserve"> </w:t>
      </w:r>
      <w:r>
        <w:t xml:space="preserve">— централизованный реестр признаков для обслуживания ML-моделей в реальном</w:t>
      </w:r>
      <w:r>
        <w:t xml:space="preserve"> </w:t>
      </w:r>
      <w:r>
        <w:t xml:space="preserve">времени и формирования обучающих выборок.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ML Service</w:t>
      </w:r>
      <w:r>
        <w:t xml:space="preserve"> </w:t>
      </w:r>
      <w:r>
        <w:t xml:space="preserve">— контейнеризированная среда исполнения прогнозных моделей (PyTorch, LightGBM,</w:t>
      </w:r>
      <w:r>
        <w:t xml:space="preserve"> </w:t>
      </w:r>
      <w:r>
        <w:t xml:space="preserve">XGBoost).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Service</w:t>
      </w:r>
      <w:r>
        <w:t xml:space="preserve"> </w:t>
      </w:r>
      <w:r>
        <w:t xml:space="preserve">— оркестрация больших языковых моделей и RAG-архитектуры для генерации текстовых</w:t>
      </w:r>
      <w:r>
        <w:t xml:space="preserve"> </w:t>
      </w:r>
      <w:r>
        <w:t xml:space="preserve">отчётов AI Coach.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 Engine</w:t>
      </w:r>
      <w:r>
        <w:t xml:space="preserve"> </w:t>
      </w:r>
      <w:r>
        <w:t xml:space="preserve">— построение персональных планов тренировок и подбор обучающих</w:t>
      </w:r>
      <w:r>
        <w:t xml:space="preserve"> </w:t>
      </w:r>
      <w:r>
        <w:t xml:space="preserve">материалов на основе профиля игрока.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Engine</w:t>
      </w:r>
      <w:r>
        <w:t xml:space="preserve"> </w:t>
      </w:r>
      <w:r>
        <w:t xml:space="preserve">— симуляция стадии выбора/запрета героев в реальном времени.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 Engine</w:t>
      </w:r>
      <w:r>
        <w:t xml:space="preserve"> </w:t>
      </w:r>
      <w:r>
        <w:t xml:space="preserve">— графовый аналитический модуль, отслеживающий тренды винрейтов, популярности</w:t>
      </w:r>
      <w:r>
        <w:t xml:space="preserve"> </w:t>
      </w:r>
      <w:r>
        <w:t xml:space="preserve">стратегий и распределения объектов.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Similarity Engine</w:t>
      </w:r>
      <w:r>
        <w:t xml:space="preserve"> </w:t>
      </w:r>
      <w:r>
        <w:t xml:space="preserve">— поиск пространственно-временных и стратегических аналогий в базе</w:t>
      </w:r>
      <w:r>
        <w:t xml:space="preserve"> </w:t>
      </w:r>
      <w:r>
        <w:t xml:space="preserve">исторических матчей.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Service</w:t>
      </w:r>
      <w:r>
        <w:t xml:space="preserve"> </w:t>
      </w:r>
      <w:r>
        <w:t xml:space="preserve">— SPA-приложение на React + TypeScript за отказоустойчивым кластером Nginx.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контейнерная-диаграмма-c4-level-2"/>
    <w:p>
      <w:pPr>
        <w:pStyle w:val="Heading2"/>
      </w:pPr>
      <w:r>
        <w:t xml:space="preserve">2.2. Контейнерная диаграмма (C4 — Level 2)</w:t>
      </w:r>
    </w:p>
    <w:p>
      <w:pPr>
        <w:pStyle w:val="FirstParagraph"/>
      </w:pPr>
      <w:r>
        <w:drawing>
          <wp:inline>
            <wp:extent cx="5334000" cy="218394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tmp/docxbuild/ru_mm_00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Start w:id="45" w:name="X4765c7f60d1779faaa977d68f4710e2fbcb98cc"/>
    <w:p>
      <w:pPr>
        <w:pStyle w:val="Heading2"/>
      </w:pPr>
      <w:r>
        <w:t xml:space="preserve">2.3. Межсервисное взаимодействие и очереди сообщений</w:t>
      </w:r>
    </w:p>
    <w:p>
      <w:pPr>
        <w:pStyle w:val="FirstParagraph"/>
      </w:pPr>
      <w:r>
        <w:t xml:space="preserve">Асинхронное взаимодействие реализуется через шину данных Apache Kafka. Основные топики и типы</w:t>
      </w:r>
      <w:r>
        <w:t xml:space="preserve"> </w:t>
      </w:r>
      <w:r>
        <w:t xml:space="preserve">событий зафиксированы в таблице.</w:t>
      </w:r>
    </w:p>
    <w:bookmarkStart w:id="42" w:name="реестр-топиков-kafka"/>
    <w:p>
      <w:pPr>
        <w:pStyle w:val="Heading3"/>
      </w:pPr>
      <w:r>
        <w:t xml:space="preserve">2.3.1. Реестр топиков Kafka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Топик</w:t>
            </w:r>
          </w:p>
        </w:tc>
        <w:tc>
          <w:tcPr/>
          <w:p>
            <w:pPr>
              <w:pStyle w:val="Compact"/>
            </w:pPr>
            <w:r>
              <w:t xml:space="preserve">Продюсер</w:t>
            </w:r>
          </w:p>
        </w:tc>
        <w:tc>
          <w:tcPr/>
          <w:p>
            <w:pPr>
              <w:pStyle w:val="Compact"/>
            </w:pPr>
            <w:r>
              <w:t xml:space="preserve">Консьюмеры</w:t>
            </w:r>
          </w:p>
        </w:tc>
        <w:tc>
          <w:tcPr/>
          <w:p>
            <w:pPr>
              <w:pStyle w:val="Compact"/>
            </w:pPr>
            <w:r>
              <w:t xml:space="preserve">Формат payload</w:t>
            </w:r>
          </w:p>
        </w:tc>
        <w:tc>
          <w:tcPr/>
          <w:p>
            <w:pPr>
              <w:pStyle w:val="Compact"/>
            </w:pPr>
            <w:r>
              <w:t xml:space="preserve">Партиций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match.downloaded</w:t>
            </w:r>
          </w:p>
        </w:tc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JSON: ID матча, URL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  <w:r>
              <w:t xml:space="preserve">, метаданные турнира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7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replay.parsed</w:t>
            </w:r>
          </w:p>
        </w:tc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Protobuf: бинарный поток событий тиков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features.calculated</w:t>
            </w:r>
          </w:p>
        </w:tc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Feature Store, ML Service</w:t>
            </w:r>
          </w:p>
        </w:tc>
        <w:tc>
          <w:tcPr/>
          <w:p>
            <w:pPr>
              <w:pStyle w:val="Compact"/>
            </w:pPr>
            <w:r>
              <w:t xml:space="preserve">Avro: агрегированные векторы признаков по окнам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14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prediction.completed</w:t>
            </w:r>
          </w:p>
        </w:tc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LLM Service, Meta Engine</w:t>
            </w:r>
          </w:p>
        </w:tc>
        <w:tc>
          <w:tcPr/>
          <w:p>
            <w:pPr>
              <w:pStyle w:val="Compact"/>
            </w:pPr>
            <w:r>
              <w:t xml:space="preserve">JSON: матрицы вероятностей, ID ошибок, векторы аномалий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report.generated</w:t>
            </w:r>
          </w:p>
        </w:tc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API Gateway (notify)</w:t>
            </w:r>
          </w:p>
        </w:tc>
        <w:tc>
          <w:tcPr/>
          <w:p>
            <w:pPr>
              <w:pStyle w:val="Compact"/>
            </w:pPr>
            <w:r>
              <w:t xml:space="preserve">JSON: ID отчёта, ссылка, summary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meta.updated</w:t>
            </w:r>
          </w:p>
        </w:tc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Draft Engine, Frontend</w:t>
            </w:r>
          </w:p>
        </w:tc>
        <w:tc>
          <w:tcPr/>
          <w:p>
            <w:pPr>
              <w:pStyle w:val="Compact"/>
            </w:pPr>
            <w:r>
              <w:t xml:space="preserve">JSON: снимок меты, дельты винрейтов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dlq.parser</w:t>
            </w:r>
          </w:p>
        </w:tc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Ops-мониторинг</w:t>
            </w:r>
          </w:p>
        </w:tc>
        <w:tc>
          <w:tcPr/>
          <w:p>
            <w:pPr>
              <w:pStyle w:val="Compact"/>
            </w:pPr>
            <w:r>
              <w:t xml:space="preserve">JSON: причина сбоя, полезная нагрузка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30 дней</w:t>
            </w:r>
          </w:p>
        </w:tc>
      </w:tr>
    </w:tbl>
    <w:bookmarkEnd w:id="42"/>
    <w:bookmarkStart w:id="43" w:name="стандарты-сообщений"/>
    <w:p>
      <w:pPr>
        <w:pStyle w:val="Heading3"/>
      </w:pPr>
      <w:r>
        <w:t xml:space="preserve">2.3.2. Стандарты сообщений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Ключ партиционирования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(обеспечивает ordering по матчу).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Заголовки (headers)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content_type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Управление схемами</w:t>
      </w:r>
      <w:r>
        <w:t xml:space="preserve"> </w:t>
      </w:r>
      <w:r>
        <w:t xml:space="preserve">— Confluent Schema Registry; совместимость</w:t>
      </w:r>
      <w:r>
        <w:t xml:space="preserve"> </w:t>
      </w:r>
      <w:r>
        <w:rPr>
          <w:rStyle w:val="VerbatimChar"/>
        </w:rPr>
        <w:t xml:space="preserve">BACKWARD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Сериализация</w:t>
      </w:r>
      <w:r>
        <w:t xml:space="preserve"> </w:t>
      </w:r>
      <w:r>
        <w:t xml:space="preserve">— Avro для аналитики, Protobuf для высокочастотных потоков, JSON для событий</w:t>
      </w:r>
      <w:r>
        <w:t xml:space="preserve"> </w:t>
      </w:r>
      <w:r>
        <w:t xml:space="preserve">управления.</w:t>
      </w:r>
    </w:p>
    <w:bookmarkEnd w:id="43"/>
    <w:bookmarkStart w:id="44" w:name="конверт-события-envelope"/>
    <w:p>
      <w:pPr>
        <w:pStyle w:val="Heading3"/>
      </w:pPr>
      <w:r>
        <w:t xml:space="preserve">2.3.3. Конверт события (envelope)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"e2b1c9a4-6f0d-4b1a-9c5e-1f2a3b4c5d6e"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"replay.parsed"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"2026-07-13T10:22:31.114Z"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"replay-parser@2.0.0"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"partition_key"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"match_id:7654321098"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синхронный-контур-grpc"/>
    <w:p>
      <w:pPr>
        <w:pStyle w:val="Heading2"/>
      </w:pPr>
      <w:r>
        <w:t xml:space="preserve">2.4. Синхронный контур: gRPC</w:t>
      </w:r>
    </w:p>
    <w:p>
      <w:pPr>
        <w:pStyle w:val="FirstParagraph"/>
      </w:pPr>
      <w:r>
        <w:t xml:space="preserve">Внутренние RPC-вызовы используют gRPC поверх HTTP/2 с mTLS. Контракты определяются в</w:t>
      </w:r>
      <w:r>
        <w:t xml:space="preserve"> </w:t>
      </w:r>
      <w:r>
        <w:t xml:space="preserve">Protobuf-файлах (см.</w:t>
      </w:r>
      <w:r>
        <w:t xml:space="preserve"> </w:t>
      </w:r>
      <w:hyperlink r:id="rId46">
        <w:r>
          <w:rPr>
            <w:rStyle w:val="Hyperlink"/>
          </w:rPr>
          <w:t xml:space="preserve">приложение proto</w:t>
        </w:r>
      </w:hyperlink>
      <w:r>
        <w:t xml:space="preserve">).</w:t>
      </w:r>
    </w:p>
    <w:bookmarkStart w:id="47" w:name="матрица-grpc-зависимостей"/>
    <w:p>
      <w:pPr>
        <w:pStyle w:val="Heading3"/>
      </w:pPr>
      <w:r>
        <w:t xml:space="preserve">2.4.1. Матрица gRPC-зависимостей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Вызывающий</w:t>
            </w:r>
          </w:p>
        </w:tc>
        <w:tc>
          <w:tcPr/>
          <w:p>
            <w:pPr>
              <w:pStyle w:val="Compact"/>
            </w:pPr>
            <w:r>
              <w:t xml:space="preserve">Вызываемый</w:t>
            </w:r>
          </w:p>
        </w:tc>
        <w:tc>
          <w:tcPr/>
          <w:p>
            <w:pPr>
              <w:pStyle w:val="Compact"/>
            </w:pPr>
            <w:r>
              <w:t xml:space="preserve">RPC-метод</w:t>
            </w:r>
          </w:p>
        </w:tc>
        <w:tc>
          <w:tcPr/>
          <w:p>
            <w:pPr>
              <w:pStyle w:val="Compact"/>
            </w:pPr>
            <w:r>
              <w:t xml:space="preserve">Таймаут</w:t>
            </w:r>
          </w:p>
        </w:tc>
        <w:tc>
          <w:tcPr/>
          <w:p>
            <w:pPr>
              <w:pStyle w:val="Compact"/>
            </w:pPr>
            <w:r>
              <w:t xml:space="preserve">Ретраи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</w:t>
            </w:r>
          </w:p>
        </w:tc>
        <w:tc>
          <w:tcPr/>
          <w:p>
            <w:pPr>
              <w:pStyle w:val="Compact"/>
            </w:pPr>
            <w:r>
              <w:t xml:space="preserve">2 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FindSimilar</w:t>
            </w:r>
          </w:p>
        </w:tc>
        <w:tc>
          <w:tcPr/>
          <w:p>
            <w:pPr>
              <w:pStyle w:val="Compact"/>
            </w:pPr>
            <w:r>
              <w:t xml:space="preserve">2 с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SimulateDraft</w:t>
            </w:r>
          </w:p>
        </w:tc>
        <w:tc>
          <w:tcPr/>
          <w:p>
            <w:pPr>
              <w:pStyle w:val="Compact"/>
            </w:pPr>
            <w:r>
              <w:t xml:space="preserve">1.5 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BuildPlan</w:t>
            </w:r>
          </w:p>
        </w:tc>
        <w:tc>
          <w:tcPr/>
          <w:p>
            <w:pPr>
              <w:pStyle w:val="Compact"/>
            </w:pPr>
            <w:r>
              <w:t xml:space="preserve">2 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WriteFeatures</w:t>
            </w:r>
          </w:p>
        </w:tc>
        <w:tc>
          <w:tcPr/>
          <w:p>
            <w:pPr>
              <w:pStyle w:val="Compact"/>
            </w:pPr>
            <w:r>
              <w:t xml:space="preserve">3 с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GetOnlineFeatures</w:t>
            </w:r>
          </w:p>
        </w:tc>
        <w:tc>
          <w:tcPr/>
          <w:p>
            <w:pPr>
              <w:pStyle w:val="Compact"/>
            </w:pPr>
            <w:r>
              <w:t xml:space="preserve">500 мс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RetrieveContext</w:t>
            </w:r>
          </w:p>
        </w:tc>
        <w:tc>
          <w:tcPr/>
          <w:p>
            <w:pPr>
              <w:pStyle w:val="Compact"/>
            </w:pPr>
            <w:r>
              <w:t xml:space="preserve">2 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7"/>
    <w:bookmarkStart w:id="48" w:name="политики-устойчивости"/>
    <w:p>
      <w:pPr>
        <w:pStyle w:val="Heading3"/>
      </w:pPr>
      <w:r>
        <w:t xml:space="preserve">2.4.2. Политики устойчивости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gRPC interceptor</w:t>
            </w:r>
          </w:p>
        </w:tc>
        <w:tc>
          <w:tcPr/>
          <w:p>
            <w:pPr>
              <w:pStyle w:val="Compact"/>
            </w:pPr>
            <w:r>
              <w:t xml:space="preserve">порог 50% ошибок / окно 10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с backoff</w:t>
            </w:r>
          </w:p>
        </w:tc>
        <w:tc>
          <w:tcPr/>
          <w:p>
            <w:pPr>
              <w:pStyle w:val="Compact"/>
            </w:pPr>
            <w:r>
              <w:t xml:space="preserve">экспоненциальный + jitter</w:t>
            </w:r>
          </w:p>
        </w:tc>
        <w:tc>
          <w:tcPr/>
          <w:p>
            <w:pPr>
              <w:pStyle w:val="Compact"/>
            </w:pPr>
            <w:r>
              <w:t xml:space="preserve">base 100 мс, max 3 попытки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 propagation</w:t>
            </w:r>
          </w:p>
        </w:tc>
        <w:tc>
          <w:tcPr/>
          <w:p>
            <w:pPr>
              <w:pStyle w:val="Compact"/>
            </w:pPr>
            <w:r>
              <w:t xml:space="preserve">контекст gRPC</w:t>
            </w:r>
          </w:p>
        </w:tc>
        <w:tc>
          <w:tcPr/>
          <w:p>
            <w:pPr>
              <w:pStyle w:val="Compact"/>
            </w:pPr>
            <w:r>
              <w:t xml:space="preserve">наследование от входящего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Bulkhead</w:t>
            </w:r>
          </w:p>
        </w:tc>
        <w:tc>
          <w:tcPr/>
          <w:p>
            <w:pPr>
              <w:pStyle w:val="Compact"/>
            </w:pPr>
            <w:r>
              <w:t xml:space="preserve">пул соединений на зависимость</w:t>
            </w:r>
          </w:p>
        </w:tc>
        <w:tc>
          <w:tcPr/>
          <w:p>
            <w:pPr>
              <w:pStyle w:val="Compact"/>
            </w:pPr>
            <w:r>
              <w:t xml:space="preserve">max 100 conn/сервис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token bucket на Gateway</w:t>
            </w:r>
          </w:p>
        </w:tc>
        <w:tc>
          <w:tcPr/>
          <w:p>
            <w:pPr>
              <w:pStyle w:val="Compact"/>
            </w:pPr>
            <w:r>
              <w:t xml:space="preserve">по пользователю и по endpoint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архитектурные-паттерны"/>
    <w:p>
      <w:pPr>
        <w:pStyle w:val="Heading2"/>
      </w:pPr>
      <w:r>
        <w:t xml:space="preserve">2.5. Архитектурные паттерны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Паттерн</w:t>
            </w:r>
          </w:p>
        </w:tc>
        <w:tc>
          <w:tcPr/>
          <w:p>
            <w:pPr>
              <w:pStyle w:val="Compact"/>
            </w:pPr>
            <w:r>
              <w:t xml:space="preserve">Где применяется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 / BFF</w:t>
            </w:r>
          </w:p>
        </w:tc>
        <w:tc>
          <w:tcPr/>
          <w:p>
            <w:pPr>
              <w:pStyle w:val="Compact"/>
            </w:pPr>
            <w:r>
              <w:t xml:space="preserve">Пограничный слой</w:t>
            </w:r>
          </w:p>
        </w:tc>
        <w:tc>
          <w:tcPr/>
          <w:p>
            <w:pPr>
              <w:pStyle w:val="Compact"/>
            </w:pPr>
            <w:r>
              <w:t xml:space="preserve">Единая точка входа, агрегация, безопасность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per Service</w:t>
            </w:r>
          </w:p>
        </w:tc>
        <w:tc>
          <w:tcPr/>
          <w:p>
            <w:pPr>
              <w:pStyle w:val="Compact"/>
            </w:pPr>
            <w:r>
              <w:t xml:space="preserve">Все сервисы с состоянием</w:t>
            </w:r>
          </w:p>
        </w:tc>
        <w:tc>
          <w:tcPr/>
          <w:p>
            <w:pPr>
              <w:pStyle w:val="Compact"/>
            </w:pPr>
            <w:r>
              <w:t xml:space="preserve">Изоляция схем, независимый деплой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 / Pub-Sub</w:t>
            </w:r>
          </w:p>
        </w:tc>
        <w:tc>
          <w:tcPr/>
          <w:p>
            <w:pPr>
              <w:pStyle w:val="Compact"/>
            </w:pPr>
            <w:r>
              <w:t xml:space="preserve">Конвейер данных</w:t>
            </w:r>
          </w:p>
        </w:tc>
        <w:tc>
          <w:tcPr/>
          <w:p>
            <w:pPr>
              <w:pStyle w:val="Compact"/>
            </w:pPr>
            <w:r>
              <w:t xml:space="preserve">Развязка, устойчивость, масштабирование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CQRS</w:t>
            </w:r>
          </w:p>
        </w:tc>
        <w:tc>
          <w:tcPr/>
          <w:p>
            <w:pPr>
              <w:pStyle w:val="Compact"/>
            </w:pPr>
            <w:r>
              <w:t xml:space="preserve">Аналитика vs. транзакции</w:t>
            </w:r>
          </w:p>
        </w:tc>
        <w:tc>
          <w:tcPr/>
          <w:p>
            <w:pPr>
              <w:pStyle w:val="Compact"/>
            </w:pPr>
            <w:r>
              <w:t xml:space="preserve">PostgreSQL (write) / ClickHouse (read-heavy)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Saga (хореография)</w:t>
            </w:r>
          </w:p>
        </w:tc>
        <w:tc>
          <w:tcPr/>
          <w:p>
            <w:pPr>
              <w:pStyle w:val="Compact"/>
            </w:pPr>
            <w:r>
              <w:t xml:space="preserve">Пайплайн обработки матча</w:t>
            </w:r>
          </w:p>
        </w:tc>
        <w:tc>
          <w:tcPr/>
          <w:p>
            <w:pPr>
              <w:pStyle w:val="Compact"/>
            </w:pPr>
            <w:r>
              <w:t xml:space="preserve">Долгие распределённые процессы без 2PC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ETL, Data Collector</w:t>
            </w:r>
          </w:p>
        </w:tc>
        <w:tc>
          <w:tcPr/>
          <w:p>
            <w:pPr>
              <w:pStyle w:val="Compact"/>
            </w:pPr>
            <w:r>
              <w:t xml:space="preserve">Атомарность записи в БД и публикации события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Sidecar</w:t>
            </w:r>
          </w:p>
        </w:tc>
        <w:tc>
          <w:tcPr/>
          <w:p>
            <w:pPr>
              <w:pStyle w:val="Compact"/>
            </w:pPr>
            <w:r>
              <w:t xml:space="preserve">Все поды</w:t>
            </w:r>
          </w:p>
        </w:tc>
        <w:tc>
          <w:tcPr/>
          <w:p>
            <w:pPr>
              <w:pStyle w:val="Compact"/>
            </w:pPr>
            <w:r>
              <w:t xml:space="preserve">mTLS, метрики, трейсинг (service mesh)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Strangler Fig</w:t>
            </w:r>
          </w:p>
        </w:tc>
        <w:tc>
          <w:tcPr/>
          <w:p>
            <w:pPr>
              <w:pStyle w:val="Compact"/>
            </w:pPr>
            <w:r>
              <w:t xml:space="preserve">Multi-game расширение</w:t>
            </w:r>
          </w:p>
        </w:tc>
        <w:tc>
          <w:tcPr/>
          <w:p>
            <w:pPr>
              <w:pStyle w:val="Compact"/>
            </w:pPr>
            <w:r>
              <w:t xml:space="preserve">Постепенная замена Dota-специфики абстракциями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Anti-Corruption Layer</w:t>
            </w:r>
          </w:p>
        </w:tc>
        <w:tc>
          <w:tcPr/>
          <w:p>
            <w:pPr>
              <w:pStyle w:val="Compact"/>
            </w:pPr>
            <w:r>
              <w:t xml:space="preserve">Интеграция внешних API</w:t>
            </w:r>
          </w:p>
        </w:tc>
        <w:tc>
          <w:tcPr/>
          <w:p>
            <w:pPr>
              <w:pStyle w:val="Compact"/>
            </w:pPr>
            <w:r>
              <w:t xml:space="preserve">Защита ядра от чужих моделей данных</w:t>
            </w:r>
          </w:p>
        </w:tc>
      </w:tr>
    </w:tbl>
    <w:bookmarkStart w:id="53" w:name="saga-обработки-матча-хореография"/>
    <w:p>
      <w:pPr>
        <w:pStyle w:val="Heading3"/>
      </w:pPr>
      <w:r>
        <w:t xml:space="preserve">2.5.1. Saga обработки матча (хореография)</w:t>
      </w:r>
    </w:p>
    <w:p>
      <w:pPr>
        <w:pStyle w:val="FirstParagraph"/>
      </w:pPr>
      <w:r>
        <w:drawing>
          <wp:inline>
            <wp:extent cx="2990088" cy="1066528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tmp/docxbuild/ru_mm_00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088" cy="1066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инфраструктурный-ландшафт"/>
    <w:p>
      <w:pPr>
        <w:pStyle w:val="Heading2"/>
      </w:pPr>
      <w:r>
        <w:t xml:space="preserve">2.6. Инфраструктурный ландшафт</w:t>
      </w:r>
    </w:p>
    <w:bookmarkStart w:id="55" w:name="технологический-стек-инфраструктуры"/>
    <w:p>
      <w:pPr>
        <w:pStyle w:val="Heading3"/>
      </w:pPr>
      <w:r>
        <w:t xml:space="preserve">2.6.1. Технологический стек инфраструктуры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Оркестрация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Управление контейнерами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Mesh</w:t>
            </w:r>
          </w:p>
        </w:tc>
        <w:tc>
          <w:tcPr/>
          <w:p>
            <w:pPr>
              <w:pStyle w:val="Compact"/>
            </w:pPr>
            <w:r>
              <w:t xml:space="preserve">Istio / Linkerd</w:t>
            </w:r>
          </w:p>
        </w:tc>
        <w:tc>
          <w:tcPr/>
          <w:p>
            <w:pPr>
              <w:pStyle w:val="Compact"/>
            </w:pPr>
            <w:r>
              <w:t xml:space="preserve">mTLS, трейсинг, трафик-менеджмент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Nginx Ingress / Envoy</w:t>
            </w:r>
          </w:p>
        </w:tc>
        <w:tc>
          <w:tcPr/>
          <w:p>
            <w:pPr>
              <w:pStyle w:val="Compact"/>
            </w:pPr>
            <w:r>
              <w:t xml:space="preserve">Терминация TLS, маршрутизация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Брокер сообщений</w:t>
            </w:r>
          </w:p>
        </w:tc>
        <w:tc>
          <w:tcPr/>
          <w:p>
            <w:pPr>
              <w:pStyle w:val="Compact"/>
            </w:pPr>
            <w:r>
              <w:t xml:space="preserve">Apache Kafka (KRaft)</w:t>
            </w:r>
          </w:p>
        </w:tc>
        <w:tc>
          <w:tcPr/>
          <w:p>
            <w:pPr>
              <w:pStyle w:val="Compact"/>
            </w:pPr>
            <w:r>
              <w:t xml:space="preserve">Событийный конвейер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Registry</w:t>
            </w:r>
          </w:p>
        </w:tc>
        <w:tc>
          <w:tcPr/>
          <w:p>
            <w:pPr>
              <w:pStyle w:val="Compact"/>
            </w:pPr>
            <w:r>
              <w:t xml:space="preserve">Confluent Schema Registry</w:t>
            </w:r>
          </w:p>
        </w:tc>
        <w:tc>
          <w:tcPr/>
          <w:p>
            <w:pPr>
              <w:pStyle w:val="Compact"/>
            </w:pPr>
            <w:r>
              <w:t xml:space="preserve">Управление схемами Avro/Protobuf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Кэш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  <w:tc>
          <w:tcPr/>
          <w:p>
            <w:pPr>
              <w:pStyle w:val="Compact"/>
            </w:pPr>
            <w:r>
              <w:t xml:space="preserve">Онлайн-фичи, сессии, rate-limit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OLTP</w:t>
            </w:r>
          </w:p>
        </w:tc>
        <w:tc>
          <w:tcPr/>
          <w:p>
            <w:pPr>
              <w:pStyle w:val="Compact"/>
            </w:pPr>
            <w:r>
              <w:t xml:space="preserve">PostgreSQL (Patroni HA)</w:t>
            </w:r>
          </w:p>
        </w:tc>
        <w:tc>
          <w:tcPr/>
          <w:p>
            <w:pPr>
              <w:pStyle w:val="Compact"/>
            </w:pPr>
            <w:r>
              <w:t xml:space="preserve">Транзакционные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OLAP</w:t>
            </w:r>
          </w:p>
        </w:tc>
        <w:tc>
          <w:tcPr/>
          <w:p>
            <w:pPr>
              <w:pStyle w:val="Compact"/>
            </w:pPr>
            <w:r>
              <w:t xml:space="preserve">ClickHouse (шардированный)</w:t>
            </w:r>
          </w:p>
        </w:tc>
        <w:tc>
          <w:tcPr/>
          <w:p>
            <w:pPr>
              <w:pStyle w:val="Compact"/>
            </w:pPr>
            <w:r>
              <w:t xml:space="preserve">Аналитические выборки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Qdrant / Milvus</w:t>
            </w:r>
          </w:p>
        </w:tc>
        <w:tc>
          <w:tcPr/>
          <w:p>
            <w:pPr>
              <w:pStyle w:val="Compact"/>
            </w:pPr>
            <w:r>
              <w:t xml:space="preserve">Эмбеддинги для Similarity/RAG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DB</w:t>
            </w:r>
          </w:p>
        </w:tc>
        <w:tc>
          <w:tcPr/>
          <w:p>
            <w:pPr>
              <w:pStyle w:val="Compact"/>
            </w:pPr>
            <w:r>
              <w:t xml:space="preserve">Neo4j / JanusGraph</w:t>
            </w:r>
          </w:p>
        </w:tc>
        <w:tc>
          <w:tcPr/>
          <w:p>
            <w:pPr>
              <w:pStyle w:val="Compact"/>
            </w:pPr>
            <w:r>
              <w:t xml:space="preserve">Граф синергии героев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S3-совместимое (MinIO)</w:t>
            </w:r>
          </w:p>
        </w:tc>
        <w:tc>
          <w:tcPr/>
          <w:p>
            <w:pPr>
              <w:pStyle w:val="Compact"/>
            </w:pPr>
            <w:r>
              <w:t xml:space="preserve">Реплеи, артефакты моделей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Apache Airflow</w:t>
            </w:r>
          </w:p>
        </w:tc>
        <w:tc>
          <w:tcPr/>
          <w:p>
            <w:pPr>
              <w:pStyle w:val="Compact"/>
            </w:pPr>
            <w:r>
              <w:t xml:space="preserve">Пакетные пайплайны и переобучение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 + Helm</w:t>
            </w:r>
          </w:p>
        </w:tc>
        <w:tc>
          <w:tcPr/>
          <w:p>
            <w:pPr>
              <w:pStyle w:val="Compact"/>
            </w:pPr>
            <w:r>
              <w:t xml:space="preserve">Провижининг и деплой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Секреты</w:t>
            </w:r>
          </w:p>
        </w:tc>
        <w:tc>
          <w:tcPr/>
          <w:p>
            <w:pPr>
              <w:pStyle w:val="Compact"/>
            </w:pPr>
            <w:r>
              <w:t xml:space="preserve">Vault / Sealed Secrets</w:t>
            </w:r>
          </w:p>
        </w:tc>
        <w:tc>
          <w:tcPr/>
          <w:p>
            <w:pPr>
              <w:pStyle w:val="Compact"/>
            </w:pPr>
            <w:r>
              <w:t xml:space="preserve">Управление секретами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+ ArgoCD</w:t>
            </w:r>
          </w:p>
        </w:tc>
        <w:tc>
          <w:tcPr/>
          <w:p>
            <w:pPr>
              <w:pStyle w:val="Compact"/>
            </w:pPr>
            <w:r>
              <w:t xml:space="preserve">Сборка и GitOps-деплой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Prometheus, Grafana, Loki, Tempo</w:t>
            </w:r>
          </w:p>
        </w:tc>
        <w:tc>
          <w:tcPr/>
          <w:p>
            <w:pPr>
              <w:pStyle w:val="Compact"/>
            </w:pPr>
            <w:r>
              <w:t xml:space="preserve">Метрики, логи, трейсы</w:t>
            </w:r>
          </w:p>
        </w:tc>
      </w:tr>
    </w:tbl>
    <w:bookmarkEnd w:id="55"/>
    <w:bookmarkStart w:id="56" w:name="матрица-окружений"/>
    <w:p>
      <w:pPr>
        <w:pStyle w:val="Heading3"/>
      </w:pPr>
      <w:r>
        <w:t xml:space="preserve">2.6.2. Матрица окружений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Окружение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Масштаб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Локальная разработка</w:t>
            </w:r>
          </w:p>
        </w:tc>
        <w:tc>
          <w:tcPr/>
          <w:p>
            <w:pPr>
              <w:pStyle w:val="Compact"/>
            </w:pPr>
            <w:r>
              <w:t xml:space="preserve">Синтетические/семпл</w:t>
            </w:r>
          </w:p>
        </w:tc>
        <w:tc>
          <w:tcPr/>
          <w:p>
            <w:pPr>
              <w:pStyle w:val="Compact"/>
            </w:pPr>
            <w:r>
              <w:t xml:space="preserve">1 реплика/сервис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Предрелизная валидация</w:t>
            </w:r>
          </w:p>
        </w:tc>
        <w:tc>
          <w:tcPr/>
          <w:p>
            <w:pPr>
              <w:pStyle w:val="Compact"/>
            </w:pPr>
            <w:r>
              <w:t xml:space="preserve">Анонимизированный срез прод</w:t>
            </w:r>
          </w:p>
        </w:tc>
        <w:tc>
          <w:tcPr/>
          <w:p>
            <w:pPr>
              <w:pStyle w:val="Compact"/>
            </w:pPr>
            <w:r>
              <w:t xml:space="preserve">~30% прод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Боевая эксплуатация</w:t>
            </w:r>
          </w:p>
        </w:tc>
        <w:tc>
          <w:tcPr/>
          <w:p>
            <w:pPr>
              <w:pStyle w:val="Compact"/>
            </w:pPr>
            <w:r>
              <w:t xml:space="preserve">Полные данные</w:t>
            </w:r>
          </w:p>
        </w:tc>
        <w:tc>
          <w:tcPr/>
          <w:p>
            <w:pPr>
              <w:pStyle w:val="Compact"/>
            </w:pPr>
            <w:r>
              <w:t xml:space="preserve">Автоскейлинг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ml-training</w:t>
            </w:r>
          </w:p>
        </w:tc>
        <w:tc>
          <w:tcPr/>
          <w:p>
            <w:pPr>
              <w:pStyle w:val="Compact"/>
            </w:pPr>
            <w:r>
              <w:t xml:space="preserve">Обучение моделей</w:t>
            </w:r>
          </w:p>
        </w:tc>
        <w:tc>
          <w:tcPr/>
          <w:p>
            <w:pPr>
              <w:pStyle w:val="Compact"/>
            </w:pPr>
            <w:r>
              <w:t xml:space="preserve">DVC-датасеты</w:t>
            </w:r>
          </w:p>
        </w:tc>
        <w:tc>
          <w:tcPr/>
          <w:p>
            <w:pPr>
              <w:pStyle w:val="Compact"/>
            </w:pPr>
            <w:r>
              <w:t xml:space="preserve">GPU-узлы по требованию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9" w:name="принципы-проектирования-и-adr"/>
    <w:p>
      <w:pPr>
        <w:pStyle w:val="Heading2"/>
      </w:pPr>
      <w:r>
        <w:t xml:space="preserve">2.7. Принципы проектирования и ADR</w:t>
      </w:r>
    </w:p>
    <w:p>
      <w:pPr>
        <w:pStyle w:val="FirstParagraph"/>
      </w:pPr>
      <w:r>
        <w:t xml:space="preserve">Ключевые архитектурные решения фиксируются в формате</w:t>
      </w:r>
      <w:r>
        <w:t xml:space="preserve"> </w:t>
      </w:r>
      <w:r>
        <w:rPr>
          <w:b/>
          <w:bCs/>
        </w:rPr>
        <w:t xml:space="preserve">Architecture Decision Record (ADR)</w:t>
      </w:r>
      <w:r>
        <w:t xml:space="preserve"> </w:t>
      </w:r>
      <w:r>
        <w:t xml:space="preserve">в</w:t>
      </w:r>
      <w:r>
        <w:t xml:space="preserve"> </w:t>
      </w:r>
      <w:r>
        <w:t xml:space="preserve">каталоге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. Обзор основных решений: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Kafka как основная шина событий</w:t>
            </w:r>
          </w:p>
        </w:tc>
        <w:tc>
          <w:tcPr/>
          <w:p>
            <w:pPr>
              <w:pStyle w:val="Compact"/>
            </w:pPr>
            <w:r>
              <w:t xml:space="preserve">Высокая пропускная способность, retention,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ClickHouse для событий реплеев</w:t>
            </w:r>
          </w:p>
        </w:tc>
        <w:tc>
          <w:tcPr/>
          <w:p>
            <w:pPr>
              <w:pStyle w:val="Compact"/>
            </w:pPr>
            <w:r>
              <w:t xml:space="preserve">Колоночное хранение, скорость агрегаций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gRPC для внутренних вызовов</w:t>
            </w:r>
          </w:p>
        </w:tc>
        <w:tc>
          <w:tcPr/>
          <w:p>
            <w:pPr>
              <w:pStyle w:val="Compact"/>
            </w:pPr>
            <w:r>
              <w:t xml:space="preserve">Латентность, строгие контракты, стриминг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Парсер на C++/Go</w:t>
            </w:r>
          </w:p>
        </w:tc>
        <w:tc>
          <w:tcPr/>
          <w:p>
            <w:pPr>
              <w:pStyle w:val="Compact"/>
            </w:pPr>
            <w:r>
              <w:t xml:space="preserve">CPU-эффективность разбора бинарного потока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Feast как Feature Store</w:t>
            </w:r>
          </w:p>
        </w:tc>
        <w:tc>
          <w:tcPr/>
          <w:p>
            <w:pPr>
              <w:pStyle w:val="Compact"/>
            </w:pPr>
            <w:r>
              <w:t xml:space="preserve">Единый онлайн/офлайн реестр признаков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Istio service mesh</w:t>
            </w:r>
          </w:p>
        </w:tc>
        <w:tc>
          <w:tcPr/>
          <w:p>
            <w:pPr>
              <w:pStyle w:val="Compact"/>
            </w:pPr>
            <w:r>
              <w:t xml:space="preserve">mTLS и наблюдаемость без изменения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Абстракция ядра под Multi-game</w:t>
            </w:r>
          </w:p>
        </w:tc>
        <w:tc>
          <w:tcPr/>
          <w:p>
            <w:pPr>
              <w:pStyle w:val="Compact"/>
            </w:pPr>
            <w:r>
              <w:t xml:space="preserve">NFR-EXT-01, перенос на Deadlock/LoL</w:t>
            </w:r>
          </w:p>
        </w:tc>
      </w:tr>
    </w:tbl>
    <w:p>
      <w:pPr>
        <w:pStyle w:val="BodyText"/>
      </w:pPr>
      <w:r>
        <w:t xml:space="preserve">Детальные ответственности, SLO и внутренняя структура каждого сервиса раскрыты в</w:t>
      </w:r>
      <w:r>
        <w:t xml:space="preserve"> </w:t>
      </w:r>
      <w:hyperlink r:id="rId58">
        <w:r>
          <w:rPr>
            <w:rStyle w:val="Hyperlink"/>
          </w:rPr>
          <w:t xml:space="preserve">Главе 3</w:t>
        </w:r>
      </w:hyperlink>
      <w:r>
        <w:t xml:space="preserve">.</w:t>
      </w:r>
    </w:p>
    <w:bookmarkEnd w:id="59"/>
    <w:bookmarkEnd w:id="60"/>
    <w:bookmarkStart w:id="81" w:name="Xad42da959e3a27bc0785dbc2db1de27cce5551c"/>
    <w:p>
      <w:pPr>
        <w:pStyle w:val="Heading1"/>
      </w:pPr>
      <w:r>
        <w:t xml:space="preserve">Глава 3. Детальная спецификация микросервисов</w:t>
      </w:r>
    </w:p>
    <w:p>
      <w:pPr>
        <w:pStyle w:val="FirstParagraph"/>
      </w:pPr>
      <w:r>
        <w:t xml:space="preserve">Каждый сервис описан по единому шаблону: назначение, зоны ответственности, технологический стек,</w:t>
      </w:r>
      <w:r>
        <w:t xml:space="preserve"> </w:t>
      </w:r>
      <w:r>
        <w:t xml:space="preserve">входные/выходные интерфейсы, владение данными, зависимости, стратегия масштабирования, целевые</w:t>
      </w:r>
      <w:r>
        <w:t xml:space="preserve"> </w:t>
      </w:r>
      <w:r>
        <w:t xml:space="preserve">показатели уровня обслуживания (SLO) и режимы отказа.</w:t>
      </w:r>
    </w:p>
    <w:p>
      <w:r>
        <w:pict>
          <v:rect style="width:0;height:1.5pt" o:hralign="center" o:hrstd="t" o:hr="t"/>
        </w:pict>
      </w:r>
    </w:p>
    <w:bookmarkStart w:id="63" w:name="общий-шаблон-и-сводная-матрица"/>
    <w:p>
      <w:pPr>
        <w:pStyle w:val="Heading2"/>
      </w:pPr>
      <w:r>
        <w:t xml:space="preserve">3.1. Общий шаблон и сводная матрица</w:t>
      </w:r>
    </w:p>
    <w:bookmarkStart w:id="61" w:name="сводная-матрица-сервисов"/>
    <w:p>
      <w:pPr>
        <w:pStyle w:val="Heading3"/>
      </w:pPr>
      <w:r>
        <w:t xml:space="preserve">3.1.1. Сводная матрица сервисов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Язык/рантайм</w:t>
            </w:r>
          </w:p>
        </w:tc>
        <w:tc>
          <w:tcPr/>
          <w:p>
            <w:pPr>
              <w:pStyle w:val="Compact"/>
            </w:pPr>
            <w:r>
              <w:t xml:space="preserve">Протоколы</w:t>
            </w:r>
          </w:p>
        </w:tc>
        <w:tc>
          <w:tcPr/>
          <w:p>
            <w:pPr>
              <w:pStyle w:val="Compact"/>
            </w:pPr>
            <w:r>
              <w:t xml:space="preserve">Владеет данными</w:t>
            </w:r>
          </w:p>
        </w:tc>
        <w:tc>
          <w:tcPr/>
          <w:p>
            <w:pPr>
              <w:pStyle w:val="Compact"/>
            </w:pPr>
            <w:r>
              <w:t xml:space="preserve">Ключевой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REST, WS, gRPC-client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p95 ≤ 300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Python/Go</w:t>
            </w:r>
          </w:p>
        </w:tc>
        <w:tc>
          <w:tcPr/>
          <w:p>
            <w:pPr>
              <w:pStyle w:val="Compact"/>
            </w:pPr>
            <w:r>
              <w:t xml:space="preserve">REST-client, Kafka</w:t>
            </w:r>
          </w:p>
        </w:tc>
        <w:tc>
          <w:tcPr/>
          <w:p>
            <w:pPr>
              <w:pStyle w:val="Compact"/>
            </w:pPr>
            <w:r>
              <w:t xml:space="preserve">Реестр источников</w:t>
            </w:r>
          </w:p>
        </w:tc>
        <w:tc>
          <w:tcPr/>
          <w:p>
            <w:pPr>
              <w:pStyle w:val="Compact"/>
            </w:pPr>
            <w:r>
              <w:t xml:space="preserve">Полнота сбора ≥ 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C++/Go</w:t>
            </w:r>
          </w:p>
        </w:tc>
        <w:tc>
          <w:tcPr/>
          <w:p>
            <w:pPr>
              <w:pStyle w:val="Compact"/>
            </w:pPr>
            <w:r>
              <w:t xml:space="preserve">Kafka, gRPC</w:t>
            </w:r>
          </w:p>
        </w:tc>
        <w:tc>
          <w:tcPr/>
          <w:p>
            <w:pPr>
              <w:pStyle w:val="Compact"/>
            </w:pPr>
            <w:r>
              <w:t xml:space="preserve">— (stateless)</w:t>
            </w:r>
          </w:p>
        </w:tc>
        <w:tc>
          <w:tcPr/>
          <w:p>
            <w:pPr>
              <w:pStyle w:val="Compact"/>
            </w:pPr>
            <w:r>
              <w:t xml:space="preserve">≤ 10 с/реплей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Kafka, gRPC</w:t>
            </w:r>
          </w:p>
        </w:tc>
        <w:tc>
          <w:tcPr/>
          <w:p>
            <w:pPr>
              <w:pStyle w:val="Compact"/>
            </w:pPr>
            <w:r>
              <w:t xml:space="preserve">Staging-таблицы</w:t>
            </w:r>
          </w:p>
        </w:tc>
        <w:tc>
          <w:tcPr/>
          <w:p>
            <w:pPr>
              <w:pStyle w:val="Compact"/>
            </w:pPr>
            <w:r>
              <w:t xml:space="preserve">Лаг ≤ 30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Python+Feast</w:t>
            </w:r>
          </w:p>
        </w:tc>
        <w:tc>
          <w:tcPr/>
          <w:p>
            <w:pPr>
              <w:pStyle w:val="Compact"/>
            </w:pPr>
            <w:r>
              <w:t xml:space="preserve">gRPC, Redis, CH</w:t>
            </w:r>
          </w:p>
        </w:tc>
        <w:tc>
          <w:tcPr/>
          <w:p>
            <w:pPr>
              <w:pStyle w:val="Compact"/>
            </w:pPr>
            <w:r>
              <w:t xml:space="preserve">Реестр фич</w:t>
            </w:r>
          </w:p>
        </w:tc>
        <w:tc>
          <w:tcPr/>
          <w:p>
            <w:pPr>
              <w:pStyle w:val="Compact"/>
            </w:pPr>
            <w:r>
              <w:t xml:space="preserve">GetOnline p95 ≤ 50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gRPC, Kafka</w:t>
            </w:r>
          </w:p>
        </w:tc>
        <w:tc>
          <w:tcPr/>
          <w:p>
            <w:pPr>
              <w:pStyle w:val="Compact"/>
            </w:pPr>
            <w:r>
              <w:t xml:space="preserve">Артефакты моделей</w:t>
            </w:r>
          </w:p>
        </w:tc>
        <w:tc>
          <w:tcPr/>
          <w:p>
            <w:pPr>
              <w:pStyle w:val="Compact"/>
            </w:pPr>
            <w:r>
              <w:t xml:space="preserve">Predict p95 ≤ 400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gRPC, Kafka, REST</w:t>
            </w:r>
          </w:p>
        </w:tc>
        <w:tc>
          <w:tcPr/>
          <w:p>
            <w:pPr>
              <w:pStyle w:val="Compact"/>
            </w:pPr>
            <w:r>
              <w:t xml:space="preserve">Промпты, кэш RAG</w:t>
            </w:r>
          </w:p>
        </w:tc>
        <w:tc>
          <w:tcPr/>
          <w:p>
            <w:pPr>
              <w:pStyle w:val="Compact"/>
            </w:pPr>
            <w:r>
              <w:t xml:space="preserve">Отчёт ≤ 8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Планы тренировок</w:t>
            </w:r>
          </w:p>
        </w:tc>
        <w:tc>
          <w:tcPr/>
          <w:p>
            <w:pPr>
              <w:pStyle w:val="Compact"/>
            </w:pPr>
            <w:r>
              <w:t xml:space="preserve">BuildPlan ≤ 2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t xml:space="preserve">Go/Python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Кэш драфтов</w:t>
            </w:r>
          </w:p>
        </w:tc>
        <w:tc>
          <w:tcPr/>
          <w:p>
            <w:pPr>
              <w:pStyle w:val="Compact"/>
            </w:pPr>
            <w:r>
              <w:t xml:space="preserve">SimulateDraft ≤ 1.5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Python+Graph</w:t>
            </w:r>
          </w:p>
        </w:tc>
        <w:tc>
          <w:tcPr/>
          <w:p>
            <w:pPr>
              <w:pStyle w:val="Compact"/>
            </w:pPr>
            <w:r>
              <w:t xml:space="preserve">gRPC, Kafka</w:t>
            </w:r>
          </w:p>
        </w:tc>
        <w:tc>
          <w:tcPr/>
          <w:p>
            <w:pPr>
              <w:pStyle w:val="Compact"/>
            </w:pPr>
            <w:r>
              <w:t xml:space="preserve">Граф меты</w:t>
            </w:r>
          </w:p>
        </w:tc>
        <w:tc>
          <w:tcPr/>
          <w:p>
            <w:pPr>
              <w:pStyle w:val="Compact"/>
            </w:pPr>
            <w:r>
              <w:t xml:space="preserve">Обновление ≤ 24 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t xml:space="preserve">Python+Vector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Индекс эмбеддингов</w:t>
            </w:r>
          </w:p>
        </w:tc>
        <w:tc>
          <w:tcPr/>
          <w:p>
            <w:pPr>
              <w:pStyle w:val="Compact"/>
            </w:pPr>
            <w:r>
              <w:t xml:space="preserve">FindSimilar ≤ 2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Service</w:t>
            </w:r>
          </w:p>
        </w:tc>
        <w:tc>
          <w:tcPr/>
          <w:p>
            <w:pPr>
              <w:pStyle w:val="Compact"/>
            </w:pPr>
            <w:r>
              <w:t xml:space="preserve">React/Nginx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LCP ≤ 2.5 с</w:t>
            </w:r>
          </w:p>
        </w:tc>
      </w:tr>
    </w:tbl>
    <w:bookmarkEnd w:id="61"/>
    <w:bookmarkStart w:id="62" w:name="матрица-сервис-хранилище-crud"/>
    <w:p>
      <w:pPr>
        <w:pStyle w:val="Heading3"/>
      </w:pPr>
      <w:r>
        <w:t xml:space="preserve">3.1.2. Матрица «сервис × хранилище» (CRUD)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 / Хранилище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Graph DB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R — чтение, W — запись, P — продюсер Kafka, C — консьюмер Kafka.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pi-gateway"/>
    <w:p>
      <w:pPr>
        <w:pStyle w:val="Heading2"/>
      </w:pPr>
      <w:r>
        <w:t xml:space="preserve">3.2. API Gateway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Единая точка входа для всех внешних клиентов.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Go, Gin/Fiber, gRPC-клиент, Redis.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Stateless, горизонтально масштабируемый.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05"/>
        </w:numPr>
      </w:pPr>
      <w:r>
        <w:t xml:space="preserve">Терминация TLS 1.3 и проксирование к внутренним сервисам.</w:t>
      </w:r>
    </w:p>
    <w:p>
      <w:pPr>
        <w:pStyle w:val="Compact"/>
        <w:numPr>
          <w:ilvl w:val="0"/>
          <w:numId w:val="1005"/>
        </w:numPr>
      </w:pPr>
      <w:r>
        <w:t xml:space="preserve">Аутентификация (валидация JWT) и авторизация (RBAC-проверки).</w:t>
      </w:r>
    </w:p>
    <w:p>
      <w:pPr>
        <w:pStyle w:val="Compact"/>
        <w:numPr>
          <w:ilvl w:val="0"/>
          <w:numId w:val="1005"/>
        </w:numPr>
      </w:pPr>
      <w:r>
        <w:t xml:space="preserve">Rate limiting (token bucket) по пользователю, IP и endpoint.</w:t>
      </w:r>
    </w:p>
    <w:p>
      <w:pPr>
        <w:pStyle w:val="Compact"/>
        <w:numPr>
          <w:ilvl w:val="0"/>
          <w:numId w:val="1005"/>
        </w:numPr>
      </w:pPr>
      <w:r>
        <w:t xml:space="preserve">Агрегация ответов (BFF) для составных экранов фронтенда.</w:t>
      </w:r>
    </w:p>
    <w:p>
      <w:pPr>
        <w:pStyle w:val="Compact"/>
        <w:numPr>
          <w:ilvl w:val="0"/>
          <w:numId w:val="1005"/>
        </w:numPr>
      </w:pPr>
      <w:r>
        <w:t xml:space="preserve">Управление WebSocket-соединениями для live-обновлений (WP, драфт).</w:t>
      </w:r>
    </w:p>
    <w:p>
      <w:pPr>
        <w:pStyle w:val="Compact"/>
        <w:numPr>
          <w:ilvl w:val="0"/>
          <w:numId w:val="1005"/>
        </w:numPr>
      </w:pPr>
      <w:r>
        <w:t xml:space="preserve">Прокидывание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и сбор метрик задержек.</w:t>
      </w:r>
    </w:p>
    <w:p>
      <w:pPr>
        <w:pStyle w:val="FirstParagraph"/>
      </w:pPr>
      <w:r>
        <w:rPr>
          <w:b/>
          <w:bCs/>
        </w:rPr>
        <w:t xml:space="preserve">Основные эндпоинты (обзор, полный контракт — Гл. 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/api/v1/matches/upload</w:t>
            </w:r>
          </w:p>
        </w:tc>
        <w:tc>
          <w:tcPr/>
          <w:p>
            <w:pPr>
              <w:pStyle w:val="Compact"/>
            </w:pPr>
            <w:r>
              <w:t xml:space="preserve">Загрузка реплея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/api/v1/matches/{id}/analysis</w:t>
            </w:r>
          </w:p>
        </w:tc>
        <w:tc>
          <w:tcPr/>
          <w:p>
            <w:pPr>
              <w:pStyle w:val="Compact"/>
            </w:pPr>
            <w:r>
              <w:t xml:space="preserve">Результат анализа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/api/v1/draft/simulate</w:t>
            </w:r>
          </w:p>
        </w:tc>
        <w:tc>
          <w:tcPr/>
          <w:p>
            <w:pPr>
              <w:pStyle w:val="Compact"/>
            </w:pPr>
            <w:r>
              <w:t xml:space="preserve">Симуляция драфта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/api/v1/players/{id}/profile</w:t>
            </w:r>
          </w:p>
        </w:tc>
        <w:tc>
          <w:tcPr/>
          <w:p>
            <w:pPr>
              <w:pStyle w:val="Compact"/>
            </w:pPr>
            <w:r>
              <w:t xml:space="preserve">Профиль игрока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/api/v1/similarity/search</w:t>
            </w:r>
          </w:p>
        </w:tc>
        <w:tc>
          <w:tcPr/>
          <w:p>
            <w:pPr>
              <w:pStyle w:val="Compact"/>
            </w:pPr>
            <w:r>
              <w:t xml:space="preserve">Поиск похожих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/api/v1/live/{match_id}</w:t>
            </w:r>
          </w:p>
        </w:tc>
        <w:tc>
          <w:tcPr/>
          <w:p>
            <w:pPr>
              <w:pStyle w:val="Compact"/>
            </w:pPr>
            <w:r>
              <w:t xml:space="preserve">Live win probability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t xml:space="preserve">доступность ≥ 99.95%, p95 ≤ 300 мс, error rate &lt; 0.1%.</w:t>
      </w:r>
    </w:p>
    <w:p>
      <w:pPr>
        <w:pStyle w:val="BodyText"/>
      </w:pPr>
      <w:r>
        <w:rPr>
          <w:b/>
          <w:bCs/>
        </w:rPr>
        <w:t xml:space="preserve">Режимы отказа:</w:t>
      </w:r>
      <w:r>
        <w:t xml:space="preserve"> </w:t>
      </w:r>
      <w:r>
        <w:t xml:space="preserve">при недоступности downstream-сервиса — graceful degradation</w:t>
      </w:r>
      <w:r>
        <w:t xml:space="preserve"> </w:t>
      </w:r>
      <w:r>
        <w:t xml:space="preserve">(частичный ответ + флаг</w:t>
      </w:r>
      <w:r>
        <w:t xml:space="preserve"> </w:t>
      </w:r>
      <w:r>
        <w:rPr>
          <w:rStyle w:val="VerbatimChar"/>
        </w:rPr>
        <w:t xml:space="preserve">partial: true</w:t>
      </w:r>
      <w:r>
        <w:t xml:space="preserve">), circuit breaker, fallback на кэш.</w:t>
      </w:r>
    </w:p>
    <w:p>
      <w:r>
        <w:pict>
          <v:rect style="width:0;height:1.5pt" o:hralign="center" o:hrstd="t" o:hr="t"/>
        </w:pict>
      </w:r>
    </w:p>
    <w:bookmarkEnd w:id="64"/>
    <w:bookmarkStart w:id="65" w:name="data-collector"/>
    <w:p>
      <w:pPr>
        <w:pStyle w:val="Heading2"/>
      </w:pPr>
      <w:r>
        <w:t xml:space="preserve">3.3. Data Collector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Планирование и сбор данных из внешних источников.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Python (APScheduler/Celery) или Go, HTTP-клиенты, S3.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Stateful (хранит курсоры/расписания).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06"/>
        </w:numPr>
      </w:pPr>
      <w:r>
        <w:t xml:space="preserve">Периодический опрос OpenDota, Dotabuff, Liquipedia, API турнирных операторов.</w:t>
      </w:r>
    </w:p>
    <w:p>
      <w:pPr>
        <w:pStyle w:val="Compact"/>
        <w:numPr>
          <w:ilvl w:val="0"/>
          <w:numId w:val="1006"/>
        </w:numPr>
      </w:pPr>
      <w:r>
        <w:t xml:space="preserve">Дедупликация матчей по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и idempotency-ключам.</w:t>
      </w:r>
    </w:p>
    <w:p>
      <w:pPr>
        <w:pStyle w:val="Compact"/>
        <w:numPr>
          <w:ilvl w:val="0"/>
          <w:numId w:val="1006"/>
        </w:numPr>
      </w:pPr>
      <w:r>
        <w:t xml:space="preserve">Скачивание</w:t>
      </w:r>
      <w:r>
        <w:t xml:space="preserve"> </w:t>
      </w:r>
      <w:r>
        <w:rPr>
          <w:rStyle w:val="VerbatimChar"/>
        </w:rPr>
        <w:t xml:space="preserve">.dem</w:t>
      </w:r>
      <w:r>
        <w:t xml:space="preserve"> </w:t>
      </w:r>
      <w:r>
        <w:t xml:space="preserve">в Object Storage, публикация</w:t>
      </w:r>
      <w:r>
        <w:t xml:space="preserve"> </w:t>
      </w:r>
      <w:r>
        <w:rPr>
          <w:rStyle w:val="VerbatimChar"/>
        </w:rPr>
        <w:t xml:space="preserve">match.downloaded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Соблюдение лимитов внешних API (adaptive rate limiting, backoff).</w:t>
      </w:r>
    </w:p>
    <w:p>
      <w:pPr>
        <w:pStyle w:val="Compact"/>
        <w:numPr>
          <w:ilvl w:val="0"/>
          <w:numId w:val="1006"/>
        </w:numPr>
      </w:pPr>
      <w:r>
        <w:t xml:space="preserve">Anti-Corruption Layer: приведение чужих моделей к внутренней схеме.</w:t>
      </w:r>
    </w:p>
    <w:p>
      <w:pPr>
        <w:pStyle w:val="FirstParagraph"/>
      </w:pPr>
      <w:r>
        <w:rPr>
          <w:b/>
          <w:bCs/>
        </w:rPr>
        <w:t xml:space="preserve">Стратегии сбора: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OpenDota</w:t>
            </w:r>
          </w:p>
        </w:tc>
        <w:tc>
          <w:tcPr/>
          <w:p>
            <w:pPr>
              <w:pStyle w:val="Compact"/>
            </w:pPr>
            <w:r>
              <w:t xml:space="preserve">pull (REST)</w:t>
            </w:r>
          </w:p>
        </w:tc>
        <w:tc>
          <w:tcPr/>
          <w:p>
            <w:pPr>
              <w:pStyle w:val="Compact"/>
            </w:pPr>
            <w:r>
              <w:t xml:space="preserve">каждые 5 мин</w:t>
            </w:r>
          </w:p>
        </w:tc>
        <w:tc>
          <w:tcPr/>
          <w:p>
            <w:pPr>
              <w:pStyle w:val="Compact"/>
            </w:pPr>
            <w:r>
              <w:t xml:space="preserve">пагинация по seq_num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 Operators</w:t>
            </w:r>
          </w:p>
        </w:tc>
        <w:tc>
          <w:tcPr/>
          <w:p>
            <w:pPr>
              <w:pStyle w:val="Compact"/>
            </w:pPr>
            <w:r>
              <w:t xml:space="preserve">webhook + pull</w:t>
            </w:r>
          </w:p>
        </w:tc>
        <w:tc>
          <w:tcPr/>
          <w:p>
            <w:pPr>
              <w:pStyle w:val="Compact"/>
            </w:pPr>
            <w:r>
              <w:t xml:space="preserve">по событию</w:t>
            </w:r>
          </w:p>
        </w:tc>
        <w:tc>
          <w:tcPr/>
          <w:p>
            <w:pPr>
              <w:pStyle w:val="Compact"/>
            </w:pPr>
            <w:r>
              <w:t xml:space="preserve">приоритетная очередь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Dotabuff</w:t>
            </w:r>
          </w:p>
        </w:tc>
        <w:tc>
          <w:tcPr/>
          <w:p>
            <w:pPr>
              <w:pStyle w:val="Compact"/>
            </w:pPr>
            <w:r>
              <w:t xml:space="preserve">scraping/REST</w:t>
            </w:r>
          </w:p>
        </w:tc>
        <w:tc>
          <w:tcPr/>
          <w:p>
            <w:pPr>
              <w:pStyle w:val="Compact"/>
            </w:pPr>
            <w:r>
              <w:t xml:space="preserve">каждый час</w:t>
            </w:r>
          </w:p>
        </w:tc>
        <w:tc>
          <w:tcPr/>
          <w:p>
            <w:pPr>
              <w:pStyle w:val="Compact"/>
            </w:pPr>
            <w:r>
              <w:t xml:space="preserve">вежливый rate-limit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Liquipedia</w:t>
            </w:r>
          </w:p>
        </w:tc>
        <w:tc>
          <w:tcPr/>
          <w:p>
            <w:pPr>
              <w:pStyle w:val="Compact"/>
            </w:pPr>
            <w:r>
              <w:t xml:space="preserve">REST/MediaWiki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ростеры, расписания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t xml:space="preserve">полнота сбора публичных матчей ≥ 99%, лаг обнаружения нового матча ≤ 10 мин.</w:t>
      </w:r>
    </w:p>
    <w:p>
      <w:r>
        <w:pict>
          <v:rect style="width:0;height:1.5pt" o:hralign="center" o:hrstd="t" o:hr="t"/>
        </w:pict>
      </w:r>
    </w:p>
    <w:bookmarkEnd w:id="65"/>
    <w:bookmarkStart w:id="66" w:name="replay-parser"/>
    <w:p>
      <w:pPr>
        <w:pStyle w:val="Heading2"/>
      </w:pPr>
      <w:r>
        <w:t xml:space="preserve">3.4. Replay Parser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Низкоуровневый разбор бинарных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(Source 2 Demo).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C++17 (ядро) + Go (обвязка/gRPC), Protobuf.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Stateless, CPU-bound, вертикально усиленный.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07"/>
        </w:numPr>
      </w:pPr>
      <w:r>
        <w:t xml:space="preserve">Декодирование сжатого потока Protobuf-сообщений и сетевых сущностей.</w:t>
      </w:r>
    </w:p>
    <w:p>
      <w:pPr>
        <w:pStyle w:val="Compact"/>
        <w:numPr>
          <w:ilvl w:val="0"/>
          <w:numId w:val="1007"/>
        </w:numPr>
      </w:pPr>
      <w:r>
        <w:t xml:space="preserve">Извлечение позиций, экономики, событий боя, обзора карты (см. Гл. 5).</w:t>
      </w:r>
    </w:p>
    <w:p>
      <w:pPr>
        <w:pStyle w:val="Compact"/>
        <w:numPr>
          <w:ilvl w:val="0"/>
          <w:numId w:val="1007"/>
        </w:numPr>
      </w:pPr>
      <w:r>
        <w:t xml:space="preserve">Сериализация нормализованного потока событий в Protobuf →</w:t>
      </w:r>
      <w:r>
        <w:t xml:space="preserve"> </w:t>
      </w:r>
      <w:r>
        <w:rPr>
          <w:rStyle w:val="VerbatimChar"/>
        </w:rPr>
        <w:t xml:space="preserve">replay.parsed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Обработка повреждённых файлов →</w:t>
      </w:r>
      <w:r>
        <w:t xml:space="preserve"> </w:t>
      </w:r>
      <w:r>
        <w:rPr>
          <w:rStyle w:val="VerbatimChar"/>
        </w:rPr>
        <w:t xml:space="preserve">dlq.parser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Ключевые NFR:</w:t>
      </w:r>
      <w:r>
        <w:t xml:space="preserve"> </w:t>
      </w:r>
      <w:r>
        <w:t xml:space="preserve">NFR-PERF-01 (≤ 10 с/40-мин реплей), NFR-PERF-04 (≥ 2000 реплеев/ч на кластер).</w:t>
      </w:r>
    </w:p>
    <w:p>
      <w:pPr>
        <w:pStyle w:val="BodyText"/>
      </w:pPr>
      <w:r>
        <w:rPr>
          <w:b/>
          <w:bCs/>
        </w:rPr>
        <w:t xml:space="preserve">Внутренние подмодули: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DemoReader</w:t>
            </w:r>
          </w:p>
        </w:tc>
        <w:tc>
          <w:tcPr/>
          <w:p>
            <w:pPr>
              <w:pStyle w:val="Compact"/>
            </w:pPr>
            <w:r>
              <w:t xml:space="preserve">Чтение кадров, распаковка (snappy/LZ4)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EntityDecoder</w:t>
            </w:r>
          </w:p>
        </w:tc>
        <w:tc>
          <w:tcPr/>
          <w:p>
            <w:pPr>
              <w:pStyle w:val="Compact"/>
            </w:pPr>
            <w:r>
              <w:t xml:space="preserve">Декодирование сетевых сущностей и delta-обновлений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StringTables</w:t>
            </w:r>
          </w:p>
        </w:tc>
        <w:tc>
          <w:tcPr/>
          <w:p>
            <w:pPr>
              <w:pStyle w:val="Compact"/>
            </w:pPr>
            <w:r>
              <w:t xml:space="preserve">Разбор строковых таблиц (герои, предметы)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EventExtractor</w:t>
            </w:r>
          </w:p>
        </w:tc>
        <w:tc>
          <w:tcPr/>
          <w:p>
            <w:pPr>
              <w:pStyle w:val="Compact"/>
            </w:pPr>
            <w:r>
              <w:t xml:space="preserve">Комбат-лог, покупки, варды, способности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Serializer</w:t>
            </w:r>
          </w:p>
        </w:tc>
        <w:tc>
          <w:tcPr/>
          <w:p>
            <w:pPr>
              <w:pStyle w:val="Compact"/>
            </w:pPr>
            <w:r>
              <w:t xml:space="preserve">Формирование выходного Protobuf-потока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t xml:space="preserve">успешность парсинга ≥ 99.5%, p95 времени парсинга ≤ 10 с.</w:t>
      </w:r>
    </w:p>
    <w:p>
      <w:r>
        <w:pict>
          <v:rect style="width:0;height:1.5pt" o:hralign="center" o:hrstd="t" o:hr="t"/>
        </w:pict>
      </w:r>
    </w:p>
    <w:bookmarkEnd w:id="66"/>
    <w:bookmarkStart w:id="67" w:name="etl-service"/>
    <w:p>
      <w:pPr>
        <w:pStyle w:val="Heading2"/>
      </w:pPr>
      <w:r>
        <w:t xml:space="preserve">3.5. ETL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Валидация, очистка, нормализация и маршрутизация данных.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Python (Faust/Flink), Great Expectations, Avro.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Stateless стрим-процессор.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08"/>
        </w:numPr>
      </w:pPr>
      <w:r>
        <w:t xml:space="preserve">Потребление</w:t>
      </w:r>
      <w:r>
        <w:t xml:space="preserve"> </w:t>
      </w:r>
      <w:r>
        <w:rPr>
          <w:rStyle w:val="VerbatimChar"/>
        </w:rPr>
        <w:t xml:space="preserve">replay.parsed</w:t>
      </w:r>
      <w:r>
        <w:t xml:space="preserve">, дедупликация и валидация качества (см. Гл. 5.4).</w:t>
      </w:r>
    </w:p>
    <w:p>
      <w:pPr>
        <w:pStyle w:val="Compact"/>
        <w:numPr>
          <w:ilvl w:val="0"/>
          <w:numId w:val="1008"/>
        </w:numPr>
      </w:pPr>
      <w:r>
        <w:t xml:space="preserve">Обогащение (join с метаданными матча/игроков).</w:t>
      </w:r>
    </w:p>
    <w:p>
      <w:pPr>
        <w:pStyle w:val="Compact"/>
        <w:numPr>
          <w:ilvl w:val="0"/>
          <w:numId w:val="1008"/>
        </w:numPr>
      </w:pPr>
      <w:r>
        <w:t xml:space="preserve">Оконная агрегация признаков (temporal windows) →</w:t>
      </w:r>
      <w:r>
        <w:t xml:space="preserve"> </w:t>
      </w:r>
      <w:r>
        <w:rPr>
          <w:rStyle w:val="VerbatimChar"/>
        </w:rPr>
        <w:t xml:space="preserve">features.calculated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Запись сырых событий в ClickHouse, структурированных сущностей в PostgreSQL.</w:t>
      </w:r>
    </w:p>
    <w:p>
      <w:pPr>
        <w:pStyle w:val="Compact"/>
        <w:numPr>
          <w:ilvl w:val="0"/>
          <w:numId w:val="1008"/>
        </w:numPr>
      </w:pPr>
      <w:r>
        <w:t xml:space="preserve">Реализация Outbox-паттерна для атомарности записи и публикации.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t xml:space="preserve">сквозной лаг обработки ≤ 30 с (p95), доля отброшенных «грязных» записей &lt; 0.5%.</w:t>
      </w:r>
    </w:p>
    <w:p>
      <w:r>
        <w:pict>
          <v:rect style="width:0;height:1.5pt" o:hralign="center" o:hrstd="t" o:hr="t"/>
        </w:pict>
      </w:r>
    </w:p>
    <w:bookmarkEnd w:id="67"/>
    <w:bookmarkStart w:id="68" w:name="feature-store"/>
    <w:p>
      <w:pPr>
        <w:pStyle w:val="Heading2"/>
      </w:pPr>
      <w:r>
        <w:t xml:space="preserve">3.6. Feature 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Централизованный реестр признаков (online/offline).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Python + Feast, Redis (online), ClickHouse (offline).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Stateful.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09"/>
        </w:numPr>
      </w:pPr>
      <w:r>
        <w:t xml:space="preserve">Регистрация определений признаков (feature views) и их версий.</w:t>
      </w:r>
    </w:p>
    <w:p>
      <w:pPr>
        <w:pStyle w:val="Compact"/>
        <w:numPr>
          <w:ilvl w:val="0"/>
          <w:numId w:val="1009"/>
        </w:numPr>
      </w:pPr>
      <w:r>
        <w:t xml:space="preserve">Онлайн-обслуживание (</w:t>
      </w:r>
      <w:r>
        <w:rPr>
          <w:rStyle w:val="VerbatimChar"/>
        </w:rPr>
        <w:t xml:space="preserve">GetOnlineFeatures</w:t>
      </w:r>
      <w:r>
        <w:t xml:space="preserve">) с латентностью p95 ≤ 50 мс.</w:t>
      </w:r>
    </w:p>
    <w:p>
      <w:pPr>
        <w:pStyle w:val="Compact"/>
        <w:numPr>
          <w:ilvl w:val="0"/>
          <w:numId w:val="1009"/>
        </w:numPr>
      </w:pPr>
      <w:r>
        <w:t xml:space="preserve">Формирование обучающих выборок с корректностью point-in-time (no leakage).</w:t>
      </w:r>
    </w:p>
    <w:p>
      <w:pPr>
        <w:pStyle w:val="Compact"/>
        <w:numPr>
          <w:ilvl w:val="0"/>
          <w:numId w:val="1009"/>
        </w:numPr>
      </w:pPr>
      <w:r>
        <w:t xml:space="preserve">Мониторинг свежести и покрытия признаков.</w:t>
      </w:r>
    </w:p>
    <w:p>
      <w:pPr>
        <w:pStyle w:val="FirstParagraph"/>
      </w:pPr>
      <w:r>
        <w:rPr>
          <w:b/>
          <w:bCs/>
        </w:rPr>
        <w:t xml:space="preserve">Категории признаков (обзор):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Обновление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Лейнинг</w:t>
            </w:r>
          </w:p>
        </w:tc>
        <w:tc>
          <w:tcPr/>
          <w:p>
            <w:pPr>
              <w:pStyle w:val="Compact"/>
            </w:pPr>
            <w:r>
              <w:t xml:space="preserve">LH@5, DN@5, отклонение фарма</w:t>
            </w:r>
          </w:p>
        </w:tc>
        <w:tc>
          <w:tcPr/>
          <w:p>
            <w:pPr>
              <w:pStyle w:val="Compact"/>
            </w:pPr>
            <w:r>
              <w:t xml:space="preserve">по матчу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Экономика</w:t>
            </w:r>
          </w:p>
        </w:tc>
        <w:tc>
          <w:tcPr/>
          <w:p>
            <w:pPr>
              <w:pStyle w:val="Compact"/>
            </w:pPr>
            <w:r>
              <w:t xml:space="preserve">GPM, XPM, net worth timeline</w:t>
            </w:r>
          </w:p>
        </w:tc>
        <w:tc>
          <w:tcPr/>
          <w:p>
            <w:pPr>
              <w:pStyle w:val="Compact"/>
            </w:pPr>
            <w:r>
              <w:t xml:space="preserve">по окну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Позиционирование</w:t>
            </w:r>
          </w:p>
        </w:tc>
        <w:tc>
          <w:tcPr/>
          <w:p>
            <w:pPr>
              <w:pStyle w:val="Compact"/>
            </w:pPr>
            <w:r>
              <w:t xml:space="preserve">средняя позиция, Safety Index</w:t>
            </w:r>
          </w:p>
        </w:tc>
        <w:tc>
          <w:tcPr/>
          <w:p>
            <w:pPr>
              <w:pStyle w:val="Compact"/>
            </w:pPr>
            <w:r>
              <w:t xml:space="preserve">по окну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Драфт</w:t>
            </w:r>
          </w:p>
        </w:tc>
        <w:tc>
          <w:tcPr/>
          <w:p>
            <w:pPr>
              <w:pStyle w:val="Compact"/>
            </w:pPr>
            <w:r>
              <w:t xml:space="preserve">эмбеддинги героев, синергия</w:t>
            </w:r>
          </w:p>
        </w:tc>
        <w:tc>
          <w:tcPr/>
          <w:p>
            <w:pPr>
              <w:pStyle w:val="Compact"/>
            </w:pPr>
            <w:r>
              <w:t xml:space="preserve">по патчу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Игрок</w:t>
            </w:r>
          </w:p>
        </w:tc>
        <w:tc>
          <w:tcPr/>
          <w:p>
            <w:pPr>
              <w:pStyle w:val="Compact"/>
            </w:pPr>
            <w:r>
              <w:t xml:space="preserve">исторический винрейт, MMR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GetOnlineFeatures</w:t>
      </w:r>
      <w:r>
        <w:t xml:space="preserve"> </w:t>
      </w:r>
      <w:r>
        <w:t xml:space="preserve">p95 ≤ 50 мс, свежесть онлайн-фич ≤ 1 мин.</w:t>
      </w:r>
    </w:p>
    <w:p>
      <w:r>
        <w:pict>
          <v:rect style="width:0;height:1.5pt" o:hralign="center" o:hrstd="t" o:hr="t"/>
        </w:pict>
      </w:r>
    </w:p>
    <w:bookmarkEnd w:id="68"/>
    <w:bookmarkStart w:id="69" w:name="ml-service"/>
    <w:p>
      <w:pPr>
        <w:pStyle w:val="Heading2"/>
      </w:pPr>
      <w:r>
        <w:t xml:space="preserve">3.7. ML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Исполнение прогнозных моделей.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Python, PyTorch, LightGBM, XGBoost, Triton/ONNX Runtime.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Stateless, CPU/GPU.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10"/>
        </w:numPr>
      </w:pPr>
      <w:r>
        <w:t xml:space="preserve">Загрузка версий моделей из Model Registry (MLflow).</w:t>
      </w:r>
    </w:p>
    <w:p>
      <w:pPr>
        <w:pStyle w:val="Compact"/>
        <w:numPr>
          <w:ilvl w:val="0"/>
          <w:numId w:val="1010"/>
        </w:numPr>
      </w:pPr>
      <w:r>
        <w:t xml:space="preserve">Инференс: Win Probability, Laning Evaluator, Draft Predictor, Error Detection.</w:t>
      </w:r>
    </w:p>
    <w:p>
      <w:pPr>
        <w:pStyle w:val="Compact"/>
        <w:numPr>
          <w:ilvl w:val="0"/>
          <w:numId w:val="1010"/>
        </w:numPr>
      </w:pPr>
      <w:r>
        <w:t xml:space="preserve">Публикация</w:t>
      </w:r>
      <w:r>
        <w:t xml:space="preserve"> </w:t>
      </w:r>
      <w:r>
        <w:rPr>
          <w:rStyle w:val="VerbatimChar"/>
        </w:rPr>
        <w:t xml:space="preserve">prediction.completed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A/B и shadow-деплой моделей, сбор метрик качества в проде.</w:t>
      </w:r>
    </w:p>
    <w:p>
      <w:pPr>
        <w:pStyle w:val="FirstParagraph"/>
      </w:pPr>
      <w:r>
        <w:rPr>
          <w:b/>
          <w:bCs/>
        </w:rPr>
        <w:t xml:space="preserve">Обслуживаемые модели (детали — Гл. 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Алгоритм</w:t>
            </w:r>
          </w:p>
        </w:tc>
        <w:tc>
          <w:tcPr/>
          <w:p>
            <w:pPr>
              <w:pStyle w:val="Compact"/>
            </w:pPr>
            <w:r>
              <w:t xml:space="preserve">Задача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ансамбль (GBDT+NN)</w:t>
            </w:r>
          </w:p>
        </w:tc>
        <w:tc>
          <w:tcPr/>
          <w:p>
            <w:pPr>
              <w:pStyle w:val="Compact"/>
            </w:pPr>
            <w:r>
              <w:t xml:space="preserve">регрессия вероятности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Laning Evaluator</w:t>
            </w:r>
          </w:p>
        </w:tc>
        <w:tc>
          <w:tcPr/>
          <w:p>
            <w:pPr>
              <w:pStyle w:val="Compact"/>
            </w:pPr>
            <w:r>
              <w:t xml:space="preserve">XGBoost Regressor</w:t>
            </w:r>
          </w:p>
        </w:tc>
        <w:tc>
          <w:tcPr/>
          <w:p>
            <w:pPr>
              <w:pStyle w:val="Compact"/>
            </w:pPr>
            <w:r>
              <w:t xml:space="preserve">оценка лейнинга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Predictor</w:t>
            </w:r>
          </w:p>
        </w:tc>
        <w:tc>
          <w:tcPr/>
          <w:p>
            <w:pPr>
              <w:pStyle w:val="Compact"/>
            </w:pPr>
            <w:r>
              <w:t xml:space="preserve">GNN (PyTorch)</w:t>
            </w:r>
          </w:p>
        </w:tc>
        <w:tc>
          <w:tcPr/>
          <w:p>
            <w:pPr>
              <w:pStyle w:val="Compact"/>
            </w:pPr>
            <w:r>
              <w:t xml:space="preserve">прогноз винрейта драфта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</w:pPr>
            <w:r>
              <w:t xml:space="preserve">LightGBM Classifier</w:t>
            </w:r>
          </w:p>
        </w:tc>
        <w:tc>
          <w:tcPr/>
          <w:p>
            <w:pPr>
              <w:pStyle w:val="Compact"/>
            </w:pPr>
            <w:r>
              <w:t xml:space="preserve">классификация ошибок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p95 ≤ 400 мс, доступность ≥ 99.9%.</w:t>
      </w:r>
    </w:p>
    <w:p>
      <w:r>
        <w:pict>
          <v:rect style="width:0;height:1.5pt" o:hralign="center" o:hrstd="t" o:hr="t"/>
        </w:pict>
      </w:r>
    </w:p>
    <w:bookmarkEnd w:id="69"/>
    <w:bookmarkStart w:id="73" w:name="llm-service"/>
    <w:p>
      <w:pPr>
        <w:pStyle w:val="Heading2"/>
      </w:pPr>
      <w:r>
        <w:t xml:space="preserve">3.8. LLM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текстовых разборов AI Coach через RAG.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Python, LLM-оркестратор, Vector DB, кэш промптов.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Stateless, I/O+GPU.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11"/>
        </w:numPr>
      </w:pPr>
      <w:r>
        <w:t xml:space="preserve">Формирование контекста RAG: извлечение релевантных фактов о матче/мете из Vector DB.</w:t>
      </w:r>
    </w:p>
    <w:p>
      <w:pPr>
        <w:pStyle w:val="Compact"/>
        <w:numPr>
          <w:ilvl w:val="0"/>
          <w:numId w:val="1011"/>
        </w:numPr>
      </w:pPr>
      <w:r>
        <w:t xml:space="preserve">Шаблонизация промптов и вызов LLM с ограничением стоимости/латентности.</w:t>
      </w:r>
    </w:p>
    <w:p>
      <w:pPr>
        <w:pStyle w:val="Compact"/>
        <w:numPr>
          <w:ilvl w:val="0"/>
          <w:numId w:val="1011"/>
        </w:numPr>
      </w:pPr>
      <w:r>
        <w:t xml:space="preserve">Пост-обработка: структурирование отчёта, валидация фактов (guardrails).</w:t>
      </w:r>
    </w:p>
    <w:p>
      <w:pPr>
        <w:pStyle w:val="Compact"/>
        <w:numPr>
          <w:ilvl w:val="0"/>
          <w:numId w:val="1011"/>
        </w:numPr>
      </w:pPr>
      <w:r>
        <w:t xml:space="preserve">Кэширование ответов по сигнатуре запроса.</w:t>
      </w:r>
    </w:p>
    <w:p>
      <w:pPr>
        <w:pStyle w:val="FirstParagraph"/>
      </w:pPr>
      <w:r>
        <w:rPr>
          <w:b/>
          <w:bCs/>
        </w:rPr>
        <w:t xml:space="preserve">Конвейер RAG:</w:t>
      </w:r>
    </w:p>
    <w:p>
      <w:pPr>
        <w:pStyle w:val="BodyText"/>
      </w:pPr>
      <w:r>
        <w:drawing>
          <wp:inline>
            <wp:extent cx="5334000" cy="23132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/tmp/docxbuild/ru_mm_00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t xml:space="preserve">генерация отчёта ≤ 8 с (p95), доля отчётов, отклонённых guardrails &lt; 2%.</w:t>
      </w:r>
    </w:p>
    <w:p>
      <w:r>
        <w:pict>
          <v:rect style="width:0;height:1.5pt" o:hralign="center" o:hrstd="t" o:hr="t"/>
        </w:pict>
      </w:r>
    </w:p>
    <w:bookmarkEnd w:id="73"/>
    <w:bookmarkStart w:id="74" w:name="recommendation-engine"/>
    <w:p>
      <w:pPr>
        <w:pStyle w:val="Heading2"/>
      </w:pPr>
      <w:r>
        <w:t xml:space="preserve">3.9. Recommendation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Персональные планы тренировок и подбор материалов.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Python, гибрид (collaborative + content-based + rule).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Stateless.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12"/>
        </w:numPr>
      </w:pPr>
      <w:r>
        <w:t xml:space="preserve">Анализ профиля слабых сторон игрока (по Error Detection и метрикам).</w:t>
      </w:r>
    </w:p>
    <w:p>
      <w:pPr>
        <w:pStyle w:val="Compact"/>
        <w:numPr>
          <w:ilvl w:val="0"/>
          <w:numId w:val="1012"/>
        </w:numPr>
      </w:pPr>
      <w:r>
        <w:t xml:space="preserve">Построение приоритезированного плана упражнений/материалов.</w:t>
      </w:r>
    </w:p>
    <w:p>
      <w:pPr>
        <w:pStyle w:val="Compact"/>
        <w:numPr>
          <w:ilvl w:val="0"/>
          <w:numId w:val="1012"/>
        </w:numPr>
      </w:pPr>
      <w:r>
        <w:t xml:space="preserve">Ранжирование обучающего контента по релевантности и уровню.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BuildPlan</w:t>
      </w:r>
      <w:r>
        <w:t xml:space="preserve"> </w:t>
      </w:r>
      <w:r>
        <w:t xml:space="preserve">p95 ≤ 2 с, покрытие рекомендациями ≥ 95% активных игроков.</w:t>
      </w:r>
    </w:p>
    <w:p>
      <w:r>
        <w:pict>
          <v:rect style="width:0;height:1.5pt" o:hralign="center" o:hrstd="t" o:hr="t"/>
        </w:pict>
      </w:r>
    </w:p>
    <w:bookmarkEnd w:id="74"/>
    <w:bookmarkStart w:id="75" w:name="draft-engine"/>
    <w:p>
      <w:pPr>
        <w:pStyle w:val="Heading2"/>
      </w:pPr>
      <w:r>
        <w:t xml:space="preserve">3.10. Draft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Симуляция стадии pick/ban в реальном времени.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Go/Python, кэш Redis, GNN-инференс (через ML Service).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Stateless, CPU-bound.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13"/>
        </w:numPr>
      </w:pPr>
      <w:r>
        <w:t xml:space="preserve">Пошаговая симуляция драфта с учётом банов, синергии и контр-пиков.</w:t>
      </w:r>
    </w:p>
    <w:p>
      <w:pPr>
        <w:pStyle w:val="Compact"/>
        <w:numPr>
          <w:ilvl w:val="0"/>
          <w:numId w:val="1013"/>
        </w:numPr>
      </w:pPr>
      <w:r>
        <w:t xml:space="preserve">Рекомендация следующего пика/бана с оценкой ожидаемого винрейта.</w:t>
      </w:r>
    </w:p>
    <w:p>
      <w:pPr>
        <w:pStyle w:val="Compact"/>
        <w:numPr>
          <w:ilvl w:val="0"/>
          <w:numId w:val="1013"/>
        </w:numPr>
      </w:pPr>
      <w:r>
        <w:t xml:space="preserve">Учёт текущей меты (из Meta Engine) и патча.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SimulateDraft</w:t>
      </w:r>
      <w:r>
        <w:t xml:space="preserve"> </w:t>
      </w:r>
      <w:r>
        <w:t xml:space="preserve">p95 ≤ 1.5 с, стабильность рекомендаций между вызовами.</w:t>
      </w:r>
    </w:p>
    <w:p>
      <w:r>
        <w:pict>
          <v:rect style="width:0;height:1.5pt" o:hralign="center" o:hrstd="t" o:hr="t"/>
        </w:pict>
      </w:r>
    </w:p>
    <w:bookmarkEnd w:id="75"/>
    <w:bookmarkStart w:id="76" w:name="meta-engine"/>
    <w:p>
      <w:pPr>
        <w:pStyle w:val="Heading2"/>
      </w:pPr>
      <w:r>
        <w:t xml:space="preserve">3.11. Meta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Отслеживание глобальных мета-трендов.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Python, Graph DB (Neo4j/JanusGraph), Airflow.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Stateful.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14"/>
        </w:numPr>
      </w:pPr>
      <w:r>
        <w:t xml:space="preserve">Построение и обновление графа синергии/контр-пиков героев.</w:t>
      </w:r>
    </w:p>
    <w:p>
      <w:pPr>
        <w:pStyle w:val="Compact"/>
        <w:numPr>
          <w:ilvl w:val="0"/>
          <w:numId w:val="1014"/>
        </w:numPr>
      </w:pPr>
      <w:r>
        <w:t xml:space="preserve">Расчёт трендов винрейтов и популярности по патчам и рангам.</w:t>
      </w:r>
    </w:p>
    <w:p>
      <w:pPr>
        <w:pStyle w:val="Compact"/>
        <w:numPr>
          <w:ilvl w:val="0"/>
          <w:numId w:val="1014"/>
        </w:numPr>
      </w:pPr>
      <w:r>
        <w:t xml:space="preserve">Публикация</w:t>
      </w:r>
      <w:r>
        <w:t xml:space="preserve"> </w:t>
      </w:r>
      <w:r>
        <w:rPr>
          <w:rStyle w:val="VerbatimChar"/>
        </w:rPr>
        <w:t xml:space="preserve">meta.updated</w:t>
      </w:r>
      <w:r>
        <w:t xml:space="preserve"> </w:t>
      </w:r>
      <w:r>
        <w:t xml:space="preserve">для Draft Engine и Frontend.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t xml:space="preserve">обновление снимка меты ≤ 24 ч после набора данных, консистентность графа.</w:t>
      </w:r>
    </w:p>
    <w:p>
      <w:r>
        <w:pict>
          <v:rect style="width:0;height:1.5pt" o:hralign="center" o:hrstd="t" o:hr="t"/>
        </w:pict>
      </w:r>
    </w:p>
    <w:bookmarkEnd w:id="76"/>
    <w:bookmarkStart w:id="77" w:name="similarity-engine"/>
    <w:p>
      <w:pPr>
        <w:pStyle w:val="Heading2"/>
      </w:pPr>
      <w:r>
        <w:t xml:space="preserve">3.12. Similarity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Поиск пространственно-временных и стратегических аналогий.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Python, Vector DB (Qdrant/Milvus), ANN-индексы (HNSW).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Stateful.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15"/>
        </w:numPr>
      </w:pPr>
      <w:r>
        <w:t xml:space="preserve">Индексация эмбеддингов матчей/игроков/ситуаций.</w:t>
      </w:r>
    </w:p>
    <w:p>
      <w:pPr>
        <w:pStyle w:val="Compact"/>
        <w:numPr>
          <w:ilvl w:val="0"/>
          <w:numId w:val="1015"/>
        </w:numPr>
      </w:pPr>
      <w:r>
        <w:t xml:space="preserve">ANN-поиск похожих матчей и игроков по вектору признаков.</w:t>
      </w:r>
    </w:p>
    <w:p>
      <w:pPr>
        <w:pStyle w:val="Compact"/>
        <w:numPr>
          <w:ilvl w:val="0"/>
          <w:numId w:val="1015"/>
        </w:numPr>
      </w:pPr>
      <w:r>
        <w:t xml:space="preserve">Обслуживание RAG-извлечения для LLM Service.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FindSimilar</w:t>
      </w:r>
      <w:r>
        <w:t xml:space="preserve"> </w:t>
      </w:r>
      <w:r>
        <w:t xml:space="preserve">p95 ≤ 2 с, recall@10 ≥ 0.9 против точного поиска.</w:t>
      </w:r>
    </w:p>
    <w:p>
      <w:r>
        <w:pict>
          <v:rect style="width:0;height:1.5pt" o:hralign="center" o:hrstd="t" o:hr="t"/>
        </w:pict>
      </w:r>
    </w:p>
    <w:bookmarkEnd w:id="77"/>
    <w:bookmarkStart w:id="79" w:name="frontend-service"/>
    <w:p>
      <w:pPr>
        <w:pStyle w:val="Heading2"/>
      </w:pPr>
      <w:r>
        <w:t xml:space="preserve">3.13. Frontend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Доставка SPA и статики.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t xml:space="preserve">React + TypeScript, Zustand, Nginx.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Stateless.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Зоны ответственности:</w:t>
      </w:r>
    </w:p>
    <w:p>
      <w:pPr>
        <w:pStyle w:val="Compact"/>
        <w:numPr>
          <w:ilvl w:val="0"/>
          <w:numId w:val="1016"/>
        </w:numPr>
      </w:pPr>
      <w:r>
        <w:t xml:space="preserve">Раздача собранного SPA-бандла и ассетов через CDN/Nginx.</w:t>
      </w:r>
    </w:p>
    <w:p>
      <w:pPr>
        <w:pStyle w:val="Compact"/>
        <w:numPr>
          <w:ilvl w:val="0"/>
          <w:numId w:val="1016"/>
        </w:numPr>
      </w:pPr>
      <w:r>
        <w:t xml:space="preserve">Интерактивная 2D-карта (Canvas/WebGL), radar-профили, дашборды.</w:t>
      </w:r>
    </w:p>
    <w:p>
      <w:pPr>
        <w:pStyle w:val="Compact"/>
        <w:numPr>
          <w:ilvl w:val="0"/>
          <w:numId w:val="1016"/>
        </w:numPr>
      </w:pPr>
      <w:r>
        <w:t xml:space="preserve">Управление клиентским состоянием и WebSocket-подписками.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t xml:space="preserve">LCP ≤ 2.5 с, TTI ≤ 3.5 с, доступность статики ≥ 99.95%.</w:t>
      </w:r>
      <w:r>
        <w:t xml:space="preserve"> </w:t>
      </w:r>
      <w:r>
        <w:t xml:space="preserve">Детали фронтенда —</w:t>
      </w:r>
      <w:r>
        <w:t xml:space="preserve"> </w:t>
      </w:r>
      <w:hyperlink r:id="rId78">
        <w:r>
          <w:rPr>
            <w:rStyle w:val="Hyperlink"/>
          </w:rPr>
          <w:t xml:space="preserve">Глава 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матрица-деградации-сервисов"/>
    <w:p>
      <w:pPr>
        <w:pStyle w:val="Heading2"/>
      </w:pPr>
      <w:r>
        <w:t xml:space="preserve">3.14. Матрица деградации сервисов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Отказавший сервис</w:t>
            </w:r>
          </w:p>
        </w:tc>
        <w:tc>
          <w:tcPr/>
          <w:p>
            <w:pPr>
              <w:pStyle w:val="Compact"/>
            </w:pPr>
            <w:r>
              <w:t xml:space="preserve">Влияние на пользователя</w:t>
            </w:r>
          </w:p>
        </w:tc>
        <w:tc>
          <w:tcPr/>
          <w:p>
            <w:pPr>
              <w:pStyle w:val="Compact"/>
            </w:pPr>
            <w:r>
              <w:t xml:space="preserve">Стратегия деградации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Нет свежих предсказаний</w:t>
            </w:r>
          </w:p>
        </w:tc>
        <w:tc>
          <w:tcPr/>
          <w:p>
            <w:pPr>
              <w:pStyle w:val="Compact"/>
            </w:pPr>
            <w:r>
              <w:t xml:space="preserve">Отдавать кэш + баннер «обновление»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Нет текстового разбора</w:t>
            </w:r>
          </w:p>
        </w:tc>
        <w:tc>
          <w:tcPr/>
          <w:p>
            <w:pPr>
              <w:pStyle w:val="Compact"/>
            </w:pPr>
            <w:r>
              <w:t xml:space="preserve">Показать метрики без нарратива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t xml:space="preserve">Нет «похожих»</w:t>
            </w:r>
          </w:p>
        </w:tc>
        <w:tc>
          <w:tcPr/>
          <w:p>
            <w:pPr>
              <w:pStyle w:val="Compact"/>
            </w:pPr>
            <w:r>
              <w:t xml:space="preserve">Скрыть блок, ядро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t xml:space="preserve">Нет live-симуляции</w:t>
            </w:r>
          </w:p>
        </w:tc>
        <w:tc>
          <w:tcPr/>
          <w:p>
            <w:pPr>
              <w:pStyle w:val="Compact"/>
            </w:pPr>
            <w:r>
              <w:t xml:space="preserve">Статические рекомендации меты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Устаревшая мета</w:t>
            </w:r>
          </w:p>
        </w:tc>
        <w:tc>
          <w:tcPr/>
          <w:p>
            <w:pPr>
              <w:pStyle w:val="Compact"/>
            </w:pPr>
            <w:r>
              <w:t xml:space="preserve">Использовать последний снимок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 (online)</w:t>
            </w:r>
          </w:p>
        </w:tc>
        <w:tc>
          <w:tcPr/>
          <w:p>
            <w:pPr>
              <w:pStyle w:val="Compact"/>
            </w:pPr>
            <w:r>
              <w:t xml:space="preserve">Медленный инференс</w:t>
            </w:r>
          </w:p>
        </w:tc>
        <w:tc>
          <w:tcPr/>
          <w:p>
            <w:pPr>
              <w:pStyle w:val="Compact"/>
            </w:pPr>
            <w:r>
              <w:t xml:space="preserve">Fallback на офлайн-фичи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Нет новых матчей</w:t>
            </w:r>
          </w:p>
        </w:tc>
        <w:tc>
          <w:tcPr/>
          <w:p>
            <w:pPr>
              <w:pStyle w:val="Compact"/>
            </w:pPr>
            <w:r>
              <w:t xml:space="preserve">Обработка накопленной очереди</w:t>
            </w:r>
          </w:p>
        </w:tc>
      </w:tr>
    </w:tbl>
    <w:bookmarkEnd w:id="80"/>
    <w:bookmarkEnd w:id="81"/>
    <w:bookmarkStart w:id="101" w:name="Xc42478a058bf4b0637ceaea24544711e50e0373"/>
    <w:p>
      <w:pPr>
        <w:pStyle w:val="Heading1"/>
      </w:pPr>
      <w:r>
        <w:t xml:space="preserve">Глава 4. Архитектура хранилища данных и Feature Store</w:t>
      </w:r>
    </w:p>
    <w:bookmarkStart w:id="82" w:name="стратегия-хранения-polyglot-persistence"/>
    <w:p>
      <w:pPr>
        <w:pStyle w:val="Heading2"/>
      </w:pPr>
      <w:r>
        <w:t xml:space="preserve">4.1. Стратегия хранения (Polyglot Persistence)</w:t>
      </w:r>
    </w:p>
    <w:p>
      <w:pPr>
        <w:pStyle w:val="FirstParagraph"/>
      </w:pPr>
      <w:r>
        <w:t xml:space="preserve">Платформа применяет полиглотное хранение: каждый тип нагрузки обслуживается специализированным</w:t>
      </w:r>
      <w:r>
        <w:t xml:space="preserve"> </w:t>
      </w:r>
      <w:r>
        <w:t xml:space="preserve">хранилищем. Разделение чтения и записи реализует паттерн</w:t>
      </w:r>
      <w:r>
        <w:t xml:space="preserve"> </w:t>
      </w:r>
      <w:r>
        <w:rPr>
          <w:b/>
          <w:bCs/>
        </w:rPr>
        <w:t xml:space="preserve">CQRS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Реляционная (OLTP)</w:t>
            </w:r>
          </w:p>
        </w:tc>
        <w:tc>
          <w:tcPr/>
          <w:p>
            <w:pPr>
              <w:pStyle w:val="Compact"/>
            </w:pPr>
            <w:r>
              <w:t xml:space="preserve">ACID-транзакции</w:t>
            </w:r>
          </w:p>
        </w:tc>
        <w:tc>
          <w:tcPr/>
          <w:p>
            <w:pPr>
              <w:pStyle w:val="Compact"/>
            </w:pPr>
            <w:r>
              <w:t xml:space="preserve">Игроки, аккаунты, матчи, подписки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Колоночная (OLAP)</w:t>
            </w:r>
          </w:p>
        </w:tc>
        <w:tc>
          <w:tcPr/>
          <w:p>
            <w:pPr>
              <w:pStyle w:val="Compact"/>
            </w:pPr>
            <w:r>
              <w:t xml:space="preserve">Аналитика, агрегации</w:t>
            </w:r>
          </w:p>
        </w:tc>
        <w:tc>
          <w:tcPr/>
          <w:p>
            <w:pPr>
              <w:pStyle w:val="Compact"/>
            </w:pPr>
            <w:r>
              <w:t xml:space="preserve">События реплеев, тайм-серии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Ключ-значение</w:t>
            </w:r>
          </w:p>
        </w:tc>
        <w:tc>
          <w:tcPr/>
          <w:p>
            <w:pPr>
              <w:pStyle w:val="Compact"/>
            </w:pPr>
            <w:r>
              <w:t xml:space="preserve">Кэш, онлайн-фичи</w:t>
            </w:r>
          </w:p>
        </w:tc>
        <w:tc>
          <w:tcPr/>
          <w:p>
            <w:pPr>
              <w:pStyle w:val="Compact"/>
            </w:pPr>
            <w:r>
              <w:t xml:space="preserve">Сессии, rate-limit, online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Векторная (ANN)</w:t>
            </w:r>
          </w:p>
        </w:tc>
        <w:tc>
          <w:tcPr/>
          <w:p>
            <w:pPr>
              <w:pStyle w:val="Compact"/>
            </w:pPr>
            <w:r>
              <w:t xml:space="preserve">Similarity/RAG</w:t>
            </w:r>
          </w:p>
        </w:tc>
        <w:tc>
          <w:tcPr/>
          <w:p>
            <w:pPr>
              <w:pStyle w:val="Compact"/>
            </w:pPr>
            <w:r>
              <w:t xml:space="preserve">Эмбеддинги матчей/игроков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DB</w:t>
            </w:r>
          </w:p>
        </w:tc>
        <w:tc>
          <w:tcPr/>
          <w:p>
            <w:pPr>
              <w:pStyle w:val="Compact"/>
            </w:pPr>
            <w:r>
              <w:t xml:space="preserve">Графовая</w:t>
            </w:r>
          </w:p>
        </w:tc>
        <w:tc>
          <w:tcPr/>
          <w:p>
            <w:pPr>
              <w:pStyle w:val="Compact"/>
            </w:pPr>
            <w:r>
              <w:t xml:space="preserve">Обход связей</w:t>
            </w:r>
          </w:p>
        </w:tc>
        <w:tc>
          <w:tcPr/>
          <w:p>
            <w:pPr>
              <w:pStyle w:val="Compact"/>
            </w:pPr>
            <w:r>
              <w:t xml:space="preserve">Граф синергии героев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BLOB</w:t>
            </w:r>
          </w:p>
        </w:tc>
        <w:tc>
          <w:tcPr/>
          <w:p>
            <w:pPr>
              <w:pStyle w:val="Compact"/>
            </w:pPr>
            <w:r>
              <w:t xml:space="preserve">Крупные объекты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.dem</w:t>
            </w:r>
            <w:r>
              <w:t xml:space="preserve">-файлы, артефакты моделей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4" w:name="реляционный-слой-postgresql-ddl"/>
    <w:p>
      <w:pPr>
        <w:pStyle w:val="Heading2"/>
      </w:pPr>
      <w:r>
        <w:t xml:space="preserve">4.2. Реляционный слой (PostgreSQL DDL)</w:t>
      </w:r>
    </w:p>
    <w:p>
      <w:pPr>
        <w:pStyle w:val="FirstParagraph"/>
      </w:pPr>
      <w:r>
        <w:t xml:space="preserve">Реляционная СУБД хранит структурированные сущности, требующие ACID-транзакций, контроля</w:t>
      </w:r>
      <w:r>
        <w:t xml:space="preserve"> </w:t>
      </w:r>
      <w:r>
        <w:t xml:space="preserve">уникальности и строгих реляционных связей.</w:t>
      </w:r>
    </w:p>
    <w:p>
      <w:pPr>
        <w:pStyle w:val="SourceCode"/>
      </w:pPr>
      <w:r>
        <w:rPr>
          <w:rStyle w:val="CommentTok"/>
        </w:rPr>
        <w:t xml:space="preserve">-- Создание базовых перечислений (Enums)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match_tier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'Pub'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'Tournament'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lane_position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'Safe_Safe'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'Safe_Mid'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'Off_Safe'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'Off_Mid'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'Roaming'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subscription_status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'past_due'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'trialing'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Таблица игроков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Players (</w:t>
      </w:r>
      <w:r>
        <w:br/>
      </w:r>
      <w:r>
        <w:rPr>
          <w:rStyle w:val="NormalTok"/>
        </w:rPr>
        <w:t xml:space="preserve">    player_id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steam_id_64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nickname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avatar_url     TEXT,</w:t>
      </w:r>
      <w:r>
        <w:br/>
      </w:r>
      <w:r>
        <w:rPr>
          <w:rStyle w:val="NormalTok"/>
        </w:rPr>
        <w:t xml:space="preserve">    registered_at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Таблица игровых аккаунтов системы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  account_id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player_id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Players(player_id)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current_mmr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behavior_score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Таблица матчей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Matches (</w:t>
      </w:r>
      <w:r>
        <w:br/>
      </w:r>
      <w:r>
        <w:rPr>
          <w:rStyle w:val="NormalTok"/>
        </w:rPr>
        <w:t xml:space="preserve">    match_id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tournament_id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duration_seconds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radiant_win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game_mode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lobby_type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start_time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tier              match_tier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cluster_id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patch_version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Таблица участников матчей (Промежуточная таблица M:N)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MatchPlayers (</w:t>
      </w:r>
      <w:r>
        <w:br/>
      </w:r>
      <w:r>
        <w:rPr>
          <w:rStyle w:val="NormalTok"/>
        </w:rPr>
        <w:t xml:space="preserve">    match_id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Matches(match_id)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player_id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Players(player_id)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hero_id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player_slot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kills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deaths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assists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gold_per_min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xp_per_min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lane          lane_position,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(match_id, player_id)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Турниры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Tournaments (</w:t>
      </w:r>
      <w:r>
        <w:br/>
      </w:r>
      <w:r>
        <w:rPr>
          <w:rStyle w:val="NormalTok"/>
        </w:rPr>
        <w:t xml:space="preserve">    tournament_id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prize_pool_usd BIGINT,</w:t>
      </w:r>
      <w:r>
        <w:br/>
      </w:r>
      <w:r>
        <w:rPr>
          <w:rStyle w:val="NormalTok"/>
        </w:rPr>
        <w:t xml:space="preserve">    start_date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     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Подписки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subscription_status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plan_code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renews_at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Задания анализа (jobs)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AnalysisJobs (</w:t>
      </w:r>
      <w:r>
        <w:br/>
      </w:r>
      <w:r>
        <w:rPr>
          <w:rStyle w:val="NormalTok"/>
        </w:rPr>
        <w:t xml:space="preserve">    job_id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Accounts(account_id),</w:t>
      </w:r>
      <w:r>
        <w:br/>
      </w:r>
      <w:r>
        <w:rPr>
          <w:rStyle w:val="NormalTok"/>
        </w:rPr>
        <w:t xml:space="preserve">    match_id        BIGINT,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replay_url      TEXT,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Индексы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idx_matches_start_time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Matches (start_time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idx_matches_tier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Matches (tier);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idx_matchplayers_hero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MatchPlayers (hero_id);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idx_jobs_account_status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AnalysisJobs (account_id, status);</w:t>
      </w:r>
    </w:p>
    <w:bookmarkStart w:id="83" w:name="словарь-ключевых-таблиц"/>
    <w:p>
      <w:pPr>
        <w:pStyle w:val="Heading3"/>
      </w:pPr>
      <w:r>
        <w:t xml:space="preserve">4.2.1. Словарь ключевых таблиц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Кардинальность (оценка)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Players</w:t>
            </w:r>
          </w:p>
        </w:tc>
        <w:tc>
          <w:tcPr/>
          <w:p>
            <w:pPr>
              <w:pStyle w:val="Compact"/>
            </w:pPr>
            <w:r>
              <w:t xml:space="preserve">Игроки Steam</w:t>
            </w:r>
          </w:p>
        </w:tc>
        <w:tc>
          <w:tcPr/>
          <w:p>
            <w:pPr>
              <w:pStyle w:val="Compact"/>
            </w:pPr>
            <w:r>
              <w:t xml:space="preserve">~50M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Аккаунты платформы</w:t>
            </w:r>
          </w:p>
        </w:tc>
        <w:tc>
          <w:tcPr/>
          <w:p>
            <w:pPr>
              <w:pStyle w:val="Compact"/>
            </w:pPr>
            <w:r>
              <w:t xml:space="preserve">~1M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Матчи</w:t>
            </w:r>
          </w:p>
        </w:tc>
        <w:tc>
          <w:tcPr/>
          <w:p>
            <w:pPr>
              <w:pStyle w:val="Compact"/>
            </w:pPr>
            <w:r>
              <w:t xml:space="preserve">&gt; 100M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MatchPlayers</w:t>
            </w:r>
          </w:p>
        </w:tc>
        <w:tc>
          <w:tcPr/>
          <w:p>
            <w:pPr>
              <w:pStyle w:val="Compact"/>
            </w:pPr>
            <w:r>
              <w:t xml:space="preserve">Участники (10 на матч)</w:t>
            </w:r>
          </w:p>
        </w:tc>
        <w:tc>
          <w:tcPr/>
          <w:p>
            <w:pPr>
              <w:pStyle w:val="Compact"/>
            </w:pPr>
            <w:r>
              <w:t xml:space="preserve">&gt; 1B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Турниры</w:t>
            </w:r>
          </w:p>
        </w:tc>
        <w:tc>
          <w:tcPr/>
          <w:p>
            <w:pPr>
              <w:pStyle w:val="Compact"/>
            </w:pPr>
            <w:r>
              <w:t xml:space="preserve">~10K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Подписки</w:t>
            </w:r>
          </w:p>
        </w:tc>
        <w:tc>
          <w:tcPr/>
          <w:p>
            <w:pPr>
              <w:pStyle w:val="Compact"/>
            </w:pPr>
            <w:r>
              <w:t xml:space="preserve">~1M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AnalysisJobs</w:t>
            </w:r>
          </w:p>
        </w:tc>
        <w:tc>
          <w:tcPr/>
          <w:p>
            <w:pPr>
              <w:pStyle w:val="Compact"/>
            </w:pPr>
            <w:r>
              <w:t xml:space="preserve">Задания анализа</w:t>
            </w:r>
          </w:p>
        </w:tc>
        <w:tc>
          <w:tcPr/>
          <w:p>
            <w:pPr>
              <w:pStyle w:val="Compact"/>
            </w:pPr>
            <w:r>
              <w:t xml:space="preserve">десятки млн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8" w:name="er-диаграмма-реляционной-модели"/>
    <w:p>
      <w:pPr>
        <w:pStyle w:val="Heading2"/>
      </w:pPr>
      <w:r>
        <w:t xml:space="preserve">4.3. ER-диаграмма реляционной модели</w:t>
      </w:r>
    </w:p>
    <w:p>
      <w:pPr>
        <w:pStyle w:val="FirstParagraph"/>
      </w:pPr>
      <w:r>
        <w:drawing>
          <wp:inline>
            <wp:extent cx="5334000" cy="5796642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/tmp/docxbuild/ru_mm_00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8"/>
    <w:bookmarkStart w:id="91" w:name="аналитический-слой-clickhouse"/>
    <w:p>
      <w:pPr>
        <w:pStyle w:val="Heading2"/>
      </w:pPr>
      <w:r>
        <w:t xml:space="preserve">4.4. Аналитический слой (ClickHouse)</w:t>
      </w:r>
    </w:p>
    <w:p>
      <w:pPr>
        <w:pStyle w:val="FirstParagraph"/>
      </w:pPr>
      <w:r>
        <w:t xml:space="preserve">ClickHouse применяется для колоночного хранения высокоинтенсивных потоков событий из реплеев.</w:t>
      </w:r>
      <w:r>
        <w:t xml:space="preserve"> </w:t>
      </w:r>
      <w:r>
        <w:t xml:space="preserve">Схема оптимизирована под агрегацию пространственных координат.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.ReplayEvents (</w:t>
      </w:r>
      <w:r>
        <w:br/>
      </w:r>
      <w:r>
        <w:rPr>
          <w:rStyle w:val="NormalTok"/>
        </w:rPr>
        <w:t xml:space="preserve">    match_id      UInt64,</w:t>
      </w:r>
      <w:r>
        <w:br/>
      </w:r>
      <w:r>
        <w:rPr>
          <w:rStyle w:val="NormalTok"/>
        </w:rPr>
        <w:t xml:space="preserve">    tick          UInt32,</w:t>
      </w:r>
      <w:r>
        <w:br/>
      </w:r>
      <w:r>
        <w:rPr>
          <w:rStyle w:val="NormalTok"/>
        </w:rPr>
        <w:t xml:space="preserve">    game_time     Int32,</w:t>
      </w:r>
      <w:r>
        <w:br/>
      </w:r>
      <w:r>
        <w:rPr>
          <w:rStyle w:val="NormalTok"/>
        </w:rPr>
        <w:t xml:space="preserve">    event_type    Enum8(</w:t>
      </w:r>
      <w:r>
        <w:rPr>
          <w:rStyle w:val="StringTok"/>
        </w:rPr>
        <w:t xml:space="preserve">'DAMAGE'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'KILL'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'ABILITY_CAST'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'ITEM_PURCHASE'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'WARD_PLACE'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player_id     UInt64,</w:t>
      </w:r>
      <w:r>
        <w:br/>
      </w:r>
      <w:r>
        <w:rPr>
          <w:rStyle w:val="NormalTok"/>
        </w:rPr>
        <w:t xml:space="preserve">    target_id     UInt64,</w:t>
      </w:r>
      <w:r>
        <w:br/>
      </w:r>
      <w:r>
        <w:rPr>
          <w:rStyle w:val="NormalTok"/>
        </w:rPr>
        <w:t xml:space="preserve">    x             Float32,</w:t>
      </w:r>
      <w:r>
        <w:br/>
      </w:r>
      <w:r>
        <w:rPr>
          <w:rStyle w:val="NormalTok"/>
        </w:rPr>
        <w:t xml:space="preserve">    y             Float32,</w:t>
      </w:r>
      <w:r>
        <w:br/>
      </w:r>
      <w:r>
        <w:rPr>
          <w:rStyle w:val="NormalTok"/>
        </w:rPr>
        <w:t xml:space="preserve">    z             Float32,</w:t>
      </w:r>
      <w:r>
        <w:br/>
      </w:r>
      <w:r>
        <w:rPr>
          <w:rStyle w:val="NormalTok"/>
        </w:rPr>
        <w:t xml:space="preserve">    value_amount  Int32,</w:t>
      </w:r>
      <w:r>
        <w:br/>
      </w:r>
      <w:r>
        <w:rPr>
          <w:rStyle w:val="NormalTok"/>
        </w:rPr>
        <w:t xml:space="preserve">    inflictor     String</w:t>
      </w:r>
      <w:r>
        <w:br/>
      </w:r>
      <w:r>
        <w:rPr>
          <w:rStyle w:val="NormalTok"/>
        </w:rPr>
        <w:t xml:space="preserve">)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ReplacingMergeTree()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toYYYYMM(FROM_UNIXTIME(game_time))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(match_id, event_type, tick, player_id);</w:t>
      </w:r>
    </w:p>
    <w:bookmarkStart w:id="89" w:name="дополнительные-аналитические-таблицы"/>
    <w:p>
      <w:pPr>
        <w:pStyle w:val="Heading3"/>
      </w:pPr>
      <w:r>
        <w:t xml:space="preserve">4.4.1. Дополнительные аналитические таблицы</w:t>
      </w:r>
    </w:p>
    <w:p>
      <w:pPr>
        <w:pStyle w:val="SourceCode"/>
      </w:pPr>
      <w:r>
        <w:rPr>
          <w:rStyle w:val="CommentTok"/>
        </w:rPr>
        <w:t xml:space="preserve">-- Тайм-серия экономики по игроку (для WP и графиков net worth)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.EconomyTimeline (</w:t>
      </w:r>
      <w:r>
        <w:br/>
      </w:r>
      <w:r>
        <w:rPr>
          <w:rStyle w:val="NormalTok"/>
        </w:rPr>
        <w:t xml:space="preserve">    match_id       UInt64,</w:t>
      </w:r>
      <w:r>
        <w:br/>
      </w:r>
      <w:r>
        <w:rPr>
          <w:rStyle w:val="NormalTok"/>
        </w:rPr>
        <w:t xml:space="preserve">    player_id      UInt64,</w:t>
      </w:r>
      <w:r>
        <w:br/>
      </w:r>
      <w:r>
        <w:rPr>
          <w:rStyle w:val="NormalTok"/>
        </w:rPr>
        <w:t xml:space="preserve">    game_time      Int32,</w:t>
      </w:r>
      <w:r>
        <w:br/>
      </w:r>
      <w:r>
        <w:rPr>
          <w:rStyle w:val="NormalTok"/>
        </w:rPr>
        <w:t xml:space="preserve">    net_worth      Int32,</w:t>
      </w:r>
      <w:r>
        <w:br/>
      </w:r>
      <w:r>
        <w:rPr>
          <w:rStyle w:val="NormalTok"/>
        </w:rPr>
        <w:t xml:space="preserve">    total_gold     Int32,</w:t>
      </w:r>
      <w:r>
        <w:br/>
      </w:r>
      <w:r>
        <w:rPr>
          <w:rStyle w:val="NormalTok"/>
        </w:rPr>
        <w:t xml:space="preserve">    total_xp       Int32,</w:t>
      </w:r>
      <w:r>
        <w:br/>
      </w:r>
      <w:r>
        <w:rPr>
          <w:rStyle w:val="NormalTok"/>
        </w:rPr>
        <w:t xml:space="preserve">    lh             UInt16,</w:t>
      </w:r>
      <w:r>
        <w:br/>
      </w:r>
      <w:r>
        <w:rPr>
          <w:rStyle w:val="NormalTok"/>
        </w:rPr>
        <w:t xml:space="preserve">    dn             UInt16</w:t>
      </w:r>
      <w:r>
        <w:br/>
      </w:r>
      <w:r>
        <w:rPr>
          <w:rStyle w:val="NormalTok"/>
        </w:rPr>
        <w:t xml:space="preserve">)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MergeTree()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toYYYYMM(FROM_UNIXTIME(game_time))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(match_id, player_id, game_time);</w:t>
      </w:r>
      <w:r>
        <w:br/>
      </w:r>
      <w:r>
        <w:br/>
      </w:r>
      <w:r>
        <w:rPr>
          <w:rStyle w:val="CommentTok"/>
        </w:rPr>
        <w:t xml:space="preserve">-- Позиции для тепловых карт (downsampled)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.PositionSnapshots (</w:t>
      </w:r>
      <w:r>
        <w:br/>
      </w:r>
      <w:r>
        <w:rPr>
          <w:rStyle w:val="NormalTok"/>
        </w:rPr>
        <w:t xml:space="preserve">    match_id   UInt64,</w:t>
      </w:r>
      <w:r>
        <w:br/>
      </w:r>
      <w:r>
        <w:rPr>
          <w:rStyle w:val="NormalTok"/>
        </w:rPr>
        <w:t xml:space="preserve">    player_id  UInt64,</w:t>
      </w:r>
      <w:r>
        <w:br/>
      </w:r>
      <w:r>
        <w:rPr>
          <w:rStyle w:val="NormalTok"/>
        </w:rPr>
        <w:t xml:space="preserve">    game_time  Int32,</w:t>
      </w:r>
      <w:r>
        <w:br/>
      </w:r>
      <w:r>
        <w:rPr>
          <w:rStyle w:val="NormalTok"/>
        </w:rPr>
        <w:t xml:space="preserve">    x          Float32,</w:t>
      </w:r>
      <w:r>
        <w:br/>
      </w:r>
      <w:r>
        <w:rPr>
          <w:rStyle w:val="NormalTok"/>
        </w:rPr>
        <w:t xml:space="preserve">    y          Float32,</w:t>
      </w:r>
      <w:r>
        <w:br/>
      </w:r>
      <w:r>
        <w:rPr>
          <w:rStyle w:val="NormalTok"/>
        </w:rPr>
        <w:t xml:space="preserve">    is_alive   UInt8</w:t>
      </w:r>
      <w:r>
        <w:br/>
      </w:r>
      <w:r>
        <w:rPr>
          <w:rStyle w:val="NormalTok"/>
        </w:rPr>
        <w:t xml:space="preserve">)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MergeTree()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toYYYYMM(FROM_UNIXTIME(game_time))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(match_id, game_time, player_id);</w:t>
      </w:r>
      <w:r>
        <w:br/>
      </w:r>
      <w:r>
        <w:br/>
      </w:r>
      <w:r>
        <w:rPr>
          <w:rStyle w:val="CommentTok"/>
        </w:rPr>
        <w:t xml:space="preserve">-- Материализованное представление винрейта героев по патчам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.HeroWinrateMV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SummingMergeTree()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(patch_version, hero_id)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patch_version, hero_id,</w:t>
      </w:r>
      <w:r>
        <w:br/>
      </w:r>
      <w:r>
        <w:rPr>
          <w:rStyle w:val="NormalTok"/>
        </w:rPr>
        <w:t xml:space="preserve">    countIf(won)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wins,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games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.HeroMatchResults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patch_version, hero_id;</w:t>
      </w:r>
    </w:p>
    <w:bookmarkEnd w:id="89"/>
    <w:bookmarkStart w:id="90" w:name="принципы-моделирования-clickhouse"/>
    <w:p>
      <w:pPr>
        <w:pStyle w:val="Heading3"/>
      </w:pPr>
      <w:r>
        <w:t xml:space="preserve">4.4.2. Принципы моделирования ClickHouse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Партиционирование</w:t>
            </w:r>
          </w:p>
        </w:tc>
        <w:tc>
          <w:tcPr/>
          <w:p>
            <w:pPr>
              <w:pStyle w:val="Compact"/>
            </w:pPr>
            <w:r>
              <w:t xml:space="preserve">по месяцу (</w:t>
            </w:r>
            <w:r>
              <w:rPr>
                <w:rStyle w:val="VerbatimChar"/>
              </w:rPr>
              <w:t xml:space="preserve">toYYYYMM</w:t>
            </w:r>
            <w:r>
              <w:t xml:space="preserve">) для эффективного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Сортировка (ORDER BY)</w:t>
            </w:r>
          </w:p>
        </w:tc>
        <w:tc>
          <w:tcPr/>
          <w:p>
            <w:pPr>
              <w:pStyle w:val="Compact"/>
            </w:pPr>
            <w:r>
              <w:t xml:space="preserve">по частым фильтрам:</w:t>
            </w:r>
            <w:r>
              <w:t xml:space="preserve"> </w:t>
            </w:r>
            <w:r>
              <w:rPr>
                <w:rStyle w:val="VerbatimChar"/>
              </w:rPr>
              <w:t xml:space="preserve">match_id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Дедупликация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ReplacingMergeTree</w:t>
            </w:r>
            <w:r>
              <w:t xml:space="preserve"> </w:t>
            </w:r>
            <w:r>
              <w:t xml:space="preserve">по ключу сортировки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Предагрегация</w:t>
            </w:r>
          </w:p>
        </w:tc>
        <w:tc>
          <w:tcPr/>
          <w:p>
            <w:pPr>
              <w:pStyle w:val="Compact"/>
            </w:pPr>
            <w:r>
              <w:t xml:space="preserve">Materialized Views (</w:t>
            </w:r>
            <w:r>
              <w:rPr>
                <w:rStyle w:val="VerbatimChar"/>
              </w:rPr>
              <w:t xml:space="preserve">SummingMergeTree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сырые события — 18 мес, агрегаты — бессрочно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Шардирование</w:t>
            </w:r>
          </w:p>
        </w:tc>
        <w:tc>
          <w:tcPr/>
          <w:p>
            <w:pPr>
              <w:pStyle w:val="Compact"/>
            </w:pP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match_id</w:t>
            </w:r>
            <w:r>
              <w:t xml:space="preserve"> </w:t>
            </w:r>
            <w:r>
              <w:t xml:space="preserve">(Distributed-таблицы)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Кодеки сжатия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ZSTD</w:t>
            </w:r>
            <w:r>
              <w:t xml:space="preserve"> </w:t>
            </w:r>
            <w:r>
              <w:t xml:space="preserve">для тайм-серий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8" w:name="feature-store-1"/>
    <w:p>
      <w:pPr>
        <w:pStyle w:val="Heading2"/>
      </w:pPr>
      <w:r>
        <w:t xml:space="preserve">4.5. Feature Store</w:t>
      </w:r>
    </w:p>
    <w:p>
      <w:pPr>
        <w:pStyle w:val="FirstParagraph"/>
      </w:pPr>
      <w:r>
        <w:t xml:space="preserve">Feature Store (на базе Feast) обеспечивает единый доступ к признакам для обучения (offline) и</w:t>
      </w:r>
      <w:r>
        <w:t xml:space="preserve"> </w:t>
      </w:r>
      <w:r>
        <w:t xml:space="preserve">инференса (online), гарантируя отсутствие рассинхронизации (training/serving skew).</w:t>
      </w:r>
    </w:p>
    <w:bookmarkStart w:id="95" w:name="архитектура-feature-store"/>
    <w:p>
      <w:pPr>
        <w:pStyle w:val="Heading3"/>
      </w:pPr>
      <w:r>
        <w:t xml:space="preserve">4.5.1. Архитектура Feature Store</w:t>
      </w:r>
    </w:p>
    <w:p>
      <w:pPr>
        <w:pStyle w:val="FirstParagraph"/>
      </w:pPr>
      <w:r>
        <w:drawing>
          <wp:inline>
            <wp:extent cx="5334000" cy="1108982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tmp/docxbuild/ru_mm_00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реестр-feature-views"/>
    <w:p>
      <w:pPr>
        <w:pStyle w:val="Heading3"/>
      </w:pPr>
      <w:r>
        <w:t xml:space="preserve">4.5.2. Реестр Feature 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View</w:t>
            </w:r>
          </w:p>
        </w:tc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</w:pPr>
            <w:r>
              <w:t xml:space="preserve">Признаки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laning_fv</w:t>
            </w:r>
          </w:p>
        </w:tc>
        <w:tc>
          <w:tcPr/>
          <w:p>
            <w:pPr>
              <w:pStyle w:val="Compact"/>
            </w:pPr>
            <w:r>
              <w:t xml:space="preserve">(match_id, player_id)</w:t>
            </w:r>
          </w:p>
        </w:tc>
        <w:tc>
          <w:tcPr/>
          <w:p>
            <w:pPr>
              <w:pStyle w:val="Compact"/>
            </w:pPr>
            <w:r>
              <w:t xml:space="preserve">lh_5, dn_5, dmg_5, consumables_5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90 дн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economy_fv</w:t>
            </w:r>
          </w:p>
        </w:tc>
        <w:tc>
          <w:tcPr/>
          <w:p>
            <w:pPr>
              <w:pStyle w:val="Compact"/>
            </w:pPr>
            <w:r>
              <w:t xml:space="preserve">(match_id, player_id)</w:t>
            </w:r>
          </w:p>
        </w:tc>
        <w:tc>
          <w:tcPr/>
          <w:p>
            <w:pPr>
              <w:pStyle w:val="Compact"/>
            </w:pPr>
            <w:r>
              <w:t xml:space="preserve">gpm, xpm, nw_10, nw_20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90 дн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position_fv</w:t>
            </w:r>
          </w:p>
        </w:tc>
        <w:tc>
          <w:tcPr/>
          <w:p>
            <w:pPr>
              <w:pStyle w:val="Compact"/>
            </w:pPr>
            <w:r>
              <w:t xml:space="preserve">(match_id, player_id, window)</w:t>
            </w:r>
          </w:p>
        </w:tc>
        <w:tc>
          <w:tcPr/>
          <w:p>
            <w:pPr>
              <w:pStyle w:val="Compact"/>
            </w:pPr>
            <w:r>
              <w:t xml:space="preserve">avg_x, avg_y, safety_index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30 дн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draft_fv</w:t>
            </w:r>
          </w:p>
        </w:tc>
        <w:tc>
          <w:tcPr/>
          <w:p>
            <w:pPr>
              <w:pStyle w:val="Compact"/>
            </w:pPr>
            <w:r>
              <w:t xml:space="preserve">(patch, hero_id)</w:t>
            </w:r>
          </w:p>
        </w:tc>
        <w:tc>
          <w:tcPr/>
          <w:p>
            <w:pPr>
              <w:pStyle w:val="Compact"/>
            </w:pPr>
            <w:r>
              <w:t xml:space="preserve">hero_embedding, synergy_vec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 патчу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player_fv</w:t>
            </w:r>
          </w:p>
        </w:tc>
        <w:tc>
          <w:tcPr/>
          <w:p>
            <w:pPr>
              <w:pStyle w:val="Compact"/>
            </w:pPr>
            <w:r>
              <w:t xml:space="preserve">(player_id)</w:t>
            </w:r>
          </w:p>
        </w:tc>
        <w:tc>
          <w:tcPr/>
          <w:p>
            <w:pPr>
              <w:pStyle w:val="Compact"/>
            </w:pPr>
            <w:r>
              <w:t xml:space="preserve">hist_winrate, mmr, main_role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1 дн</w:t>
            </w:r>
          </w:p>
        </w:tc>
      </w:tr>
    </w:tbl>
    <w:bookmarkEnd w:id="96"/>
    <w:bookmarkStart w:id="97" w:name="гарантии-корректности"/>
    <w:p>
      <w:pPr>
        <w:pStyle w:val="Heading3"/>
      </w:pPr>
      <w:r>
        <w:t xml:space="preserve">4.5.3. Гарантии корректности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Гарантия</w:t>
            </w:r>
          </w:p>
        </w:tc>
        <w:tc>
          <w:tcPr/>
          <w:p>
            <w:pPr>
              <w:pStyle w:val="Compact"/>
            </w:pPr>
            <w:r>
              <w:t xml:space="preserve">Механизм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 leakage</w:t>
            </w:r>
          </w:p>
        </w:tc>
        <w:tc>
          <w:tcPr/>
          <w:p>
            <w:pPr>
              <w:pStyle w:val="Compact"/>
            </w:pPr>
            <w:r>
              <w:t xml:space="preserve">Point-in-time correct join по</w:t>
            </w:r>
            <w:r>
              <w:t xml:space="preserve"> </w:t>
            </w:r>
            <w:r>
              <w:rPr>
                <w:rStyle w:val="VerbatimChar"/>
              </w:rPr>
              <w:t xml:space="preserve">event_timestamp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Свежесть онлайн-фич</w:t>
            </w:r>
          </w:p>
        </w:tc>
        <w:tc>
          <w:tcPr/>
          <w:p>
            <w:pPr>
              <w:pStyle w:val="Compact"/>
            </w:pPr>
            <w:r>
              <w:t xml:space="preserve">Материализация ≤ 1 мин после</w:t>
            </w:r>
            <w:r>
              <w:t xml:space="preserve"> </w:t>
            </w:r>
            <w:r>
              <w:rPr>
                <w:rStyle w:val="VerbatimChar"/>
              </w:rPr>
              <w:t xml:space="preserve">features.calculated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Версионирование</w:t>
            </w:r>
          </w:p>
        </w:tc>
        <w:tc>
          <w:tcPr/>
          <w:p>
            <w:pPr>
              <w:pStyle w:val="Compact"/>
            </w:pPr>
            <w:r>
              <w:t xml:space="preserve">Каждый feature view версионируется; изменения через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Обнаружение дрейфа</w:t>
            </w:r>
          </w:p>
        </w:tc>
        <w:tc>
          <w:tcPr/>
          <w:p>
            <w:pPr>
              <w:pStyle w:val="Compact"/>
            </w:pPr>
            <w:r>
              <w:t xml:space="preserve">PSI по ключевым фичам (см. Гл. 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0" w:name="управление-жизненным-циклом-данных"/>
    <w:p>
      <w:pPr>
        <w:pStyle w:val="Heading2"/>
      </w:pPr>
      <w:r>
        <w:t xml:space="preserve">4.6. Управление жизненным циклом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Действие по истечении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.dem</w:t>
            </w:r>
            <w:r>
              <w:t xml:space="preserve">-файлы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90 дней (Pub), бессрочно (Pro)</w:t>
            </w:r>
          </w:p>
        </w:tc>
        <w:tc>
          <w:tcPr/>
          <w:p>
            <w:pPr>
              <w:pStyle w:val="Compact"/>
            </w:pPr>
            <w:r>
              <w:t xml:space="preserve">перенос в архив/удаление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Сырые события</w:t>
            </w:r>
          </w:p>
        </w:tc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18 месяцев</w:t>
            </w:r>
          </w:p>
        </w:tc>
        <w:tc>
          <w:tcPr/>
          <w:p>
            <w:pPr>
              <w:pStyle w:val="Compact"/>
            </w:pPr>
            <w:r>
              <w:t xml:space="preserve">TTL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Агрегаты/MV</w:t>
            </w:r>
          </w:p>
        </w:tc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бессрочно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Онлайн-фичи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24 часа</w:t>
            </w:r>
          </w:p>
        </w:tc>
        <w:tc>
          <w:tcPr/>
          <w:p>
            <w:pPr>
              <w:pStyle w:val="Compact"/>
            </w:pPr>
            <w:r>
              <w:t xml:space="preserve">eviction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(аккаунты)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до удаления по запросу</w:t>
            </w:r>
          </w:p>
        </w:tc>
        <w:tc>
          <w:tcPr/>
          <w:p>
            <w:pPr>
              <w:pStyle w:val="Compact"/>
            </w:pPr>
            <w:r>
              <w:t xml:space="preserve">GDPR-erasure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Артефакты моделей</w:t>
            </w:r>
          </w:p>
        </w:tc>
        <w:tc>
          <w:tcPr/>
          <w:p>
            <w:pPr>
              <w:pStyle w:val="Compact"/>
            </w:pPr>
            <w:r>
              <w:t xml:space="preserve">S3 + MLflow</w:t>
            </w:r>
          </w:p>
        </w:tc>
        <w:tc>
          <w:tcPr/>
          <w:p>
            <w:pPr>
              <w:pStyle w:val="Compact"/>
            </w:pPr>
            <w:r>
              <w:t xml:space="preserve">по политике версий</w:t>
            </w:r>
          </w:p>
        </w:tc>
        <w:tc>
          <w:tcPr/>
          <w:p>
            <w:pPr>
              <w:pStyle w:val="Compact"/>
            </w:pPr>
            <w:r>
              <w:t xml:space="preserve">архивирование</w:t>
            </w:r>
          </w:p>
        </w:tc>
      </w:tr>
    </w:tbl>
    <w:bookmarkStart w:id="99" w:name="резервное-копирование-и-восстановление"/>
    <w:p>
      <w:pPr>
        <w:pStyle w:val="Heading3"/>
      </w:pPr>
      <w:r>
        <w:t xml:space="preserve">4.6.1. Резервное копирование и восстановление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WAL-архивация + PITR</w:t>
            </w:r>
          </w:p>
        </w:tc>
        <w:tc>
          <w:tcPr/>
          <w:p>
            <w:pPr>
              <w:pStyle w:val="Compact"/>
            </w:pPr>
            <w:r>
              <w:t xml:space="preserve">≤ 5 мин</w:t>
            </w:r>
          </w:p>
        </w:tc>
        <w:tc>
          <w:tcPr/>
          <w:p>
            <w:pPr>
              <w:pStyle w:val="Compact"/>
            </w:pPr>
            <w:r>
              <w:t xml:space="preserve">≤ 30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инкрементальные бэкапы в S3</w:t>
            </w:r>
          </w:p>
        </w:tc>
        <w:tc>
          <w:tcPr/>
          <w:p>
            <w:pPr>
              <w:pStyle w:val="Compact"/>
            </w:pPr>
            <w:r>
              <w:t xml:space="preserve">≤ 1 ч</w:t>
            </w:r>
          </w:p>
        </w:tc>
        <w:tc>
          <w:tcPr/>
          <w:p>
            <w:pPr>
              <w:pStyle w:val="Compact"/>
            </w:pPr>
            <w:r>
              <w:t xml:space="preserve">≤ 2 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Vector/Graph DB</w:t>
            </w:r>
          </w:p>
        </w:tc>
        <w:tc>
          <w:tcPr/>
          <w:p>
            <w:pPr>
              <w:pStyle w:val="Compact"/>
            </w:pPr>
            <w:r>
              <w:t xml:space="preserve">снапшоты</w:t>
            </w:r>
          </w:p>
        </w:tc>
        <w:tc>
          <w:tcPr/>
          <w:p>
            <w:pPr>
              <w:pStyle w:val="Compact"/>
            </w:pPr>
            <w:r>
              <w:t xml:space="preserve">≤ 6 ч</w:t>
            </w:r>
          </w:p>
        </w:tc>
        <w:tc>
          <w:tcPr/>
          <w:p>
            <w:pPr>
              <w:pStyle w:val="Compact"/>
            </w:pPr>
            <w:r>
              <w:t xml:space="preserve">≤ 2 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версионирование + репликация</w:t>
            </w:r>
          </w:p>
        </w:tc>
        <w:tc>
          <w:tcPr/>
          <w:p>
            <w:pPr>
              <w:pStyle w:val="Compac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  <w:r>
              <w:t xml:space="preserve">≤ 15 мин</w:t>
            </w:r>
          </w:p>
        </w:tc>
      </w:tr>
    </w:tbl>
    <w:bookmarkEnd w:id="99"/>
    <w:bookmarkEnd w:id="100"/>
    <w:bookmarkEnd w:id="101"/>
    <w:bookmarkStart w:id="128" w:name="X01974ee0718fb0a7fa02c65c0b7c6ed1a4b305c"/>
    <w:p>
      <w:pPr>
        <w:pStyle w:val="Heading1"/>
      </w:pPr>
      <w:r>
        <w:t xml:space="preserve">Глава 5. Модуль обработки данных и Replay Parser</w:t>
      </w:r>
    </w:p>
    <w:bookmarkStart w:id="111" w:name="Xc9f870c13c19a457367c8b9b6602c231490df33"/>
    <w:p>
      <w:pPr>
        <w:pStyle w:val="Heading2"/>
      </w:pPr>
      <w:r>
        <w:t xml:space="preserve">5.1. Спецификация низкоуровневого парсинга файлов .dem</w:t>
      </w:r>
    </w:p>
    <w:p>
      <w:pPr>
        <w:pStyle w:val="FirstParagraph"/>
      </w:pPr>
      <w:r>
        <w:t xml:space="preserve">Файлы реплеев Dota 2 (формат Source 2 Demo) представляют собой сжатый поток сообщений, упакованных</w:t>
      </w:r>
      <w:r>
        <w:t xml:space="preserve"> </w:t>
      </w:r>
      <w:r>
        <w:t xml:space="preserve">с помощью Google Protocol Buffers. Парсер считывает кадры (Ticks) и сетевые сущности</w:t>
      </w:r>
      <w:r>
        <w:t xml:space="preserve"> </w:t>
      </w:r>
      <w:r>
        <w:t xml:space="preserve">(Networked Entities).</w:t>
      </w:r>
    </w:p>
    <w:bookmarkStart w:id="102" w:name="извлекаемые-категории-данных"/>
    <w:p>
      <w:pPr>
        <w:pStyle w:val="Heading3"/>
      </w:pPr>
      <w:r>
        <w:t xml:space="preserve">5.1.1. Извлекаемые категории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 данных</w:t>
            </w:r>
          </w:p>
        </w:tc>
        <w:tc>
          <w:tcPr/>
          <w:p>
            <w:pPr>
              <w:pStyle w:val="Compact"/>
            </w:pPr>
            <w:r>
              <w:t xml:space="preserve">Метод извлечения и обработки</w:t>
            </w:r>
          </w:p>
        </w:tc>
        <w:tc>
          <w:tcPr/>
          <w:p>
            <w:pPr>
              <w:pStyle w:val="Compact"/>
            </w:pPr>
            <w:r>
              <w:t xml:space="preserve">Периодичность / Триггер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Координаты объектов</w:t>
            </w:r>
          </w:p>
        </w:tc>
        <w:tc>
          <w:tcPr/>
          <w:p>
            <w:pPr>
              <w:pStyle w:val="Compact"/>
            </w:pPr>
            <w:r>
              <w:t xml:space="preserve">Чтение сетевых свойств</w:t>
            </w:r>
            <w:r>
              <w:t xml:space="preserve"> </w:t>
            </w:r>
            <w:r>
              <w:rPr>
                <w:rStyle w:val="VerbatimChar"/>
              </w:rPr>
              <w:t xml:space="preserve">m_cellX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m_cellY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m_vecOrigin</w:t>
            </w:r>
            <w:r>
              <w:t xml:space="preserve"> </w:t>
            </w:r>
            <w:r>
              <w:t xml:space="preserve">для каждого активного юнита (герои, крипы, варды, призванные существа).</w:t>
            </w:r>
          </w:p>
        </w:tc>
        <w:tc>
          <w:tcPr/>
          <w:p>
            <w:pPr>
              <w:pStyle w:val="Compact"/>
            </w:pPr>
            <w:r>
              <w:t xml:space="preserve">Каждый 3-й тик (~100 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 (обзор карты)</w:t>
            </w:r>
          </w:p>
        </w:tc>
        <w:tc>
          <w:tcPr/>
          <w:p>
            <w:pPr>
              <w:pStyle w:val="Compact"/>
            </w:pPr>
            <w:r>
              <w:t xml:space="preserve">Отслеживание</w:t>
            </w:r>
            <w:r>
              <w:t xml:space="preserve"> </w:t>
            </w:r>
            <w:r>
              <w:rPr>
                <w:rStyle w:val="VerbatimChar"/>
              </w:rPr>
              <w:t xml:space="preserve">CDOTA_NPC_Observer_Ward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CDOTA_NPC_Sentry_Ward</w:t>
            </w:r>
            <w:r>
              <w:t xml:space="preserve">. Расчёт полигона видимости с учётом высоты ландшафта (Grid Nav).</w:t>
            </w:r>
          </w:p>
        </w:tc>
        <w:tc>
          <w:tcPr/>
          <w:p>
            <w:pPr>
              <w:pStyle w:val="Compact"/>
            </w:pPr>
            <w:r>
              <w:t xml:space="preserve">При создании/уничтожении сущности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Экономика игроков</w:t>
            </w:r>
          </w:p>
        </w:tc>
        <w:tc>
          <w:tcPr/>
          <w:p>
            <w:pPr>
              <w:pStyle w:val="Compact"/>
            </w:pPr>
            <w:r>
              <w:t xml:space="preserve">Чтение</w:t>
            </w:r>
            <w:r>
              <w:t xml:space="preserve"> </w:t>
            </w:r>
            <w:r>
              <w:rPr>
                <w:rStyle w:val="VerbatimChar"/>
              </w:rPr>
              <w:t xml:space="preserve">m_iTotalEarnedGold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m_iCurrentGold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m_iTotalEarnedXP</w:t>
            </w:r>
            <w:r>
              <w:t xml:space="preserve"> </w:t>
            </w:r>
            <w:r>
              <w:t xml:space="preserve">из таблицы данных игрока.</w:t>
            </w:r>
          </w:p>
        </w:tc>
        <w:tc>
          <w:tcPr/>
          <w:p>
            <w:pPr>
              <w:pStyle w:val="Compact"/>
            </w:pPr>
            <w:r>
              <w:t xml:space="preserve">Ежесекундно (каждый 30-й тик)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Боевые события</w:t>
            </w:r>
          </w:p>
        </w:tc>
        <w:tc>
          <w:tcPr/>
          <w:p>
            <w:pPr>
              <w:pStyle w:val="Compact"/>
            </w:pPr>
            <w:r>
              <w:t xml:space="preserve">Разбор combat log: урон, лечение, смерти, применение способностей и предметов.</w:t>
            </w:r>
          </w:p>
        </w:tc>
        <w:tc>
          <w:tcPr/>
          <w:p>
            <w:pPr>
              <w:pStyle w:val="Compact"/>
            </w:pPr>
            <w:r>
              <w:t xml:space="preserve">По событию combat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Покупки предметов</w:t>
            </w:r>
          </w:p>
        </w:tc>
        <w:tc>
          <w:tcPr/>
          <w:p>
            <w:pPr>
              <w:pStyle w:val="Compact"/>
            </w:pPr>
            <w:r>
              <w:t xml:space="preserve">События</w:t>
            </w:r>
            <w:r>
              <w:t xml:space="preserve"> </w:t>
            </w:r>
            <w:r>
              <w:rPr>
                <w:rStyle w:val="VerbatimChar"/>
              </w:rPr>
              <w:t xml:space="preserve">DOTA_COMBATLOG_PURCHASE</w:t>
            </w:r>
            <w:r>
              <w:t xml:space="preserve"> </w:t>
            </w:r>
            <w:r>
              <w:t xml:space="preserve">и изменения инвентаря.</w:t>
            </w:r>
          </w:p>
        </w:tc>
        <w:tc>
          <w:tcPr/>
          <w:p>
            <w:pPr>
              <w:pStyle w:val="Compact"/>
            </w:pPr>
            <w:r>
              <w:t xml:space="preserve">По событию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Способности</w:t>
            </w:r>
          </w:p>
        </w:tc>
        <w:tc>
          <w:tcPr/>
          <w:p>
            <w:pPr>
              <w:pStyle w:val="Compact"/>
            </w:pPr>
            <w:r>
              <w:t xml:space="preserve">Касты, уровни прокачки, кулдауны из entity-свойств.</w:t>
            </w:r>
          </w:p>
        </w:tc>
        <w:tc>
          <w:tcPr/>
          <w:p>
            <w:pPr>
              <w:pStyle w:val="Compact"/>
            </w:pPr>
            <w:r>
              <w:t xml:space="preserve">По событию / изменению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Цели/объективы</w:t>
            </w:r>
          </w:p>
        </w:tc>
        <w:tc>
          <w:tcPr/>
          <w:p>
            <w:pPr>
              <w:pStyle w:val="Compact"/>
            </w:pPr>
            <w:r>
              <w:t xml:space="preserve">Разрушение башен, казармы, Рошан, руны.</w:t>
            </w:r>
          </w:p>
        </w:tc>
        <w:tc>
          <w:tcPr/>
          <w:p>
            <w:pPr>
              <w:pStyle w:val="Compact"/>
            </w:pPr>
            <w:r>
              <w:t xml:space="preserve">По событию</w:t>
            </w:r>
          </w:p>
        </w:tc>
      </w:tr>
    </w:tbl>
    <w:bookmarkEnd w:id="102"/>
    <w:bookmarkStart w:id="106" w:name="формат-source-2-demo-структура"/>
    <w:p>
      <w:pPr>
        <w:pStyle w:val="Heading3"/>
      </w:pPr>
      <w:r>
        <w:t xml:space="preserve">5.1.2. Формат Source 2 Demo (структура)</w:t>
      </w:r>
    </w:p>
    <w:p>
      <w:pPr>
        <w:pStyle w:val="FirstParagraph"/>
      </w:pPr>
      <w:r>
        <w:drawing>
          <wp:inline>
            <wp:extent cx="5334000" cy="3422196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/tmp/docxbuild/ru_mm_00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внутренний-конвейер-парсера"/>
    <w:p>
      <w:pPr>
        <w:pStyle w:val="Heading3"/>
      </w:pPr>
      <w:r>
        <w:t xml:space="preserve">5.1.3. Внутренний конвейер парсера</w:t>
      </w:r>
    </w:p>
    <w:p>
      <w:pPr>
        <w:pStyle w:val="FirstParagraph"/>
      </w:pPr>
      <w:r>
        <w:drawing>
          <wp:inline>
            <wp:extent cx="5334000" cy="53748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/tmp/docxbuild/ru_mm_00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преобразование-координат"/>
    <w:p>
      <w:pPr>
        <w:pStyle w:val="Heading2"/>
      </w:pPr>
      <w:r>
        <w:t xml:space="preserve">5.2. Преобразование координат</w:t>
      </w:r>
    </w:p>
    <w:p>
      <w:pPr>
        <w:pStyle w:val="FirstParagraph"/>
      </w:pPr>
      <w:r>
        <w:t xml:space="preserve">Координаты в Source 2 хранятся в клеточной системе (cell + offset). Мировые координаты</w:t>
      </w:r>
      <w:r>
        <w:t xml:space="preserve"> </w:t>
      </w:r>
      <w:r>
        <w:t xml:space="preserve">вычисляются по формуле: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w</m:t>
              </m:r>
              <m:r>
                <m:t>o</m:t>
              </m:r>
              <m:r>
                <m:t>r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c</m:t>
          </m:r>
          <m:r>
            <m:t>e</m:t>
          </m:r>
          <m:r>
            <m:t>l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o</m:t>
          </m:r>
          <m:r>
            <m:t>f</m:t>
          </m:r>
          <m:r>
            <m:t>f</m:t>
          </m:r>
          <m:r>
            <m:t>s</m:t>
          </m:r>
          <m:r>
            <m:t>e</m:t>
          </m:r>
          <m:sSub>
            <m:e>
              <m:r>
                <m:t>t</m:t>
              </m:r>
            </m:e>
            <m:sub>
              <m:r>
                <m:t>x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w</m:t>
              </m:r>
              <m:r>
                <m:t>o</m:t>
              </m:r>
              <m:r>
                <m:t>r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c</m:t>
          </m:r>
          <m:r>
            <m:t>e</m:t>
          </m:r>
          <m:r>
            <m:t>l</m:t>
          </m:r>
          <m:sSub>
            <m:e>
              <m:r>
                <m:t>l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o</m:t>
          </m:r>
          <m:r>
            <m:t>f</m:t>
          </m:r>
          <m:r>
            <m:t>f</m:t>
          </m:r>
          <m:r>
            <m:t>s</m:t>
          </m:r>
          <m:r>
            <m:t>e</m:t>
          </m:r>
          <m:sSub>
            <m:e>
              <m:r>
                <m:t>t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юнитов — размер клетки,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разрядность клеточных координат,</w:t>
      </w:r>
      <w:r>
        <w:t xml:space="preserve"> </w:t>
      </w:r>
      <m:oMath>
        <m:r>
          <m:t>o</m:t>
        </m:r>
        <m:r>
          <m:t>f</m:t>
        </m:r>
        <m:r>
          <m:t>f</m:t>
        </m:r>
        <m:r>
          <m:t>s</m:t>
        </m:r>
        <m:r>
          <m:t>e</m:t>
        </m:r>
        <m:r>
          <m:t>t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дробное смещение внутри клетки (</w:t>
      </w:r>
      <w:r>
        <w:rPr>
          <w:rStyle w:val="VerbatimChar"/>
        </w:rPr>
        <w:t xml:space="preserve">m_vecOrigin</w:t>
      </w:r>
      <w:r>
        <w:t xml:space="preserve">). Полученные мировые координаты далее проецируются</w:t>
      </w:r>
      <w:r>
        <w:t xml:space="preserve"> </w:t>
      </w:r>
      <w:r>
        <w:t xml:space="preserve">в координаты миникарты для тепловых карт.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клетки</w:t>
            </w:r>
            <w:r>
              <w:t xml:space="preserve"> </w:t>
            </w:r>
            <w:r>
              <w:rPr>
                <w:rStyle w:val="VerbatimChar"/>
              </w:rPr>
              <w:t xml:space="preserve">S_cell</w:t>
            </w:r>
          </w:p>
        </w:tc>
        <w:tc>
          <w:tcPr/>
          <w:p>
            <w:pPr>
              <w:pStyle w:val="Compact"/>
            </w:pPr>
            <w:r>
              <w:t xml:space="preserve">128 игровых юнитов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Полный размер карты</w:t>
            </w:r>
          </w:p>
        </w:tc>
        <w:tc>
          <w:tcPr/>
          <w:p>
            <w:pPr>
              <w:pStyle w:val="Compact"/>
            </w:pPr>
            <w:r>
              <w:t xml:space="preserve">~16384 × 16384 юнитов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 дискретизации позиций</w:t>
            </w:r>
          </w:p>
        </w:tc>
        <w:tc>
          <w:tcPr/>
          <w:p>
            <w:pPr>
              <w:pStyle w:val="Compact"/>
            </w:pPr>
            <w:r>
              <w:t xml:space="preserve">каждый 3-й тик (~10 Гц)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Downsampling для heatmap</w:t>
            </w:r>
          </w:p>
        </w:tc>
        <w:tc>
          <w:tcPr/>
          <w:p>
            <w:pPr>
              <w:pStyle w:val="Compact"/>
            </w:pPr>
            <w:r>
              <w:t xml:space="preserve">до ~1 Гц при сохранении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спецификация-выходных-событий-protobuf"/>
    <w:p>
      <w:pPr>
        <w:pStyle w:val="Heading2"/>
      </w:pPr>
      <w:r>
        <w:t xml:space="preserve">5.3. Спецификация выходных событий (Protobuf)</w:t>
      </w:r>
    </w:p>
    <w:p>
      <w:pPr>
        <w:pStyle w:val="FirstParagraph"/>
      </w:pPr>
      <w:r>
        <w:t xml:space="preserve">Парсер сериализует нормализованный поток в Protobuf-сообщение</w:t>
      </w:r>
      <w:r>
        <w:t xml:space="preserve"> </w:t>
      </w:r>
      <w:r>
        <w:rPr>
          <w:rStyle w:val="VerbatimChar"/>
        </w:rPr>
        <w:t xml:space="preserve">ParsedReplay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dota.replay.v1;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ParsedReplay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match_id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duration_ticks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PlayerMeta 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GameEvent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ReplayMeta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GameEvent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game_time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EventType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player_id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target_id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Vec3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value_amount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inflictor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Vec3 {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EventType {</w:t>
      </w:r>
      <w:r>
        <w:br/>
      </w:r>
      <w:r>
        <w:rPr>
          <w:rStyle w:val="NormalTok"/>
        </w:rPr>
        <w:t xml:space="preserve"> 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HEAL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ABILITY_CAST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ITEM_PURCHASE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WARD_PLACE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ECONOMY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Соответствие типов событий и целевых таблиц: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EventType</w:t>
            </w:r>
          </w:p>
        </w:tc>
        <w:tc>
          <w:tcPr/>
          <w:p>
            <w:pPr>
              <w:pStyle w:val="Compact"/>
            </w:pPr>
            <w:r>
              <w:t xml:space="preserve">Целевая таблица ClickHouse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DAMAGE/HEAL/KILL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боевые события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ABILITY_CAST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касты способностей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ITEM_PURCHASE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покупки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WARD_PLACE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варды (vision)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PositionSnapshots</w:t>
            </w:r>
          </w:p>
        </w:tc>
        <w:tc>
          <w:tcPr/>
          <w:p>
            <w:pPr>
              <w:pStyle w:val="Compact"/>
            </w:pPr>
            <w:r>
              <w:t xml:space="preserve">позиции (heatmap)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EconomyTimeline</w:t>
            </w:r>
          </w:p>
        </w:tc>
        <w:tc>
          <w:tcPr/>
          <w:p>
            <w:pPr>
              <w:pStyle w:val="Compact"/>
            </w:pPr>
            <w:r>
              <w:t xml:space="preserve">экономика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объективы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20" w:name="etl-конвейер-и-качество-данных"/>
    <w:p>
      <w:pPr>
        <w:pStyle w:val="Heading2"/>
      </w:pPr>
      <w:r>
        <w:t xml:space="preserve">5.4. ETL-конвейер и качество данных</w:t>
      </w:r>
    </w:p>
    <w:p>
      <w:pPr>
        <w:pStyle w:val="FirstParagraph"/>
      </w:pPr>
      <w:r>
        <w:t xml:space="preserve">ETL Service потребляет</w:t>
      </w:r>
      <w:r>
        <w:t xml:space="preserve"> </w:t>
      </w:r>
      <w:r>
        <w:rPr>
          <w:rStyle w:val="VerbatimChar"/>
        </w:rPr>
        <w:t xml:space="preserve">replay.parsed</w:t>
      </w:r>
      <w:r>
        <w:t xml:space="preserve">, валидирует и нормализует данные, после чего маршрутизирует</w:t>
      </w:r>
      <w:r>
        <w:t xml:space="preserve"> </w:t>
      </w:r>
      <w:r>
        <w:t xml:space="preserve">их в хранилища и публикует агрегированные признаки.</w:t>
      </w:r>
    </w:p>
    <w:bookmarkStart w:id="117" w:name="стадии-etl"/>
    <w:p>
      <w:pPr>
        <w:pStyle w:val="Heading3"/>
      </w:pPr>
      <w:r>
        <w:t xml:space="preserve">5.4.1. Стадии ETL</w:t>
      </w:r>
    </w:p>
    <w:p>
      <w:pPr>
        <w:pStyle w:val="FirstParagraph"/>
      </w:pPr>
      <w:r>
        <w:drawing>
          <wp:inline>
            <wp:extent cx="5334000" cy="864053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/tmp/docxbuild/ru_mm_009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18" w:name="правила-качества-данных-data-quality"/>
    <w:p>
      <w:pPr>
        <w:pStyle w:val="Heading3"/>
      </w:pPr>
      <w:r>
        <w:t xml:space="preserve">5.4.2. Правила качества данных (Data Quality)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Действие при нарушении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match_id</w:t>
            </w:r>
            <w:r>
              <w:t xml:space="preserve"> </w:t>
            </w:r>
            <w:r>
              <w:t xml:space="preserve">уникален и присутствует</w:t>
            </w:r>
          </w:p>
        </w:tc>
        <w:tc>
          <w:tcPr/>
          <w:p>
            <w:pPr>
              <w:pStyle w:val="Compact"/>
            </w:pPr>
            <w:r>
              <w:t xml:space="preserve">reject →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duration_seconds</w:t>
            </w:r>
            <w:r>
              <w:t xml:space="preserve"> </w:t>
            </w:r>
            <w:r>
              <w:t xml:space="preserve">в диапазоне [300, 7200]</w:t>
            </w:r>
          </w:p>
        </w:tc>
        <w:tc>
          <w:tcPr/>
          <w:p>
            <w:pPr>
              <w:pStyle w:val="Compact"/>
            </w:pPr>
            <w:r>
              <w:t xml:space="preserve">флаг подозрительного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DQ-03</w:t>
            </w:r>
          </w:p>
        </w:tc>
        <w:tc>
          <w:tcPr/>
          <w:p>
            <w:pPr>
              <w:pStyle w:val="Compact"/>
            </w:pPr>
            <w:r>
              <w:t xml:space="preserve">ровно 10 игроков на матч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DQ-04</w:t>
            </w:r>
          </w:p>
        </w:tc>
        <w:tc>
          <w:tcPr/>
          <w:p>
            <w:pPr>
              <w:pStyle w:val="Compact"/>
            </w:pPr>
            <w:r>
              <w:t xml:space="preserve">координаты в границах карты</w:t>
            </w:r>
          </w:p>
        </w:tc>
        <w:tc>
          <w:tcPr/>
          <w:p>
            <w:pPr>
              <w:pStyle w:val="Compact"/>
            </w:pPr>
            <w:r>
              <w:t xml:space="preserve">клиппинг + флаг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DQ-05</w:t>
            </w:r>
          </w:p>
        </w:tc>
        <w:tc>
          <w:tcPr/>
          <w:p>
            <w:pPr>
              <w:pStyle w:val="Compact"/>
            </w:pPr>
            <w:r>
              <w:t xml:space="preserve">монотонность</w:t>
            </w:r>
            <w:r>
              <w:t xml:space="preserve"> </w:t>
            </w:r>
            <w:r>
              <w:rPr>
                <w:rStyle w:val="VerbatimChar"/>
              </w:rPr>
              <w:t xml:space="preserve">game_time</w:t>
            </w:r>
          </w:p>
        </w:tc>
        <w:tc>
          <w:tcPr/>
          <w:p>
            <w:pPr>
              <w:pStyle w:val="Compact"/>
            </w:pPr>
            <w:r>
              <w:t xml:space="preserve">сортировка/коррекция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DQ-06</w:t>
            </w:r>
          </w:p>
        </w:tc>
        <w:tc>
          <w:tcPr/>
          <w:p>
            <w:pPr>
              <w:pStyle w:val="Compact"/>
            </w:pPr>
            <w:r>
              <w:t xml:space="preserve">GPM/XPM ≥ 0 и в разумных пределах</w:t>
            </w:r>
          </w:p>
        </w:tc>
        <w:tc>
          <w:tcPr/>
          <w:p>
            <w:pPr>
              <w:pStyle w:val="Compact"/>
            </w:pPr>
            <w:r>
              <w:t xml:space="preserve">флаг аномалии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DQ-07</w:t>
            </w:r>
          </w:p>
        </w:tc>
        <w:tc>
          <w:tcPr/>
          <w:p>
            <w:pPr>
              <w:pStyle w:val="Compact"/>
            </w:pPr>
            <w:r>
              <w:t xml:space="preserve">отсутствие «дыр» в тиках &gt; N</w:t>
            </w:r>
          </w:p>
        </w:tc>
        <w:tc>
          <w:tcPr/>
          <w:p>
            <w:pPr>
              <w:pStyle w:val="Compact"/>
            </w:pPr>
            <w:r>
              <w:t xml:space="preserve">интерполяция позиций</w:t>
            </w:r>
          </w:p>
        </w:tc>
      </w:tr>
    </w:tbl>
    <w:bookmarkEnd w:id="118"/>
    <w:bookmarkStart w:id="119" w:name="оконная-агрегация-признаков"/>
    <w:p>
      <w:pPr>
        <w:pStyle w:val="Heading3"/>
      </w:pPr>
      <w:r>
        <w:t xml:space="preserve">5.4.3. Оконная агрегация признаков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Окно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Признаки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Laning</w:t>
            </w:r>
          </w:p>
        </w:tc>
        <w:tc>
          <w:tcPr/>
          <w:p>
            <w:pPr>
              <w:pStyle w:val="Compact"/>
            </w:pPr>
            <w:r>
              <w:t xml:space="preserve">0–10 мин</w:t>
            </w:r>
          </w:p>
        </w:tc>
        <w:tc>
          <w:tcPr/>
          <w:p>
            <w:pPr>
              <w:pStyle w:val="Compact"/>
            </w:pPr>
            <w:r>
              <w:t xml:space="preserve">LH/DN@5, урон, расходники, отклонение фарма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Mid-game</w:t>
            </w:r>
          </w:p>
        </w:tc>
        <w:tc>
          <w:tcPr/>
          <w:p>
            <w:pPr>
              <w:pStyle w:val="Compact"/>
            </w:pPr>
            <w:r>
              <w:t xml:space="preserve">10–25 мин</w:t>
            </w:r>
          </w:p>
        </w:tc>
        <w:tc>
          <w:tcPr/>
          <w:p>
            <w:pPr>
              <w:pStyle w:val="Compact"/>
            </w:pPr>
            <w:r>
              <w:t xml:space="preserve">net worth, ротации, участие в файтах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Late-game</w:t>
            </w:r>
          </w:p>
        </w:tc>
        <w:tc>
          <w:tcPr/>
          <w:p>
            <w:pPr>
              <w:pStyle w:val="Compact"/>
            </w:pPr>
            <w:r>
              <w:t xml:space="preserve">25+ мин</w:t>
            </w:r>
          </w:p>
        </w:tc>
        <w:tc>
          <w:tcPr/>
          <w:p>
            <w:pPr>
              <w:pStyle w:val="Compact"/>
            </w:pPr>
            <w:r>
              <w:t xml:space="preserve">контроль объективов, teamfight WP-дельты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Скользящее</w:t>
            </w:r>
          </w:p>
        </w:tc>
        <w:tc>
          <w:tcPr/>
          <w:p>
            <w:pPr>
              <w:pStyle w:val="Compact"/>
            </w:pPr>
            <w:r>
              <w:t xml:space="preserve">2 мин</w:t>
            </w:r>
          </w:p>
        </w:tc>
        <w:tc>
          <w:tcPr/>
          <w:p>
            <w:pPr>
              <w:pStyle w:val="Compact"/>
            </w:pPr>
            <w:r>
              <w:t xml:space="preserve">средняя позиция, Safety 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5" w:name="идемпотентность-и-обработка-ошибок"/>
    <w:p>
      <w:pPr>
        <w:pStyle w:val="Heading2"/>
      </w:pPr>
      <w:r>
        <w:t xml:space="preserve">5.5. Идемпотентность и обработка ошибок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schema_version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Дедупликация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ReplacingMergeTree</w:t>
            </w:r>
            <w:r>
              <w:t xml:space="preserve"> </w:t>
            </w:r>
            <w:r>
              <w:t xml:space="preserve">в CH + upsert в 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Повторная обработка</w:t>
            </w:r>
          </w:p>
        </w:tc>
        <w:tc>
          <w:tcPr/>
          <w:p>
            <w:pPr>
              <w:pStyle w:val="Compact"/>
            </w:pPr>
            <w:r>
              <w:t xml:space="preserve">reprocess-эндпоинт с тем же ключом (без дублей)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dlq.parser</w:t>
            </w:r>
            <w:r>
              <w:t xml:space="preserve"> </w:t>
            </w:r>
            <w:r>
              <w:t xml:space="preserve">с причиной и полезной нагрузкой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Ретраи</w:t>
            </w:r>
          </w:p>
        </w:tc>
        <w:tc>
          <w:tcPr/>
          <w:p>
            <w:pPr>
              <w:pStyle w:val="Compact"/>
            </w:pPr>
            <w:r>
              <w:t xml:space="preserve">экспоненциальный backoff, max 5 попыток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Poison-pill защита</w:t>
            </w:r>
          </w:p>
        </w:tc>
        <w:tc>
          <w:tcPr/>
          <w:p>
            <w:pPr>
              <w:pStyle w:val="Compact"/>
            </w:pPr>
            <w:r>
              <w:t xml:space="preserve">лимит попыток → карантин + алерт</w:t>
            </w:r>
          </w:p>
        </w:tc>
      </w:tr>
    </w:tbl>
    <w:bookmarkStart w:id="124" w:name="жизненный-цикл-задания-парсинга"/>
    <w:p>
      <w:pPr>
        <w:pStyle w:val="Heading3"/>
      </w:pPr>
      <w:r>
        <w:t xml:space="preserve">5.5.1. Жизненный цикл задания парсинга</w:t>
      </w:r>
    </w:p>
    <w:p>
      <w:pPr>
        <w:pStyle w:val="FirstParagraph"/>
      </w:pPr>
      <w:r>
        <w:drawing>
          <wp:inline>
            <wp:extent cx="5334000" cy="5453761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/tmp/docxbuild/ru_mm_010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Xf3036453d815530518e62368d0e258d64afa310"/>
    <w:p>
      <w:pPr>
        <w:pStyle w:val="Heading2"/>
      </w:pPr>
      <w:r>
        <w:t xml:space="preserve">5.6. Производительность и масштабирование парсинга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 / стратегия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нагрузки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Горизонтальное (партиции Kafka = степень параллелизма)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Целевая пропускная способность</w:t>
            </w:r>
          </w:p>
        </w:tc>
        <w:tc>
          <w:tcPr/>
          <w:p>
            <w:pPr>
              <w:pStyle w:val="Compact"/>
            </w:pPr>
            <w:r>
              <w:t xml:space="preserve">≥ 2000 реплеев/час на кластер (NFR-PERF-04)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Целевое время</w:t>
            </w:r>
          </w:p>
        </w:tc>
        <w:tc>
          <w:tcPr/>
          <w:p>
            <w:pPr>
              <w:pStyle w:val="Compact"/>
            </w:pPr>
            <w:r>
              <w:t xml:space="preserve">≤ 10 с на 40-мин реплей (NFR-PERF-01)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Автоскейлинг</w:t>
            </w:r>
          </w:p>
        </w:tc>
        <w:tc>
          <w:tcPr/>
          <w:p>
            <w:pPr>
              <w:pStyle w:val="Compact"/>
            </w:pPr>
            <w:r>
              <w:t xml:space="preserve">HPA по лагу консьюмер-группы</w:t>
            </w:r>
            <w:r>
              <w:t xml:space="preserve"> </w:t>
            </w:r>
            <w:r>
              <w:rPr>
                <w:rStyle w:val="VerbatimChar"/>
              </w:rPr>
              <w:t xml:space="preserve">replay.parsed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Профилирование</w:t>
            </w:r>
          </w:p>
        </w:tc>
        <w:tc>
          <w:tcPr/>
          <w:p>
            <w:pPr>
              <w:pStyle w:val="Compact"/>
            </w:pPr>
            <w:r>
              <w:t xml:space="preserve">flamegraph по горячим путям EntityDecoder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Оптимизации</w:t>
            </w:r>
          </w:p>
        </w:tc>
        <w:tc>
          <w:tcPr/>
          <w:p>
            <w:pPr>
              <w:pStyle w:val="Compact"/>
            </w:pPr>
            <w:r>
              <w:t xml:space="preserve">zero-copy чтение, пулы буферов, SIMD-декодинг</w:t>
            </w:r>
          </w:p>
        </w:tc>
      </w:tr>
    </w:tbl>
    <w:p>
      <w:pPr>
        <w:pStyle w:val="BodyText"/>
      </w:pPr>
      <w:r>
        <w:t xml:space="preserve">Целевые ресурсы пода парсера и политика HPA описаны в</w:t>
      </w:r>
      <w:r>
        <w:t xml:space="preserve"> </w:t>
      </w:r>
      <w:hyperlink r:id="rId126">
        <w:r>
          <w:rPr>
            <w:rStyle w:val="Hyperlink"/>
          </w:rPr>
          <w:t xml:space="preserve">Главе 12</w:t>
        </w:r>
      </w:hyperlink>
      <w:r>
        <w:t xml:space="preserve">.</w:t>
      </w:r>
    </w:p>
    <w:bookmarkEnd w:id="127"/>
    <w:bookmarkEnd w:id="128"/>
    <w:bookmarkStart w:id="148" w:name="X17a0d0c9bb35ca58f46b9f8e9967375461016c8"/>
    <w:p>
      <w:pPr>
        <w:pStyle w:val="Heading1"/>
      </w:pPr>
      <w:r>
        <w:t xml:space="preserve">Глава 6. Математические модели, ИИ и модули оценки</w:t>
      </w:r>
    </w:p>
    <w:bookmarkStart w:id="132" w:name="математический-аппарат-оценки-игры"/>
    <w:p>
      <w:pPr>
        <w:pStyle w:val="Heading2"/>
      </w:pPr>
      <w:r>
        <w:t xml:space="preserve">6.1. Математический аппарат оценки игры</w:t>
      </w:r>
    </w:p>
    <w:p>
      <w:pPr>
        <w:pStyle w:val="FirstParagraph"/>
      </w:pPr>
      <w:r>
        <w:t xml:space="preserve">Центральным элементом аналитического ядра является расчёт динамической вероятности победы</w:t>
      </w:r>
      <w:r>
        <w:t xml:space="preserve"> </w:t>
      </w:r>
      <w:r>
        <w:t xml:space="preserve">(Win Probability —</w:t>
      </w:r>
      <w:r>
        <w:t xml:space="preserve"> </w:t>
      </w:r>
      <m:oMath>
        <m:r>
          <m:t>W</m:t>
        </m:r>
        <m:r>
          <m:t>P</m:t>
        </m:r>
      </m:oMath>
      <w:r>
        <w:t xml:space="preserve">) в каждый дискретный момент времени</w:t>
      </w:r>
      <w:r>
        <w:t xml:space="preserve"> </w:t>
      </w:r>
      <m:oMath>
        <m:r>
          <m:t>t</m:t>
        </m:r>
      </m:oMath>
      <w:r>
        <w:t xml:space="preserve">. Изменение вероятности победы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t>W</m:t>
        </m:r>
        <m:r>
          <m:t>P</m:t>
        </m:r>
      </m:oMath>
      <w:r>
        <w:t xml:space="preserve">) под влиянием действия игрока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ценность или ошибочность данного действия.</w:t>
      </w:r>
    </w:p>
    <w:bookmarkStart w:id="129" w:name="динамическое-изменение-win-probability"/>
    <w:p>
      <w:pPr>
        <w:pStyle w:val="Heading3"/>
      </w:pPr>
      <w:r>
        <w:t xml:space="preserve">6.1.1. Динамическое изменение Win Probability</w:t>
      </w:r>
    </w:p>
    <w:p>
      <w:pPr>
        <w:pStyle w:val="FirstParagraph"/>
      </w:pPr>
      <w:r>
        <w:t xml:space="preserve">Формула динамического изменения вероятности победы: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W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W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W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W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вектор признаков состояния матча из Feature Store,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обученная ансамблевая модель.</w:t>
      </w:r>
    </w:p>
    <w:p>
      <w:pPr>
        <w:pStyle w:val="BodyText"/>
      </w:pPr>
      <w:r>
        <w:t xml:space="preserve">Интерпретация знака приращения: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Интерпретация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Действие повысило шансы команды</w:t>
            </w:r>
          </w:p>
        </w:tc>
        <w:tc>
          <w:tcPr/>
          <w:p>
            <w:pPr>
              <w:pStyle w:val="Compact"/>
            </w:pPr>
            <w:r>
              <w:t xml:space="preserve">положительный вклад игрока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Действие снизило шансы</w:t>
            </w:r>
          </w:p>
        </w:tc>
        <w:tc>
          <w:tcPr/>
          <w:p>
            <w:pPr>
              <w:pStyle w:val="Compact"/>
            </w:pPr>
            <w:r>
              <w:t xml:space="preserve">кандидат в ошибки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Критический момент</w:t>
            </w:r>
          </w:p>
        </w:tc>
        <w:tc>
          <w:tcPr/>
          <w:p>
            <w:pPr>
              <w:pStyle w:val="Compact"/>
            </w:pPr>
            <w:r>
              <w:t xml:space="preserve">подсветка в разборе</w:t>
            </w:r>
          </w:p>
        </w:tc>
      </w:tr>
    </w:tbl>
    <w:p>
      <w:pPr>
        <w:pStyle w:val="BodyText"/>
      </w:pPr>
      <w:r>
        <w:t xml:space="preserve">Атрибуция приращения конкретному игроку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выполняется как доля его вклада в изменение состояния: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W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W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10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вклад игрока в событие (нанесённый урон, участие в убийстве, установка варда и т.п.).</w:t>
      </w:r>
    </w:p>
    <w:bookmarkEnd w:id="129"/>
    <w:bookmarkStart w:id="130" w:name="модель-позиционного-риска-safety-index"/>
    <w:p>
      <w:pPr>
        <w:pStyle w:val="Heading3"/>
      </w:pPr>
      <w:r>
        <w:t xml:space="preserve">6.1.2. Модель позиционного риска (Safety Index)</w:t>
      </w:r>
    </w:p>
    <w:p>
      <w:pPr>
        <w:pStyle w:val="FirstParagraph"/>
      </w:pPr>
      <w:r>
        <w:t xml:space="preserve">Индекс позиционного риска</w:t>
      </w:r>
      <w:r>
        <w:t xml:space="preserve"> </w:t>
      </w:r>
      <m:oMath>
        <m:r>
          <m:t>S</m:t>
        </m:r>
        <m:r>
          <m:t>I</m:t>
        </m:r>
      </m:oMath>
      <w:r>
        <w:t xml:space="preserve"> </w:t>
      </w:r>
      <w:r>
        <w:t xml:space="preserve">определяет степень опасности нахождения героя в точке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в</w:t>
      </w:r>
      <w:r>
        <w:t xml:space="preserve"> </w:t>
      </w:r>
      <w:r>
        <w:t xml:space="preserve">момент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при отсутствии прямой видимости вражеских героев: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sup>
            <m:e>
              <m:r>
                <m:rPr>
                  <m:scr m:val="script"/>
                  <m:sty m:val="p"/>
                </m:rPr>
                <m:t>N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e>
          </m:d>
          <m:r>
            <m:t> </m:t>
          </m:r>
          <m:r>
            <m:t>d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P</m:t>
            </m:r>
          </m:e>
          <m:sub>
            <m:r>
              <m:t>a</m:t>
            </m:r>
            <m:r>
              <m:t>l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вероятность того, что вражеский герой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жив;</w:t>
      </w:r>
    </w:p>
    <w:p>
      <w:pPr>
        <w:pStyle w:val="Compact"/>
        <w:numPr>
          <w:ilvl w:val="0"/>
          <w:numId w:val="101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плотность вероятности пространственного</w:t>
      </w:r>
      <w:r>
        <w:t xml:space="preserve"> </w:t>
      </w:r>
      <w:r>
        <w:t xml:space="preserve">распределения положения врага, рассчитанная по последней известной позиции, скорости</w:t>
      </w:r>
      <w:r>
        <w:t xml:space="preserve"> </w:t>
      </w:r>
      <w:r>
        <w:t xml:space="preserve">передвижения и доступным телепортам;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— максимальная дистанция, покрываемая врагом за интервал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вероятность жизни врага</w:t>
            </w:r>
          </w:p>
        </w:tc>
        <w:tc>
          <w:tcPr/>
          <w:p>
            <w:pPr>
              <w:pStyle w:val="Compact"/>
            </w:pPr>
            <w:r>
              <w:t xml:space="preserve">тайминги смертей/респауна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ожидаемая позиция врага</w:t>
            </w:r>
          </w:p>
        </w:tc>
        <w:tc>
          <w:tcPr/>
          <w:p>
            <w:pPr>
              <w:pStyle w:val="Compact"/>
            </w:pPr>
            <w:r>
              <w:t xml:space="preserve">последняя видимость + скорость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неопределённость позиции</w:t>
            </w:r>
          </w:p>
        </w:tc>
        <w:tc>
          <w:tcPr/>
          <w:p>
            <w:pPr>
              <w:pStyle w:val="Compact"/>
            </w:pPr>
            <w:r>
              <w:t xml:space="preserve">растёт со временем невидимости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время с последней видимости</w:t>
            </w:r>
          </w:p>
        </w:tc>
        <w:tc>
          <w:tcPr/>
          <w:p>
            <w:pPr>
              <w:pStyle w:val="Compact"/>
            </w:pPr>
            <w:r>
              <w:t xml:space="preserve">из combat/vision-логов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радиус досягаемости</w:t>
            </w:r>
          </w:p>
        </w:tc>
        <w:tc>
          <w:tcPr/>
          <w:p>
            <w:pPr>
              <w:pStyle w:val="Compact"/>
            </w:pPr>
            <w:r>
              <w:t xml:space="preserve">скорость + TP-скроллы</w:t>
            </w:r>
          </w:p>
        </w:tc>
      </w:tr>
    </w:tbl>
    <w:bookmarkEnd w:id="130"/>
    <w:bookmarkStart w:id="131" w:name="прочие-производные-метрики"/>
    <w:p>
      <w:pPr>
        <w:pStyle w:val="Heading3"/>
      </w:pPr>
      <w:r>
        <w:t xml:space="preserve">6.1.3. Прочие производные метрики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Формула / определение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 Efficiency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P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ф</m:t>
                      </m:r>
                      <m:r>
                        <m:t>а</m:t>
                      </m:r>
                      <m:r>
                        <m:t>к</m:t>
                      </m:r>
                      <m:r>
                        <m:t>т</m:t>
                      </m:r>
                    </m:sub>
                  </m:sSub>
                </m:num>
                <m:den>
                  <m:r>
                    <m:t>G</m:t>
                  </m:r>
                  <m:r>
                    <m:t>P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и</m:t>
                      </m:r>
                      <m:r>
                        <m:t>д</m:t>
                      </m:r>
                      <m:r>
                        <m:t>е</m:t>
                      </m:r>
                      <m:r>
                        <m:t>а</m:t>
                      </m:r>
                      <m:r>
                        <m:t>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t>e</m:t>
                  </m:r>
                  <m:r>
                    <m:t>r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оценка фарма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Lane Deviation</w:t>
            </w:r>
          </w:p>
        </w:tc>
        <w:tc>
          <w:tcPr/>
          <w:p>
            <w:pPr>
              <w:pStyle w:val="Compact"/>
            </w:pPr>
            <w:r>
              <w:t xml:space="preserve">среднеквадратичное отклонение траектории от идеальной</w:t>
            </w:r>
          </w:p>
        </w:tc>
        <w:tc>
          <w:tcPr/>
          <w:p>
            <w:pPr>
              <w:pStyle w:val="Compact"/>
            </w:pPr>
            <w:r>
              <w:t xml:space="preserve">оценка лейнинга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Control</w:t>
            </w:r>
          </w:p>
        </w:tc>
        <w:tc>
          <w:tcPr/>
          <w:p>
            <w:pPr>
              <w:pStyle w:val="Compact"/>
            </w:pPr>
            <w:r>
              <w:t xml:space="preserve">доля площади карты под обзором команды</w:t>
            </w:r>
          </w:p>
        </w:tc>
        <w:tc>
          <w:tcPr/>
          <w:p>
            <w:pPr>
              <w:pStyle w:val="Compact"/>
            </w:pPr>
            <w:r>
              <w:t xml:space="preserve">контроль карты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скорость набора net worth advantage</w:t>
            </w:r>
          </w:p>
        </w:tc>
        <w:tc>
          <w:tcPr/>
          <w:p>
            <w:pPr>
              <w:pStyle w:val="Compact"/>
            </w:pPr>
            <w:r>
              <w:t xml:space="preserve">темп игры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Score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r>
                <m:t>W</m:t>
              </m:r>
              <m:sSub>
                <m:e>
                  <m:r>
                    <m:t>P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за матч</w:t>
            </w:r>
          </w:p>
        </w:tc>
        <w:tc>
          <w:tcPr/>
          <w:p>
            <w:pPr>
              <w:pStyle w:val="Compact"/>
            </w:pPr>
            <w:r>
              <w:t xml:space="preserve">суммарный вклад игрока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40" w:name="X2d035bac3f6e8cdeec46c43dec24437927fbac6"/>
    <w:p>
      <w:pPr>
        <w:pStyle w:val="Heading2"/>
      </w:pPr>
      <w:r>
        <w:t xml:space="preserve">6.2. Спецификация архитектур машинного обучения</w:t>
      </w:r>
    </w:p>
    <w:bookmarkStart w:id="133" w:name="каталог-моделей"/>
    <w:p>
      <w:pPr>
        <w:pStyle w:val="Heading3"/>
      </w:pPr>
      <w:r>
        <w:t xml:space="preserve">6.2.1. Каталог моделей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модели</w:t>
            </w:r>
          </w:p>
        </w:tc>
        <w:tc>
          <w:tcPr/>
          <w:p>
            <w:pPr>
              <w:pStyle w:val="Compact"/>
            </w:pPr>
            <w:r>
              <w:t xml:space="preserve">Алгоритмический стек</w:t>
            </w:r>
          </w:p>
        </w:tc>
        <w:tc>
          <w:tcPr/>
          <w:p>
            <w:pPr>
              <w:pStyle w:val="Compact"/>
            </w:pPr>
            <w:r>
              <w:t xml:space="preserve">Входные параметры (Features)</w:t>
            </w:r>
          </w:p>
        </w:tc>
        <w:tc>
          <w:tcPr/>
          <w:p>
            <w:pPr>
              <w:pStyle w:val="Compact"/>
            </w:pPr>
            <w:r>
              <w:t xml:space="preserve">Выходные параметры (Targets)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Ансамбль: LightGBM + NN-калибратор</w:t>
            </w:r>
          </w:p>
        </w:tc>
        <w:tc>
          <w:tcPr/>
          <w:p>
            <w:pPr>
              <w:pStyle w:val="Compact"/>
            </w:pPr>
            <w:r>
              <w:t xml:space="preserve">Net worth diff, объективы, состав живых героев, тайминги, Map Control</w:t>
            </w:r>
          </w:p>
        </w:tc>
        <w:tc>
          <w:tcPr/>
          <w:p>
            <w:pPr>
              <w:pStyle w:val="Compact"/>
            </w:pPr>
            <w:r>
              <w:t xml:space="preserve">Вероятность победы Radiant ∈ [0,1]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Laning Evaluator</w:t>
            </w:r>
          </w:p>
        </w:tc>
        <w:tc>
          <w:tcPr/>
          <w:p>
            <w:pPr>
              <w:pStyle w:val="Compact"/>
            </w:pPr>
            <w:r>
              <w:t xml:space="preserve">XGBoost Regressor</w:t>
            </w:r>
          </w:p>
        </w:tc>
        <w:tc>
          <w:tcPr/>
          <w:p>
            <w:pPr>
              <w:pStyle w:val="Compact"/>
            </w:pPr>
            <w:r>
              <w:t xml:space="preserve">LH/DN на 5-й минуте, урон по оппоненту, использованные расходники, отклонение от идеальной траектории фарма</w:t>
            </w:r>
          </w:p>
        </w:tc>
        <w:tc>
          <w:tcPr/>
          <w:p>
            <w:pPr>
              <w:pStyle w:val="Compact"/>
            </w:pPr>
            <w:r>
              <w:t xml:space="preserve">Коэффициент эффективности лейнинга (Score 0–1.0)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Predictor</w:t>
            </w:r>
          </w:p>
        </w:tc>
        <w:tc>
          <w:tcPr/>
          <w:p>
            <w:pPr>
              <w:pStyle w:val="Compact"/>
            </w:pPr>
            <w:r>
              <w:t xml:space="preserve">Graph Neural Network (GNN) + PyTorch</w:t>
            </w:r>
          </w:p>
        </w:tc>
        <w:tc>
          <w:tcPr/>
          <w:p>
            <w:pPr>
              <w:pStyle w:val="Compact"/>
            </w:pPr>
            <w:r>
              <w:t xml:space="preserve">Матрица смежности графа синергии героев, эмбеддинги игроков, текущие баны, глобальный винрейт героев в патче</w:t>
            </w:r>
          </w:p>
        </w:tc>
        <w:tc>
          <w:tcPr/>
          <w:p>
            <w:pPr>
              <w:pStyle w:val="Compact"/>
            </w:pPr>
            <w:r>
              <w:t xml:space="preserve">Прогноз базового Win Rate драфта до старта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Detection Engine</w:t>
            </w:r>
          </w:p>
        </w:tc>
        <w:tc>
          <w:tcPr/>
          <w:p>
            <w:pPr>
              <w:pStyle w:val="Compact"/>
            </w:pPr>
            <w:r>
              <w:t xml:space="preserve">LightGBM Classifier</w:t>
            </w:r>
          </w:p>
        </w:tc>
        <w:tc>
          <w:tcPr/>
          <w:p>
            <w:pPr>
              <w:pStyle w:val="Compact"/>
            </w:pPr>
            <w:r>
              <w:t xml:space="preserve">Вектор приращения золота/опыта,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</m:oMath>
            <w:r>
              <w:t xml:space="preserve">, индекс позиционного риска, тайминг потери выкупа (Buyback)</w:t>
            </w:r>
          </w:p>
        </w:tc>
        <w:tc>
          <w:tcPr/>
          <w:p>
            <w:pPr>
              <w:pStyle w:val="Compact"/>
            </w:pPr>
            <w:r>
              <w:t xml:space="preserve">Класс ошибки: позиционный провал, неоптимальный макро-ротейшн, критическая смерть</w:t>
            </w:r>
          </w:p>
        </w:tc>
      </w:tr>
    </w:tbl>
    <w:bookmarkEnd w:id="133"/>
    <w:bookmarkStart w:id="134" w:name="модель-win-probability-детализация"/>
    <w:p>
      <w:pPr>
        <w:pStyle w:val="Heading3"/>
      </w:pPr>
      <w:r>
        <w:t xml:space="preserve">6.2.2. Модель Win Probability — детализация</w:t>
      </w:r>
    </w:p>
    <w:p>
      <w:pPr>
        <w:pStyle w:val="FirstParagraph"/>
      </w:pPr>
      <w:r>
        <w:rPr>
          <w:b/>
          <w:bCs/>
        </w:rPr>
        <w:t xml:space="preserve">Целевая переменная:</w:t>
      </w:r>
      <w:r>
        <w:t xml:space="preserve"> </w:t>
      </w:r>
      <w:r>
        <w:t xml:space="preserve">бинарный исход (</w:t>
      </w:r>
      <w:r>
        <w:rPr>
          <w:rStyle w:val="VerbatimChar"/>
        </w:rPr>
        <w:t xml:space="preserve">radiant_win</w:t>
      </w:r>
      <w:r>
        <w:t xml:space="preserve">), обучение на исторических матчах.</w:t>
      </w:r>
    </w:p>
    <w:p>
      <w:pPr>
        <w:pStyle w:val="BodyText"/>
      </w:pPr>
      <w:r>
        <w:rPr>
          <w:b/>
          <w:bCs/>
        </w:rPr>
        <w:t xml:space="preserve">Признаки (основные группы):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Признаки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Экономика</w:t>
            </w:r>
          </w:p>
        </w:tc>
        <w:tc>
          <w:tcPr/>
          <w:p>
            <w:pPr>
              <w:pStyle w:val="Compact"/>
            </w:pPr>
            <w:r>
              <w:t xml:space="preserve">net worth diff, GPM/XPM diff, разница по предметам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Объективы</w:t>
            </w:r>
          </w:p>
        </w:tc>
        <w:tc>
          <w:tcPr/>
          <w:p>
            <w:pPr>
              <w:pStyle w:val="Compact"/>
            </w:pPr>
            <w:r>
              <w:t xml:space="preserve">башни, казармы, Рошан, руны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число живых героев, доступность buyback, кулдауны ульт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игровое время, фаза игры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Позиционные</w:t>
            </w:r>
          </w:p>
        </w:tc>
        <w:tc>
          <w:tcPr/>
          <w:p>
            <w:pPr>
              <w:pStyle w:val="Compact"/>
            </w:pPr>
            <w:r>
              <w:t xml:space="preserve">Map Control, средняя близость к объективам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Калибровка:</w:t>
      </w:r>
      <w:r>
        <w:t xml:space="preserve"> </w:t>
      </w:r>
      <w:r>
        <w:t xml:space="preserve">изотоническая регрессия / Platt scaling поверх выхода GBDT; целевой Brier ≤ 0.18.</w:t>
      </w:r>
    </w:p>
    <w:p>
      <w:pPr>
        <w:pStyle w:val="BodyText"/>
      </w:pPr>
      <w:r>
        <w:rPr>
          <w:b/>
          <w:bCs/>
        </w:rPr>
        <w:t xml:space="preserve">Инференс:</w:t>
      </w:r>
      <w:r>
        <w:t xml:space="preserve"> </w:t>
      </w:r>
      <w:r>
        <w:t xml:space="preserve">потоковый — WP пересчитывается каждые N секунд игрового времени для построения кривой.</w:t>
      </w:r>
    </w:p>
    <w:bookmarkEnd w:id="134"/>
    <w:bookmarkStart w:id="138" w:name="draft-predictor-граф-синергии"/>
    <w:p>
      <w:pPr>
        <w:pStyle w:val="Heading3"/>
      </w:pPr>
      <w:r>
        <w:t xml:space="preserve">6.2.3. Draft Predictor — граф синергии</w:t>
      </w:r>
    </w:p>
    <w:p>
      <w:pPr>
        <w:pStyle w:val="FirstParagraph"/>
      </w:pPr>
      <w:r>
        <w:drawing>
          <wp:inline>
            <wp:extent cx="5334000" cy="1823357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/tmp/docxbuild/ru_mm_01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 графа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</w:pPr>
            <w:r>
              <w:t xml:space="preserve">герой (с фичами: роль, атрибуты, винрейт)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Ребро (внутри команды)</w:t>
            </w:r>
          </w:p>
        </w:tc>
        <w:tc>
          <w:tcPr/>
          <w:p>
            <w:pPr>
              <w:pStyle w:val="Compact"/>
            </w:pPr>
            <w:r>
              <w:t xml:space="preserve">синергия пары героев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Ребро (между командами)</w:t>
            </w:r>
          </w:p>
        </w:tc>
        <w:tc>
          <w:tcPr/>
          <w:p>
            <w:pPr>
              <w:pStyle w:val="Compact"/>
            </w:pPr>
            <w:r>
              <w:t xml:space="preserve">контр-пик / counter-matchup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Вес ребра</w:t>
            </w:r>
          </w:p>
        </w:tc>
        <w:tc>
          <w:tcPr/>
          <w:p>
            <w:pPr>
              <w:pStyle w:val="Compact"/>
            </w:pPr>
            <w:r>
              <w:t xml:space="preserve">статистическая сила связи в патче</w:t>
            </w:r>
          </w:p>
        </w:tc>
      </w:tr>
    </w:tbl>
    <w:bookmarkEnd w:id="138"/>
    <w:bookmarkStart w:id="139" w:name="error-detection-engine-классы-ошибок"/>
    <w:p>
      <w:pPr>
        <w:pStyle w:val="Heading3"/>
      </w:pPr>
      <w:r>
        <w:t xml:space="preserve">6.2.4. Error Detection Engine — классы ошибок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 ошибки</w:t>
            </w:r>
          </w:p>
        </w:tc>
        <w:tc>
          <w:tcPr/>
          <w:p>
            <w:pPr>
              <w:pStyle w:val="Compact"/>
            </w:pPr>
            <w:r>
              <w:t xml:space="preserve">Триггерные признаки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Позиционный провал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  <w:r>
              <w:t xml:space="preserve"> </w:t>
            </w:r>
            <m:oMath>
              <m:r>
                <m:t>S</m:t>
              </m:r>
              <m:r>
                <m:t>I</m:t>
              </m:r>
            </m:oMath>
            <w:r>
              <w:t xml:space="preserve"> </w:t>
            </w:r>
            <w:r>
              <w:t xml:space="preserve">+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+ смерть</w:t>
            </w:r>
          </w:p>
        </w:tc>
        <w:tc>
          <w:tcPr/>
          <w:p>
            <w:pPr>
              <w:pStyle w:val="Compact"/>
            </w:pPr>
            <w:r>
              <w:t xml:space="preserve">смерть в тумане войны без обзора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Неоптимальный ротейшн</w:t>
            </w:r>
          </w:p>
        </w:tc>
        <w:tc>
          <w:tcPr/>
          <w:p>
            <w:pPr>
              <w:pStyle w:val="Compact"/>
            </w:pPr>
            <w:r>
              <w:t xml:space="preserve">низкий вклад + упущенный объектив</w:t>
            </w:r>
          </w:p>
        </w:tc>
        <w:tc>
          <w:tcPr/>
          <w:p>
            <w:pPr>
              <w:pStyle w:val="Compact"/>
            </w:pPr>
            <w:r>
              <w:t xml:space="preserve">ганк без результата, потеря темпа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Критическая смерть</w:t>
            </w:r>
          </w:p>
        </w:tc>
        <w:tc>
          <w:tcPr/>
          <w:p>
            <w:pPr>
              <w:pStyle w:val="Compact"/>
            </w:pPr>
            <w:r>
              <w:t xml:space="preserve">смерть при доступном buyback не использован</w:t>
            </w:r>
          </w:p>
        </w:tc>
        <w:tc>
          <w:tcPr/>
          <w:p>
            <w:pPr>
              <w:pStyle w:val="Compact"/>
            </w:pPr>
            <w:r>
              <w:t xml:space="preserve">потеря хайграунда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Экономическая ошибка</w:t>
            </w:r>
          </w:p>
        </w:tc>
        <w:tc>
          <w:tcPr/>
          <w:p>
            <w:pPr>
              <w:pStyle w:val="Compact"/>
            </w:pPr>
            <w:r>
              <w:t xml:space="preserve">отрицательное отклонение GPM + простой</w:t>
            </w:r>
          </w:p>
        </w:tc>
        <w:tc>
          <w:tcPr/>
          <w:p>
            <w:pPr>
              <w:pStyle w:val="Compact"/>
            </w:pPr>
            <w:r>
              <w:t xml:space="preserve">неэффективный фарм-паттерн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Драфт-ошибка</w:t>
            </w:r>
          </w:p>
        </w:tc>
        <w:tc>
          <w:tcPr/>
          <w:p>
            <w:pPr>
              <w:pStyle w:val="Compact"/>
            </w:pPr>
            <w:r>
              <w:t xml:space="preserve">низкая синергия/контра</w:t>
            </w:r>
          </w:p>
        </w:tc>
        <w:tc>
          <w:tcPr/>
          <w:p>
            <w:pPr>
              <w:pStyle w:val="Compact"/>
            </w:pPr>
            <w:r>
              <w:t xml:space="preserve">пик без учёта состава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4" w:name="обучающие-данные-и-признаки"/>
    <w:p>
      <w:pPr>
        <w:pStyle w:val="Heading2"/>
      </w:pPr>
      <w:r>
        <w:t xml:space="preserve">6.3. Обучающие данные и признаки</w:t>
      </w:r>
    </w:p>
    <w:bookmarkStart w:id="141" w:name="формирование-обучающих-выборок"/>
    <w:p>
      <w:pPr>
        <w:pStyle w:val="Heading3"/>
      </w:pPr>
      <w:r>
        <w:t xml:space="preserve">6.3.1. Формирование обучающих выборок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Подход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ClickHouse (offline store) через Feast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Корректность</w:t>
            </w:r>
          </w:p>
        </w:tc>
        <w:tc>
          <w:tcPr/>
          <w:p>
            <w:pPr>
              <w:pStyle w:val="Compact"/>
            </w:pPr>
            <w:r>
              <w:t xml:space="preserve">point-in-time join (без утечки будущего)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Разбиение</w:t>
            </w:r>
          </w:p>
        </w:tc>
        <w:tc>
          <w:tcPr/>
          <w:p>
            <w:pPr>
              <w:pStyle w:val="Compact"/>
            </w:pPr>
            <w:r>
              <w:t xml:space="preserve">по времени: train (старые патчи) / val / test (свежий патч)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Балансировка</w:t>
            </w:r>
          </w:p>
        </w:tc>
        <w:tc>
          <w:tcPr/>
          <w:p>
            <w:pPr>
              <w:pStyle w:val="Compact"/>
            </w:pPr>
            <w:r>
              <w:t xml:space="preserve">стратификация по рангам и исходам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Версионирование</w:t>
            </w:r>
          </w:p>
        </w:tc>
        <w:tc>
          <w:tcPr/>
          <w:p>
            <w:pPr>
              <w:pStyle w:val="Compact"/>
            </w:pPr>
            <w:r>
              <w:t xml:space="preserve">DVC-датасеты, привязка к commit</w:t>
            </w:r>
          </w:p>
        </w:tc>
      </w:tr>
    </w:tbl>
    <w:bookmarkEnd w:id="141"/>
    <w:bookmarkStart w:id="142" w:name="метрики-качества-моделей"/>
    <w:p>
      <w:pPr>
        <w:pStyle w:val="Heading3"/>
      </w:pPr>
      <w:r>
        <w:t xml:space="preserve">6.3.2. Метрики качества моделей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Основная 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Brier score / LogLoss</w:t>
            </w:r>
          </w:p>
        </w:tc>
        <w:tc>
          <w:tcPr/>
          <w:p>
            <w:pPr>
              <w:pStyle w:val="Compact"/>
            </w:pPr>
            <w:r>
              <w:t xml:space="preserve">≤ 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Laning Evaluator</w:t>
            </w:r>
          </w:p>
        </w:tc>
        <w:tc>
          <w:tcPr/>
          <w:p>
            <w:pPr>
              <w:pStyle w:val="Compact"/>
            </w:pPr>
            <w:r>
              <w:t xml:space="preserve">RMSE / R²</w:t>
            </w:r>
          </w:p>
        </w:tc>
        <w:tc>
          <w:tcPr/>
          <w:p>
            <w:pPr>
              <w:pStyle w:val="Compact"/>
            </w:pPr>
            <w:r>
              <w:t xml:space="preserve">R² ≥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Predictor</w:t>
            </w:r>
          </w:p>
        </w:tc>
        <w:tc>
          <w:tcPr/>
          <w:p>
            <w:pPr>
              <w:pStyle w:val="Compact"/>
            </w:pPr>
            <w:r>
              <w:t xml:space="preserve">AUC / accuracy@draft</w:t>
            </w:r>
          </w:p>
        </w:tc>
        <w:tc>
          <w:tcPr/>
          <w:p>
            <w:pPr>
              <w:pStyle w:val="Compact"/>
            </w:pPr>
            <w:r>
              <w:t xml:space="preserve">AUC ≥ 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</w:pPr>
            <w:r>
              <w:t xml:space="preserve">F1 (macro)</w:t>
            </w:r>
          </w:p>
        </w:tc>
        <w:tc>
          <w:tcPr/>
          <w:p>
            <w:pPr>
              <w:pStyle w:val="Compact"/>
            </w:pPr>
            <w:r>
              <w:t xml:space="preserve">≥ 0.82</w:t>
            </w:r>
          </w:p>
        </w:tc>
      </w:tr>
    </w:tbl>
    <w:bookmarkEnd w:id="142"/>
    <w:bookmarkStart w:id="143" w:name="стратегия-валидации"/>
    <w:p>
      <w:pPr>
        <w:pStyle w:val="Heading3"/>
      </w:pPr>
      <w:r>
        <w:t xml:space="preserve">6.3.3. Стратегия валидации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Кросс-валидация по времени</w:t>
      </w:r>
      <w:r>
        <w:t xml:space="preserve"> </w:t>
      </w:r>
      <w:r>
        <w:t xml:space="preserve">(time-series split) для исключения утечки.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Backtesting</w:t>
      </w:r>
      <w:r>
        <w:t xml:space="preserve"> </w:t>
      </w:r>
      <w:r>
        <w:t xml:space="preserve">на исторических турнирах для проверки калибровки WP.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Ошибка на срезах</w:t>
      </w:r>
      <w:r>
        <w:t xml:space="preserve"> </w:t>
      </w:r>
      <w:r>
        <w:t xml:space="preserve">(slice-based): по рангам, ролям, патчам, длительности.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Human-in-the-loop</w:t>
      </w:r>
      <w:r>
        <w:t xml:space="preserve">: разметка выборки ошибок экспертами-аналитиками для эталона.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X909f9406574f36ffefca45536cc1fec980b00ad"/>
    <w:p>
      <w:pPr>
        <w:pStyle w:val="Heading2"/>
      </w:pPr>
      <w:r>
        <w:t xml:space="preserve">6.4. RAG-архитектура LLM Service (математический контекст)</w:t>
      </w:r>
    </w:p>
    <w:p>
      <w:pPr>
        <w:pStyle w:val="FirstParagraph"/>
      </w:pPr>
      <w:r>
        <w:t xml:space="preserve">LLM Service использует численные выходы моделей как факты для генерации нарратива. Извлечение</w:t>
      </w:r>
      <w:r>
        <w:t xml:space="preserve"> </w:t>
      </w:r>
      <w:r>
        <w:t xml:space="preserve">контекста основано на близости эмбеддингов ситуаций: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d</m:t>
                  </m:r>
                </m:sub>
              </m:sSub>
            </m:num>
            <m:den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d>
              <m:r>
                <m:t> 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e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— эмбеддинг текущей игровой ситуации,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 эмбеддинги эталонных</w:t>
      </w:r>
      <w:r>
        <w:t xml:space="preserve"> </w:t>
      </w:r>
      <w:r>
        <w:t xml:space="preserve">ситуаций/знаний в Vector DB. Top-</w:t>
      </w:r>
      <m:oMath>
        <m:r>
          <m:t>k</m:t>
        </m:r>
      </m:oMath>
      <w:r>
        <w:t xml:space="preserve"> </w:t>
      </w:r>
      <w:r>
        <w:t xml:space="preserve">ближайших используются как контекст для промпта.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 RAG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Размерность эмбеддинга</w:t>
            </w:r>
          </w:p>
        </w:tc>
        <w:tc>
          <w:tcPr/>
          <w:p>
            <w:pPr>
              <w:pStyle w:val="Compact"/>
            </w:pPr>
            <w:r>
              <w:t xml:space="preserve">768 / 1024 (конфигурируемо)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</w:pPr>
            <w:r>
              <w:t xml:space="preserve">HNSW (Qdrant/Milvus)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(top-k)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косинусная близость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сверка чисел отчёта с фактами моделей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7" w:name="X16dd5c4db225c21dacbf57c4adb61c546799a23"/>
    <w:p>
      <w:pPr>
        <w:pStyle w:val="Heading2"/>
      </w:pPr>
      <w:r>
        <w:t xml:space="preserve">6.5. Управление неопределённостью и объяснимость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Механизм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Доверительные интервалы WP</w:t>
            </w:r>
          </w:p>
        </w:tc>
        <w:tc>
          <w:tcPr/>
          <w:p>
            <w:pPr>
              <w:pStyle w:val="Compact"/>
            </w:pPr>
            <w:r>
              <w:t xml:space="preserve">бутстрэп-ансамбль / квантильная регрессия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Объяснимость предсказаний</w:t>
            </w:r>
          </w:p>
        </w:tc>
        <w:tc>
          <w:tcPr/>
          <w:p>
            <w:pPr>
              <w:pStyle w:val="Compact"/>
            </w:pPr>
            <w:r>
              <w:t xml:space="preserve">SHAP-значения для GBDT-моделей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Важность признаков</w:t>
            </w:r>
          </w:p>
        </w:tc>
        <w:tc>
          <w:tcPr/>
          <w:p>
            <w:pPr>
              <w:pStyle w:val="Compact"/>
            </w:pPr>
            <w:r>
              <w:t xml:space="preserve">глобальный и локальный feature 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от предсказания</w:t>
            </w:r>
          </w:p>
        </w:tc>
        <w:tc>
          <w:tcPr/>
          <w:p>
            <w:pPr>
              <w:pStyle w:val="Compact"/>
            </w:pPr>
            <w:r>
              <w:t xml:space="preserve">порог уверенности → «недостаточно данных»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Дрейф</w:t>
            </w:r>
          </w:p>
        </w:tc>
        <w:tc>
          <w:tcPr/>
          <w:p>
            <w:pPr>
              <w:pStyle w:val="Compact"/>
            </w:pPr>
            <w:r>
              <w:t xml:space="preserve">PSI-мониторинг (см.</w:t>
            </w:r>
            <w:r>
              <w:t xml:space="preserve"> </w:t>
            </w:r>
            <w:hyperlink r:id="rId146">
              <w:r>
                <w:rPr>
                  <w:rStyle w:val="Hyperlink"/>
                </w:rPr>
                <w:t xml:space="preserve">Главу 10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Объяснимость критична для доверия пользователей: каждая выявленная ошибка сопровождается</w:t>
      </w:r>
      <w:r>
        <w:t xml:space="preserve"> </w:t>
      </w:r>
      <w:r>
        <w:t xml:space="preserve">списком признаков, наиболее повлиявших на решение модели (локальные SHAP-значения).</w:t>
      </w:r>
    </w:p>
    <w:bookmarkEnd w:id="147"/>
    <w:bookmarkEnd w:id="148"/>
    <w:bookmarkStart w:id="166" w:name="X3f5c53a76c923017f68c341e7674cd4f1a450d4"/>
    <w:p>
      <w:pPr>
        <w:pStyle w:val="Heading1"/>
      </w:pPr>
      <w:r>
        <w:t xml:space="preserve">Глава 7. Проектирование API и спецификации интерфейсов</w:t>
      </w:r>
    </w:p>
    <w:bookmarkStart w:id="149" w:name="принципы-проектирования-api"/>
    <w:p>
      <w:pPr>
        <w:pStyle w:val="Heading2"/>
      </w:pPr>
      <w:r>
        <w:t xml:space="preserve">7.1. Принципы проектирования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Ресурсная модель</w:t>
            </w:r>
          </w:p>
        </w:tc>
        <w:tc>
          <w:tcPr/>
          <w:p>
            <w:pPr>
              <w:pStyle w:val="Compact"/>
            </w:pPr>
            <w:r>
              <w:t xml:space="preserve">REST для внешних клиентов, ресурсы во множественном числе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Версионирование</w:t>
            </w:r>
          </w:p>
        </w:tc>
        <w:tc>
          <w:tcPr/>
          <w:p>
            <w:pPr>
              <w:pStyle w:val="Compact"/>
            </w:pPr>
            <w:r>
              <w:t xml:space="preserve">префикс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; breaking changes → новая мажорная 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Единый формат ошибок</w:t>
            </w:r>
          </w:p>
        </w:tc>
        <w:tc>
          <w:tcPr/>
          <w:p>
            <w:pPr>
              <w:pStyle w:val="Compact"/>
            </w:pPr>
            <w:r>
              <w:t xml:space="preserve">RFC 7807 (Problem Details)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Идемпотентность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для POST-мутаций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Пагинация</w:t>
            </w:r>
          </w:p>
        </w:tc>
        <w:tc>
          <w:tcPr/>
          <w:p>
            <w:pPr>
              <w:pStyle w:val="Compact"/>
            </w:pPr>
            <w:r>
              <w:t xml:space="preserve">cursor-based (</w:t>
            </w:r>
            <w:r>
              <w:rPr>
                <w:rStyle w:val="VerbatimChar"/>
              </w:rPr>
              <w:t xml:space="preserve">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Bearer JWT (см. Гл.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заголовки</w:t>
            </w:r>
            <w:r>
              <w:t xml:space="preserve"> </w:t>
            </w:r>
            <w:r>
              <w:rPr>
                <w:rStyle w:val="VerbatimChar"/>
              </w:rPr>
              <w:t xml:space="preserve">X-RateLimit-*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Трассировка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traceparent</w:t>
            </w:r>
            <w:r>
              <w:t xml:space="preserve"> </w:t>
            </w:r>
            <w:r>
              <w:t xml:space="preserve">(W3C Trace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вызовы</w:t>
            </w:r>
          </w:p>
        </w:tc>
        <w:tc>
          <w:tcPr/>
          <w:p>
            <w:pPr>
              <w:pStyle w:val="Compact"/>
            </w:pPr>
            <w:r>
              <w:t xml:space="preserve">gRPC поверх HTTP/2 + mTLS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1" w:name="rest-api-specification-openapi-fragment"/>
    <w:p>
      <w:pPr>
        <w:pStyle w:val="Heading2"/>
      </w:pPr>
      <w:r>
        <w:t xml:space="preserve">7.2. REST API Specification (OpenAPI Fragment)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Dota AI Analyst Core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2.0.0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/api/v1/matches/upload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Загрузка бинарного файла реплея (.dem) для экспресс-анализа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uploadReplay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multipart/form-data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'202'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Файл принят и поставлен в очередь на обработку ETL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job_id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estimated_time_seconds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Неверный формат файла или повреждённая структура заголовков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Ошибка авторизации токена доступа</w:t>
      </w:r>
    </w:p>
    <w:p>
      <w:pPr>
        <w:pStyle w:val="FirstParagraph"/>
      </w:pPr>
      <w:r>
        <w:t xml:space="preserve">Полный контракт вынесен в отдельный файл:</w:t>
      </w:r>
      <w:r>
        <w:t xml:space="preserve"> </w:t>
      </w:r>
      <w:hyperlink r:id="rId150">
        <w:r>
          <w:rPr>
            <w:rStyle w:val="Hyperlink"/>
          </w:rPr>
          <w:t xml:space="preserve">openapi/dota-ai-analyst.yaml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1"/>
    <w:bookmarkStart w:id="156" w:name="каталог-rest-эндпоинтов"/>
    <w:p>
      <w:pPr>
        <w:pStyle w:val="Heading2"/>
      </w:pPr>
      <w:r>
        <w:t xml:space="preserve">7.3. Каталог REST-эндпоинтов</w:t>
      </w:r>
    </w:p>
    <w:bookmarkStart w:id="152" w:name="матчи-и-анализ"/>
    <w:p>
      <w:pPr>
        <w:pStyle w:val="Heading3"/>
      </w:pPr>
      <w:r>
        <w:t xml:space="preserve">7.3.1. Матчи и анализ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/api/v1/matches/upload</w:t>
            </w:r>
          </w:p>
        </w:tc>
        <w:tc>
          <w:tcPr/>
          <w:p>
            <w:pPr>
              <w:pStyle w:val="Compact"/>
            </w:pPr>
            <w:r>
              <w:t xml:space="preserve">Загрузка реплея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</w:t>
            </w:r>
          </w:p>
        </w:tc>
        <w:tc>
          <w:tcPr/>
          <w:p>
            <w:pPr>
              <w:pStyle w:val="Compact"/>
            </w:pPr>
            <w:r>
              <w:t xml:space="preserve">Метаданные матча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/api/v1/matches/{id}/analysis</w:t>
            </w:r>
          </w:p>
        </w:tc>
        <w:tc>
          <w:tcPr/>
          <w:p>
            <w:pPr>
              <w:pStyle w:val="Compact"/>
            </w:pPr>
            <w:r>
              <w:t xml:space="preserve">Результат анализа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/api/v1/matches/{id}/timeline</w:t>
            </w:r>
          </w:p>
        </w:tc>
        <w:tc>
          <w:tcPr/>
          <w:p>
            <w:pPr>
              <w:pStyle w:val="Compact"/>
            </w:pPr>
            <w:r>
              <w:t xml:space="preserve">Тайм-серия WP/net worth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/api/v1/matches/{id}/heatmap</w:t>
            </w:r>
          </w:p>
        </w:tc>
        <w:tc>
          <w:tcPr/>
          <w:p>
            <w:pPr>
              <w:pStyle w:val="Compact"/>
            </w:pPr>
            <w:r>
              <w:t xml:space="preserve">Данные тепловой карты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/api/v1/jobs/{job_id}</w:t>
            </w:r>
          </w:p>
        </w:tc>
        <w:tc>
          <w:tcPr/>
          <w:p>
            <w:pPr>
              <w:pStyle w:val="Compact"/>
            </w:pPr>
            <w:r>
              <w:t xml:space="preserve">Статус задания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</w:tbl>
    <w:bookmarkEnd w:id="152"/>
    <w:bookmarkStart w:id="153" w:name="игроки-и-профили"/>
    <w:p>
      <w:pPr>
        <w:pStyle w:val="Heading3"/>
      </w:pPr>
      <w:r>
        <w:t xml:space="preserve">7.3.2. Игроки и профили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/api/v1/players/{id}/profile</w:t>
            </w:r>
          </w:p>
        </w:tc>
        <w:tc>
          <w:tcPr/>
          <w:p>
            <w:pPr>
              <w:pStyle w:val="Compact"/>
            </w:pPr>
            <w:r>
              <w:t xml:space="preserve">Профиль игрока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/api/v1/players/{id}/metrics</w:t>
            </w:r>
          </w:p>
        </w:tc>
        <w:tc>
          <w:tcPr/>
          <w:p>
            <w:pPr>
              <w:pStyle w:val="Compact"/>
            </w:pPr>
            <w:r>
              <w:t xml:space="preserve">Агрегированные метрики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/api/v1/players/{id}/errors</w:t>
            </w:r>
          </w:p>
        </w:tc>
        <w:tc>
          <w:tcPr/>
          <w:p>
            <w:pPr>
              <w:pStyle w:val="Compact"/>
            </w:pPr>
            <w:r>
              <w:t xml:space="preserve">История ошибок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/api/v1/players/{id}/training-plan</w:t>
            </w:r>
          </w:p>
        </w:tc>
        <w:tc>
          <w:tcPr/>
          <w:p>
            <w:pPr>
              <w:pStyle w:val="Compact"/>
            </w:pPr>
            <w:r>
              <w:t xml:space="preserve">План тренировок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</w:tbl>
    <w:bookmarkEnd w:id="153"/>
    <w:bookmarkStart w:id="154" w:name="драфт-похожесть-мета"/>
    <w:p>
      <w:pPr>
        <w:pStyle w:val="Heading3"/>
      </w:pPr>
      <w:r>
        <w:t xml:space="preserve">7.3.3. Драфт, похожесть, мета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/api/v1/draft/simulate</w:t>
            </w:r>
          </w:p>
        </w:tc>
        <w:tc>
          <w:tcPr/>
          <w:p>
            <w:pPr>
              <w:pStyle w:val="Compact"/>
            </w:pPr>
            <w:r>
              <w:t xml:space="preserve">Симуляция драфта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/api/v1/similarity/search</w:t>
            </w:r>
          </w:p>
        </w:tc>
        <w:tc>
          <w:tcPr/>
          <w:p>
            <w:pPr>
              <w:pStyle w:val="Compact"/>
            </w:pPr>
            <w:r>
              <w:t xml:space="preserve">Поиск похожих матчей/игроков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/api/v1/meta/heroes</w:t>
            </w:r>
          </w:p>
        </w:tc>
        <w:tc>
          <w:tcPr/>
          <w:p>
            <w:pPr>
              <w:pStyle w:val="Compact"/>
            </w:pPr>
            <w:r>
              <w:t xml:space="preserve">Мета героев (винрейты)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/api/v1/meta/trends</w:t>
            </w:r>
          </w:p>
        </w:tc>
        <w:tc>
          <w:tcPr/>
          <w:p>
            <w:pPr>
              <w:pStyle w:val="Compact"/>
            </w:pPr>
            <w:r>
              <w:t xml:space="preserve">Тренды меты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bookmarkEnd w:id="154"/>
    <w:bookmarkStart w:id="155" w:name="live-websocket"/>
    <w:p>
      <w:pPr>
        <w:pStyle w:val="Heading3"/>
      </w:pPr>
      <w:r>
        <w:t xml:space="preserve">7.3.4. Live (WebSocket)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/api/v1/live/{match_id}</w:t>
            </w:r>
          </w:p>
        </w:tc>
        <w:tc>
          <w:tcPr/>
          <w:p>
            <w:pPr>
              <w:pStyle w:val="Compact"/>
            </w:pPr>
            <w:r>
              <w:t xml:space="preserve">Стрим Win 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/api/v1/live/draft/{session_id}</w:t>
            </w:r>
          </w:p>
        </w:tc>
        <w:tc>
          <w:tcPr/>
          <w:p>
            <w:pPr>
              <w:pStyle w:val="Compact"/>
            </w:pPr>
            <w:r>
              <w:t xml:space="preserve">Live-симуляция драфта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End w:id="156"/>
    <w:bookmarkStart w:id="159" w:name="модели-данных-ответов-примеры"/>
    <w:p>
      <w:pPr>
        <w:pStyle w:val="Heading2"/>
      </w:pPr>
      <w:r>
        <w:t xml:space="preserve">7.4. Модели данных ответов (примеры)</w:t>
      </w:r>
    </w:p>
    <w:bookmarkStart w:id="157" w:name="результат-анализа-матча"/>
    <w:p>
      <w:pPr>
        <w:pStyle w:val="Heading3"/>
      </w:pPr>
      <w:r>
        <w:t xml:space="preserve">7.4.1. Результат анализа матча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7654321098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"final_radiant"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"game_time"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"game_time"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"game_time"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"player_id"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"laning_score"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"positional_failure"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"game_time"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"delta_wp"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"safety_index"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"Смерть в тумане войны без обзора рядом с врагами."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Coach: команда доминировала в мидгейме..."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57"/>
    <w:bookmarkStart w:id="158" w:name="запрос-симуляции-драфта"/>
    <w:p>
      <w:pPr>
        <w:pStyle w:val="Heading3"/>
      </w:pPr>
      <w:r>
        <w:t xml:space="preserve">7.4.2. Запрос симуляции драфта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"7.36c"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"radiant_picks"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"dire_picks"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"radiant_pick"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"predicted_winrate_radiant"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"expected_winrate"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"синергия + контра к Dire"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"expected_winrate"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"усиление лейнинга"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1" w:name="единый-формат-ошибок-rfc-7807"/>
    <w:p>
      <w:pPr>
        <w:pStyle w:val="Heading2"/>
      </w:pPr>
      <w:r>
        <w:t xml:space="preserve">7.5. Единый формат ошибок (RFC 7807)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"https://api.dota-ai-analyst.com/errors/invalid-replay"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replay 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 не является валидным Source 2 Demo (.dem)."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"/api/v1/matches/upload"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"9f8e7d6c-..."</w:t>
      </w:r>
      <w:r>
        <w:br/>
      </w:r>
      <w:r>
        <w:rPr>
          <w:rStyle w:val="FunctionTok"/>
        </w:rPr>
        <w:t xml:space="preserve">}</w:t>
      </w:r>
    </w:p>
    <w:bookmarkStart w:id="160" w:name="таблица-кодов-ошибок"/>
    <w:p>
      <w:pPr>
        <w:pStyle w:val="Heading3"/>
      </w:pPr>
      <w:r>
        <w:t xml:space="preserve">7.5.1. Таблица кодов ошибок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Код (type)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invalid-replay</w:t>
            </w:r>
          </w:p>
        </w:tc>
        <w:tc>
          <w:tcPr/>
          <w:p>
            <w:pPr>
              <w:pStyle w:val="Compact"/>
            </w:pPr>
            <w:r>
              <w:t xml:space="preserve">Некорректный/повреждённый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Отсутствует/невалиден токен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Недостаточно прав (RBAC)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not-found</w:t>
            </w:r>
          </w:p>
        </w:tc>
        <w:tc>
          <w:tcPr/>
          <w:p>
            <w:pPr>
              <w:pStyle w:val="Compact"/>
            </w:pPr>
            <w:r>
              <w:t xml:space="preserve">Ресурс не найден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duplicate-job</w:t>
            </w:r>
          </w:p>
        </w:tc>
        <w:tc>
          <w:tcPr/>
          <w:p>
            <w:pPr>
              <w:pStyle w:val="Compact"/>
            </w:pPr>
            <w:r>
              <w:t xml:space="preserve">Идемпотентный конфликт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validation-error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 полей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rate-limited</w:t>
            </w:r>
          </w:p>
        </w:tc>
        <w:tc>
          <w:tcPr/>
          <w:p>
            <w:pPr>
              <w:pStyle w:val="Compact"/>
            </w:pPr>
            <w:r>
              <w:t xml:space="preserve">Превышен лимит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internal-error</w:t>
            </w:r>
          </w:p>
        </w:tc>
        <w:tc>
          <w:tcPr/>
          <w:p>
            <w:pPr>
              <w:pStyle w:val="Compact"/>
            </w:pPr>
            <w:r>
              <w:t xml:space="preserve">Внутренняя ошибка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service-unavailable</w:t>
            </w:r>
          </w:p>
        </w:tc>
        <w:tc>
          <w:tcPr/>
          <w:p>
            <w:pPr>
              <w:pStyle w:val="Compact"/>
            </w:pPr>
            <w:r>
              <w:t xml:space="preserve">Downstream недоступен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3" w:name="внутренние-контракты-grpc"/>
    <w:p>
      <w:pPr>
        <w:pStyle w:val="Heading2"/>
      </w:pPr>
      <w:r>
        <w:t xml:space="preserve">7.6. Внутренние контракты gRPC</w:t>
      </w:r>
    </w:p>
    <w:p>
      <w:pPr>
        <w:pStyle w:val="FirstParagraph"/>
      </w:pPr>
      <w:r>
        <w:t xml:space="preserve">Полные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вынесены в</w:t>
      </w:r>
      <w:r>
        <w:t xml:space="preserve"> </w:t>
      </w:r>
      <w:hyperlink r:id="rId46">
        <w:r>
          <w:rPr>
            <w:rStyle w:val="Hyperlink"/>
          </w:rPr>
          <w:t xml:space="preserve">каталог proto</w:t>
        </w:r>
      </w:hyperlink>
      <w:r>
        <w:t xml:space="preserve">. Обзор сервисов:</w:t>
      </w:r>
    </w:p>
    <w:p>
      <w:pPr>
        <w:pStyle w:val="SourceCode"/>
      </w:pPr>
      <w:r>
        <w:rPr>
          <w:rStyle w:val="KeywordTok"/>
        </w:rPr>
        <w:t xml:space="preserve">service</w:t>
      </w:r>
      <w:r>
        <w:rPr>
          <w:rStyle w:val="NormalTok"/>
        </w:rPr>
        <w:t xml:space="preserve"> MLService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Predict(PredictRequest)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(PredictResponse);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PredictStream(stream FeatureFrame)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WinProbability);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SimilarityService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FindSimilar(SimilarityQuery)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(SimilarityResult);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DraftService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SimulateDraft(DraftState)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(DraftRecommendation);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FeatureStore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GetOnlineFeatures(FeatureRequest)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(FeatureVector);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WriteFeatures(FeatureBatch)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(WriteAck);</w:t>
      </w:r>
      <w:r>
        <w:br/>
      </w:r>
      <w:r>
        <w:rPr>
          <w:rStyle w:val="NormalTok"/>
        </w:rPr>
        <w:t xml:space="preserve">}</w:t>
      </w:r>
    </w:p>
    <w:bookmarkStart w:id="162" w:name="сопоставление-rest-grpc"/>
    <w:p>
      <w:pPr>
        <w:pStyle w:val="Heading3"/>
      </w:pPr>
      <w:r>
        <w:t xml:space="preserve">7.6.1. Сопоставление REST → gRPC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REST-эндпоинт</w:t>
            </w:r>
          </w:p>
        </w:tc>
        <w:tc>
          <w:tcPr/>
          <w:p>
            <w:pPr>
              <w:pStyle w:val="Compact"/>
            </w:pPr>
            <w:r>
              <w:t xml:space="preserve">Внутренний gRPC-вызов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/matches/{id}/analysis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MLService.Predict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LLM</w:t>
            </w:r>
            <w:r>
              <w:t xml:space="preserve"> </w:t>
            </w:r>
            <w:r>
              <w:t xml:space="preserve">(async)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/draft/simulate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DraftService.SimulateDraft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/similarity/search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SimilarityService.FindSimilar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/players/{id}/training-plan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RecommendationService.BuildPlan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 /live/{match_id}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MLService.PredictStream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64" w:name="X1fb8704d6cee9cc8d173406eac3eba0dd04d313"/>
    <w:p>
      <w:pPr>
        <w:pStyle w:val="Heading2"/>
      </w:pPr>
      <w:r>
        <w:t xml:space="preserve">7.7. Версионирование, совместимость и депрекация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Политика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API</w:t>
            </w:r>
          </w:p>
        </w:tc>
        <w:tc>
          <w:tcPr/>
          <w:p>
            <w:pPr>
              <w:pStyle w:val="Compact"/>
            </w:pPr>
            <w:r>
              <w:t xml:space="preserve">в пути (</w:t>
            </w:r>
            <w:r>
              <w:rPr>
                <w:rStyle w:val="VerbatimChar"/>
              </w:rPr>
              <w:t xml:space="preserve">/api/v1</w:t>
            </w:r>
            <w:r>
              <w:t xml:space="preserve">); v2 при breaking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Совместимость gRPC/Avro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BACKWARD</w:t>
            </w:r>
            <w:r>
              <w:t xml:space="preserve"> </w:t>
            </w:r>
            <w:r>
              <w:t xml:space="preserve">(можно добавлять optional-поля)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Депрекация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Deprecation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Sunset</w:t>
            </w:r>
            <w:r>
              <w:t xml:space="preserve">, минимум 6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Обнаружение изменений</w:t>
            </w:r>
          </w:p>
        </w:tc>
        <w:tc>
          <w:tcPr/>
          <w:p>
            <w:pPr>
              <w:pStyle w:val="Compact"/>
            </w:pPr>
            <w:r>
              <w:t xml:space="preserve">контрактные тесты в CI (см. Гл. 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ограничения-запросов-rate-limits"/>
    <w:p>
      <w:pPr>
        <w:pStyle w:val="Heading2"/>
      </w:pPr>
      <w:r>
        <w:t xml:space="preserve">7.8. Ограничения запросов (Rate Limits)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Тариф</w:t>
            </w:r>
          </w:p>
        </w:tc>
        <w:tc>
          <w:tcPr/>
          <w:p>
            <w:pPr>
              <w:pStyle w:val="Compact"/>
            </w:pPr>
            <w:r>
              <w:t xml:space="preserve">Лимит (запросов/мин)</w:t>
            </w:r>
          </w:p>
        </w:tc>
        <w:tc>
          <w:tcPr/>
          <w:p>
            <w:pPr>
              <w:pStyle w:val="Compact"/>
            </w:pPr>
            <w:r>
              <w:t xml:space="preserve">Загрузок реплеев/день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(B2B)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без лимита</w:t>
            </w:r>
          </w:p>
        </w:tc>
        <w:tc>
          <w:tcPr/>
          <w:p>
            <w:pPr>
              <w:pStyle w:val="Compact"/>
            </w:pPr>
            <w:r>
              <w:t xml:space="preserve">без лимита</w:t>
            </w:r>
          </w:p>
        </w:tc>
      </w:tr>
    </w:tbl>
    <w:p>
      <w:pPr>
        <w:pStyle w:val="BodyText"/>
      </w:pPr>
      <w:r>
        <w:t xml:space="preserve">Заголовки ответа:</w:t>
      </w:r>
      <w:r>
        <w:t xml:space="preserve"> </w:t>
      </w:r>
      <w:r>
        <w:rPr>
          <w:rStyle w:val="VerbatimChar"/>
        </w:rPr>
        <w:t xml:space="preserve">X-RateLimit-Limit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.</w:t>
      </w:r>
      <w:r>
        <w:t xml:space="preserve"> </w:t>
      </w:r>
      <w:r>
        <w:t xml:space="preserve">При превышении —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bookmarkEnd w:id="165"/>
    <w:bookmarkEnd w:id="166"/>
    <w:bookmarkStart w:id="192" w:name="Xcf52947ee0e96a9021745572a519ff6c72355ab"/>
    <w:p>
      <w:pPr>
        <w:pStyle w:val="Heading1"/>
      </w:pPr>
      <w:r>
        <w:t xml:space="preserve">Глава 8. Архитектура фронтенда и визуализация</w:t>
      </w:r>
    </w:p>
    <w:bookmarkStart w:id="172" w:name="структура-react-typescript-приложения"/>
    <w:p>
      <w:pPr>
        <w:pStyle w:val="Heading2"/>
      </w:pPr>
      <w:r>
        <w:t xml:space="preserve">8.1. Структура React + TypeScript приложения</w:t>
      </w:r>
    </w:p>
    <w:p>
      <w:pPr>
        <w:pStyle w:val="FirstParagraph"/>
      </w:pPr>
      <w:r>
        <w:t xml:space="preserve">Интерфейсный слой платформы строится на модульном принципе с использованием стейт-менеджера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для минимизации перерисовок при рендере интерактивных карт.</w:t>
      </w:r>
    </w:p>
    <w:bookmarkStart w:id="167" w:name="технологический-стек-фронтенда"/>
    <w:p>
      <w:pPr>
        <w:pStyle w:val="Heading3"/>
      </w:pPr>
      <w:r>
        <w:t xml:space="preserve">8.1.1. Технологический стек фронтенда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TypeScript (strict)</w:t>
            </w:r>
          </w:p>
        </w:tc>
        <w:tc>
          <w:tcPr/>
          <w:p>
            <w:pPr>
              <w:pStyle w:val="Compact"/>
            </w:pPr>
            <w:r>
              <w:t xml:space="preserve">Типобезопасность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UI-фреймворк</w:t>
            </w:r>
          </w:p>
        </w:tc>
        <w:tc>
          <w:tcPr/>
          <w:p>
            <w:pPr>
              <w:pStyle w:val="Compact"/>
            </w:pPr>
            <w:r>
              <w:t xml:space="preserve">React 18</w:t>
            </w:r>
          </w:p>
        </w:tc>
        <w:tc>
          <w:tcPr/>
          <w:p>
            <w:pPr>
              <w:pStyle w:val="Compact"/>
            </w:pPr>
            <w:r>
              <w:t xml:space="preserve">Компонентный рендер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Стейт-менеджер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Локальное/глобальное 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Серверное состояние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Кэш и синхронизация с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Рендер карт</w:t>
            </w:r>
          </w:p>
        </w:tc>
        <w:tc>
          <w:tcPr/>
          <w:p>
            <w:pPr>
              <w:pStyle w:val="Compact"/>
            </w:pPr>
            <w:r>
              <w:t xml:space="preserve">Canvas 2D / WebGL (PixiJS)</w:t>
            </w:r>
          </w:p>
        </w:tc>
        <w:tc>
          <w:tcPr/>
          <w:p>
            <w:pPr>
              <w:pStyle w:val="Compact"/>
            </w:pPr>
            <w:r>
              <w:t xml:space="preserve">Тепловые карты, траектории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Графики</w:t>
            </w:r>
          </w:p>
        </w:tc>
        <w:tc>
          <w:tcPr/>
          <w:p>
            <w:pPr>
              <w:pStyle w:val="Compact"/>
            </w:pPr>
            <w:r>
              <w:t xml:space="preserve">Recharts / D3</w:t>
            </w:r>
          </w:p>
        </w:tc>
        <w:tc>
          <w:tcPr/>
          <w:p>
            <w:pPr>
              <w:pStyle w:val="Compact"/>
            </w:pPr>
            <w:r>
              <w:t xml:space="preserve">Radar, линейные графики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Роутинг</w:t>
            </w:r>
          </w:p>
        </w:tc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Навигация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Бандлинг и HMR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Стилизация</w:t>
            </w:r>
          </w:p>
        </w:tc>
        <w:tc>
          <w:tcPr/>
          <w:p>
            <w:pPr>
              <w:pStyle w:val="Compact"/>
            </w:pPr>
            <w:r>
              <w:t xml:space="preserve">CSS Modules / Tailwind</w:t>
            </w:r>
          </w:p>
        </w:tc>
        <w:tc>
          <w:tcPr/>
          <w:p>
            <w:pPr>
              <w:pStyle w:val="Compact"/>
            </w:pPr>
            <w:r>
              <w:t xml:space="preserve">Изоляция стилей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</w:pPr>
            <w:r>
              <w:t xml:space="preserve">REST (TanStack Query) + WebSocket</w:t>
            </w:r>
          </w:p>
        </w:tc>
        <w:tc>
          <w:tcPr/>
          <w:p>
            <w:pPr>
              <w:pStyle w:val="Compact"/>
            </w:pPr>
            <w:r>
              <w:t xml:space="preserve">Данные и live-обновления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</w:t>
            </w:r>
          </w:p>
        </w:tc>
        <w:tc>
          <w:tcPr/>
          <w:p>
            <w:pPr>
              <w:pStyle w:val="Compact"/>
            </w:pPr>
            <w:r>
              <w:t xml:space="preserve">Vitest + Testing Library + Playwright</w:t>
            </w:r>
          </w:p>
        </w:tc>
        <w:tc>
          <w:tcPr/>
          <w:p>
            <w:pPr>
              <w:pStyle w:val="Compact"/>
            </w:pPr>
            <w:r>
              <w:t xml:space="preserve">Unit/component/e2e</w:t>
            </w:r>
          </w:p>
        </w:tc>
      </w:tr>
    </w:tbl>
    <w:bookmarkEnd w:id="167"/>
    <w:bookmarkStart w:id="171" w:name="диаграмма-компонентной-архитектуры"/>
    <w:p>
      <w:pPr>
        <w:pStyle w:val="Heading3"/>
      </w:pPr>
      <w:r>
        <w:t xml:space="preserve">8.1.2. Диаграмма компонентной архитектуры</w:t>
      </w:r>
    </w:p>
    <w:p>
      <w:pPr>
        <w:pStyle w:val="FirstParagraph"/>
      </w:pPr>
      <w:r>
        <w:drawing>
          <wp:inline>
            <wp:extent cx="5334000" cy="1347107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/tmp/docxbuild/ru_mm_012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ключевые-компоненты-визуализации"/>
    <w:p>
      <w:pPr>
        <w:pStyle w:val="Heading2"/>
      </w:pPr>
      <w:r>
        <w:t xml:space="preserve">8.2. Ключевые компоненты визуализации</w:t>
      </w:r>
    </w:p>
    <w:bookmarkStart w:id="173" w:name="интерактивная-2d-карта-canvaswebgl"/>
    <w:p>
      <w:pPr>
        <w:pStyle w:val="Heading3"/>
      </w:pPr>
      <w:r>
        <w:t xml:space="preserve">8.2.1. Интерактивная 2D-карта (Canvas/WebGL)</w:t>
      </w:r>
    </w:p>
    <w:p>
      <w:pPr>
        <w:pStyle w:val="FirstParagraph"/>
      </w:pPr>
      <w:r>
        <w:t xml:space="preserve">Покомпонентная отрисовка миникарты Dota 2 с несколькими слоями: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Базовый</w:t>
            </w:r>
          </w:p>
        </w:tc>
        <w:tc>
          <w:tcPr/>
          <w:p>
            <w:pPr>
              <w:pStyle w:val="Compact"/>
            </w:pPr>
            <w:r>
              <w:t xml:space="preserve">текстура миникарты</w:t>
            </w:r>
          </w:p>
        </w:tc>
        <w:tc>
          <w:tcPr/>
          <w:p>
            <w:pPr>
              <w:pStyle w:val="Compact"/>
            </w:pPr>
            <w:r>
              <w:t xml:space="preserve">Canvas/WebGL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плотность позиций игрока/команды</w:t>
            </w:r>
          </w:p>
        </w:tc>
        <w:tc>
          <w:tcPr/>
          <w:p>
            <w:pPr>
              <w:pStyle w:val="Compact"/>
            </w:pPr>
            <w:r>
              <w:t xml:space="preserve">WebGL-шейдер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Траектории</w:t>
            </w:r>
          </w:p>
        </w:tc>
        <w:tc>
          <w:tcPr/>
          <w:p>
            <w:pPr>
              <w:pStyle w:val="Compact"/>
            </w:pPr>
            <w:r>
              <w:t xml:space="preserve">движение команд во время тимфайтов</w:t>
            </w:r>
          </w:p>
        </w:tc>
        <w:tc>
          <w:tcPr/>
          <w:p>
            <w:pPr>
              <w:pStyle w:val="Compact"/>
            </w:pPr>
            <w:r>
              <w:t xml:space="preserve">Canvas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полигоны зон обзора (варды)</w:t>
            </w:r>
          </w:p>
        </w:tc>
        <w:tc>
          <w:tcPr/>
          <w:p>
            <w:pPr>
              <w:pStyle w:val="Compact"/>
            </w:pPr>
            <w:r>
              <w:t xml:space="preserve">Canvas polygons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События</w:t>
            </w:r>
          </w:p>
        </w:tc>
        <w:tc>
          <w:tcPr/>
          <w:p>
            <w:pPr>
              <w:pStyle w:val="Compact"/>
            </w:pPr>
            <w:r>
              <w:t xml:space="preserve">маркеры смертей, объективов</w:t>
            </w:r>
          </w:p>
        </w:tc>
        <w:tc>
          <w:tcPr/>
          <w:p>
            <w:pPr>
              <w:pStyle w:val="Compact"/>
            </w:pPr>
            <w:r>
              <w:t xml:space="preserve">спрайты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Тайм-скраббер</w:t>
            </w:r>
          </w:p>
        </w:tc>
        <w:tc>
          <w:tcPr/>
          <w:p>
            <w:pPr>
              <w:pStyle w:val="Compact"/>
            </w:pPr>
            <w:r>
              <w:t xml:space="preserve">привязка к</w:t>
            </w:r>
            <w:r>
              <w:t xml:space="preserve"> </w:t>
            </w:r>
            <w:r>
              <w:rPr>
                <w:rStyle w:val="VerbatimChar"/>
              </w:rPr>
              <w:t xml:space="preserve">game_time</w:t>
            </w:r>
          </w:p>
        </w:tc>
        <w:tc>
          <w:tcPr/>
          <w:p>
            <w:pPr>
              <w:pStyle w:val="Compact"/>
            </w:pPr>
            <w:r>
              <w:t xml:space="preserve">overlay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Требования к производительности рендера: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FPS при воспроизведении</w:t>
            </w:r>
          </w:p>
        </w:tc>
        <w:tc>
          <w:tcPr/>
          <w:p>
            <w:pPr>
              <w:pStyle w:val="Compact"/>
            </w:pPr>
            <w:r>
              <w:t xml:space="preserve">≥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Точек в heatmap без лагов</w:t>
            </w:r>
          </w:p>
        </w:tc>
        <w:tc>
          <w:tcPr/>
          <w:p>
            <w:pPr>
              <w:pStyle w:val="Compact"/>
            </w:pPr>
            <w:r>
              <w:t xml:space="preserve">≥ 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первичной отрисовки карты</w:t>
            </w:r>
          </w:p>
        </w:tc>
        <w:tc>
          <w:tcPr/>
          <w:p>
            <w:pPr>
              <w:pStyle w:val="Compact"/>
            </w:pPr>
            <w:r>
              <w:t xml:space="preserve">≤ 200 мс</w:t>
            </w:r>
          </w:p>
        </w:tc>
      </w:tr>
    </w:tbl>
    <w:bookmarkEnd w:id="173"/>
    <w:bookmarkStart w:id="174" w:name="X51851cfec6071d70f1abf9d823305760078049d"/>
    <w:p>
      <w:pPr>
        <w:pStyle w:val="Heading3"/>
      </w:pPr>
      <w:r>
        <w:t xml:space="preserve">8.2.2. Компонент сравнения профилей (Radar Charts)</w:t>
      </w:r>
    </w:p>
    <w:p>
      <w:pPr>
        <w:pStyle w:val="FirstParagraph"/>
      </w:pPr>
      <w:r>
        <w:t xml:space="preserve">Графический модуль, накладывающий метрики текущего пользователя на полигоны профессиональных</w:t>
      </w:r>
      <w:r>
        <w:t xml:space="preserve"> </w:t>
      </w:r>
      <w:r>
        <w:t xml:space="preserve">игроков (Radar Charts) с использованием библиотеки</w:t>
      </w:r>
      <w:r>
        <w:t xml:space="preserve"> </w:t>
      </w:r>
      <w:r>
        <w:rPr>
          <w:b/>
          <w:bCs/>
        </w:rPr>
        <w:t xml:space="preserve">Recharts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Ось radar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Farming</w:t>
            </w:r>
          </w:p>
        </w:tc>
        <w:tc>
          <w:tcPr/>
          <w:p>
            <w:pPr>
              <w:pStyle w:val="Compact"/>
            </w:pPr>
            <w:r>
              <w:t xml:space="preserve">Farm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Fighting</w:t>
            </w:r>
          </w:p>
        </w:tc>
        <w:tc>
          <w:tcPr/>
          <w:p>
            <w:pPr>
              <w:pStyle w:val="Compact"/>
            </w:pPr>
            <w:r>
              <w:t xml:space="preserve">Impact Score в файтах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Laning</w:t>
            </w:r>
          </w:p>
        </w:tc>
        <w:tc>
          <w:tcPr/>
          <w:p>
            <w:pPr>
              <w:pStyle w:val="Compact"/>
            </w:pPr>
            <w:r>
              <w:t xml:space="preserve">Laning Evaluator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вклад в Map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участие в объективах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1 − средний Safety Index риск</w:t>
            </w:r>
          </w:p>
        </w:tc>
      </w:tr>
    </w:tbl>
    <w:bookmarkEnd w:id="174"/>
    <w:bookmarkStart w:id="175" w:name="win-probability-chart-и-timeline"/>
    <w:p>
      <w:pPr>
        <w:pStyle w:val="Heading3"/>
      </w:pPr>
      <w:r>
        <w:t xml:space="preserve">8.2.3. Win Probability Chart и Timeline</w:t>
      </w:r>
    </w:p>
    <w:p>
      <w:pPr>
        <w:pStyle w:val="Compact"/>
        <w:numPr>
          <w:ilvl w:val="0"/>
          <w:numId w:val="1019"/>
        </w:numPr>
      </w:pPr>
      <w:r>
        <w:t xml:space="preserve">Линейный график WP по игровому времени с подсветкой критических моментов (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W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τ</m:t>
        </m:r>
      </m:oMath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Скраббер синхронизирует позицию на графике, карте и списке событий.</w:t>
      </w:r>
    </w:p>
    <w:p>
      <w:pPr>
        <w:pStyle w:val="Compact"/>
        <w:numPr>
          <w:ilvl w:val="0"/>
          <w:numId w:val="1019"/>
        </w:numPr>
      </w:pPr>
      <w:r>
        <w:t xml:space="preserve">Наложение net worth advantage и таймингов объективов.</w:t>
      </w:r>
    </w:p>
    <w:bookmarkEnd w:id="175"/>
    <w:bookmarkStart w:id="176" w:name="draft-simulator"/>
    <w:p>
      <w:pPr>
        <w:pStyle w:val="Heading3"/>
      </w:pPr>
      <w:r>
        <w:t xml:space="preserve">8.2.4. Draft Simulator</w:t>
      </w:r>
    </w:p>
    <w:p>
      <w:pPr>
        <w:pStyle w:val="FirstParagraph"/>
      </w:pPr>
      <w:r>
        <w:t xml:space="preserve">Интерактивный интерфейс pick/ban:</w:t>
      </w:r>
    </w:p>
    <w:p>
      <w:pPr>
        <w:pStyle w:val="Compact"/>
        <w:numPr>
          <w:ilvl w:val="0"/>
          <w:numId w:val="1020"/>
        </w:numPr>
      </w:pPr>
      <w:r>
        <w:t xml:space="preserve">Сетка героев с фильтрами по роли/атрибуту.</w:t>
      </w:r>
    </w:p>
    <w:p>
      <w:pPr>
        <w:pStyle w:val="Compact"/>
        <w:numPr>
          <w:ilvl w:val="0"/>
          <w:numId w:val="1020"/>
        </w:numPr>
      </w:pPr>
      <w:r>
        <w:t xml:space="preserve">Live-запрос к</w:t>
      </w:r>
      <w:r>
        <w:t xml:space="preserve"> </w:t>
      </w:r>
      <w:r>
        <w:rPr>
          <w:rStyle w:val="VerbatimChar"/>
        </w:rPr>
        <w:t xml:space="preserve">POST /draft/simulate</w:t>
      </w:r>
      <w:r>
        <w:t xml:space="preserve"> </w:t>
      </w:r>
      <w:r>
        <w:t xml:space="preserve">с дебаунсом.</w:t>
      </w:r>
    </w:p>
    <w:p>
      <w:pPr>
        <w:pStyle w:val="Compact"/>
        <w:numPr>
          <w:ilvl w:val="0"/>
          <w:numId w:val="1020"/>
        </w:numPr>
      </w:pPr>
      <w:r>
        <w:t xml:space="preserve">Отображение прогноза винрейта и рекомендаций (через WebSocket для live-режима).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управление-состоянием"/>
    <w:p>
      <w:pPr>
        <w:pStyle w:val="Heading2"/>
      </w:pPr>
      <w:r>
        <w:t xml:space="preserve">8.3. Управление состоянием</w:t>
      </w:r>
    </w:p>
    <w:bookmarkStart w:id="178" w:name="zustand-хранилища"/>
    <w:p>
      <w:pPr>
        <w:pStyle w:val="Heading3"/>
      </w:pPr>
      <w:r>
        <w:t xml:space="preserve">8.3.1. Zustand-хранилища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useMatchStore</w:t>
            </w:r>
          </w:p>
        </w:tc>
        <w:tc>
          <w:tcPr/>
          <w:p>
            <w:pPr>
              <w:pStyle w:val="Compact"/>
            </w:pPr>
            <w:r>
              <w:t xml:space="preserve">текущий матч, выбранный</w:t>
            </w:r>
            <w:r>
              <w:t xml:space="preserve"> </w:t>
            </w:r>
            <w:r>
              <w:rPr>
                <w:rStyle w:val="VerbatimChar"/>
              </w:rPr>
              <w:t xml:space="preserve">game_time</w:t>
            </w:r>
            <w:r>
              <w:t xml:space="preserve">, слои карты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useDraftStore</w:t>
            </w:r>
          </w:p>
        </w:tc>
        <w:tc>
          <w:tcPr/>
          <w:p>
            <w:pPr>
              <w:pStyle w:val="Compact"/>
            </w:pPr>
            <w:r>
              <w:t xml:space="preserve">состояние драфта, рекомендации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usePlayerStore</w:t>
            </w:r>
          </w:p>
        </w:tc>
        <w:tc>
          <w:tcPr/>
          <w:p>
            <w:pPr>
              <w:pStyle w:val="Compact"/>
            </w:pPr>
            <w:r>
              <w:t xml:space="preserve">профиль, метрики, план тренировок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useAuthStore</w:t>
            </w:r>
          </w:p>
        </w:tc>
        <w:tc>
          <w:tcPr/>
          <w:p>
            <w:pPr>
              <w:pStyle w:val="Compact"/>
            </w:pPr>
            <w:r>
              <w:t xml:space="preserve">JWT, пользователь, права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useUIStore</w:t>
            </w:r>
          </w:p>
        </w:tc>
        <w:tc>
          <w:tcPr/>
          <w:p>
            <w:pPr>
              <w:pStyle w:val="Compact"/>
            </w:pPr>
            <w:r>
              <w:t xml:space="preserve">тема, модалки, тосты</w:t>
            </w:r>
          </w:p>
        </w:tc>
      </w:tr>
    </w:tbl>
    <w:bookmarkEnd w:id="178"/>
    <w:bookmarkStart w:id="179" w:name="X05bae5d40c794263bee3ae30abf81f3ada987a1"/>
    <w:p>
      <w:pPr>
        <w:pStyle w:val="Heading3"/>
      </w:pPr>
      <w:r>
        <w:t xml:space="preserve">8.3.2. Разделение серверного и клиентского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с сервера (кэшируемые)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Live-поток (WP, драфт)</w:t>
            </w:r>
          </w:p>
        </w:tc>
        <w:tc>
          <w:tcPr/>
          <w:p>
            <w:pPr>
              <w:pStyle w:val="Compact"/>
            </w:pPr>
            <w:r>
              <w:t xml:space="preserve">WebSocket → Zustand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UI-стейт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Форма/валидация</w:t>
            </w:r>
          </w:p>
        </w:tc>
        <w:tc>
          <w:tcPr/>
          <w:p>
            <w:pPr>
              <w:pStyle w:val="Compact"/>
            </w:pPr>
            <w:r>
              <w:t xml:space="preserve">локальный стейт компонента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85" w:name="взаимодействие-с-api"/>
    <w:p>
      <w:pPr>
        <w:pStyle w:val="Heading2"/>
      </w:pPr>
      <w:r>
        <w:t xml:space="preserve">8.4. Взаимодействие с API</w:t>
      </w:r>
    </w:p>
    <w:p>
      <w:pPr>
        <w:pStyle w:val="FirstParagraph"/>
      </w:pPr>
      <w:r>
        <w:drawing>
          <wp:inline>
            <wp:extent cx="5334000" cy="2850696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/tmp/docxbuild/ru_mm_013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4" w:name="обработка-состояний-загрузкиошибок"/>
    <w:p>
      <w:pPr>
        <w:pStyle w:val="Heading3"/>
      </w:pPr>
      <w:r>
        <w:t xml:space="preserve">8.4.1. Обработка состояний загрузки/ошибок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UI-поведение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скелетоны компонентов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(</w:t>
            </w:r>
            <w:r>
              <w:rPr>
                <w:rStyle w:val="VerbatimChar"/>
              </w:rPr>
              <w:t xml:space="preserve">partial:true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баннер «данные обновляются»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4xx</w:t>
            </w:r>
          </w:p>
        </w:tc>
        <w:tc>
          <w:tcPr/>
          <w:p>
            <w:pPr>
              <w:pStyle w:val="Compact"/>
            </w:pPr>
            <w:r>
              <w:t xml:space="preserve">сообщение с действием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5xx/503</w:t>
            </w:r>
          </w:p>
        </w:tc>
        <w:tc>
          <w:tcPr/>
          <w:p>
            <w:pPr>
              <w:pStyle w:val="Compact"/>
            </w:pPr>
            <w:r>
              <w:t xml:space="preserve">ретрай + деградация (показ кэша)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rate-limited 429</w:t>
            </w:r>
          </w:p>
        </w:tc>
        <w:tc>
          <w:tcPr/>
          <w:p>
            <w:pPr>
              <w:pStyle w:val="Compact"/>
            </w:pPr>
            <w:r>
              <w:t xml:space="preserve">тост «слишком часто», backoff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End w:id="185"/>
    <w:bookmarkStart w:id="189" w:name="X51df05f0fdd9292034b1ede1a9dea3b3b1c17c7"/>
    <w:p>
      <w:pPr>
        <w:pStyle w:val="Heading2"/>
      </w:pPr>
      <w:r>
        <w:t xml:space="preserve">8.5. Производительность и доступность фронтенда</w:t>
      </w:r>
    </w:p>
    <w:bookmarkStart w:id="186" w:name="целевые-метрики-web-vitals"/>
    <w:p>
      <w:pPr>
        <w:pStyle w:val="Heading3"/>
      </w:pPr>
      <w:r>
        <w:t xml:space="preserve">8.5.1. Целевые метрики (Web Vitals)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≤ 2.5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TTI</w:t>
            </w:r>
          </w:p>
        </w:tc>
        <w:tc>
          <w:tcPr/>
          <w:p>
            <w:pPr>
              <w:pStyle w:val="Compact"/>
            </w:pPr>
            <w:r>
              <w:t xml:space="preserve">≤ 3.5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≤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</w:t>
            </w:r>
          </w:p>
        </w:tc>
        <w:tc>
          <w:tcPr/>
          <w:p>
            <w:pPr>
              <w:pStyle w:val="Compact"/>
            </w:pPr>
            <w:r>
              <w:t xml:space="preserve">≤ 200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начального бандла</w:t>
            </w:r>
          </w:p>
        </w:tc>
        <w:tc>
          <w:tcPr/>
          <w:p>
            <w:pPr>
              <w:pStyle w:val="Compact"/>
            </w:pPr>
            <w:r>
              <w:t xml:space="preserve">≤ 250 КБ gzip</w:t>
            </w:r>
          </w:p>
        </w:tc>
      </w:tr>
    </w:tbl>
    <w:bookmarkEnd w:id="186"/>
    <w:bookmarkStart w:id="187" w:name="оптимизации"/>
    <w:p>
      <w:pPr>
        <w:pStyle w:val="Heading3"/>
      </w:pPr>
      <w:r>
        <w:t xml:space="preserve">8.5.2. Оптимизации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Техника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splitting</w:t>
            </w:r>
          </w:p>
        </w:tc>
        <w:tc>
          <w:tcPr/>
          <w:p>
            <w:pPr>
              <w:pStyle w:val="Compact"/>
            </w:pPr>
            <w:r>
              <w:t xml:space="preserve">по маршрутам и тяжёлым компонентам (карта)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Draft Simulator, WebGL-слои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React.memo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useMemo</w:t>
            </w:r>
            <w:r>
              <w:t xml:space="preserve"> </w:t>
            </w:r>
            <w:r>
              <w:t xml:space="preserve">для тяжёлых расчётов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Виртуализация</w:t>
            </w:r>
          </w:p>
        </w:tc>
        <w:tc>
          <w:tcPr/>
          <w:p>
            <w:pPr>
              <w:pStyle w:val="Compact"/>
            </w:pPr>
            <w:r>
              <w:t xml:space="preserve">длинные списки матчей/событий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Workers</w:t>
            </w:r>
          </w:p>
        </w:tc>
        <w:tc>
          <w:tcPr/>
          <w:p>
            <w:pPr>
              <w:pStyle w:val="Compact"/>
            </w:pPr>
            <w:r>
              <w:t xml:space="preserve">подготовка данных heatmap вне main-thread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статика и ассеты миникарты</w:t>
            </w:r>
          </w:p>
        </w:tc>
      </w:tr>
    </w:tbl>
    <w:bookmarkEnd w:id="187"/>
    <w:bookmarkStart w:id="188" w:name="доступность-a11y-и-i18n"/>
    <w:p>
      <w:pPr>
        <w:pStyle w:val="Heading3"/>
      </w:pPr>
      <w:r>
        <w:t xml:space="preserve">8.5.3. Доступность (a11y) и i18n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Клавиатурная навигация</w:t>
            </w:r>
          </w:p>
        </w:tc>
        <w:tc>
          <w:tcPr/>
          <w:p>
            <w:pPr>
              <w:pStyle w:val="Compact"/>
            </w:pPr>
            <w:r>
              <w:t xml:space="preserve">все интерактивные элементы фокусируемы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ARIA</w:t>
            </w:r>
          </w:p>
        </w:tc>
        <w:tc>
          <w:tcPr/>
          <w:p>
            <w:pPr>
              <w:pStyle w:val="Compact"/>
            </w:pPr>
            <w:r>
              <w:t xml:space="preserve">роли и метки для графиков (альтернативные таблицы)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Контраст</w:t>
            </w:r>
          </w:p>
        </w:tc>
        <w:tc>
          <w:tcPr/>
          <w:p>
            <w:pPr>
              <w:pStyle w:val="Compact"/>
            </w:pPr>
            <w:r>
              <w:t xml:space="preserve">соответствие WCAG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Интернационализация</w:t>
            </w:r>
          </w:p>
        </w:tc>
        <w:tc>
          <w:tcPr/>
          <w:p>
            <w:pPr>
              <w:pStyle w:val="Compact"/>
            </w:pPr>
            <w:r>
              <w:t xml:space="preserve">ключи перевода (ru/en), формат чисел/дат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светлая/тёмная, синхронизация с системой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End w:id="189"/>
    <w:bookmarkStart w:id="191" w:name="сборка-и-развёртывание-фронтенда"/>
    <w:p>
      <w:pPr>
        <w:pStyle w:val="Heading2"/>
      </w:pPr>
      <w:r>
        <w:t xml:space="preserve">8.6. Сборка и развёртывание фронтенда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</w:t>
            </w:r>
          </w:p>
        </w:tc>
        <w:tc>
          <w:tcPr/>
          <w:p>
            <w:pPr>
              <w:pStyle w:val="Compact"/>
            </w:pPr>
            <w:r>
              <w:t xml:space="preserve">Vite → статические ассеты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Раздача</w:t>
            </w:r>
          </w:p>
        </w:tc>
        <w:tc>
          <w:tcPr/>
          <w:p>
            <w:pPr>
              <w:pStyle w:val="Compact"/>
            </w:pPr>
            <w:r>
              <w:t xml:space="preserve">Nginx (кластер) +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Кэширование</w:t>
            </w:r>
          </w:p>
        </w:tc>
        <w:tc>
          <w:tcPr/>
          <w:p>
            <w:pPr>
              <w:pStyle w:val="Compact"/>
            </w:pPr>
            <w:r>
              <w:t xml:space="preserve">хеши в именах файлов,</w:t>
            </w:r>
            <w:r>
              <w:t xml:space="preserve"> </w:t>
            </w:r>
            <w:r>
              <w:rPr>
                <w:rStyle w:val="VerbatimChar"/>
              </w:rPr>
              <w:t xml:space="preserve">immutable</w:t>
            </w:r>
            <w:r>
              <w:t xml:space="preserve"> </w:t>
            </w:r>
            <w:r>
              <w:t xml:space="preserve">для ассетов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t xml:space="preserve">runtime-config через</w:t>
            </w:r>
            <w:r>
              <w:t xml:space="preserve"> </w:t>
            </w:r>
            <w:r>
              <w:rPr>
                <w:rStyle w:val="VerbatimChar"/>
              </w:rPr>
              <w:t xml:space="preserve">/config.json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</w:pPr>
            <w:r>
              <w:t xml:space="preserve">Web Vitals → аналитика, Sentry для ошибок</w:t>
            </w:r>
          </w:p>
        </w:tc>
      </w:tr>
    </w:tbl>
    <w:p>
      <w:pPr>
        <w:pStyle w:val="BodyText"/>
      </w:pPr>
      <w:r>
        <w:t xml:space="preserve">Инфраструктура развёртывания Frontend Service описана в</w:t>
      </w:r>
      <w:r>
        <w:t xml:space="preserve"> </w:t>
      </w:r>
      <w:hyperlink r:id="rId190">
        <w:r>
          <w:rPr>
            <w:rStyle w:val="Hyperlink"/>
          </w:rPr>
          <w:t xml:space="preserve">Главе 12</w:t>
        </w:r>
      </w:hyperlink>
      <w:r>
        <w:t xml:space="preserve">.</w:t>
      </w:r>
    </w:p>
    <w:bookmarkEnd w:id="191"/>
    <w:bookmarkEnd w:id="192"/>
    <w:bookmarkStart w:id="209" w:name="Xa227e05fc70354bb4d7c6b9b88f7f4617ec84f8"/>
    <w:p>
      <w:pPr>
        <w:pStyle w:val="Heading1"/>
      </w:pPr>
      <w:r>
        <w:t xml:space="preserve">Глава 9. Безопасность, аутентификация и авторизация</w:t>
      </w:r>
    </w:p>
    <w:bookmarkStart w:id="193" w:name="модель-безопасности-обзор"/>
    <w:p>
      <w:pPr>
        <w:pStyle w:val="Heading2"/>
      </w:pPr>
      <w:r>
        <w:t xml:space="preserve">9.1. Модель безопасности (обзор)</w:t>
      </w:r>
    </w:p>
    <w:p>
      <w:pPr>
        <w:pStyle w:val="FirstParagraph"/>
      </w:pPr>
      <w:r>
        <w:t xml:space="preserve">Безопасность платформы построена по принципам</w:t>
      </w:r>
      <w:r>
        <w:t xml:space="preserve"> </w:t>
      </w:r>
      <w:r>
        <w:rPr>
          <w:b/>
          <w:bCs/>
        </w:rPr>
        <w:t xml:space="preserve">defense-in-depth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zero-trust</w:t>
      </w:r>
      <w:r>
        <w:t xml:space="preserve">: каждый слой</w:t>
      </w:r>
      <w:r>
        <w:t xml:space="preserve"> </w:t>
      </w:r>
      <w:r>
        <w:t xml:space="preserve">имеет независимые механизмы контроля, внутренние сервисы не доверяют сети по умолчанию.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Механизм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Периметр</w:t>
            </w:r>
          </w:p>
        </w:tc>
        <w:tc>
          <w:tcPr/>
          <w:p>
            <w:pPr>
              <w:pStyle w:val="Compact"/>
            </w:pPr>
            <w:r>
              <w:t xml:space="preserve">WAF, DDoS-защита, TLS 1.3 терминация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JWT (Bearer), OAuth со Steam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RBAC + проверка владения ресурсом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 (внутр.)</w:t>
            </w:r>
          </w:p>
        </w:tc>
        <w:tc>
          <w:tcPr/>
          <w:p>
            <w:pPr>
              <w:pStyle w:val="Compact"/>
            </w:pPr>
            <w:r>
              <w:t xml:space="preserve">mTLS через service mesh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шифрование at-rest (AES-256), хеширование паролей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Секреты</w:t>
            </w:r>
          </w:p>
        </w:tc>
        <w:tc>
          <w:tcPr/>
          <w:p>
            <w:pPr>
              <w:pStyle w:val="Compact"/>
            </w:pPr>
            <w:r>
              <w:t xml:space="preserve">Vault / Sealed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</w:t>
            </w:r>
          </w:p>
        </w:tc>
        <w:tc>
          <w:tcPr/>
          <w:p>
            <w:pPr>
              <w:pStyle w:val="Compact"/>
            </w:pPr>
            <w:r>
              <w:t xml:space="preserve">неизменяемый лог действий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Start w:id="197" w:name="аутентификация"/>
    <w:p>
      <w:pPr>
        <w:pStyle w:val="Heading2"/>
      </w:pPr>
      <w:r>
        <w:t xml:space="preserve">9.2. Аутентификация</w:t>
      </w:r>
    </w:p>
    <w:bookmarkStart w:id="194" w:name="потоки-аутентификации"/>
    <w:p>
      <w:pPr>
        <w:pStyle w:val="Heading3"/>
      </w:pPr>
      <w:r>
        <w:t xml:space="preserve">9.2.1. Потоки аутентификации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Поток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Steam OpenID/OAuth</w:t>
            </w:r>
          </w:p>
        </w:tc>
        <w:tc>
          <w:tcPr/>
          <w:p>
            <w:pPr>
              <w:pStyle w:val="Compact"/>
            </w:pPr>
            <w:r>
              <w:t xml:space="preserve">вход через Steam-аккаунт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+ пароль</w:t>
            </w:r>
          </w:p>
        </w:tc>
        <w:tc>
          <w:tcPr/>
          <w:p>
            <w:pPr>
              <w:pStyle w:val="Compact"/>
            </w:pPr>
            <w:r>
              <w:t xml:space="preserve">классическая регистрация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Refresh-токен</w:t>
            </w:r>
          </w:p>
        </w:tc>
        <w:tc>
          <w:tcPr/>
          <w:p>
            <w:pPr>
              <w:pStyle w:val="Compact"/>
            </w:pPr>
            <w:r>
              <w:t xml:space="preserve">продление сессии без повторного входа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Service-to-service</w:t>
            </w:r>
          </w:p>
        </w:tc>
        <w:tc>
          <w:tcPr/>
          <w:p>
            <w:pPr>
              <w:pStyle w:val="Compact"/>
            </w:pPr>
            <w:r>
              <w:t xml:space="preserve">mTLS + короткоживущие токены</w:t>
            </w:r>
          </w:p>
        </w:tc>
      </w:tr>
    </w:tbl>
    <w:bookmarkEnd w:id="194"/>
    <w:bookmarkStart w:id="195" w:name="jwt-структура-и-политика"/>
    <w:p>
      <w:pPr>
        <w:pStyle w:val="Heading3"/>
      </w:pPr>
      <w:r>
        <w:t xml:space="preserve">9.2.2. JWT — структура и политика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Алгоритм подписи</w:t>
            </w:r>
          </w:p>
        </w:tc>
        <w:tc>
          <w:tcPr/>
          <w:p>
            <w:pPr>
              <w:pStyle w:val="Compact"/>
            </w:pPr>
            <w:r>
              <w:t xml:space="preserve">RS256 (асимметричный)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 access-токена</w:t>
            </w:r>
          </w:p>
        </w:tc>
        <w:tc>
          <w:tcPr/>
          <w:p>
            <w:pPr>
              <w:pStyle w:val="Compact"/>
            </w:pPr>
            <w:r>
              <w:t xml:space="preserve">15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 refresh-токена</w:t>
            </w:r>
          </w:p>
        </w:tc>
        <w:tc>
          <w:tcPr/>
          <w:p>
            <w:pPr>
              <w:pStyle w:val="Compact"/>
            </w:pPr>
            <w:r>
              <w:t xml:space="preserve">30 дней (ротация)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Клеймы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Ревокация</w:t>
            </w:r>
          </w:p>
        </w:tc>
        <w:tc>
          <w:tcPr/>
          <w:p>
            <w:pPr>
              <w:pStyle w:val="Compact"/>
            </w:pPr>
            <w:r>
              <w:t xml:space="preserve">denylist по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в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Ротация ключей</w:t>
            </w:r>
          </w:p>
        </w:tc>
        <w:tc>
          <w:tcPr/>
          <w:p>
            <w:pPr>
              <w:pStyle w:val="Compact"/>
            </w:pPr>
            <w:r>
              <w:t xml:space="preserve">JWKS-эндпоинт, kid-версионирование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"premium_monthly"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1752400900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"token-uuid"</w:t>
      </w:r>
      <w:r>
        <w:br/>
      </w:r>
      <w:r>
        <w:rPr>
          <w:rStyle w:val="FunctionTok"/>
        </w:rPr>
        <w:t xml:space="preserve">}</w:t>
      </w:r>
    </w:p>
    <w:bookmarkEnd w:id="195"/>
    <w:bookmarkStart w:id="196" w:name="хранение-паролей"/>
    <w:p>
      <w:pPr>
        <w:pStyle w:val="Heading3"/>
      </w:pPr>
      <w:r>
        <w:t xml:space="preserve">9.2.3. Хранение паролей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Алгоритм</w:t>
            </w:r>
          </w:p>
        </w:tc>
        <w:tc>
          <w:tcPr/>
          <w:p>
            <w:pPr>
              <w:pStyle w:val="Compact"/>
            </w:pPr>
            <w:r>
              <w:t xml:space="preserve">Argon2id (или bcrypt cost ≥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Соль</w:t>
            </w:r>
          </w:p>
        </w:tc>
        <w:tc>
          <w:tcPr/>
          <w:p>
            <w:pPr>
              <w:pStyle w:val="Compact"/>
            </w:pPr>
            <w:r>
              <w:t xml:space="preserve">уникальная на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Политика паролей</w:t>
            </w:r>
          </w:p>
        </w:tc>
        <w:tc>
          <w:tcPr/>
          <w:p>
            <w:pPr>
              <w:pStyle w:val="Compact"/>
            </w:pPr>
            <w:r>
              <w:t xml:space="preserve">минимум 12 символов, проверка по breach-листам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от перебора</w:t>
            </w:r>
          </w:p>
        </w:tc>
        <w:tc>
          <w:tcPr/>
          <w:p>
            <w:pPr>
              <w:pStyle w:val="Compact"/>
            </w:pPr>
            <w:r>
              <w:t xml:space="preserve">rate limit + прогрессивная задержка + CAPTCHA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End w:id="197"/>
    <w:bookmarkStart w:id="201" w:name="авторизация-rbac"/>
    <w:p>
      <w:pPr>
        <w:pStyle w:val="Heading2"/>
      </w:pPr>
      <w:r>
        <w:t xml:space="preserve">9.3. Авторизация (RBAC)</w:t>
      </w:r>
    </w:p>
    <w:bookmarkStart w:id="198" w:name="роли-и-права"/>
    <w:p>
      <w:pPr>
        <w:pStyle w:val="Heading3"/>
      </w:pPr>
      <w:r>
        <w:t xml:space="preserve">9.3.1. Роли и права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Права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публичная мета, лендинг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загрузка (лимит), базовый анализ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AI Coach, планы, история, расширенные метрики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</w:t>
            </w:r>
            <w:r>
              <w:t xml:space="preserve"> </w:t>
            </w:r>
            <w:r>
              <w:t xml:space="preserve">(B2B)</w:t>
            </w:r>
          </w:p>
        </w:tc>
        <w:tc>
          <w:tcPr/>
          <w:p>
            <w:pPr>
              <w:pStyle w:val="Compact"/>
            </w:pPr>
            <w:r>
              <w:t xml:space="preserve">командная аналитика, экспорт, повышенные лимиты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управление пользователями, модерация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внутренние вызовы (по mTLS-идентичности)</w:t>
            </w:r>
          </w:p>
        </w:tc>
      </w:tr>
    </w:tbl>
    <w:bookmarkEnd w:id="198"/>
    <w:bookmarkStart w:id="199" w:name="матрица-доступа-пример"/>
    <w:p>
      <w:pPr>
        <w:pStyle w:val="Heading3"/>
      </w:pPr>
      <w:r>
        <w:t xml:space="preserve">9.3.2. Матрица доступа (пример)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 / Роль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/meta/*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/matches/upload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(лимит)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/players/{id}/training-plan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Командная аналитика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Админ-панель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99"/>
    <w:bookmarkStart w:id="200" w:name="проверка-владения-ресурсом"/>
    <w:p>
      <w:pPr>
        <w:pStyle w:val="Heading3"/>
      </w:pPr>
      <w:r>
        <w:t xml:space="preserve">9.3.3. Проверка владения ресурсом</w:t>
      </w:r>
    </w:p>
    <w:p>
      <w:pPr>
        <w:pStyle w:val="FirstParagraph"/>
      </w:pPr>
      <w:r>
        <w:t xml:space="preserve">Помимо роли, проверяется владение: игрок может видеть свои приватные разборы, но не чужие</w:t>
      </w:r>
      <w:r>
        <w:t xml:space="preserve"> </w:t>
      </w:r>
      <w:r>
        <w:t xml:space="preserve">(если владелец не открыл доступ). Реализуется на уровне API Gateway и сервисов данных.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3" w:name="модель-угроз-threat-model-stride"/>
    <w:p>
      <w:pPr>
        <w:pStyle w:val="Heading2"/>
      </w:pPr>
      <w:r>
        <w:t xml:space="preserve">9.4. Модель угроз (Threat Model, STRIDE)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 (STRIDE)</w:t>
            </w:r>
          </w:p>
        </w:tc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Подделка личности</w:t>
            </w:r>
          </w:p>
        </w:tc>
        <w:tc>
          <w:tcPr/>
          <w:p>
            <w:pPr>
              <w:pStyle w:val="Compact"/>
            </w:pPr>
            <w:r>
              <w:t xml:space="preserve">JWT-подпись, mTLS, MFA (опц.)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Изменение данных в транзите</w:t>
            </w:r>
          </w:p>
        </w:tc>
        <w:tc>
          <w:tcPr/>
          <w:p>
            <w:pPr>
              <w:pStyle w:val="Compact"/>
            </w:pPr>
            <w:r>
              <w:t xml:space="preserve">TLS 1.3, mTLS, целостность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Отрицание действий</w:t>
            </w:r>
          </w:p>
        </w:tc>
        <w:tc>
          <w:tcPr/>
          <w:p>
            <w:pPr>
              <w:pStyle w:val="Compact"/>
            </w:pPr>
            <w:r>
              <w:t xml:space="preserve">Неизменяемый аудит-лог с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nformation Disclosure</w:t>
            </w:r>
          </w:p>
        </w:tc>
        <w:tc>
          <w:tcPr/>
          <w:p>
            <w:pPr>
              <w:pStyle w:val="Compact"/>
            </w:pPr>
            <w:r>
              <w:t xml:space="preserve">Утечка PII</w:t>
            </w:r>
          </w:p>
        </w:tc>
        <w:tc>
          <w:tcPr/>
          <w:p>
            <w:pPr>
              <w:pStyle w:val="Compact"/>
            </w:pPr>
            <w:r>
              <w:t xml:space="preserve">Шифрование at-rest, минимизация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enial of Service</w:t>
            </w:r>
          </w:p>
        </w:tc>
        <w:tc>
          <w:tcPr/>
          <w:p>
            <w:pPr>
              <w:pStyle w:val="Compact"/>
            </w:pPr>
            <w:r>
              <w:t xml:space="preserve">Перегрузка</w:t>
            </w:r>
          </w:p>
        </w:tc>
        <w:tc>
          <w:tcPr/>
          <w:p>
            <w:pPr>
              <w:pStyle w:val="Compact"/>
            </w:pPr>
            <w:r>
              <w:t xml:space="preserve">Rate limiting, автоскейлинг, WAF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levation of Privilege</w:t>
            </w:r>
          </w:p>
        </w:tc>
        <w:tc>
          <w:tcPr/>
          <w:p>
            <w:pPr>
              <w:pStyle w:val="Compact"/>
            </w:pPr>
            <w:r>
              <w:t xml:space="preserve">Повышение прав</w:t>
            </w:r>
          </w:p>
        </w:tc>
        <w:tc>
          <w:tcPr/>
          <w:p>
            <w:pPr>
              <w:pStyle w:val="Compact"/>
            </w:pPr>
            <w:r>
              <w:t xml:space="preserve">Строгий RBAC, least privilege</w:t>
            </w:r>
          </w:p>
        </w:tc>
      </w:tr>
    </w:tbl>
    <w:bookmarkStart w:id="202" w:name="специфичные-для-домена-угрозы"/>
    <w:p>
      <w:pPr>
        <w:pStyle w:val="Heading3"/>
      </w:pPr>
      <w:r>
        <w:t xml:space="preserve">9.4.1. Специфичные для домена угрозы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вредоносного «</w:t>
            </w:r>
            <w:r>
              <w:rPr>
                <w:rStyle w:val="VerbatimChar"/>
              </w:rPr>
              <w:t xml:space="preserve">.dem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валидация магии/размера, песочница парсера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Скрейпинг/абьюз API</w:t>
            </w:r>
          </w:p>
        </w:tc>
        <w:tc>
          <w:tcPr/>
          <w:p>
            <w:pPr>
              <w:pStyle w:val="Compact"/>
            </w:pPr>
            <w:r>
              <w:t xml:space="preserve">rate limit, аномалия-детекция, API-ключи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Инъекция промптов в LLM</w:t>
            </w:r>
          </w:p>
        </w:tc>
        <w:tc>
          <w:tcPr/>
          <w:p>
            <w:pPr>
              <w:pStyle w:val="Compact"/>
            </w:pPr>
            <w:r>
              <w:t xml:space="preserve">санитизация входа, guardrails, изоляция контекста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Эксфильтрация данных через RAG</w:t>
            </w:r>
          </w:p>
        </w:tc>
        <w:tc>
          <w:tcPr/>
          <w:p>
            <w:pPr>
              <w:pStyle w:val="Compact"/>
            </w:pPr>
            <w:r>
              <w:t xml:space="preserve">ограничение источников контекста, ACL на Vector 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End w:id="203"/>
    <w:bookmarkStart w:id="204" w:name="защита-конвейера-данных-и-ml"/>
    <w:p>
      <w:pPr>
        <w:pStyle w:val="Heading2"/>
      </w:pPr>
      <w:r>
        <w:t xml:space="preserve">9.5. Защита конвейера данных и 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Мера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Изоляция парсера</w:t>
            </w:r>
          </w:p>
        </w:tc>
        <w:tc>
          <w:tcPr/>
          <w:p>
            <w:pPr>
              <w:pStyle w:val="Compact"/>
            </w:pPr>
            <w:r>
              <w:t xml:space="preserve">запуск в sandbox/gVisor, seccomp, без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Валидация схем</w:t>
            </w:r>
          </w:p>
        </w:tc>
        <w:tc>
          <w:tcPr/>
          <w:p>
            <w:pPr>
              <w:pStyle w:val="Compact"/>
            </w:pPr>
            <w:r>
              <w:t xml:space="preserve">Schema Registry, отклонение несовместимых сообщений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Целостность моделей</w:t>
            </w:r>
          </w:p>
        </w:tc>
        <w:tc>
          <w:tcPr/>
          <w:p>
            <w:pPr>
              <w:pStyle w:val="Compact"/>
            </w:pPr>
            <w:r>
              <w:t xml:space="preserve">подпись артефактов, проверка контрольных сумм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от отравления данных</w:t>
            </w:r>
          </w:p>
        </w:tc>
        <w:tc>
          <w:tcPr/>
          <w:p>
            <w:pPr>
              <w:pStyle w:val="Compact"/>
            </w:pPr>
            <w:r>
              <w:t xml:space="preserve">аномалия-детекция входных матчей, карантин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Секреты в пайплайнах</w:t>
            </w:r>
          </w:p>
        </w:tc>
        <w:tc>
          <w:tcPr/>
          <w:p>
            <w:pPr>
              <w:pStyle w:val="Compact"/>
            </w:pPr>
            <w:r>
              <w:t xml:space="preserve">инъекция из Vault, запрет хардкода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управление-секретами-и-ключами"/>
    <w:p>
      <w:pPr>
        <w:pStyle w:val="Heading2"/>
      </w:pPr>
      <w:r>
        <w:t xml:space="preserve">9.6. Управление секретами и ключами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Ротация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JWT-ключи (RSA)</w:t>
            </w:r>
          </w:p>
        </w:tc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90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Пароли БД</w:t>
            </w:r>
          </w:p>
        </w:tc>
        <w:tc>
          <w:tcPr/>
          <w:p>
            <w:pPr>
              <w:pStyle w:val="Compact"/>
            </w:pPr>
            <w:r>
              <w:t xml:space="preserve">Vault (dynamic secrets)</w:t>
            </w:r>
          </w:p>
        </w:tc>
        <w:tc>
          <w:tcPr/>
          <w:p>
            <w:pPr>
              <w:pStyle w:val="Compact"/>
            </w:pPr>
            <w:r>
              <w:t xml:space="preserve">по политике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API-ключи внешних систем</w:t>
            </w:r>
          </w:p>
        </w:tc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по провайдеру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TLS-сертификаты</w:t>
            </w:r>
          </w:p>
        </w:tc>
        <w:tc>
          <w:tcPr/>
          <w:p>
            <w:pPr>
              <w:pStyle w:val="Compact"/>
            </w:pPr>
            <w:r>
              <w:t xml:space="preserve">cert-manager / mesh CA</w:t>
            </w:r>
          </w:p>
        </w:tc>
        <w:tc>
          <w:tcPr/>
          <w:p>
            <w:pPr>
              <w:pStyle w:val="Compact"/>
            </w:pPr>
            <w:r>
              <w:t xml:space="preserve">авто (короткий TTL)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Ключи шифрования данных</w:t>
            </w:r>
          </w:p>
        </w:tc>
        <w:tc>
          <w:tcPr/>
          <w:p>
            <w:pPr>
              <w:pStyle w:val="Compact"/>
            </w:pPr>
            <w:r>
              <w:t xml:space="preserve">KMS</w:t>
            </w:r>
          </w:p>
        </w:tc>
        <w:tc>
          <w:tcPr/>
          <w:p>
            <w:pPr>
              <w:pStyle w:val="Compact"/>
            </w:pPr>
            <w:r>
              <w:t xml:space="preserve">ежегодно (envelope encryption)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соответствие-и-приватность-gdpr"/>
    <w:p>
      <w:pPr>
        <w:pStyle w:val="Heading2"/>
      </w:pPr>
      <w:r>
        <w:t xml:space="preserve">9.7. Соответствие и приватность (GDPR)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Право на удаление</w:t>
            </w:r>
          </w:p>
        </w:tc>
        <w:tc>
          <w:tcPr/>
          <w:p>
            <w:pPr>
              <w:pStyle w:val="Compact"/>
            </w:pPr>
            <w:r>
              <w:t xml:space="preserve">эндпоинт erasure → каскадное удаление 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Право на экспорт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пользователя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Минимизация данных</w:t>
            </w:r>
          </w:p>
        </w:tc>
        <w:tc>
          <w:tcPr/>
          <w:p>
            <w:pPr>
              <w:pStyle w:val="Compact"/>
            </w:pPr>
            <w:r>
              <w:t xml:space="preserve">хранение только необходимого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Согласие</w:t>
            </w:r>
          </w:p>
        </w:tc>
        <w:tc>
          <w:tcPr/>
          <w:p>
            <w:pPr>
              <w:pStyle w:val="Compact"/>
            </w:pPr>
            <w:r>
              <w:t xml:space="preserve">явный consent на обработку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Псевдонимизация</w:t>
            </w:r>
          </w:p>
        </w:tc>
        <w:tc>
          <w:tcPr/>
          <w:p>
            <w:pPr>
              <w:pStyle w:val="Compact"/>
            </w:pPr>
            <w:r>
              <w:t xml:space="preserve">разделение PII и аналитических идентификаторов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</w:t>
            </w:r>
          </w:p>
        </w:tc>
        <w:tc>
          <w:tcPr/>
          <w:p>
            <w:pPr>
              <w:pStyle w:val="Compact"/>
            </w:pPr>
            <w:r>
              <w:t xml:space="preserve">политики retention (см. Гл. 4.6)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Start w:id="208" w:name="безопасность-инфраструктуры-и-sdlc"/>
    <w:p>
      <w:pPr>
        <w:pStyle w:val="Heading2"/>
      </w:pPr>
      <w:r>
        <w:t xml:space="preserve">9.8. Безопасность инфраструктуры и SDLC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Практика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Образы контейнеров</w:t>
            </w:r>
          </w:p>
        </w:tc>
        <w:tc>
          <w:tcPr/>
          <w:p>
            <w:pPr>
              <w:pStyle w:val="Compact"/>
            </w:pPr>
            <w:r>
              <w:t xml:space="preserve">сканирование (Trivy), distroless, non-root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SCA (Dependabot/Snyk), SBOM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SAST в CI, secret-scanning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Кластер</w:t>
            </w:r>
          </w:p>
        </w:tc>
        <w:tc>
          <w:tcPr/>
          <w:p>
            <w:pPr>
              <w:pStyle w:val="Compact"/>
            </w:pPr>
            <w:r>
              <w:t xml:space="preserve">Network Policies, Pod Security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</w:pPr>
            <w:r>
              <w:t xml:space="preserve">least privilege RBAC в Kubernetes, аудит kube-api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Реагирование</w:t>
            </w:r>
          </w:p>
        </w:tc>
        <w:tc>
          <w:tcPr/>
          <w:p>
            <w:pPr>
              <w:pStyle w:val="Compact"/>
            </w:pPr>
            <w:r>
              <w:t xml:space="preserve">runbook инцидентов, ротация при компрометации</w:t>
            </w:r>
          </w:p>
        </w:tc>
      </w:tr>
    </w:tbl>
    <w:bookmarkStart w:id="207" w:name="требования-безопасности-сводка"/>
    <w:p>
      <w:pPr>
        <w:pStyle w:val="Heading3"/>
      </w:pPr>
      <w:r>
        <w:t xml:space="preserve">9.8.1. Требования безопасности (сводка)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SEC-AUTH-01</w:t>
            </w:r>
          </w:p>
        </w:tc>
        <w:tc>
          <w:tcPr/>
          <w:p>
            <w:pPr>
              <w:pStyle w:val="Compact"/>
            </w:pPr>
            <w:r>
              <w:t xml:space="preserve">Все внешние соединения — 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SEC-AUTH-02</w:t>
            </w:r>
          </w:p>
        </w:tc>
        <w:tc>
          <w:tcPr/>
          <w:p>
            <w:pPr>
              <w:pStyle w:val="Compact"/>
            </w:pPr>
            <w:r>
              <w:t xml:space="preserve">Все внутренние вызовы — mTLS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SEC-AUTH-03</w:t>
            </w:r>
          </w:p>
        </w:tc>
        <w:tc>
          <w:tcPr/>
          <w:p>
            <w:pPr>
              <w:pStyle w:val="Compact"/>
            </w:pPr>
            <w:r>
              <w:t xml:space="preserve">Access-токены живут ≤ 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SEC-DATA-01</w:t>
            </w:r>
          </w:p>
        </w:tc>
        <w:tc>
          <w:tcPr/>
          <w:p>
            <w:pPr>
              <w:pStyle w:val="Compact"/>
            </w:pPr>
            <w:r>
              <w:t xml:space="preserve">PII шифруется at-rest (AES-256)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SEC-DATA-02</w:t>
            </w:r>
          </w:p>
        </w:tc>
        <w:tc>
          <w:tcPr/>
          <w:p>
            <w:pPr>
              <w:pStyle w:val="Compact"/>
            </w:pPr>
            <w:r>
              <w:t xml:space="preserve">Пароли — Argon2id/bcrypt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SEC-PIPE-01</w:t>
            </w:r>
          </w:p>
        </w:tc>
        <w:tc>
          <w:tcPr/>
          <w:p>
            <w:pPr>
              <w:pStyle w:val="Compact"/>
            </w:pPr>
            <w:r>
              <w:t xml:space="preserve">Парсер изолирован в песочнице без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SEC-COMP-01</w:t>
            </w:r>
          </w:p>
        </w:tc>
        <w:tc>
          <w:tcPr/>
          <w:p>
            <w:pPr>
              <w:pStyle w:val="Compact"/>
            </w:pPr>
            <w:r>
              <w:t xml:space="preserve">Поддержка GDPR erasure/export</w:t>
            </w:r>
          </w:p>
        </w:tc>
      </w:tr>
    </w:tbl>
    <w:bookmarkEnd w:id="207"/>
    <w:bookmarkEnd w:id="208"/>
    <w:bookmarkEnd w:id="209"/>
    <w:bookmarkStart w:id="236" w:name="Xf1aa18ad3eaa5d40aa440323e73ebd2165d68a4"/>
    <w:p>
      <w:pPr>
        <w:pStyle w:val="Heading1"/>
      </w:pPr>
      <w:r>
        <w:t xml:space="preserve">Глава 10. MLOps, тестирование, логирование и CI/CD</w:t>
      </w:r>
    </w:p>
    <w:bookmarkStart w:id="216" w:name="X19a4b0770bdc75da725c425133401e2303e51d9"/>
    <w:p>
      <w:pPr>
        <w:pStyle w:val="Heading2"/>
      </w:pPr>
      <w:r>
        <w:t xml:space="preserve">10.1. Конвейер MLOps и управление дрейфом данных</w:t>
      </w:r>
    </w:p>
    <w:p>
      <w:pPr>
        <w:pStyle w:val="FirstParagraph"/>
      </w:pPr>
      <w:r>
        <w:t xml:space="preserve">Для обеспечения стабильности предсказаний в условиях изменения игровой меты внедряется следующий</w:t>
      </w:r>
      <w:r>
        <w:t xml:space="preserve"> </w:t>
      </w:r>
      <w:r>
        <w:t xml:space="preserve">технологический стек: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MLflow Model Registry</w:t>
      </w:r>
      <w:r>
        <w:t xml:space="preserve"> </w:t>
      </w:r>
      <w:r>
        <w:t xml:space="preserve">— хранение версий моделей, весов нейросетей и артефактов запусков</w:t>
      </w:r>
      <w:r>
        <w:t xml:space="preserve"> </w:t>
      </w:r>
      <w:r>
        <w:t xml:space="preserve">обучения.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DVC (Data Version Control)</w:t>
      </w:r>
      <w:r>
        <w:t xml:space="preserve"> </w:t>
      </w:r>
      <w:r>
        <w:t xml:space="preserve">— версионирование бинарных датасетов признаков, извлечённых из</w:t>
      </w:r>
      <w:r>
        <w:t xml:space="preserve"> </w:t>
      </w:r>
      <w:r>
        <w:t xml:space="preserve">ClickHouse.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Evidently AI / Monitoring Layer</w:t>
      </w:r>
      <w:r>
        <w:t xml:space="preserve"> </w:t>
      </w:r>
      <w:r>
        <w:t xml:space="preserve">— автоматический расчёт метрики</w:t>
      </w:r>
      <w:r>
        <w:t xml:space="preserve"> </w:t>
      </w:r>
      <w:r>
        <w:rPr>
          <w:b/>
          <w:bCs/>
        </w:rPr>
        <w:t xml:space="preserve">Population Stability Index</w:t>
      </w:r>
      <w:r>
        <w:rPr>
          <w:b/>
          <w:bCs/>
        </w:rPr>
        <w:t xml:space="preserve"> </w:t>
      </w:r>
      <w:r>
        <w:rPr>
          <w:b/>
          <w:bCs/>
        </w:rPr>
        <w:t xml:space="preserve">(PSI)</w:t>
      </w:r>
      <w:r>
        <w:t xml:space="preserve"> </w:t>
      </w:r>
      <w:r>
        <w:t xml:space="preserve">каждые 24 часа. При превышении порога дрейфа данных (</w:t>
      </w:r>
      <m:oMath>
        <m:r>
          <m:t>P</m:t>
        </m:r>
        <m:r>
          <m:t>S</m:t>
        </m:r>
        <m:r>
          <m:t>I</m:t>
        </m:r>
        <m:r>
          <m:rPr>
            <m:sty m:val="p"/>
          </m:rPr>
          <m:t>&gt;</m:t>
        </m:r>
        <m:r>
          <m:t>0.25</m:t>
        </m:r>
      </m:oMath>
      <w:r>
        <w:t xml:space="preserve">) инициируется пайплайн</w:t>
      </w:r>
      <w:r>
        <w:t xml:space="preserve"> </w:t>
      </w:r>
      <w:r>
        <w:t xml:space="preserve">автоматического переобучения моделей на свежем пуле матчей из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.</w:t>
      </w:r>
    </w:p>
    <w:bookmarkStart w:id="213" w:name="полный-жизненный-цикл-модели"/>
    <w:p>
      <w:pPr>
        <w:pStyle w:val="Heading3"/>
      </w:pPr>
      <w:r>
        <w:t xml:space="preserve">10.1.1. Полный жизненный цикл модели</w:t>
      </w:r>
    </w:p>
    <w:p>
      <w:pPr>
        <w:pStyle w:val="FirstParagraph"/>
      </w:pPr>
      <w:r>
        <w:drawing>
          <wp:inline>
            <wp:extent cx="5334000" cy="333375"/>
            <wp:effectExtent b="0" l="0" r="0" t="0"/>
            <wp:docPr descr="" title="" id="211" name="Picture"/>
            <a:graphic>
              <a:graphicData uri="http://schemas.openxmlformats.org/drawingml/2006/picture">
                <pic:pic>
                  <pic:nvPicPr>
                    <pic:cNvPr descr="/tmp/docxbuild/ru_mm_014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3"/>
    <w:bookmarkStart w:id="214" w:name="формула-psi"/>
    <w:p>
      <w:pPr>
        <w:pStyle w:val="Heading3"/>
      </w:pPr>
      <w:r>
        <w:t xml:space="preserve">10.1.2. Формула PSI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S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c</m:t>
                      </m:r>
                      <m:r>
                        <m:t>u</m:t>
                      </m:r>
                      <m:r>
                        <m:t>r</m:t>
                      </m:r>
                      <m:r>
                        <m:t>r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c</m:t>
                      </m:r>
                      <m:r>
                        <m:t>u</m:t>
                      </m:r>
                      <m:r>
                        <m:t>r</m:t>
                      </m:r>
                      <m:r>
                        <m:t>r</m:t>
                      </m:r>
                    </m:sup>
                  </m:sSubSup>
                </m:num>
                <m:den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число бинов,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r</m:t>
            </m:r>
            <m:r>
              <m:t>e</m:t>
            </m:r>
            <m:r>
              <m:t>f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c</m:t>
            </m:r>
            <m:r>
              <m:t>u</m:t>
            </m:r>
            <m:r>
              <m:t>r</m:t>
            </m:r>
            <m:r>
              <m:t>r</m:t>
            </m:r>
          </m:sup>
        </m:sSubSup>
      </m:oMath>
      <w:r>
        <w:t xml:space="preserve"> </w:t>
      </w:r>
      <w:r>
        <w:t xml:space="preserve">— доли наблюдений в бине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на эталонном и</w:t>
      </w:r>
      <w:r>
        <w:t xml:space="preserve"> </w:t>
      </w:r>
      <w:r>
        <w:t xml:space="preserve">текущем распределениях.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PSI</w:t>
            </w:r>
          </w:p>
        </w:tc>
        <w:tc>
          <w:tcPr/>
          <w:p>
            <w:pPr>
              <w:pStyle w:val="Compact"/>
            </w:pPr>
            <w:r>
              <w:t xml:space="preserve">Интерпретация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</w:pPr>
            <w:r>
              <w:t xml:space="preserve">Дрейфа нет</w:t>
            </w:r>
          </w:p>
        </w:tc>
        <w:tc>
          <w:tcPr/>
          <w:p>
            <w:pPr>
              <w:pStyle w:val="Compact"/>
            </w:pPr>
            <w:r>
              <w:t xml:space="preserve">без действий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0.1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</w:pPr>
            <w:r>
              <w:t xml:space="preserve">Умеренный дрейф</w:t>
            </w:r>
          </w:p>
        </w:tc>
        <w:tc>
          <w:tcPr/>
          <w:p>
            <w:pPr>
              <w:pStyle w:val="Compact"/>
            </w:pPr>
            <w:r>
              <w:t xml:space="preserve">наблюдение, алерт warning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</w:pPr>
            <w:r>
              <w:t xml:space="preserve">Значимый дрейф</w:t>
            </w:r>
          </w:p>
        </w:tc>
        <w:tc>
          <w:tcPr/>
          <w:p>
            <w:pPr>
              <w:pStyle w:val="Compact"/>
            </w:pPr>
            <w:r>
              <w:t xml:space="preserve">автопереобучение</w:t>
            </w:r>
          </w:p>
        </w:tc>
      </w:tr>
    </w:tbl>
    <w:bookmarkEnd w:id="214"/>
    <w:bookmarkStart w:id="215" w:name="мониторинг-качества-моделей-в-проде"/>
    <w:p>
      <w:pPr>
        <w:pStyle w:val="Heading3"/>
      </w:pPr>
      <w:r>
        <w:t xml:space="preserve">10.1.3. Мониторинг качества моделей в проде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Порог алерта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Brier score (rolling)</w:t>
            </w:r>
          </w:p>
        </w:tc>
        <w:tc>
          <w:tcPr/>
          <w:p>
            <w:pPr>
              <w:pStyle w:val="Compact"/>
            </w:pPr>
            <w: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&gt; 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(по размеченным)</w:t>
            </w:r>
          </w:p>
        </w:tc>
        <w:tc>
          <w:tcPr/>
          <w:p>
            <w:pPr>
              <w:pStyle w:val="Compac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</w:pPr>
            <w:r>
              <w:t xml:space="preserve">&lt; 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drift (PSI)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&gt; 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drift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резкий сдвиг распределения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p95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&gt; SLO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End w:id="216"/>
    <w:bookmarkStart w:id="218" w:name="пайплайны-обучения-airflow"/>
    <w:p>
      <w:pPr>
        <w:pStyle w:val="Heading2"/>
      </w:pPr>
      <w:r>
        <w:t xml:space="preserve">10.2. Пайплайны обучения (Airflow)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retrain_win_probability</w:t>
            </w:r>
          </w:p>
        </w:tc>
        <w:tc>
          <w:tcPr/>
          <w:p>
            <w:pPr>
              <w:pStyle w:val="Compact"/>
            </w:pPr>
            <w:r>
              <w:t xml:space="preserve">PSI-алерт / расписание</w:t>
            </w:r>
          </w:p>
        </w:tc>
        <w:tc>
          <w:tcPr/>
          <w:p>
            <w:pPr>
              <w:pStyle w:val="Compact"/>
            </w:pPr>
            <w:r>
              <w:t xml:space="preserve">переобучение WP-модели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retrain_draft_gnn</w:t>
            </w:r>
          </w:p>
        </w:tc>
        <w:tc>
          <w:tcPr/>
          <w:p>
            <w:pPr>
              <w:pStyle w:val="Compact"/>
            </w:pPr>
            <w:r>
              <w:t xml:space="preserve">новый патч</w:t>
            </w:r>
          </w:p>
        </w:tc>
        <w:tc>
          <w:tcPr/>
          <w:p>
            <w:pPr>
              <w:pStyle w:val="Compact"/>
            </w:pPr>
            <w:r>
              <w:t xml:space="preserve">обновление графа + GNN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refresh_meta_graph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пересчёт меты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materialize_features</w:t>
            </w:r>
          </w:p>
        </w:tc>
        <w:tc>
          <w:tcPr/>
          <w:p>
            <w:pPr>
              <w:pStyle w:val="Compact"/>
            </w:pPr>
            <w:r>
              <w:t xml:space="preserve">по расписанию</w:t>
            </w:r>
          </w:p>
        </w:tc>
        <w:tc>
          <w:tcPr/>
          <w:p>
            <w:pPr>
              <w:pStyle w:val="Compact"/>
            </w:pPr>
            <w:r>
              <w:t xml:space="preserve">материализация фич (Feast)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data_quality_report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отчёт качества данных</w:t>
            </w:r>
          </w:p>
        </w:tc>
      </w:tr>
    </w:tbl>
    <w:bookmarkStart w:id="217" w:name="критерии-продвижения-модели-gates"/>
    <w:p>
      <w:pPr>
        <w:pStyle w:val="Heading3"/>
      </w:pPr>
      <w:r>
        <w:t xml:space="preserve">10.2.1. Критерии продвижения модели (gates)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Гейт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G1: качество</w:t>
            </w:r>
          </w:p>
        </w:tc>
        <w:tc>
          <w:tcPr/>
          <w:p>
            <w:pPr>
              <w:pStyle w:val="Compact"/>
            </w:pPr>
            <w:r>
              <w:t xml:space="preserve">метрика ≥ baseline на hold-out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G2: калибровка</w:t>
            </w:r>
          </w:p>
        </w:tc>
        <w:tc>
          <w:tcPr/>
          <w:p>
            <w:pPr>
              <w:pStyle w:val="Compact"/>
            </w:pPr>
            <w:r>
              <w:t xml:space="preserve">Brier ≤ порог (для WP)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G3: срезы</w:t>
            </w:r>
          </w:p>
        </w:tc>
        <w:tc>
          <w:tcPr/>
          <w:p>
            <w:pPr>
              <w:pStyle w:val="Compact"/>
            </w:pPr>
            <w:r>
              <w:t xml:space="preserve">нет деградации на ключевых срезах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G4: shadow</w:t>
            </w:r>
          </w:p>
        </w:tc>
        <w:tc>
          <w:tcPr/>
          <w:p>
            <w:pPr>
              <w:pStyle w:val="Compact"/>
            </w:pPr>
            <w:r>
              <w:t xml:space="preserve">согласованность с текущей ≥ порога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G5: canary</w:t>
            </w:r>
          </w:p>
        </w:tc>
        <w:tc>
          <w:tcPr/>
          <w:p>
            <w:pPr>
              <w:pStyle w:val="Compact"/>
            </w:pPr>
            <w:r>
              <w:t xml:space="preserve">нет роста ошибок/латентности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End w:id="218"/>
    <w:bookmarkStart w:id="225" w:name="стратегия-тестирования"/>
    <w:p>
      <w:pPr>
        <w:pStyle w:val="Heading2"/>
      </w:pPr>
      <w:r>
        <w:t xml:space="preserve">10.3. Стратегия тестирования</w:t>
      </w:r>
    </w:p>
    <w:bookmarkStart w:id="222" w:name="пирамида-тестов"/>
    <w:p>
      <w:pPr>
        <w:pStyle w:val="Heading3"/>
      </w:pPr>
      <w:r>
        <w:t xml:space="preserve">10.3.1. Пирамида тестов</w:t>
      </w:r>
    </w:p>
    <w:p>
      <w:pPr>
        <w:pStyle w:val="FirstParagraph"/>
      </w:pPr>
      <w:r>
        <w:drawing>
          <wp:inline>
            <wp:extent cx="2560320" cy="3635844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/tmp/docxbuild/ru_mm_015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363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Что покрывает</w:t>
            </w:r>
          </w:p>
        </w:tc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Цель покрытия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функции, модули</w:t>
            </w:r>
          </w:p>
        </w:tc>
        <w:tc>
          <w:tcPr/>
          <w:p>
            <w:pPr>
              <w:pStyle w:val="Compact"/>
            </w:pPr>
            <w:r>
              <w:t xml:space="preserve">pytest, go test, Vitest</w:t>
            </w:r>
          </w:p>
        </w:tc>
        <w:tc>
          <w:tcPr/>
          <w:p>
            <w:pPr>
              <w:pStyle w:val="Compact"/>
            </w:pPr>
            <w:r>
              <w:t xml:space="preserve">≥ 80% критич.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Контрактные</w:t>
            </w:r>
          </w:p>
        </w:tc>
        <w:tc>
          <w:tcPr/>
          <w:p>
            <w:pPr>
              <w:pStyle w:val="Compact"/>
            </w:pPr>
            <w:r>
              <w:t xml:space="preserve">REST/gRPC/Avro-схемы</w:t>
            </w:r>
          </w:p>
        </w:tc>
        <w:tc>
          <w:tcPr/>
          <w:p>
            <w:pPr>
              <w:pStyle w:val="Compact"/>
            </w:pPr>
            <w:r>
              <w:t xml:space="preserve">Pact, Buf, schema-compat</w:t>
            </w:r>
          </w:p>
        </w:tc>
        <w:tc>
          <w:tcPr/>
          <w:p>
            <w:pPr>
              <w:pStyle w:val="Compact"/>
            </w:pPr>
            <w:r>
              <w:t xml:space="preserve">100% контрактов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Интеграционные</w:t>
            </w:r>
          </w:p>
        </w:tc>
        <w:tc>
          <w:tcPr/>
          <w:p>
            <w:pPr>
              <w:pStyle w:val="Compact"/>
            </w:pPr>
            <w:r>
              <w:t xml:space="preserve">сервис + БД + Kafka</w:t>
            </w:r>
          </w:p>
        </w:tc>
        <w:tc>
          <w:tcPr/>
          <w:p>
            <w:pPr>
              <w:pStyle w:val="Compact"/>
            </w:pPr>
            <w:r>
              <w:t xml:space="preserve">Testcontainers</w:t>
            </w:r>
          </w:p>
        </w:tc>
        <w:tc>
          <w:tcPr/>
          <w:p>
            <w:pPr>
              <w:pStyle w:val="Compact"/>
            </w:pPr>
            <w:r>
              <w:t xml:space="preserve">ключевые потоки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пользовательские сценарии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UC-01…UC-08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Нагрузочные</w:t>
            </w:r>
          </w:p>
        </w:tc>
        <w:tc>
          <w:tcPr/>
          <w:p>
            <w:pPr>
              <w:pStyle w:val="Compact"/>
            </w:pPr>
            <w:r>
              <w:t xml:space="preserve">NFR-PERF/SCAL</w:t>
            </w:r>
          </w:p>
        </w:tc>
        <w:tc>
          <w:tcPr/>
          <w:p>
            <w:pPr>
              <w:pStyle w:val="Compact"/>
            </w:pPr>
            <w:r>
              <w:t xml:space="preserve">k6, Locust</w:t>
            </w:r>
          </w:p>
        </w:tc>
        <w:tc>
          <w:tcPr/>
          <w:p>
            <w:pPr>
              <w:pStyle w:val="Compact"/>
            </w:pPr>
            <w:r>
              <w:t xml:space="preserve">пороги 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ML-тесты</w:t>
            </w:r>
          </w:p>
        </w:tc>
        <w:tc>
          <w:tcPr/>
          <w:p>
            <w:pPr>
              <w:pStyle w:val="Compact"/>
            </w:pPr>
            <w:r>
              <w:t xml:space="preserve">данные, модель, инвариантность</w:t>
            </w:r>
          </w:p>
        </w:tc>
        <w:tc>
          <w:tcPr/>
          <w:p>
            <w:pPr>
              <w:pStyle w:val="Compact"/>
            </w:pPr>
            <w:r>
              <w:t xml:space="preserve">Great Expectations, deepchecks</w:t>
            </w:r>
          </w:p>
        </w:tc>
        <w:tc>
          <w:tcPr/>
          <w:p>
            <w:pPr>
              <w:pStyle w:val="Compact"/>
            </w:pPr>
            <w:r>
              <w:t xml:space="preserve">ключевые модели</w:t>
            </w:r>
          </w:p>
        </w:tc>
      </w:tr>
    </w:tbl>
    <w:bookmarkEnd w:id="222"/>
    <w:bookmarkStart w:id="223" w:name="специфичные-для-ml-тесты"/>
    <w:p>
      <w:pPr>
        <w:pStyle w:val="Heading3"/>
      </w:pPr>
      <w:r>
        <w:t xml:space="preserve">10.3.2. Специфичные для ML тесты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tests</w:t>
            </w:r>
          </w:p>
        </w:tc>
        <w:tc>
          <w:tcPr/>
          <w:p>
            <w:pPr>
              <w:pStyle w:val="Compact"/>
            </w:pPr>
            <w:r>
              <w:t xml:space="preserve">схема, диапазоны, доля пропусков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Invariance tests</w:t>
            </w:r>
          </w:p>
        </w:tc>
        <w:tc>
          <w:tcPr/>
          <w:p>
            <w:pPr>
              <w:pStyle w:val="Compact"/>
            </w:pPr>
            <w:r>
              <w:t xml:space="preserve">инвариантность к нерелевантным пертурбациям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Directional tests</w:t>
            </w:r>
          </w:p>
        </w:tc>
        <w:tc>
          <w:tcPr/>
          <w:p>
            <w:pPr>
              <w:pStyle w:val="Compact"/>
            </w:pPr>
            <w:r>
              <w:t xml:space="preserve">ожидаемое направление влияния фичи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tests</w:t>
            </w:r>
          </w:p>
        </w:tc>
        <w:tc>
          <w:tcPr/>
          <w:p>
            <w:pPr>
              <w:pStyle w:val="Compact"/>
            </w:pPr>
            <w:r>
              <w:t xml:space="preserve">согласованность вероятностей с частотами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tests</w:t>
            </w:r>
          </w:p>
        </w:tc>
        <w:tc>
          <w:tcPr/>
          <w:p>
            <w:pPr>
              <w:pStyle w:val="Compact"/>
            </w:pPr>
            <w:r>
              <w:t xml:space="preserve">не хуже предыдущей версии на бенчмарке</w:t>
            </w:r>
          </w:p>
        </w:tc>
      </w:tr>
    </w:tbl>
    <w:bookmarkEnd w:id="223"/>
    <w:bookmarkStart w:id="224" w:name="валидация-nfr-в-ci"/>
    <w:p>
      <w:pPr>
        <w:pStyle w:val="Heading3"/>
      </w:pPr>
      <w:r>
        <w:t xml:space="preserve">10.3.3. Валидация NFR в 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t xml:space="preserve">нагрузочный тест парсера на эталонном реплее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NFR-PERF-02/03</w:t>
            </w:r>
          </w:p>
        </w:tc>
        <w:tc>
          <w:tcPr/>
          <w:p>
            <w:pPr>
              <w:pStyle w:val="Compact"/>
            </w:pPr>
            <w:r>
              <w:t xml:space="preserve">k6-профиль латентности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NFR-SCAL-01</w:t>
            </w:r>
          </w:p>
        </w:tc>
        <w:tc>
          <w:tcPr/>
          <w:p>
            <w:pPr>
              <w:pStyle w:val="Compact"/>
            </w:pPr>
            <w:r>
              <w:t xml:space="preserve">тест выборок на большом синтетическом датасете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NFR-SEC-*</w:t>
            </w:r>
          </w:p>
        </w:tc>
        <w:tc>
          <w:tcPr/>
          <w:p>
            <w:pPr>
              <w:pStyle w:val="Compact"/>
            </w:pPr>
            <w:r>
              <w:t xml:space="preserve">SAST/SCA/секрет-сканы, проверка mTLS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End w:id="225"/>
    <w:bookmarkStart w:id="232" w:name="cicd-и-gitops"/>
    <w:p>
      <w:pPr>
        <w:pStyle w:val="Heading2"/>
      </w:pPr>
      <w:r>
        <w:t xml:space="preserve">10.4. CI/CD и GitOps</w:t>
      </w:r>
    </w:p>
    <w:bookmarkStart w:id="229" w:name="конвейер-cicd"/>
    <w:p>
      <w:pPr>
        <w:pStyle w:val="Heading3"/>
      </w:pPr>
      <w:r>
        <w:t xml:space="preserve">10.4.1. Конвейер CI/CD</w:t>
      </w:r>
    </w:p>
    <w:p>
      <w:pPr>
        <w:pStyle w:val="FirstParagraph"/>
      </w:pPr>
      <w:r>
        <w:drawing>
          <wp:inline>
            <wp:extent cx="5334000" cy="156482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/tmp/docxbuild/ru_mm_016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9"/>
    <w:bookmarkStart w:id="230" w:name="стратегии-деплоя"/>
    <w:p>
      <w:pPr>
        <w:pStyle w:val="Heading3"/>
      </w:pPr>
      <w:r>
        <w:t xml:space="preserve">10.4.2. Стратегии деплоя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update</w:t>
            </w:r>
          </w:p>
        </w:tc>
        <w:tc>
          <w:tcPr/>
          <w:p>
            <w:pPr>
              <w:pStyle w:val="Compact"/>
            </w:pPr>
            <w:r>
              <w:t xml:space="preserve">stateless-сервисы по умолчанию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Blue/Green</w:t>
            </w:r>
          </w:p>
        </w:tc>
        <w:tc>
          <w:tcPr/>
          <w:p>
            <w:pPr>
              <w:pStyle w:val="Compact"/>
            </w:pPr>
            <w:r>
              <w:t xml:space="preserve">API Gateway, критичные сервисы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ML Service (модели), рискованные 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t xml:space="preserve">новые версии моделей (без влияния на юзера)</w:t>
            </w:r>
          </w:p>
        </w:tc>
      </w:tr>
    </w:tbl>
    <w:bookmarkEnd w:id="230"/>
    <w:bookmarkStart w:id="231" w:name="Xc788bbe244136bae826c33b666b8f820fb1432a"/>
    <w:p>
      <w:pPr>
        <w:pStyle w:val="Heading3"/>
      </w:pPr>
      <w:r>
        <w:t xml:space="preserve">10.4.3. Пример CI-пайплайна (</w:t>
      </w:r>
      <w:r>
        <w:rPr>
          <w:rStyle w:val="VerbatimChar"/>
        </w:rPr>
        <w:t xml:space="preserve">ci-cd-pipeline.yml</w:t>
      </w:r>
      <w:r>
        <w:t xml:space="preserve">, фрагмент)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ci-cd-pipeline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contract-test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 + SAST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security-scan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&amp; sign images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build sign sbom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push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4" w:name="X705a69111d08b0ec3f23c609d2c9ecc45d1b4c7"/>
    <w:p>
      <w:pPr>
        <w:pStyle w:val="Heading2"/>
      </w:pPr>
      <w:r>
        <w:t xml:space="preserve">10.5. Логирование и наблюдаемость (связь с Гл. 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Стандарт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 логов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структурированный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Обязательные поля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Уровни</w:t>
            </w:r>
          </w:p>
        </w:tc>
        <w:tc>
          <w:tcPr/>
          <w:p>
            <w:pPr>
              <w:pStyle w:val="Compact"/>
            </w:pPr>
            <w:r>
              <w:t xml:space="preserve">DEBUG/INFO/WARN/ERROR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в логах</w:t>
            </w:r>
          </w:p>
        </w:tc>
        <w:tc>
          <w:tcPr/>
          <w:p>
            <w:pPr>
              <w:pStyle w:val="Compact"/>
            </w:pPr>
            <w:r>
              <w:t xml:space="preserve">запрещены (маскирование)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Корреляция</w:t>
            </w:r>
          </w:p>
        </w:tc>
        <w:tc>
          <w:tcPr/>
          <w:p>
            <w:pPr>
              <w:pStyle w:val="Compact"/>
            </w:pPr>
            <w:r>
              <w:t xml:space="preserve">сквозной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через все сервисы</w:t>
            </w:r>
          </w:p>
        </w:tc>
      </w:tr>
    </w:tbl>
    <w:p>
      <w:pPr>
        <w:pStyle w:val="BodyText"/>
      </w:pPr>
      <w:r>
        <w:t xml:space="preserve">Полная стратегия метрик, трейсинга, алертов и error budget описана в</w:t>
      </w:r>
      <w:r>
        <w:t xml:space="preserve"> </w:t>
      </w:r>
      <w:hyperlink r:id="rId233">
        <w:r>
          <w:rPr>
            <w:rStyle w:val="Hyperlink"/>
          </w:rPr>
          <w:t xml:space="preserve">Главе 11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4"/>
    <w:bookmarkStart w:id="235" w:name="управление-артефактами-и-версиями"/>
    <w:p>
      <w:pPr>
        <w:pStyle w:val="Heading2"/>
      </w:pPr>
      <w:r>
        <w:t xml:space="preserve">10.6. Управление артефактами и версиями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Версионирование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Модели</w:t>
            </w:r>
          </w:p>
        </w:tc>
        <w:tc>
          <w:tcPr/>
          <w:p>
            <w:pPr>
              <w:pStyle w:val="Compact"/>
            </w:pPr>
            <w:r>
              <w:t xml:space="preserve">MLflow + S3</w:t>
            </w:r>
          </w:p>
        </w:tc>
        <w:tc>
          <w:tcPr/>
          <w:p>
            <w:pPr>
              <w:pStyle w:val="Compact"/>
            </w:pPr>
            <w:r>
              <w:t xml:space="preserve">semver + run_id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Датасеты</w:t>
            </w:r>
          </w:p>
        </w:tc>
        <w:tc>
          <w:tcPr/>
          <w:p>
            <w:pPr>
              <w:pStyle w:val="Compact"/>
            </w:pPr>
            <w:r>
              <w:t xml:space="preserve">DVC + S3</w:t>
            </w:r>
          </w:p>
        </w:tc>
        <w:tc>
          <w:tcPr/>
          <w:p>
            <w:pPr>
              <w:pStyle w:val="Compact"/>
            </w:pPr>
            <w:r>
              <w:t xml:space="preserve">хеш содержимого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Образы</w:t>
            </w:r>
          </w:p>
        </w:tc>
        <w:tc>
          <w:tcPr/>
          <w:p>
            <w:pPr>
              <w:pStyle w:val="Compac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тег = git sha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Схемы</w:t>
            </w:r>
          </w:p>
        </w:tc>
        <w:tc>
          <w:tcPr/>
          <w:p>
            <w:pPr>
              <w:pStyle w:val="Compact"/>
            </w:pPr>
            <w:r>
              <w:t xml:space="preserve">Schema Registry</w:t>
            </w:r>
          </w:p>
        </w:tc>
        <w:tc>
          <w:tcPr/>
          <w:p>
            <w:pPr>
              <w:pStyle w:val="Compact"/>
            </w:pPr>
            <w:r>
              <w:t xml:space="preserve">версия 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Helm-чарты</w:t>
            </w:r>
          </w:p>
        </w:tc>
        <w:tc>
          <w:tcPr/>
          <w:p>
            <w:pPr>
              <w:pStyle w:val="Compact"/>
            </w:pPr>
            <w:r>
              <w:t xml:space="preserve">Chart repo</w:t>
            </w:r>
          </w:p>
        </w:tc>
        <w:tc>
          <w:tcPr/>
          <w:p>
            <w:pPr>
              <w:pStyle w:val="Compact"/>
            </w:pPr>
            <w:r>
              <w:t xml:space="preserve">semver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Git (Terraform)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</w:tbl>
    <w:bookmarkEnd w:id="235"/>
    <w:bookmarkEnd w:id="236"/>
    <w:bookmarkStart w:id="256" w:name="глава-11.-наблюдаемость-мониторинг-и-sre"/>
    <w:p>
      <w:pPr>
        <w:pStyle w:val="Heading1"/>
      </w:pPr>
      <w:r>
        <w:t xml:space="preserve">Глава 11. Наблюдаемость, мониторинг и SRE</w:t>
      </w:r>
    </w:p>
    <w:bookmarkStart w:id="240" w:name="три-столпа-наблюдаемости"/>
    <w:p>
      <w:pPr>
        <w:pStyle w:val="Heading2"/>
      </w:pPr>
      <w:r>
        <w:t xml:space="preserve">11.1. Три столпа наблюдаемости</w:t>
      </w:r>
    </w:p>
    <w:p>
      <w:pPr>
        <w:pStyle w:val="FirstParagraph"/>
      </w:pPr>
      <w:r>
        <w:t xml:space="preserve">Наблюдаемость платформы строится на трёх столпах —</w:t>
      </w:r>
      <w:r>
        <w:t xml:space="preserve"> </w:t>
      </w:r>
      <w:r>
        <w:rPr>
          <w:b/>
          <w:bCs/>
        </w:rPr>
        <w:t xml:space="preserve">метрики, логи, трейсы</w:t>
      </w:r>
      <w:r>
        <w:t xml:space="preserve"> </w:t>
      </w:r>
      <w:r>
        <w:t xml:space="preserve">— объединённых</w:t>
      </w:r>
      <w:r>
        <w:t xml:space="preserve"> </w:t>
      </w:r>
      <w:r>
        <w:t xml:space="preserve">сквозным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и единым стеком визуализации.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Столп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Метрики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числовые временные ряды, алерты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</w:t>
            </w:r>
          </w:p>
        </w:tc>
        <w:tc>
          <w:tcPr/>
          <w:p>
            <w:pPr>
              <w:pStyle w:val="Compact"/>
            </w:pPr>
            <w:r>
              <w:t xml:space="preserve">Loki (+ Promtail)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структурированные события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Трейсы</w:t>
            </w:r>
          </w:p>
        </w:tc>
        <w:tc>
          <w:tcPr/>
          <w:p>
            <w:pPr>
              <w:pStyle w:val="Compact"/>
            </w:pPr>
            <w:r>
              <w:t xml:space="preserve">Tempo + OpenTelemetry</w:t>
            </w:r>
          </w:p>
        </w:tc>
        <w:tc>
          <w:tcPr/>
          <w:p>
            <w:pPr>
              <w:pStyle w:val="Compact"/>
            </w:pPr>
            <w:r>
              <w:t xml:space="preserve">распределённая трассировка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Профилирование</w:t>
            </w:r>
          </w:p>
        </w:tc>
        <w:tc>
          <w:tcPr/>
          <w:p>
            <w:pPr>
              <w:pStyle w:val="Compact"/>
            </w:pPr>
            <w:r>
              <w:t xml:space="preserve">Pyroscope (опц.)</w:t>
            </w:r>
          </w:p>
        </w:tc>
        <w:tc>
          <w:tcPr/>
          <w:p>
            <w:pPr>
              <w:pStyle w:val="Compact"/>
            </w:pPr>
            <w:r>
              <w:t xml:space="preserve">CPU/mem-профили</w:t>
            </w:r>
          </w:p>
        </w:tc>
      </w:tr>
    </w:tbl>
    <w:p>
      <w:pPr>
        <w:pStyle w:val="BodyText"/>
      </w:pPr>
      <w:r>
        <w:drawing>
          <wp:inline>
            <wp:extent cx="5334000" cy="1251857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/tmp/docxbuild/ru_mm_017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0"/>
    <w:bookmarkStart w:id="243" w:name="метрики"/>
    <w:p>
      <w:pPr>
        <w:pStyle w:val="Heading2"/>
      </w:pPr>
      <w:r>
        <w:t xml:space="preserve">11.2. Метрики</w:t>
      </w:r>
    </w:p>
    <w:bookmarkStart w:id="241" w:name="классификация-метрик"/>
    <w:p>
      <w:pPr>
        <w:pStyle w:val="Heading3"/>
      </w:pPr>
      <w:r>
        <w:t xml:space="preserve">11.2.1. Классификация метрик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Метод (RED/USE)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запросов/с по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доля 5xx, доля reject в ETL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латентность p50/p95/p99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CPU/mem/GPU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лаг Kafka-консьюмеров, глубина очередей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(ресурс)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OOMKilled, рестарты подов</w:t>
            </w:r>
          </w:p>
        </w:tc>
      </w:tr>
    </w:tbl>
    <w:bookmarkEnd w:id="241"/>
    <w:bookmarkStart w:id="242" w:name="ключевые-бизнес--и-системные-метрики"/>
    <w:p>
      <w:pPr>
        <w:pStyle w:val="Heading3"/>
      </w:pPr>
      <w:r>
        <w:t xml:space="preserve">11.2.2. Ключевые бизнес- и системные метрики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replay_parse_duration_seconds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Replay Parser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etl_consumer_lag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ETL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ml_predict_latency_seconds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ML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api_request_duration_seconds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wp_brier_score_rolling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ML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feature_freshness_seconds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kafka_topic_lag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все консьюмеры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job_completion_rate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ETL/Gateway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2"/>
    <w:bookmarkEnd w:id="243"/>
    <w:bookmarkStart w:id="244" w:name="распределённая-трассировка"/>
    <w:p>
      <w:pPr>
        <w:pStyle w:val="Heading2"/>
      </w:pPr>
      <w:r>
        <w:t xml:space="preserve">11.3. Распределённая трассировка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</w:pPr>
            <w:r>
              <w:t xml:space="preserve">W3C Trace Context (</w:t>
            </w:r>
            <w:r>
              <w:rPr>
                <w:rStyle w:val="VerbatimChar"/>
              </w:rPr>
              <w:t xml:space="preserve">traceparent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Пропагация</w:t>
            </w:r>
          </w:p>
        </w:tc>
        <w:tc>
          <w:tcPr/>
          <w:p>
            <w:pPr>
              <w:pStyle w:val="Compact"/>
            </w:pPr>
            <w:r>
              <w:t xml:space="preserve">через HTTP, gRPC-метаданные, Kafka-заголовки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Инструментирование</w:t>
            </w:r>
          </w:p>
        </w:tc>
        <w:tc>
          <w:tcPr/>
          <w:p>
            <w:pPr>
              <w:pStyle w:val="Compact"/>
            </w:pPr>
            <w:r>
              <w:t xml:space="preserve">OpenTelemetry SDK (авто + ручное)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Сэмплирование</w:t>
            </w:r>
          </w:p>
        </w:tc>
        <w:tc>
          <w:tcPr/>
          <w:p>
            <w:pPr>
              <w:pStyle w:val="Compact"/>
            </w:pPr>
            <w:r>
              <w:t xml:space="preserve">tail-based (ошибки и медленные — всегда)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Корреляция с логами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  <w:r>
              <w:t xml:space="preserve">/</w:t>
            </w:r>
            <w:r>
              <w:rPr>
                <w:rStyle w:val="VerbatimChar"/>
              </w:rPr>
              <w:t xml:space="preserve">span_id</w:t>
            </w:r>
            <w:r>
              <w:t xml:space="preserve"> </w:t>
            </w:r>
            <w:r>
              <w:t xml:space="preserve">в каждом логе</w:t>
            </w:r>
          </w:p>
        </w:tc>
      </w:tr>
    </w:tbl>
    <w:p>
      <w:pPr>
        <w:pStyle w:val="BodyText"/>
      </w:pPr>
      <w:r>
        <w:t xml:space="preserve">Трейс сквозного сценария UC-01 охватывает: Gateway → ETL → Parser → ML → LLM, позволяя увидеть,</w:t>
      </w:r>
      <w:r>
        <w:t xml:space="preserve"> </w:t>
      </w:r>
      <w:r>
        <w:t xml:space="preserve">на каком шаге теряется время.</w:t>
      </w:r>
    </w:p>
    <w:p>
      <w:r>
        <w:pict>
          <v:rect style="width:0;height:1.5pt" o:hralign="center" o:hrstd="t" o:hr="t"/>
        </w:pict>
      </w:r>
    </w:p>
    <w:bookmarkEnd w:id="244"/>
    <w:bookmarkStart w:id="245" w:name="логирование"/>
    <w:p>
      <w:pPr>
        <w:pStyle w:val="Heading2"/>
      </w:pPr>
      <w:r>
        <w:t xml:space="preserve">11.4. Логирование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Стандарт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Обязательные поля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Запрещено</w:t>
            </w:r>
          </w:p>
        </w:tc>
        <w:tc>
          <w:tcPr/>
          <w:p>
            <w:pPr>
              <w:pStyle w:val="Compact"/>
            </w:pPr>
            <w:r>
              <w:t xml:space="preserve">PII, секреты, полные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Ротация/retention</w:t>
            </w:r>
          </w:p>
        </w:tc>
        <w:tc>
          <w:tcPr/>
          <w:p>
            <w:pPr>
              <w:pStyle w:val="Compact"/>
            </w:pPr>
            <w:r>
              <w:t xml:space="preserve">горячие 14 дней, холодные (S3) 90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Индексация</w:t>
            </w:r>
          </w:p>
        </w:tc>
        <w:tc>
          <w:tcPr/>
          <w:p>
            <w:pPr>
              <w:pStyle w:val="Compact"/>
            </w:pP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Корреляция</w:t>
            </w:r>
          </w:p>
        </w:tc>
        <w:tc>
          <w:tcPr/>
          <w:p>
            <w:pPr>
              <w:pStyle w:val="Compact"/>
            </w:pPr>
            <w:r>
              <w:t xml:space="preserve">клик из трейса → связанные логи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Start w:id="248" w:name="slo-sli-и-error-budget"/>
    <w:p>
      <w:pPr>
        <w:pStyle w:val="Heading2"/>
      </w:pPr>
      <w:r>
        <w:t xml:space="preserve">11.5. SLO, SLI и Error Budget</w:t>
      </w:r>
    </w:p>
    <w:bookmarkStart w:id="246" w:name="каталог-slo"/>
    <w:p>
      <w:pPr>
        <w:pStyle w:val="Heading3"/>
      </w:pPr>
      <w:r>
        <w:t xml:space="preserve">11.5.1. Каталог SLO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Окно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30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латентность p95</w:t>
            </w:r>
          </w:p>
        </w:tc>
        <w:tc>
          <w:tcPr/>
          <w:p>
            <w:pPr>
              <w:pStyle w:val="Compact"/>
            </w:pPr>
            <w:r>
              <w:t xml:space="preserve">≤ 300 мс</w:t>
            </w:r>
          </w:p>
        </w:tc>
        <w:tc>
          <w:tcPr/>
          <w:p>
            <w:pPr>
              <w:pStyle w:val="Compact"/>
            </w:pPr>
            <w:r>
              <w:t xml:space="preserve">30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успешность парсинга</w:t>
            </w:r>
          </w:p>
        </w:tc>
        <w:tc>
          <w:tcPr/>
          <w:p>
            <w:pPr>
              <w:pStyle w:val="Compact"/>
            </w:pPr>
            <w:r>
              <w:t xml:space="preserve">≥ 99.5%</w:t>
            </w:r>
          </w:p>
        </w:tc>
        <w:tc>
          <w:tcPr/>
          <w:p>
            <w:pPr>
              <w:pStyle w:val="Compact"/>
            </w:pPr>
            <w:r>
              <w:t xml:space="preserve">30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время парсинга p95</w:t>
            </w:r>
          </w:p>
        </w:tc>
        <w:tc>
          <w:tcPr/>
          <w:p>
            <w:pPr>
              <w:pStyle w:val="Compact"/>
            </w:pPr>
            <w:r>
              <w:t xml:space="preserve">≤ 10 с</w:t>
            </w:r>
          </w:p>
        </w:tc>
        <w:tc>
          <w:tcPr/>
          <w:p>
            <w:pPr>
              <w:pStyle w:val="Compact"/>
            </w:pPr>
            <w:r>
              <w:t xml:space="preserve">30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латентность Predict p95</w:t>
            </w:r>
          </w:p>
        </w:tc>
        <w:tc>
          <w:tcPr/>
          <w:p>
            <w:pPr>
              <w:pStyle w:val="Compact"/>
            </w:pPr>
            <w:r>
              <w:t xml:space="preserve">≤ 400 мс</w:t>
            </w:r>
          </w:p>
        </w:tc>
        <w:tc>
          <w:tcPr/>
          <w:p>
            <w:pPr>
              <w:pStyle w:val="Compact"/>
            </w:pPr>
            <w:r>
              <w:t xml:space="preserve">30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сквозной лаг p95</w:t>
            </w:r>
          </w:p>
        </w:tc>
        <w:tc>
          <w:tcPr/>
          <w:p>
            <w:pPr>
              <w:pStyle w:val="Compact"/>
            </w:pPr>
            <w:r>
              <w:t xml:space="preserve">≤ 30 с</w:t>
            </w:r>
          </w:p>
        </w:tc>
        <w:tc>
          <w:tcPr/>
          <w:p>
            <w:pPr>
              <w:pStyle w:val="Compact"/>
            </w:pPr>
            <w:r>
              <w:t xml:space="preserve">7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GetOnline p95</w:t>
            </w:r>
          </w:p>
        </w:tc>
        <w:tc>
          <w:tcPr/>
          <w:p>
            <w:pPr>
              <w:pStyle w:val="Compact"/>
            </w:pPr>
            <w:r>
              <w:t xml:space="preserve">≤ 50 мс</w:t>
            </w:r>
          </w:p>
        </w:tc>
        <w:tc>
          <w:tcPr/>
          <w:p>
            <w:pPr>
              <w:pStyle w:val="Compact"/>
            </w:pPr>
            <w:r>
              <w:t xml:space="preserve">7 дней</w:t>
            </w:r>
          </w:p>
        </w:tc>
      </w:tr>
    </w:tbl>
    <w:bookmarkEnd w:id="246"/>
    <w:bookmarkStart w:id="247" w:name="error-budget"/>
    <w:p>
      <w:pPr>
        <w:pStyle w:val="Heading3"/>
      </w:pPr>
      <w:r>
        <w:t xml:space="preserve">11.5.2. Error Budget</w:t>
      </w:r>
    </w:p>
    <w:p>
      <w:pPr>
        <w:pStyle w:val="FirstParagraph"/>
      </w:pPr>
      <w:r>
        <w:t xml:space="preserve">При окне 30 дней и SLO 99.95% допустимый простой ≈</w:t>
      </w:r>
      <w:r>
        <w:t xml:space="preserve"> </w:t>
      </w:r>
      <w:r>
        <w:rPr>
          <w:b/>
          <w:bCs/>
        </w:rPr>
        <w:t xml:space="preserve">21.9 мин/мес</w:t>
      </w:r>
      <w:r>
        <w:t xml:space="preserve">. Политика бюджета ошибок: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 бюджета</w:t>
            </w:r>
          </w:p>
        </w:tc>
        <w:tc>
          <w:tcPr/>
          <w:p>
            <w:pPr>
              <w:pStyle w:val="Compact"/>
            </w:pPr>
            <w:r>
              <w:t xml:space="preserve">Политика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в норме</w:t>
            </w:r>
          </w:p>
        </w:tc>
        <w:tc>
          <w:tcPr/>
          <w:p>
            <w:pPr>
              <w:pStyle w:val="Compact"/>
            </w:pPr>
            <w:r>
              <w:t xml:space="preserve">обычная скорость релизов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&lt; 25%</w:t>
            </w:r>
          </w:p>
        </w:tc>
        <w:tc>
          <w:tcPr/>
          <w:p>
            <w:pPr>
              <w:pStyle w:val="Compact"/>
            </w:pPr>
            <w:r>
              <w:t xml:space="preserve">заморозка рискованных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исчерпан</w:t>
            </w:r>
          </w:p>
        </w:tc>
        <w:tc>
          <w:tcPr/>
          <w:p>
            <w:pPr>
              <w:pStyle w:val="Compact"/>
            </w:pPr>
            <w:r>
              <w:t xml:space="preserve">стоп фич-релизов, фокус на надёжности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7"/>
    <w:bookmarkEnd w:id="248"/>
    <w:bookmarkStart w:id="251" w:name="алертинг"/>
    <w:p>
      <w:pPr>
        <w:pStyle w:val="Heading2"/>
      </w:pPr>
      <w:r>
        <w:t xml:space="preserve">11.6. Алертинг</w:t>
      </w:r>
    </w:p>
    <w:bookmarkStart w:id="249" w:name="принципы"/>
    <w:p>
      <w:pPr>
        <w:pStyle w:val="Heading3"/>
      </w:pPr>
      <w:r>
        <w:t xml:space="preserve">11.6.1. Принципы</w:t>
      </w:r>
    </w:p>
    <w:p>
      <w:pPr>
        <w:pStyle w:val="Compact"/>
        <w:numPr>
          <w:ilvl w:val="0"/>
          <w:numId w:val="1022"/>
        </w:numPr>
      </w:pPr>
      <w:r>
        <w:t xml:space="preserve">Алерты</w:t>
      </w:r>
      <w:r>
        <w:t xml:space="preserve"> </w:t>
      </w:r>
      <w:r>
        <w:rPr>
          <w:b/>
          <w:bCs/>
        </w:rPr>
        <w:t xml:space="preserve">на симптомы</w:t>
      </w:r>
      <w:r>
        <w:t xml:space="preserve"> </w:t>
      </w:r>
      <w:r>
        <w:t xml:space="preserve">(нарушение SLO), а не на каждый скачок метрики.</w:t>
      </w:r>
    </w:p>
    <w:p>
      <w:pPr>
        <w:pStyle w:val="Compact"/>
        <w:numPr>
          <w:ilvl w:val="0"/>
          <w:numId w:val="1022"/>
        </w:numPr>
      </w:pPr>
      <w:r>
        <w:t xml:space="preserve">Каждый алерт имеет</w:t>
      </w:r>
      <w:r>
        <w:t xml:space="preserve"> </w:t>
      </w:r>
      <w:r>
        <w:rPr>
          <w:b/>
          <w:bCs/>
        </w:rPr>
        <w:t xml:space="preserve">runbook</w:t>
      </w:r>
      <w:r>
        <w:t xml:space="preserve"> </w:t>
      </w:r>
      <w:r>
        <w:t xml:space="preserve">и уровень серьёзности.</w:t>
      </w:r>
    </w:p>
    <w:p>
      <w:pPr>
        <w:pStyle w:val="Compact"/>
        <w:numPr>
          <w:ilvl w:val="0"/>
          <w:numId w:val="1022"/>
        </w:numPr>
      </w:pPr>
      <w:r>
        <w:t xml:space="preserve">Многоуровневость: warning (Slack) → critical (PagerDuty).</w:t>
      </w:r>
    </w:p>
    <w:bookmarkEnd w:id="249"/>
    <w:bookmarkStart w:id="250" w:name="каталог-ключевых-алертов"/>
    <w:p>
      <w:pPr>
        <w:pStyle w:val="Heading3"/>
      </w:pPr>
      <w:r>
        <w:t xml:space="preserve">11.6.2. Каталог ключевых алертов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Алерт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error budget burn</w:t>
            </w:r>
          </w:p>
        </w:tc>
        <w:tc>
          <w:tcPr/>
          <w:p>
            <w:pPr>
              <w:pStyle w:val="Compact"/>
            </w:pPr>
            <w:r>
              <w:t xml:space="preserve">быстрый расход бюджета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RB-API-01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SLO breach</w:t>
            </w:r>
          </w:p>
        </w:tc>
        <w:tc>
          <w:tcPr/>
          <w:p>
            <w:pPr>
              <w:pStyle w:val="Compact"/>
            </w:pPr>
            <w:r>
              <w:t xml:space="preserve">p95 &gt; 10 с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RB-PARSE-01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consumer lag</w:t>
            </w:r>
          </w:p>
        </w:tc>
        <w:tc>
          <w:tcPr/>
          <w:p>
            <w:pPr>
              <w:pStyle w:val="Compact"/>
            </w:pPr>
            <w:r>
              <w:t xml:space="preserve">лаг растёт &gt; порога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RB-KAFKA-01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drift</w:t>
            </w:r>
          </w:p>
        </w:tc>
        <w:tc>
          <w:tcPr/>
          <w:p>
            <w:pPr>
              <w:pStyle w:val="Compact"/>
            </w:pPr>
            <w:r>
              <w:t xml:space="preserve">PSI &gt; 0.25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RB-ML-01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 calibration</w:t>
            </w:r>
          </w:p>
        </w:tc>
        <w:tc>
          <w:tcPr/>
          <w:p>
            <w:pPr>
              <w:pStyle w:val="Compact"/>
            </w:pPr>
            <w:r>
              <w:t xml:space="preserve">Brier &gt; 0.20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RB-ML-02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replication lag</w:t>
            </w:r>
          </w:p>
        </w:tc>
        <w:tc>
          <w:tcPr/>
          <w:p>
            <w:pPr>
              <w:pStyle w:val="Compact"/>
            </w:pPr>
            <w:r>
              <w:t xml:space="preserve">лаг реплики &gt; порога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RB-DB-01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crashloop</w:t>
            </w:r>
          </w:p>
        </w:tc>
        <w:tc>
          <w:tcPr/>
          <w:p>
            <w:pPr>
              <w:pStyle w:val="Compact"/>
            </w:pPr>
            <w:r>
              <w:t xml:space="preserve">рестарты &gt; N/5 мин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RB-K8S-01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0"/>
    <w:bookmarkEnd w:id="251"/>
    <w:bookmarkStart w:id="252" w:name="дашборды-grafana"/>
    <w:p>
      <w:pPr>
        <w:pStyle w:val="Heading2"/>
      </w:pPr>
      <w:r>
        <w:t xml:space="preserve">11.7. Дашборды Grafana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Аудитория</w:t>
            </w:r>
          </w:p>
        </w:tc>
        <w:tc>
          <w:tcPr/>
          <w:p>
            <w:pPr>
              <w:pStyle w:val="Compact"/>
            </w:pPr>
            <w:r>
              <w:t xml:space="preserve">Панели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Overview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RED по сервисам, SLO-статус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Pipeline</w:t>
            </w:r>
          </w:p>
        </w:tc>
        <w:tc>
          <w:tcPr/>
          <w:p>
            <w:pPr>
              <w:pStyle w:val="Compact"/>
            </w:pPr>
            <w:r>
              <w:t xml:space="preserve">backend/SRE</w:t>
            </w:r>
          </w:p>
        </w:tc>
        <w:tc>
          <w:tcPr/>
          <w:p>
            <w:pPr>
              <w:pStyle w:val="Compact"/>
            </w:pPr>
            <w:r>
              <w:t xml:space="preserve">лаг Kafka, throughput парсера, ETL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Health</w:t>
            </w:r>
          </w:p>
        </w:tc>
        <w:tc>
          <w:tcPr/>
          <w:p>
            <w:pPr>
              <w:pStyle w:val="Compact"/>
            </w:pPr>
            <w:r>
              <w:t xml:space="preserve">ML-инженеры</w:t>
            </w:r>
          </w:p>
        </w:tc>
        <w:tc>
          <w:tcPr/>
          <w:p>
            <w:pPr>
              <w:pStyle w:val="Compact"/>
            </w:pPr>
            <w:r>
              <w:t xml:space="preserve">латентность, дрейф, качество моделей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backend/SRE</w:t>
            </w:r>
          </w:p>
        </w:tc>
        <w:tc>
          <w:tcPr/>
          <w:p>
            <w:pPr>
              <w:pStyle w:val="Compact"/>
            </w:pPr>
            <w:r>
              <w:t xml:space="preserve">латентность, коды ответов, rate-limit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Stores</w:t>
            </w:r>
          </w:p>
        </w:tc>
        <w:tc>
          <w:tcPr/>
          <w:p>
            <w:pPr>
              <w:pStyle w:val="Compact"/>
            </w:pPr>
            <w:r>
              <w:t xml:space="preserve">SRE/DBA</w:t>
            </w:r>
          </w:p>
        </w:tc>
        <w:tc>
          <w:tcPr/>
          <w:p>
            <w:pPr>
              <w:pStyle w:val="Compact"/>
            </w:pPr>
            <w:r>
              <w:t xml:space="preserve">нагрузка PG/CH, репликация, диск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KPIs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MAU, конверсия, обработано матчей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2"/>
    <w:bookmarkStart w:id="255" w:name="sre-практики"/>
    <w:p>
      <w:pPr>
        <w:pStyle w:val="Heading2"/>
      </w:pPr>
      <w:r>
        <w:t xml:space="preserve">11.8. SRE-практики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Практика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Runbooks</w:t>
            </w:r>
          </w:p>
        </w:tc>
        <w:tc>
          <w:tcPr/>
          <w:p>
            <w:pPr>
              <w:pStyle w:val="Compact"/>
            </w:pPr>
            <w:r>
              <w:t xml:space="preserve">по каждому алерту, версионируются в репо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ротация, эскалация, PagerDuty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Postmortems</w:t>
            </w:r>
          </w:p>
        </w:tc>
        <w:tc>
          <w:tcPr/>
          <w:p>
            <w:pPr>
              <w:pStyle w:val="Compact"/>
            </w:pPr>
            <w:r>
              <w:t xml:space="preserve">безобвинительные, с action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engineering</w:t>
            </w:r>
          </w:p>
        </w:tc>
        <w:tc>
          <w:tcPr/>
          <w:p>
            <w:pPr>
              <w:pStyle w:val="Compact"/>
            </w:pPr>
            <w:r>
              <w:t xml:space="preserve">плановые fault-инъекции в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planning</w:t>
            </w:r>
          </w:p>
        </w:tc>
        <w:tc>
          <w:tcPr/>
          <w:p>
            <w:pPr>
              <w:pStyle w:val="Compact"/>
            </w:pPr>
            <w:r>
              <w:t xml:space="preserve">прогноз по трендам метрик и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days</w:t>
            </w:r>
          </w:p>
        </w:tc>
        <w:tc>
          <w:tcPr/>
          <w:p>
            <w:pPr>
              <w:pStyle w:val="Compact"/>
            </w:pPr>
            <w:r>
              <w:t xml:space="preserve">тренировки реагирования на инциденты</w:t>
            </w:r>
          </w:p>
        </w:tc>
      </w:tr>
    </w:tbl>
    <w:bookmarkStart w:id="253" w:name="классификация-инцидентов"/>
    <w:p>
      <w:pPr>
        <w:pStyle w:val="Heading3"/>
      </w:pPr>
      <w:r>
        <w:t xml:space="preserve">11.8.1. Классификация инцидентов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Целевое время реакции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Полный отказ / потеря данных</w:t>
            </w:r>
          </w:p>
        </w:tc>
        <w:tc>
          <w:tcPr/>
          <w:p>
            <w:pPr>
              <w:pStyle w:val="Compact"/>
            </w:pPr>
            <w:r>
              <w:t xml:space="preserve">≤ 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Частичная деградация ключевой функции</w:t>
            </w:r>
          </w:p>
        </w:tc>
        <w:tc>
          <w:tcPr/>
          <w:p>
            <w:pPr>
              <w:pStyle w:val="Compact"/>
            </w:pPr>
            <w:r>
              <w:t xml:space="preserve">≤ 30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Незначительное влияние</w:t>
            </w:r>
          </w:p>
        </w:tc>
        <w:tc>
          <w:tcPr/>
          <w:p>
            <w:pPr>
              <w:pStyle w:val="Compact"/>
            </w:pPr>
            <w:r>
              <w:t xml:space="preserve">≤ 4 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SEV-4</w:t>
            </w:r>
          </w:p>
        </w:tc>
        <w:tc>
          <w:tcPr/>
          <w:p>
            <w:pPr>
              <w:pStyle w:val="Compact"/>
            </w:pPr>
            <w:r>
              <w:t xml:space="preserve">Косметическое</w:t>
            </w:r>
          </w:p>
        </w:tc>
        <w:tc>
          <w:tcPr/>
          <w:p>
            <w:pPr>
              <w:pStyle w:val="Compact"/>
            </w:pPr>
            <w:r>
              <w:t xml:space="preserve">планово</w:t>
            </w:r>
          </w:p>
        </w:tc>
      </w:tr>
    </w:tbl>
    <w:bookmarkEnd w:id="253"/>
    <w:bookmarkStart w:id="254" w:name="health-check-эндпоинты"/>
    <w:p>
      <w:pPr>
        <w:pStyle w:val="Heading3"/>
      </w:pPr>
      <w:r>
        <w:t xml:space="preserve">11.8.2. Health-check эндпоинты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Эндпоинт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liveness (процесс жив)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readiness (готов принимать трафик)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экспорт Prometheus-метрик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/startupz</w:t>
            </w:r>
          </w:p>
        </w:tc>
        <w:tc>
          <w:tcPr/>
          <w:p>
            <w:pPr>
              <w:pStyle w:val="Compact"/>
            </w:pPr>
            <w:r>
              <w:t xml:space="preserve">startup-проба для медленных стартов</w:t>
            </w:r>
          </w:p>
        </w:tc>
      </w:tr>
    </w:tbl>
    <w:bookmarkEnd w:id="254"/>
    <w:bookmarkEnd w:id="255"/>
    <w:bookmarkEnd w:id="256"/>
    <w:bookmarkStart w:id="273" w:name="Xdb4c40ef95306da79c065dc9e2a8fe6eae26675"/>
    <w:p>
      <w:pPr>
        <w:pStyle w:val="Heading1"/>
      </w:pPr>
      <w:r>
        <w:t xml:space="preserve">Глава 12. Развёртывание и инфраструктура (Kubernetes, IaC)</w:t>
      </w:r>
    </w:p>
    <w:bookmarkStart w:id="260" w:name="топология-развёртывания"/>
    <w:p>
      <w:pPr>
        <w:pStyle w:val="Heading2"/>
      </w:pPr>
      <w:r>
        <w:t xml:space="preserve">12.1. Топология развёртывания</w:t>
      </w:r>
    </w:p>
    <w:p>
      <w:pPr>
        <w:pStyle w:val="FirstParagraph"/>
      </w:pPr>
      <w:r>
        <w:t xml:space="preserve">Платформа развёртывается в Kubernetes. Логическое разделение по неймспейсам обеспечивает изоляцию</w:t>
      </w:r>
      <w:r>
        <w:t xml:space="preserve"> </w:t>
      </w:r>
      <w:r>
        <w:t xml:space="preserve">и управление ресурсами.</w:t>
      </w:r>
    </w:p>
    <w:p>
      <w:pPr>
        <w:pStyle w:val="BodyText"/>
      </w:pPr>
      <w:r>
        <w:drawing>
          <wp:inline>
            <wp:extent cx="5334000" cy="1040946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/tmp/docxbuild/ru_mm_018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0"/>
    <w:bookmarkStart w:id="263" w:name="kubernetes-манифесты-примеры"/>
    <w:p>
      <w:pPr>
        <w:pStyle w:val="Heading2"/>
      </w:pPr>
      <w:r>
        <w:t xml:space="preserve">12.2. Kubernetes-манифесты (примеры)</w:t>
      </w:r>
    </w:p>
    <w:bookmarkStart w:id="261" w:name="deployment-ml-service"/>
    <w:p>
      <w:pPr>
        <w:pStyle w:val="Heading3"/>
      </w:pPr>
      <w:r>
        <w:t xml:space="preserve">12.2.1. Deployment ML Service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ml-service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ml-service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registry/ml-service:{{git_sha}}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50051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"8Gi"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nvidia.com/gpu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grpc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50051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61"/>
    <w:bookmarkStart w:id="262" w:name="hpa-парсера-hpa-parser.yaml"/>
    <w:p>
      <w:pPr>
        <w:pStyle w:val="Heading3"/>
      </w:pPr>
      <w:r>
        <w:t xml:space="preserve">12.2.2. HPA парсера (</w:t>
      </w:r>
      <w:r>
        <w:rPr>
          <w:rStyle w:val="VerbatimChar"/>
        </w:rPr>
        <w:t xml:space="preserve">hpa-parser.yaml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replay-parser-hpa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ingest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replay-parser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kafka_consumergroup_lag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replay.parsed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AverageValue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averageValue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профили-ресурсов-сервисов"/>
    <w:p>
      <w:pPr>
        <w:pStyle w:val="Heading2"/>
      </w:pPr>
      <w:r>
        <w:t xml:space="preserve">12.3. Профили ресурсов сервисов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CPU (req/limit)</w:t>
            </w:r>
          </w:p>
        </w:tc>
        <w:tc>
          <w:tcPr/>
          <w:p>
            <w:pPr>
              <w:pStyle w:val="Compact"/>
            </w:pPr>
            <w:r>
              <w:t xml:space="preserve">Mem (req/limit)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Реплики (min/max)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0.5 / 2</w:t>
            </w:r>
          </w:p>
        </w:tc>
        <w:tc>
          <w:tcPr/>
          <w:p>
            <w:pPr>
              <w:pStyle w:val="Compact"/>
            </w:pPr>
            <w:r>
              <w:t xml:space="preserve">512Mi / 1Gi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replay-parser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  <w:tc>
          <w:tcPr/>
          <w:p>
            <w:pPr>
              <w:pStyle w:val="Compact"/>
            </w:pPr>
            <w:r>
              <w:t xml:space="preserve">2Gi / 4Gi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/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etl-service</w:t>
            </w:r>
          </w:p>
        </w:tc>
        <w:tc>
          <w:tcPr/>
          <w:p>
            <w:pPr>
              <w:pStyle w:val="Compact"/>
            </w:pPr>
            <w:r>
              <w:t xml:space="preserve">1 / 3</w:t>
            </w:r>
          </w:p>
        </w:tc>
        <w:tc>
          <w:tcPr/>
          <w:p>
            <w:pPr>
              <w:pStyle w:val="Compact"/>
            </w:pPr>
            <w:r>
              <w:t xml:space="preserve">2Gi / 4Gi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ml-service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  <w:tc>
          <w:tcPr/>
          <w:p>
            <w:pPr>
              <w:pStyle w:val="Compact"/>
            </w:pPr>
            <w:r>
              <w:t xml:space="preserve">4Gi / 8Gi</w:t>
            </w:r>
          </w:p>
        </w:tc>
        <w:tc>
          <w:tcPr/>
          <w:p>
            <w:pPr>
              <w:pStyle w:val="Compact"/>
            </w:pPr>
            <w:r>
              <w:t xml:space="preserve">1 (опц.)</w:t>
            </w:r>
          </w:p>
        </w:tc>
        <w:tc>
          <w:tcPr/>
          <w:p>
            <w:pPr>
              <w:pStyle w:val="Compact"/>
            </w:pPr>
            <w:r>
              <w:t xml:space="preserve">3 /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llm-service</w:t>
            </w:r>
          </w:p>
        </w:tc>
        <w:tc>
          <w:tcPr/>
          <w:p>
            <w:pPr>
              <w:pStyle w:val="Compact"/>
            </w:pPr>
            <w:r>
              <w:t xml:space="preserve">1 / 2</w:t>
            </w:r>
          </w:p>
        </w:tc>
        <w:tc>
          <w:tcPr/>
          <w:p>
            <w:pPr>
              <w:pStyle w:val="Compact"/>
            </w:pPr>
            <w:r>
              <w:t xml:space="preserve">2Gi / 4Gi</w:t>
            </w:r>
          </w:p>
        </w:tc>
        <w:tc>
          <w:tcPr/>
          <w:p>
            <w:pPr>
              <w:pStyle w:val="Compact"/>
            </w:pPr>
            <w:r>
              <w:t xml:space="preserve">1 (опц.)</w:t>
            </w:r>
          </w:p>
        </w:tc>
        <w:tc>
          <w:tcPr/>
          <w:p>
            <w:pPr>
              <w:pStyle w:val="Compact"/>
            </w:pPr>
            <w:r>
              <w:t xml:space="preserve">2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feature-store</w:t>
            </w:r>
          </w:p>
        </w:tc>
        <w:tc>
          <w:tcPr/>
          <w:p>
            <w:pPr>
              <w:pStyle w:val="Compact"/>
            </w:pPr>
            <w:r>
              <w:t xml:space="preserve">1 / 2</w:t>
            </w:r>
          </w:p>
        </w:tc>
        <w:tc>
          <w:tcPr/>
          <w:p>
            <w:pPr>
              <w:pStyle w:val="Compact"/>
            </w:pPr>
            <w:r>
              <w:t xml:space="preserve">2Gi / 4Gi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similarity-engine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  <w:tc>
          <w:tcPr/>
          <w:p>
            <w:pPr>
              <w:pStyle w:val="Compact"/>
            </w:pPr>
            <w:r>
              <w:t xml:space="preserve">4Gi / 8Gi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0.25 / 1</w:t>
            </w:r>
          </w:p>
        </w:tc>
        <w:tc>
          <w:tcPr/>
          <w:p>
            <w:pPr>
              <w:pStyle w:val="Compact"/>
            </w:pPr>
            <w:r>
              <w:t xml:space="preserve">256Mi / 512Mi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/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4"/>
    <w:bookmarkStart w:id="265" w:name="автоскейлинг"/>
    <w:p>
      <w:pPr>
        <w:pStyle w:val="Heading2"/>
      </w:pPr>
      <w:r>
        <w:t xml:space="preserve">12.4. Автоскейлинг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Триггер масштабирования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replay-parser</w:t>
            </w:r>
          </w:p>
        </w:tc>
        <w:tc>
          <w:tcPr/>
          <w:p>
            <w:pPr>
              <w:pStyle w:val="Compact"/>
            </w:pPr>
            <w:r>
              <w:t xml:space="preserve">лаг топика</w:t>
            </w:r>
            <w:r>
              <w:t xml:space="preserve"> </w:t>
            </w:r>
            <w:r>
              <w:rPr>
                <w:rStyle w:val="VerbatimChar"/>
              </w:rPr>
              <w:t xml:space="preserve">replay.parsed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kafka_consumergroup_lag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etl-service</w:t>
            </w:r>
          </w:p>
        </w:tc>
        <w:tc>
          <w:tcPr/>
          <w:p>
            <w:pPr>
              <w:pStyle w:val="Compact"/>
            </w:pPr>
            <w:r>
              <w:t xml:space="preserve">лаг топика</w:t>
            </w:r>
            <w:r>
              <w:t xml:space="preserve"> </w:t>
            </w:r>
            <w:r>
              <w:rPr>
                <w:rStyle w:val="VerbatimChar"/>
              </w:rPr>
              <w:t xml:space="preserve">features.calculated</w:t>
            </w:r>
          </w:p>
        </w:tc>
        <w:tc>
          <w:tcPr/>
          <w:p>
            <w:pPr>
              <w:pStyle w:val="Compact"/>
            </w:pPr>
            <w:r>
              <w:t xml:space="preserve">лаг +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ml-service</w:t>
            </w:r>
          </w:p>
        </w:tc>
        <w:tc>
          <w:tcPr/>
          <w:p>
            <w:pPr>
              <w:pStyle w:val="Compact"/>
            </w:pPr>
            <w:r>
              <w:t xml:space="preserve">RPS / латентность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ml_predict_latency</w:t>
            </w:r>
            <w:r>
              <w:t xml:space="preserve"> </w:t>
            </w:r>
            <w:r>
              <w:t xml:space="preserve">+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CPU + 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</w:tbl>
    <w:p>
      <w:pPr>
        <w:pStyle w:val="BodyText"/>
      </w:pPr>
      <w:r>
        <w:t xml:space="preserve">Дополнительно:</w:t>
      </w:r>
      <w:r>
        <w:t xml:space="preserve"> </w:t>
      </w:r>
      <w:r>
        <w:rPr>
          <w:b/>
          <w:bCs/>
        </w:rPr>
        <w:t xml:space="preserve">KEDA</w:t>
      </w:r>
      <w:r>
        <w:t xml:space="preserve"> </w:t>
      </w:r>
      <w:r>
        <w:t xml:space="preserve">для событийного масштабирования по Kafka,</w:t>
      </w:r>
      <w:r>
        <w:t xml:space="preserve"> </w:t>
      </w:r>
      <w:r>
        <w:rPr>
          <w:b/>
          <w:bCs/>
        </w:rPr>
        <w:t xml:space="preserve">Cluster Autoscaler</w:t>
      </w:r>
      <w:r>
        <w:t xml:space="preserve"> </w:t>
      </w:r>
      <w:r>
        <w:t xml:space="preserve">для</w:t>
      </w:r>
      <w:r>
        <w:t xml:space="preserve"> </w:t>
      </w:r>
      <w:r>
        <w:t xml:space="preserve">масштабирования узлов,</w:t>
      </w:r>
      <w:r>
        <w:t xml:space="preserve"> </w:t>
      </w:r>
      <w:r>
        <w:rPr>
          <w:b/>
          <w:bCs/>
        </w:rPr>
        <w:t xml:space="preserve">VPA</w:t>
      </w:r>
      <w:r>
        <w:t xml:space="preserve"> </w:t>
      </w:r>
      <w:r>
        <w:t xml:space="preserve">(рекомендательный режим) для тюнинга запросов ресурсов.</w:t>
      </w:r>
    </w:p>
    <w:p>
      <w:r>
        <w:pict>
          <v:rect style="width:0;height:1.5pt" o:hralign="center" o:hrstd="t" o:hr="t"/>
        </w:pict>
      </w:r>
    </w:p>
    <w:bookmarkEnd w:id="265"/>
    <w:bookmarkStart w:id="268" w:name="инфраструктура-как-код-iac"/>
    <w:p>
      <w:pPr>
        <w:pStyle w:val="Heading2"/>
      </w:pPr>
      <w:r>
        <w:t xml:space="preserve">12.5. Инфраструктура как код (IaC)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Что описывает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Облачные ресурсы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сети, кластеры, БД-инстансы, S3, 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Приложения</w:t>
            </w:r>
          </w:p>
        </w:tc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чарты сервисов, values по окружениям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Деплой</w:t>
            </w:r>
          </w:p>
        </w:tc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GitOps-синхронизация состояния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Секреты</w:t>
            </w:r>
          </w:p>
        </w:tc>
        <w:tc>
          <w:tcPr/>
          <w:p>
            <w:pPr>
              <w:pStyle w:val="Compact"/>
            </w:pPr>
            <w:r>
              <w:t xml:space="preserve">Vault / Sealed Secrets</w:t>
            </w:r>
          </w:p>
        </w:tc>
        <w:tc>
          <w:tcPr/>
          <w:p>
            <w:pPr>
              <w:pStyle w:val="Compact"/>
            </w:pPr>
            <w:r>
              <w:t xml:space="preserve">инъекция секретов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Политики</w:t>
            </w:r>
          </w:p>
        </w:tc>
        <w:tc>
          <w:tcPr/>
          <w:p>
            <w:pPr>
              <w:pStyle w:val="Compact"/>
            </w:pPr>
            <w:r>
              <w:t xml:space="preserve">OPA/Gatekeeper</w:t>
            </w:r>
          </w:p>
        </w:tc>
        <w:tc>
          <w:tcPr/>
          <w:p>
            <w:pPr>
              <w:pStyle w:val="Compact"/>
            </w:pPr>
            <w:r>
              <w:t xml:space="preserve">admission-политики безопасности</w:t>
            </w:r>
          </w:p>
        </w:tc>
      </w:tr>
    </w:tbl>
    <w:bookmarkStart w:id="266" w:name="структура-terraform-пример"/>
    <w:p>
      <w:pPr>
        <w:pStyle w:val="Heading3"/>
      </w:pPr>
      <w:r>
        <w:t xml:space="preserve">12.5.1. Структура Terraform (пример)</w:t>
      </w:r>
    </w:p>
    <w:p>
      <w:pPr>
        <w:pStyle w:val="SourceCode"/>
      </w:pPr>
      <w:r>
        <w:rPr>
          <w:rStyle w:val="VerbatimChar"/>
        </w:rPr>
        <w:t xml:space="preserve">module "network"     { source = "./modules/network" }</w:t>
      </w:r>
      <w:r>
        <w:br/>
      </w:r>
      <w:r>
        <w:rPr>
          <w:rStyle w:val="VerbatimChar"/>
        </w:rPr>
        <w:t xml:space="preserve">module "kubernetes"  { source = "./modules/eks" }</w:t>
      </w:r>
      <w:r>
        <w:br/>
      </w:r>
      <w:r>
        <w:rPr>
          <w:rStyle w:val="VerbatimChar"/>
        </w:rPr>
        <w:t xml:space="preserve">module "postgres"    { source = "./modules/rds-postgres" }</w:t>
      </w:r>
      <w:r>
        <w:br/>
      </w:r>
      <w:r>
        <w:rPr>
          <w:rStyle w:val="VerbatimChar"/>
        </w:rPr>
        <w:t xml:space="preserve">module "clickhouse"  { source = "./modules/clickhouse" }</w:t>
      </w:r>
      <w:r>
        <w:br/>
      </w:r>
      <w:r>
        <w:rPr>
          <w:rStyle w:val="VerbatimChar"/>
        </w:rPr>
        <w:t xml:space="preserve">module "kafka"       { source = "./modules/msk" }</w:t>
      </w:r>
      <w:r>
        <w:br/>
      </w:r>
      <w:r>
        <w:rPr>
          <w:rStyle w:val="VerbatimChar"/>
        </w:rPr>
        <w:t xml:space="preserve">module "object_store"{ source = "./modules/s3" }</w:t>
      </w:r>
    </w:p>
    <w:bookmarkEnd w:id="266"/>
    <w:bookmarkStart w:id="267" w:name="структура-helm-чартов"/>
    <w:p>
      <w:pPr>
        <w:pStyle w:val="Heading3"/>
      </w:pPr>
      <w:r>
        <w:t xml:space="preserve">12.5.2. Структура Helm-чартов</w:t>
      </w:r>
    </w:p>
    <w:p>
      <w:pPr>
        <w:pStyle w:val="SourceCode"/>
      </w:pPr>
      <w:r>
        <w:rPr>
          <w:rStyle w:val="VerbatimChar"/>
        </w:rPr>
        <w:t xml:space="preserve">deployments/</w:t>
      </w:r>
      <w:r>
        <w:br/>
      </w:r>
      <w:r>
        <w:rPr>
          <w:rStyle w:val="VerbatimChar"/>
        </w:rPr>
        <w:t xml:space="preserve">  helm/</w:t>
      </w:r>
      <w:r>
        <w:br/>
      </w:r>
      <w:r>
        <w:rPr>
          <w:rStyle w:val="VerbatimChar"/>
        </w:rPr>
        <w:t xml:space="preserve">    api-gateway/</w:t>
      </w:r>
      <w:r>
        <w:br/>
      </w:r>
      <w:r>
        <w:rPr>
          <w:rStyle w:val="VerbatimChar"/>
        </w:rPr>
        <w:t xml:space="preserve">    replay-parser/</w:t>
      </w:r>
      <w:r>
        <w:br/>
      </w:r>
      <w:r>
        <w:rPr>
          <w:rStyle w:val="VerbatimChar"/>
        </w:rPr>
        <w:t xml:space="preserve">    ml-service/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values/</w:t>
      </w:r>
      <w:r>
        <w:br/>
      </w:r>
      <w:r>
        <w:rPr>
          <w:rStyle w:val="VerbatimChar"/>
        </w:rPr>
        <w:t xml:space="preserve">      dev.yaml</w:t>
      </w:r>
      <w:r>
        <w:br/>
      </w:r>
      <w:r>
        <w:rPr>
          <w:rStyle w:val="VerbatimChar"/>
        </w:rPr>
        <w:t xml:space="preserve">      staging.yaml</w:t>
      </w:r>
      <w:r>
        <w:br/>
      </w:r>
      <w:r>
        <w:rPr>
          <w:rStyle w:val="VerbatimChar"/>
        </w:rPr>
        <w:t xml:space="preserve">      production.yaml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docker-compose-локальная-разработка"/>
    <w:p>
      <w:pPr>
        <w:pStyle w:val="Heading2"/>
      </w:pPr>
      <w:r>
        <w:t xml:space="preserve">12.6. Docker Compose (локальная разработка)</w:t>
      </w:r>
    </w:p>
    <w:p>
      <w:pPr>
        <w:pStyle w:val="FirstParagraph"/>
      </w:pPr>
      <w:r>
        <w:t xml:space="preserve">Для локальной разработки используется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поднимающий облегчённые версии</w:t>
      </w:r>
      <w:r>
        <w:t xml:space="preserve"> </w:t>
      </w:r>
      <w:r>
        <w:t xml:space="preserve">зависимостей (Kafka, PostgreSQL, ClickHouse, Redis, MinIO) и сервисы в dev-режиме.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Образ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KRaft single-node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postgres:16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clickhouse/clickhouse-server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S3-совместимое хранилище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kafka-ui / schema-registry</w:t>
            </w:r>
          </w:p>
        </w:tc>
        <w:tc>
          <w:tcPr/>
          <w:p>
            <w:pPr>
              <w:pStyle w:val="Compact"/>
            </w:pPr>
            <w:r>
              <w:t xml:space="preserve">инструменты разработки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9"/>
    <w:bookmarkStart w:id="270" w:name="мульти-регион-отказоустойчивость-и-dr"/>
    <w:p>
      <w:pPr>
        <w:pStyle w:val="Heading2"/>
      </w:pPr>
      <w:r>
        <w:t xml:space="preserve">12.7. Мульти-регион, отказоустойчивость и DR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Стратегия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Зоны доступности</w:t>
            </w:r>
          </w:p>
        </w:tc>
        <w:tc>
          <w:tcPr/>
          <w:p>
            <w:pPr>
              <w:pStyle w:val="Compact"/>
            </w:pPr>
            <w:r>
              <w:t xml:space="preserve">распределение подов по AZ (anti-affinity)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PodDisruptionBudget</w:t>
            </w:r>
          </w:p>
        </w:tc>
        <w:tc>
          <w:tcPr/>
          <w:p>
            <w:pPr>
              <w:pStyle w:val="Compact"/>
            </w:pPr>
            <w:r>
              <w:t xml:space="preserve">минимум доступных реплик при обслуживании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Мульти-регион</w:t>
            </w:r>
          </w:p>
        </w:tc>
        <w:tc>
          <w:tcPr/>
          <w:p>
            <w:pPr>
              <w:pStyle w:val="Compact"/>
            </w:pPr>
            <w:r>
              <w:t xml:space="preserve">активный регион + реплики данных (фаза 2+)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БД</w:t>
            </w:r>
          </w:p>
        </w:tc>
        <w:tc>
          <w:tcPr/>
          <w:p>
            <w:pPr>
              <w:pStyle w:val="Compact"/>
            </w:pPr>
            <w:r>
              <w:t xml:space="preserve">Patroni (PG), реплики 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периодические учения восстановления (RPO/RTO — Гл. 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Бэкапы</w:t>
            </w:r>
          </w:p>
        </w:tc>
        <w:tc>
          <w:tcPr/>
          <w:p>
            <w:pPr>
              <w:pStyle w:val="Compact"/>
            </w:pPr>
            <w:r>
              <w:t xml:space="preserve">автоматизированные + проверка восстановления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Start w:id="272" w:name="управление-конфигурацией-и-окружениями"/>
    <w:p>
      <w:pPr>
        <w:pStyle w:val="Heading2"/>
      </w:pPr>
      <w:r>
        <w:t xml:space="preserve">12.8. Управление конфигурацией и окружениями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t xml:space="preserve">некритичная конфигурация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(из Vault)</w:t>
            </w:r>
          </w:p>
        </w:tc>
        <w:tc>
          <w:tcPr/>
          <w:p>
            <w:pPr>
              <w:pStyle w:val="Compact"/>
            </w:pPr>
            <w:r>
              <w:t xml:space="preserve">креденшелы, ключи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постепенное включение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Runtime-config фронтенда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/config.json</w:t>
            </w:r>
            <w:r>
              <w:t xml:space="preserve"> </w:t>
            </w:r>
            <w:r>
              <w:t xml:space="preserve">без пересборки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Namespace-изоляция</w:t>
            </w:r>
          </w:p>
        </w:tc>
        <w:tc>
          <w:tcPr/>
          <w:p>
            <w:pPr>
              <w:pStyle w:val="Compact"/>
            </w:pPr>
            <w:r>
              <w:t xml:space="preserve">edge / ingest / ml / data / observability</w:t>
            </w:r>
          </w:p>
        </w:tc>
      </w:tr>
    </w:tbl>
    <w:p>
      <w:pPr>
        <w:pStyle w:val="BodyText"/>
      </w:pPr>
      <w:r>
        <w:t xml:space="preserve">Матрица окружений (</w:t>
      </w:r>
      <w:r>
        <w:rPr>
          <w:rStyle w:val="VerbatimChar"/>
        </w:rPr>
        <w:t xml:space="preserve">dev</w:t>
      </w:r>
      <w:r>
        <w:t xml:space="preserve">/</w:t>
      </w:r>
      <w:r>
        <w:rPr>
          <w:rStyle w:val="VerbatimChar"/>
        </w:rPr>
        <w:t xml:space="preserve">staging</w:t>
      </w:r>
      <w:r>
        <w:t xml:space="preserve">/</w:t>
      </w:r>
      <w:r>
        <w:rPr>
          <w:rStyle w:val="VerbatimChar"/>
        </w:rPr>
        <w:t xml:space="preserve">production</w:t>
      </w:r>
      <w:r>
        <w:t xml:space="preserve">/</w:t>
      </w:r>
      <w:r>
        <w:rPr>
          <w:rStyle w:val="VerbatimChar"/>
        </w:rPr>
        <w:t xml:space="preserve">ml-training</w:t>
      </w:r>
      <w:r>
        <w:t xml:space="preserve">) — см.</w:t>
      </w:r>
      <w:r>
        <w:t xml:space="preserve"> </w:t>
      </w:r>
      <w:hyperlink r:id="rId271">
        <w:r>
          <w:rPr>
            <w:rStyle w:val="Hyperlink"/>
          </w:rPr>
          <w:t xml:space="preserve">Главу 2</w:t>
        </w:r>
      </w:hyperlink>
      <w:r>
        <w:t xml:space="preserve">.</w:t>
      </w:r>
    </w:p>
    <w:bookmarkEnd w:id="272"/>
    <w:bookmarkEnd w:id="273"/>
    <w:bookmarkStart w:id="286" w:name="X59fcc44d6225c9c76b065e60c6ddfdb98c5b287"/>
    <w:p>
      <w:pPr>
        <w:pStyle w:val="Heading1"/>
      </w:pPr>
      <w:r>
        <w:t xml:space="preserve">Глава 13. Структура проекта до уровня файлов и модулей</w:t>
      </w:r>
    </w:p>
    <w:bookmarkStart w:id="274" w:name="стратегия-репозитория"/>
    <w:p>
      <w:pPr>
        <w:pStyle w:val="Heading2"/>
      </w:pPr>
      <w:r>
        <w:t xml:space="preserve">13.1. Стратегия репозитория</w:t>
      </w:r>
    </w:p>
    <w:p>
      <w:pPr>
        <w:pStyle w:val="FirstParagraph"/>
      </w:pPr>
      <w:r>
        <w:t xml:space="preserve">Проект организован как</w:t>
      </w:r>
      <w:r>
        <w:t xml:space="preserve"> </w:t>
      </w:r>
      <w:r>
        <w:rPr>
          <w:b/>
          <w:bCs/>
        </w:rPr>
        <w:t xml:space="preserve">монорепозиторий</w:t>
      </w:r>
      <w:r>
        <w:t xml:space="preserve"> </w:t>
      </w:r>
      <w:r>
        <w:t xml:space="preserve">с чётким разделением на приложения (</w:t>
      </w:r>
      <w:r>
        <w:rPr>
          <w:rStyle w:val="VerbatimChar"/>
        </w:rPr>
        <w:t xml:space="preserve">apps/</w:t>
      </w:r>
      <w:r>
        <w:t xml:space="preserve">),</w:t>
      </w:r>
      <w:r>
        <w:t xml:space="preserve"> </w:t>
      </w:r>
      <w:r>
        <w:t xml:space="preserve">разделяемые библиотеки (</w:t>
      </w:r>
      <w:r>
        <w:rPr>
          <w:rStyle w:val="VerbatimChar"/>
        </w:rPr>
        <w:t xml:space="preserve">libs/</w:t>
      </w:r>
      <w:r>
        <w:t xml:space="preserve">), инфраструктуру (</w:t>
      </w:r>
      <w:r>
        <w:rPr>
          <w:rStyle w:val="VerbatimChar"/>
        </w:rPr>
        <w:t xml:space="preserve">deployments/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) и документацию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</w:t>
      </w:r>
      <w:r>
        <w:t xml:space="preserve">). Такой подход упрощает атомарные изменения контрактов между сервисами и единый CI.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Изоляция сервисов</w:t>
            </w:r>
          </w:p>
        </w:tc>
        <w:tc>
          <w:tcPr/>
          <w:p>
            <w:pPr>
              <w:pStyle w:val="Compact"/>
            </w:pPr>
            <w:r>
              <w:t xml:space="preserve">каждый сервис — самостоятельный деплой-юнит в</w:t>
            </w:r>
            <w:r>
              <w:t xml:space="preserve"> </w:t>
            </w:r>
            <w:r>
              <w:rPr>
                <w:rStyle w:val="VerbatimChar"/>
              </w:rPr>
              <w:t xml:space="preserve">apps/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Переиспользование</w:t>
            </w:r>
          </w:p>
        </w:tc>
        <w:tc>
          <w:tcPr/>
          <w:p>
            <w:pPr>
              <w:pStyle w:val="Compact"/>
            </w:pPr>
            <w:r>
              <w:t xml:space="preserve">общие контракты и утилиты в</w:t>
            </w:r>
            <w:r>
              <w:t xml:space="preserve"> </w:t>
            </w:r>
            <w:r>
              <w:rPr>
                <w:rStyle w:val="VerbatimChar"/>
              </w:rPr>
              <w:t xml:space="preserve">libs/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proto/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Единые контракты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openapi/</w:t>
            </w:r>
            <w:r>
              <w:t xml:space="preserve"> </w:t>
            </w:r>
            <w:r>
              <w:t xml:space="preserve">как источник истины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Инфраструктура рядом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</w:t>
            </w:r>
            <w:r>
              <w:t xml:space="preserve"> </w:t>
            </w:r>
            <w:r>
              <w:t xml:space="preserve">версионируются с кодом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Единый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</w:t>
            </w:r>
            <w:r>
              <w:t xml:space="preserve"> </w:t>
            </w:r>
            <w:r>
              <w:t xml:space="preserve">с матрицей по сервисам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4"/>
    <w:bookmarkStart w:id="275" w:name="корневое-дерево-монорепозитория"/>
    <w:p>
      <w:pPr>
        <w:pStyle w:val="Heading2"/>
      </w:pPr>
      <w:r>
        <w:t xml:space="preserve">13.2. Корневое дерево монорепозитория</w:t>
      </w:r>
    </w:p>
    <w:p>
      <w:pPr>
        <w:pStyle w:val="SourceCode"/>
      </w:pPr>
      <w:r>
        <w:rPr>
          <w:rStyle w:val="VerbatimChar"/>
        </w:rPr>
        <w:t xml:space="preserve">dota-ai-analyst/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├── ci-cd-pipeline.yml</w:t>
      </w:r>
      <w:r>
        <w:br/>
      </w:r>
      <w:r>
        <w:rPr>
          <w:rStyle w:val="VerbatimChar"/>
        </w:rPr>
        <w:t xml:space="preserve">│       ├── security-scan.yml</w:t>
      </w:r>
      <w:r>
        <w:br/>
      </w:r>
      <w:r>
        <w:rPr>
          <w:rStyle w:val="VerbatimChar"/>
        </w:rPr>
        <w:t xml:space="preserve">│       └── ml-retrain.yml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api-gateway/</w:t>
      </w:r>
      <w:r>
        <w:br/>
      </w:r>
      <w:r>
        <w:rPr>
          <w:rStyle w:val="VerbatimChar"/>
        </w:rPr>
        <w:t xml:space="preserve">│   ├── data-collector/</w:t>
      </w:r>
      <w:r>
        <w:br/>
      </w:r>
      <w:r>
        <w:rPr>
          <w:rStyle w:val="VerbatimChar"/>
        </w:rPr>
        <w:t xml:space="preserve">│   ├── replay-parser/</w:t>
      </w:r>
      <w:r>
        <w:br/>
      </w:r>
      <w:r>
        <w:rPr>
          <w:rStyle w:val="VerbatimChar"/>
        </w:rPr>
        <w:t xml:space="preserve">│   ├── etl-service/</w:t>
      </w:r>
      <w:r>
        <w:br/>
      </w:r>
      <w:r>
        <w:rPr>
          <w:rStyle w:val="VerbatimChar"/>
        </w:rPr>
        <w:t xml:space="preserve">│   ├── feature-store/</w:t>
      </w:r>
      <w:r>
        <w:br/>
      </w:r>
      <w:r>
        <w:rPr>
          <w:rStyle w:val="VerbatimChar"/>
        </w:rPr>
        <w:t xml:space="preserve">│   ├── ml-service/</w:t>
      </w:r>
      <w:r>
        <w:br/>
      </w:r>
      <w:r>
        <w:rPr>
          <w:rStyle w:val="VerbatimChar"/>
        </w:rPr>
        <w:t xml:space="preserve">│   ├── llm-service/</w:t>
      </w:r>
      <w:r>
        <w:br/>
      </w:r>
      <w:r>
        <w:rPr>
          <w:rStyle w:val="VerbatimChar"/>
        </w:rPr>
        <w:t xml:space="preserve">│   ├── recommendation-engine/</w:t>
      </w:r>
      <w:r>
        <w:br/>
      </w:r>
      <w:r>
        <w:rPr>
          <w:rStyle w:val="VerbatimChar"/>
        </w:rPr>
        <w:t xml:space="preserve">│   ├── draft-engine/</w:t>
      </w:r>
      <w:r>
        <w:br/>
      </w:r>
      <w:r>
        <w:rPr>
          <w:rStyle w:val="VerbatimChar"/>
        </w:rPr>
        <w:t xml:space="preserve">│   ├── meta-engine/</w:t>
      </w:r>
      <w:r>
        <w:br/>
      </w:r>
      <w:r>
        <w:rPr>
          <w:rStyle w:val="VerbatimChar"/>
        </w:rPr>
        <w:t xml:space="preserve">│   ├── similarity-engine/</w:t>
      </w:r>
      <w:r>
        <w:br/>
      </w:r>
      <w:r>
        <w:rPr>
          <w:rStyle w:val="VerbatimChar"/>
        </w:rPr>
        <w:t xml:space="preserve">│   └── frontend/</w:t>
      </w:r>
      <w:r>
        <w:br/>
      </w:r>
      <w:r>
        <w:rPr>
          <w:rStyle w:val="VerbatimChar"/>
        </w:rPr>
        <w:t xml:space="preserve">├── libs/</w:t>
      </w:r>
      <w:r>
        <w:br/>
      </w:r>
      <w:r>
        <w:rPr>
          <w:rStyle w:val="VerbatimChar"/>
        </w:rPr>
        <w:t xml:space="preserve">│   ├── proto/                  # сгенерированные gRPC-стабы</w:t>
      </w:r>
      <w:r>
        <w:br/>
      </w:r>
      <w:r>
        <w:rPr>
          <w:rStyle w:val="VerbatimChar"/>
        </w:rPr>
        <w:t xml:space="preserve">│   ├── py-common/              # общие Python-утилиты</w:t>
      </w:r>
      <w:r>
        <w:br/>
      </w:r>
      <w:r>
        <w:rPr>
          <w:rStyle w:val="VerbatimChar"/>
        </w:rPr>
        <w:t xml:space="preserve">│   ├── go-common/              # общие Go-пакеты</w:t>
      </w:r>
      <w:r>
        <w:br/>
      </w:r>
      <w:r>
        <w:rPr>
          <w:rStyle w:val="VerbatimChar"/>
        </w:rPr>
        <w:t xml:space="preserve">│   └── schemas/                # Avro/JSON-схемы Kafka</w:t>
      </w:r>
      <w:r>
        <w:br/>
      </w:r>
      <w:r>
        <w:rPr>
          <w:rStyle w:val="VerbatimChar"/>
        </w:rPr>
        <w:t xml:space="preserve">├── proto/                      # исходные .proto (источник истины)</w:t>
      </w:r>
      <w:r>
        <w:br/>
      </w:r>
      <w:r>
        <w:rPr>
          <w:rStyle w:val="VerbatimChar"/>
        </w:rPr>
        <w:t xml:space="preserve">├── openapi/</w:t>
      </w:r>
      <w:r>
        <w:br/>
      </w:r>
      <w:r>
        <w:rPr>
          <w:rStyle w:val="VerbatimChar"/>
        </w:rPr>
        <w:t xml:space="preserve">│   └── dota-ai-analyst.yaml</w:t>
      </w:r>
      <w:r>
        <w:br/>
      </w:r>
      <w:r>
        <w:rPr>
          <w:rStyle w:val="VerbatimChar"/>
        </w:rPr>
        <w:t xml:space="preserve">├── deployments/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├── helm/</w:t>
      </w:r>
      <w:r>
        <w:br/>
      </w:r>
      <w:r>
        <w:rPr>
          <w:rStyle w:val="VerbatimChar"/>
        </w:rPr>
        <w:t xml:space="preserve">│   └── kubernetes/</w:t>
      </w:r>
      <w:r>
        <w:br/>
      </w:r>
      <w:r>
        <w:rPr>
          <w:rStyle w:val="VerbatimChar"/>
        </w:rPr>
        <w:t xml:space="preserve">│       ├── deployment-ml.yaml</w:t>
      </w:r>
      <w:r>
        <w:br/>
      </w:r>
      <w:r>
        <w:rPr>
          <w:rStyle w:val="VerbatimChar"/>
        </w:rPr>
        <w:t xml:space="preserve">│       └── hpa-parser.yaml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└── terraform/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specification/</w:t>
      </w:r>
      <w:r>
        <w:br/>
      </w:r>
      <w:r>
        <w:rPr>
          <w:rStyle w:val="VerbatimChar"/>
        </w:rPr>
        <w:t xml:space="preserve">│   └── adr/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75"/>
    <w:bookmarkStart w:id="281" w:name="структура-ключевых-сервисов"/>
    <w:p>
      <w:pPr>
        <w:pStyle w:val="Heading2"/>
      </w:pPr>
      <w:r>
        <w:t xml:space="preserve">13.3. Структура ключевых сервисов</w:t>
      </w:r>
    </w:p>
    <w:bookmarkStart w:id="276" w:name="api-gateway-go"/>
    <w:p>
      <w:pPr>
        <w:pStyle w:val="Heading3"/>
      </w:pPr>
      <w:r>
        <w:t xml:space="preserve">13.3.1. API Gateway (Go)</w:t>
      </w:r>
    </w:p>
    <w:p>
      <w:pPr>
        <w:pStyle w:val="SourceCode"/>
      </w:pPr>
      <w:r>
        <w:rPr>
          <w:rStyle w:val="VerbatimChar"/>
        </w:rPr>
        <w:t xml:space="preserve">apps/api-gateway/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server/</w:t>
      </w:r>
      <w:r>
        <w:br/>
      </w:r>
      <w:r>
        <w:rPr>
          <w:rStyle w:val="VerbatimChar"/>
        </w:rPr>
        <w:t xml:space="preserve">│       └── main.go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auth.go</w:t>
      </w:r>
      <w:r>
        <w:br/>
      </w:r>
      <w:r>
        <w:rPr>
          <w:rStyle w:val="VerbatimChar"/>
        </w:rPr>
        <w:t xml:space="preserve">│   │   ├── ratelimit.go</w:t>
      </w:r>
      <w:r>
        <w:br/>
      </w:r>
      <w:r>
        <w:rPr>
          <w:rStyle w:val="VerbatimChar"/>
        </w:rPr>
        <w:t xml:space="preserve">│   │   └── tracing.go</w:t>
      </w:r>
      <w:r>
        <w:br/>
      </w:r>
      <w:r>
        <w:rPr>
          <w:rStyle w:val="VerbatimChar"/>
        </w:rPr>
        <w:t xml:space="preserve">│   ├── handlers/</w:t>
      </w:r>
      <w:r>
        <w:br/>
      </w:r>
      <w:r>
        <w:rPr>
          <w:rStyle w:val="VerbatimChar"/>
        </w:rPr>
        <w:t xml:space="preserve">│   │   ├── matches.go</w:t>
      </w:r>
      <w:r>
        <w:br/>
      </w:r>
      <w:r>
        <w:rPr>
          <w:rStyle w:val="VerbatimChar"/>
        </w:rPr>
        <w:t xml:space="preserve">│   │   ├── players.go</w:t>
      </w:r>
      <w:r>
        <w:br/>
      </w:r>
      <w:r>
        <w:rPr>
          <w:rStyle w:val="VerbatimChar"/>
        </w:rPr>
        <w:t xml:space="preserve">│   │   ├── draft.go</w:t>
      </w:r>
      <w:r>
        <w:br/>
      </w:r>
      <w:r>
        <w:rPr>
          <w:rStyle w:val="VerbatimChar"/>
        </w:rPr>
        <w:t xml:space="preserve">│   │   └── live_ws.go</w:t>
      </w:r>
      <w:r>
        <w:br/>
      </w:r>
      <w:r>
        <w:rPr>
          <w:rStyle w:val="VerbatimChar"/>
        </w:rPr>
        <w:t xml:space="preserve">│   ├── clients/            # gRPC-клиенты к внутренним сервисам</w:t>
      </w:r>
      <w:r>
        <w:br/>
      </w:r>
      <w:r>
        <w:rPr>
          <w:rStyle w:val="VerbatimChar"/>
        </w:rPr>
        <w:t xml:space="preserve">│   └── router/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└── go.sum</w:t>
      </w:r>
    </w:p>
    <w:bookmarkEnd w:id="276"/>
    <w:bookmarkStart w:id="277" w:name="replay-parser-cgo"/>
    <w:p>
      <w:pPr>
        <w:pStyle w:val="Heading3"/>
      </w:pPr>
      <w:r>
        <w:t xml:space="preserve">13.3.2. Replay Parser (C++/Go)</w:t>
      </w:r>
    </w:p>
    <w:p>
      <w:pPr>
        <w:pStyle w:val="SourceCode"/>
      </w:pPr>
      <w:r>
        <w:rPr>
          <w:rStyle w:val="VerbatimChar"/>
        </w:rPr>
        <w:t xml:space="preserve">apps/replay-parser/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├── parser_core.hpp</w:t>
      </w:r>
      <w:r>
        <w:br/>
      </w:r>
      <w:r>
        <w:rPr>
          <w:rStyle w:val="VerbatimChar"/>
        </w:rPr>
        <w:t xml:space="preserve">│   ├── demo_reader.hpp</w:t>
      </w:r>
      <w:r>
        <w:br/>
      </w:r>
      <w:r>
        <w:rPr>
          <w:rStyle w:val="VerbatimChar"/>
        </w:rPr>
        <w:t xml:space="preserve">│   ├── entity_decoder.hpp</w:t>
      </w:r>
      <w:r>
        <w:br/>
      </w:r>
      <w:r>
        <w:rPr>
          <w:rStyle w:val="VerbatimChar"/>
        </w:rPr>
        <w:t xml:space="preserve">│   └── event_extractor.hpp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parser_core.cpp</w:t>
      </w:r>
      <w:r>
        <w:br/>
      </w:r>
      <w:r>
        <w:rPr>
          <w:rStyle w:val="VerbatimChar"/>
        </w:rPr>
        <w:t xml:space="preserve">│   ├── demo_reader.cpp</w:t>
      </w:r>
      <w:r>
        <w:br/>
      </w:r>
      <w:r>
        <w:rPr>
          <w:rStyle w:val="VerbatimChar"/>
        </w:rPr>
        <w:t xml:space="preserve">│   ├── entity_decoder.cpp</w:t>
      </w:r>
      <w:r>
        <w:br/>
      </w:r>
      <w:r>
        <w:rPr>
          <w:rStyle w:val="VerbatimChar"/>
        </w:rPr>
        <w:t xml:space="preserve">│   ├── string_tables.cpp</w:t>
      </w:r>
      <w:r>
        <w:br/>
      </w:r>
      <w:r>
        <w:rPr>
          <w:rStyle w:val="VerbatimChar"/>
        </w:rPr>
        <w:t xml:space="preserve">│   ├── event_extractor.cpp</w:t>
      </w:r>
      <w:r>
        <w:br/>
      </w:r>
      <w:r>
        <w:rPr>
          <w:rStyle w:val="VerbatimChar"/>
        </w:rPr>
        <w:t xml:space="preserve">│   └── serializer.cpp</w:t>
      </w:r>
      <w:r>
        <w:br/>
      </w:r>
      <w:r>
        <w:rPr>
          <w:rStyle w:val="VerbatimChar"/>
        </w:rPr>
        <w:t xml:space="preserve">├── go/                     # обвязка и gRPC/Kafka</w:t>
      </w:r>
      <w:r>
        <w:br/>
      </w:r>
      <w:r>
        <w:rPr>
          <w:rStyle w:val="VerbatimChar"/>
        </w:rPr>
        <w:t xml:space="preserve">│   ├── worker.go</w:t>
      </w:r>
      <w:r>
        <w:br/>
      </w:r>
      <w:r>
        <w:rPr>
          <w:rStyle w:val="VerbatimChar"/>
        </w:rPr>
        <w:t xml:space="preserve">│   └── kafka_consumer.go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fixtures/           # эталонные .dem</w:t>
      </w:r>
      <w:r>
        <w:br/>
      </w:r>
      <w:r>
        <w:rPr>
          <w:rStyle w:val="VerbatimChar"/>
        </w:rPr>
        <w:t xml:space="preserve">│   └── parser_test.cpp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└── Dockerfile</w:t>
      </w:r>
    </w:p>
    <w:bookmarkEnd w:id="277"/>
    <w:bookmarkStart w:id="278" w:name="ml-service-python"/>
    <w:p>
      <w:pPr>
        <w:pStyle w:val="Heading3"/>
      </w:pPr>
      <w:r>
        <w:t xml:space="preserve">13.3.3. ML Service (Python)</w:t>
      </w:r>
    </w:p>
    <w:p>
      <w:pPr>
        <w:pStyle w:val="SourceCode"/>
      </w:pPr>
      <w:r>
        <w:rPr>
          <w:rStyle w:val="VerbatimChar"/>
        </w:rPr>
        <w:t xml:space="preserve">apps/ml-service/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laning_xgboost.pkl</w:t>
      </w:r>
      <w:r>
        <w:br/>
      </w:r>
      <w:r>
        <w:rPr>
          <w:rStyle w:val="VerbatimChar"/>
        </w:rPr>
        <w:t xml:space="preserve">│   ├── draft_gnn.pt</w:t>
      </w:r>
      <w:r>
        <w:br/>
      </w:r>
      <w:r>
        <w:rPr>
          <w:rStyle w:val="VerbatimChar"/>
        </w:rPr>
        <w:t xml:space="preserve">│   ├── win_probability.pkl</w:t>
      </w:r>
      <w:r>
        <w:br/>
      </w:r>
      <w:r>
        <w:rPr>
          <w:rStyle w:val="VerbatimChar"/>
        </w:rPr>
        <w:t xml:space="preserve">│   └── error_detection.pkl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app.py                 # gRPC-сервер</w:t>
      </w:r>
      <w:r>
        <w:br/>
      </w:r>
      <w:r>
        <w:rPr>
          <w:rStyle w:val="VerbatimChar"/>
        </w:rPr>
        <w:t xml:space="preserve">│   ├── predictors/</w:t>
      </w:r>
      <w:r>
        <w:br/>
      </w:r>
      <w:r>
        <w:rPr>
          <w:rStyle w:val="VerbatimChar"/>
        </w:rPr>
        <w:t xml:space="preserve">│   │   ├── win_probability.py</w:t>
      </w:r>
      <w:r>
        <w:br/>
      </w:r>
      <w:r>
        <w:rPr>
          <w:rStyle w:val="VerbatimChar"/>
        </w:rPr>
        <w:t xml:space="preserve">│   │   ├── laning.py</w:t>
      </w:r>
      <w:r>
        <w:br/>
      </w:r>
      <w:r>
        <w:rPr>
          <w:rStyle w:val="VerbatimChar"/>
        </w:rPr>
        <w:t xml:space="preserve">│   │   ├── draft_gnn.py</w:t>
      </w:r>
      <w:r>
        <w:br/>
      </w:r>
      <w:r>
        <w:rPr>
          <w:rStyle w:val="VerbatimChar"/>
        </w:rPr>
        <w:t xml:space="preserve">│   │   └── error_detection.py</w:t>
      </w:r>
      <w:r>
        <w:br/>
      </w:r>
      <w:r>
        <w:rPr>
          <w:rStyle w:val="VerbatimChar"/>
        </w:rPr>
        <w:t xml:space="preserve">│   ├── registry/              # интеграция с MLflow</w:t>
      </w:r>
      <w:r>
        <w:br/>
      </w:r>
      <w:r>
        <w:rPr>
          <w:rStyle w:val="VerbatimChar"/>
        </w:rPr>
        <w:t xml:space="preserve">│   ├── features/              # клиент Feature Store</w:t>
      </w:r>
      <w:r>
        <w:br/>
      </w:r>
      <w:r>
        <w:rPr>
          <w:rStyle w:val="VerbatimChar"/>
        </w:rPr>
        <w:t xml:space="preserve">│   ├── serving/               # батчинг, кэш, калибровка</w:t>
      </w:r>
      <w:r>
        <w:br/>
      </w:r>
      <w:r>
        <w:rPr>
          <w:rStyle w:val="VerbatimChar"/>
        </w:rPr>
        <w:t xml:space="preserve">│   └── explain/               # SHAP-объяснения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test_predictors.py</w:t>
      </w:r>
      <w:r>
        <w:br/>
      </w:r>
      <w:r>
        <w:rPr>
          <w:rStyle w:val="VerbatimChar"/>
        </w:rPr>
        <w:t xml:space="preserve">│   └── test_calibration.py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Dockerfile</w:t>
      </w:r>
    </w:p>
    <w:bookmarkEnd w:id="278"/>
    <w:bookmarkStart w:id="279" w:name="frontend-react-typescript"/>
    <w:p>
      <w:pPr>
        <w:pStyle w:val="Heading3"/>
      </w:pPr>
      <w:r>
        <w:t xml:space="preserve">13.3.4. Frontend (React + TypeScript)</w:t>
      </w:r>
    </w:p>
    <w:p>
      <w:pPr>
        <w:pStyle w:val="SourceCode"/>
      </w:pPr>
      <w:r>
        <w:rPr>
          <w:rStyle w:val="VerbatimChar"/>
        </w:rPr>
        <w:t xml:space="preserve">apps/frontend/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HeatmapCanvas.tsx</w:t>
      </w:r>
      <w:r>
        <w:br/>
      </w:r>
      <w:r>
        <w:rPr>
          <w:rStyle w:val="VerbatimChar"/>
        </w:rPr>
        <w:t xml:space="preserve">│   │   ├── DraftSimulator.tsx</w:t>
      </w:r>
      <w:r>
        <w:br/>
      </w:r>
      <w:r>
        <w:rPr>
          <w:rStyle w:val="VerbatimChar"/>
        </w:rPr>
        <w:t xml:space="preserve">│   │   ├── WinProbabilityChart.tsx</w:t>
      </w:r>
      <w:r>
        <w:br/>
      </w:r>
      <w:r>
        <w:rPr>
          <w:rStyle w:val="VerbatimChar"/>
        </w:rPr>
        <w:t xml:space="preserve">│   │   ├── RadarProfile.tsx</w:t>
      </w:r>
      <w:r>
        <w:br/>
      </w:r>
      <w:r>
        <w:rPr>
          <w:rStyle w:val="VerbatimChar"/>
        </w:rPr>
        <w:t xml:space="preserve">│   │   └── TimelineScrubber.tsx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MatchAnalysisPage.tsx</w:t>
      </w:r>
      <w:r>
        <w:br/>
      </w:r>
      <w:r>
        <w:rPr>
          <w:rStyle w:val="VerbatimChar"/>
        </w:rPr>
        <w:t xml:space="preserve">│   │   ├── DraftSimulatorPage.tsx</w:t>
      </w:r>
      <w:r>
        <w:br/>
      </w:r>
      <w:r>
        <w:rPr>
          <w:rStyle w:val="VerbatimChar"/>
        </w:rPr>
        <w:t xml:space="preserve">│   │   ├── PlayerProfilePage.tsx</w:t>
      </w:r>
      <w:r>
        <w:br/>
      </w:r>
      <w:r>
        <w:rPr>
          <w:rStyle w:val="VerbatimChar"/>
        </w:rPr>
        <w:t xml:space="preserve">│   │   └── MetaDashboardPage.tsx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│   ├── useMatchStore.ts</w:t>
      </w:r>
      <w:r>
        <w:br/>
      </w:r>
      <w:r>
        <w:rPr>
          <w:rStyle w:val="VerbatimChar"/>
        </w:rPr>
        <w:t xml:space="preserve">│   │   ├── useDraftStore.ts</w:t>
      </w:r>
      <w:r>
        <w:br/>
      </w:r>
      <w:r>
        <w:rPr>
          <w:rStyle w:val="VerbatimChar"/>
        </w:rPr>
        <w:t xml:space="preserve">│   │   └── useAuthStore.ts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client.ts          # TanStack Query</w:t>
      </w:r>
      <w:r>
        <w:br/>
      </w:r>
      <w:r>
        <w:rPr>
          <w:rStyle w:val="VerbatimChar"/>
        </w:rPr>
        <w:t xml:space="preserve">│   │   └── ws.ts              # WebSocket-клиент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├── workers/               # Web Workers (heatmap)</w:t>
      </w:r>
      <w:r>
        <w:br/>
      </w:r>
      <w:r>
        <w:rPr>
          <w:rStyle w:val="VerbatimChar"/>
        </w:rPr>
        <w:t xml:space="preserve">│   └── App.tsx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└── e2e/                   # Playwright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Dockerfile</w:t>
      </w:r>
    </w:p>
    <w:bookmarkEnd w:id="279"/>
    <w:bookmarkStart w:id="280" w:name="etl-service-python"/>
    <w:p>
      <w:pPr>
        <w:pStyle w:val="Heading3"/>
      </w:pPr>
      <w:r>
        <w:t xml:space="preserve">13.3.5. ETL Service (Python)</w:t>
      </w:r>
    </w:p>
    <w:p>
      <w:pPr>
        <w:pStyle w:val="SourceCode"/>
      </w:pPr>
      <w:r>
        <w:rPr>
          <w:rStyle w:val="VerbatimChar"/>
        </w:rPr>
        <w:t xml:space="preserve">apps/etl-service/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├── consumers/</w:t>
      </w:r>
      <w:r>
        <w:br/>
      </w:r>
      <w:r>
        <w:rPr>
          <w:rStyle w:val="VerbatimChar"/>
        </w:rPr>
        <w:t xml:space="preserve">│   │   └── replay_parsed.py</w:t>
      </w:r>
      <w:r>
        <w:br/>
      </w:r>
      <w:r>
        <w:rPr>
          <w:rStyle w:val="VerbatimChar"/>
        </w:rPr>
        <w:t xml:space="preserve">│   ├── validation/</w:t>
      </w:r>
      <w:r>
        <w:br/>
      </w:r>
      <w:r>
        <w:rPr>
          <w:rStyle w:val="VerbatimChar"/>
        </w:rPr>
        <w:t xml:space="preserve">│   │   └── data_quality.py    # Great Expectations</w:t>
      </w:r>
      <w:r>
        <w:br/>
      </w:r>
      <w:r>
        <w:rPr>
          <w:rStyle w:val="VerbatimChar"/>
        </w:rPr>
        <w:t xml:space="preserve">│   ├── enrichment/</w:t>
      </w:r>
      <w:r>
        <w:br/>
      </w:r>
      <w:r>
        <w:rPr>
          <w:rStyle w:val="VerbatimChar"/>
        </w:rPr>
        <w:t xml:space="preserve">│   ├── aggregation/</w:t>
      </w:r>
      <w:r>
        <w:br/>
      </w:r>
      <w:r>
        <w:rPr>
          <w:rStyle w:val="VerbatimChar"/>
        </w:rPr>
        <w:t xml:space="preserve">│   │   └── windows.py</w:t>
      </w:r>
      <w:r>
        <w:br/>
      </w:r>
      <w:r>
        <w:rPr>
          <w:rStyle w:val="VerbatimChar"/>
        </w:rPr>
        <w:t xml:space="preserve">│   ├── sinks/</w:t>
      </w:r>
      <w:r>
        <w:br/>
      </w:r>
      <w:r>
        <w:rPr>
          <w:rStyle w:val="VerbatimChar"/>
        </w:rPr>
        <w:t xml:space="preserve">│   │   ├── clickhouse.py</w:t>
      </w:r>
      <w:r>
        <w:br/>
      </w:r>
      <w:r>
        <w:rPr>
          <w:rStyle w:val="VerbatimChar"/>
        </w:rPr>
        <w:t xml:space="preserve">│   │   └── postgres.py</w:t>
      </w:r>
      <w:r>
        <w:br/>
      </w:r>
      <w:r>
        <w:rPr>
          <w:rStyle w:val="VerbatimChar"/>
        </w:rPr>
        <w:t xml:space="preserve">│   └── outbox/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Dockerfile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2" w:name="разделяемые-библиотеки"/>
    <w:p>
      <w:pPr>
        <w:pStyle w:val="Heading2"/>
      </w:pPr>
      <w:r>
        <w:t xml:space="preserve">13.4. Разделяемые библиотеки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libs/proto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сгенерированные gRPC-стабы (Go/Python/TS)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libs/schemas</w:t>
            </w:r>
          </w:p>
        </w:tc>
        <w:tc>
          <w:tcPr/>
          <w:p>
            <w:pPr>
              <w:pStyle w:val="Compact"/>
            </w:pPr>
            <w:r>
              <w:t xml:space="preserve">Avro/JSON</w:t>
            </w:r>
          </w:p>
        </w:tc>
        <w:tc>
          <w:tcPr/>
          <w:p>
            <w:pPr>
              <w:pStyle w:val="Compact"/>
            </w:pPr>
            <w:r>
              <w:t xml:space="preserve">схемы событий Kafka + версии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libs/py-common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логирование, трейсинг, конфиг, Kafka-хелперы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libs/go-common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middleware, телеметрия, ошибки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2"/>
    <w:bookmarkStart w:id="283" w:name="соглашения-и-стандарты-кода"/>
    <w:p>
      <w:pPr>
        <w:pStyle w:val="Heading2"/>
      </w:pPr>
      <w:r>
        <w:t xml:space="preserve">13.5. Соглашения и стандарты кода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Стандарт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gofmt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golangci-lint</w:t>
            </w:r>
            <w:r>
              <w:t xml:space="preserve">, layout</w:t>
            </w:r>
            <w:r>
              <w:t xml:space="preserve"> </w:t>
            </w:r>
            <w:r>
              <w:rPr>
                <w:rStyle w:val="VerbatimChar"/>
              </w:rPr>
              <w:t xml:space="preserve">cmd/internal/pkg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</w:t>
            </w:r>
            <w:r>
              <w:t xml:space="preserve">/</w:t>
            </w:r>
            <w:r>
              <w:rPr>
                <w:rStyle w:val="VerbatimChar"/>
              </w:rPr>
              <w:t xml:space="preserve">black</w:t>
            </w:r>
            <w:r>
              <w:t xml:space="preserve">, type hints,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ESLint + Prettier, strict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clang-format</w:t>
            </w:r>
            <w:r>
              <w:t xml:space="preserve">, C++17, RAII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Именование сервисов</w:t>
            </w:r>
          </w:p>
        </w:tc>
        <w:tc>
          <w:tcPr/>
          <w:p>
            <w:pPr>
              <w:pStyle w:val="Compact"/>
            </w:pPr>
            <w:r>
              <w:t xml:space="preserve">kebab-case каталоги, домен в имени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Коммиты</w:t>
            </w:r>
          </w:p>
        </w:tc>
        <w:tc>
          <w:tcPr/>
          <w:p>
            <w:pPr>
              <w:pStyle w:val="Compact"/>
            </w:pPr>
            <w:r>
              <w:t xml:space="preserve">Conventional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Ветвление</w:t>
            </w:r>
          </w:p>
        </w:tc>
        <w:tc>
          <w:tcPr/>
          <w:p>
            <w:pPr>
              <w:pStyle w:val="Compact"/>
            </w:pPr>
            <w:r>
              <w:t xml:space="preserve">trunk-based + короткоживущие ветки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3"/>
    <w:bookmarkStart w:id="284" w:name="соответствие-сервисов-и-каталогов"/>
    <w:p>
      <w:pPr>
        <w:pStyle w:val="Heading2"/>
      </w:pPr>
      <w:r>
        <w:t xml:space="preserve">13.6. Соответствие сервисов и каталогов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 (Гл. 3)</w:t>
            </w:r>
          </w:p>
        </w:tc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Артефакт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apps/api-gateway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образ + бинарь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apps/data-collector</w:t>
            </w:r>
          </w:p>
        </w:tc>
        <w:tc>
          <w:tcPr/>
          <w:p>
            <w:pPr>
              <w:pStyle w:val="Compact"/>
            </w:pPr>
            <w:r>
              <w:t xml:space="preserve">Python/Go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apps/replay-parser</w:t>
            </w:r>
          </w:p>
        </w:tc>
        <w:tc>
          <w:tcPr/>
          <w:p>
            <w:pPr>
              <w:pStyle w:val="Compact"/>
            </w:pPr>
            <w:r>
              <w:t xml:space="preserve">C++/Go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apps/etl-service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apps/feature-store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apps/ml-service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образ +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apps/llm-service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apps/recommendation-engine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apps/draft-engine</w:t>
            </w:r>
          </w:p>
        </w:tc>
        <w:tc>
          <w:tcPr/>
          <w:p>
            <w:pPr>
              <w:pStyle w:val="Compact"/>
            </w:pPr>
            <w:r>
              <w:t xml:space="preserve">Go/Python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apps/meta-engine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apps/similarity-engine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образ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apps/frontend</w:t>
            </w:r>
          </w:p>
        </w:tc>
        <w:tc>
          <w:tcPr/>
          <w:p>
            <w:pPr>
              <w:pStyle w:val="Compact"/>
            </w:pPr>
            <w:r>
              <w:t xml:space="preserve">TS/React</w:t>
            </w:r>
          </w:p>
        </w:tc>
        <w:tc>
          <w:tcPr/>
          <w:p>
            <w:pPr>
              <w:pStyle w:val="Compact"/>
            </w:pPr>
            <w:r>
              <w:t xml:space="preserve">статика + Nginx-образ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Start w:id="285" w:name="makefile-корневые-цели"/>
    <w:p>
      <w:pPr>
        <w:pStyle w:val="Heading2"/>
      </w:pPr>
      <w:r>
        <w:t xml:space="preserve">13.7. Makefile (корневые цели)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lint</w:t>
            </w:r>
          </w:p>
        </w:tc>
        <w:tc>
          <w:tcPr/>
          <w:p>
            <w:pPr>
              <w:pStyle w:val="Compact"/>
            </w:pPr>
            <w:r>
              <w:t xml:space="preserve">линтеры по всем сервисам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  <w:tc>
          <w:tcPr/>
          <w:p>
            <w:pPr>
              <w:pStyle w:val="Compact"/>
            </w:pPr>
            <w:r>
              <w:t xml:space="preserve">unit-тесты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contract-test</w:t>
            </w:r>
          </w:p>
        </w:tc>
        <w:tc>
          <w:tcPr/>
          <w:p>
            <w:pPr>
              <w:pStyle w:val="Compact"/>
            </w:pPr>
            <w:r>
              <w:t xml:space="preserve">контрактные тесты (proto/OpenAPI)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proto</w:t>
            </w:r>
          </w:p>
        </w:tc>
        <w:tc>
          <w:tcPr/>
          <w:p>
            <w:pPr>
              <w:pStyle w:val="Compact"/>
            </w:pPr>
            <w:r>
              <w:t xml:space="preserve">генерация gRPC-стабов из</w:t>
            </w:r>
            <w:r>
              <w:t xml:space="preserve"> </w:t>
            </w:r>
            <w:r>
              <w:rPr>
                <w:rStyle w:val="VerbatimChar"/>
              </w:rPr>
              <w:t xml:space="preserve">proto/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build</w:t>
            </w:r>
          </w:p>
        </w:tc>
        <w:tc>
          <w:tcPr/>
          <w:p>
            <w:pPr>
              <w:pStyle w:val="Compact"/>
            </w:pPr>
            <w:r>
              <w:t xml:space="preserve">сборка образов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up</w:t>
            </w:r>
          </w:p>
        </w:tc>
        <w:tc>
          <w:tcPr/>
          <w:p>
            <w:pPr>
              <w:pStyle w:val="Compact"/>
            </w:pPr>
            <w:r>
              <w:t xml:space="preserve">локальный запуск через docker-compose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security-scan</w:t>
            </w:r>
          </w:p>
        </w:tc>
        <w:tc>
          <w:tcPr/>
          <w:p>
            <w:pPr>
              <w:pStyle w:val="Compact"/>
            </w:pPr>
            <w:r>
              <w:t xml:space="preserve">SAST/SCA/секрет-сканы</w:t>
            </w:r>
          </w:p>
        </w:tc>
      </w:tr>
    </w:tbl>
    <w:bookmarkEnd w:id="285"/>
    <w:bookmarkEnd w:id="286"/>
    <w:bookmarkStart w:id="302" w:name="X4b475cd3387fe6e883a6e64e5a34365d0d1bece"/>
    <w:p>
      <w:pPr>
        <w:pStyle w:val="Heading1"/>
      </w:pPr>
      <w:r>
        <w:t xml:space="preserve">Глава 14. Дорожная карта реализации (Roadmap)</w:t>
      </w:r>
    </w:p>
    <w:bookmarkStart w:id="287" w:name="фазы-проекта"/>
    <w:p>
      <w:pPr>
        <w:pStyle w:val="Heading2"/>
      </w:pPr>
      <w:r>
        <w:t xml:space="preserve">14.1. Фазы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Фаза</w:t>
            </w:r>
          </w:p>
        </w:tc>
        <w:tc>
          <w:tcPr/>
          <w:p>
            <w:pPr>
              <w:pStyle w:val="Compact"/>
            </w:pPr>
            <w:r>
              <w:t xml:space="preserve">Ключевые контрольные точки (Milestones)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 1: Инфраструктура</w:t>
            </w:r>
          </w:p>
        </w:tc>
        <w:tc>
          <w:tcPr/>
          <w:p>
            <w:pPr>
              <w:pStyle w:val="Compact"/>
            </w:pPr>
            <w:r>
              <w:t xml:space="preserve">Развёртывание кластеров PostgreSQL и ClickHouse, базовая настройка очередей Apache Kafka и API Gateway.</w:t>
            </w:r>
          </w:p>
        </w:tc>
        <w:tc>
          <w:tcPr/>
          <w:p>
            <w:pPr>
              <w:pStyle w:val="Compact"/>
            </w:pPr>
            <w:r>
              <w:t xml:space="preserve">Спринты 1–4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 2: Парсинг и ETL</w:t>
            </w:r>
          </w:p>
        </w:tc>
        <w:tc>
          <w:tcPr/>
          <w:p>
            <w:pPr>
              <w:pStyle w:val="Compact"/>
            </w:pPr>
            <w:r>
              <w:t xml:space="preserve">Завершение разработки ядра Replay Parser на C++, создание конвейеров сборщика данных Data Collector. Наполнение ClickHouse.</w:t>
            </w:r>
          </w:p>
        </w:tc>
        <w:tc>
          <w:tcPr/>
          <w:p>
            <w:pPr>
              <w:pStyle w:val="Compact"/>
            </w:pPr>
            <w:r>
              <w:t xml:space="preserve">Спринты 5–8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 3: Аналитика и ML</w:t>
            </w:r>
          </w:p>
        </w:tc>
        <w:tc>
          <w:tcPr/>
          <w:p>
            <w:pPr>
              <w:pStyle w:val="Compact"/>
            </w:pPr>
            <w:r>
              <w:t xml:space="preserve">Обучение моделей оценки ошибок, развёртывание Feature Store, интеграция сервисов Draft Engine и Similarity Engine.</w:t>
            </w:r>
          </w:p>
        </w:tc>
        <w:tc>
          <w:tcPr/>
          <w:p>
            <w:pPr>
              <w:pStyle w:val="Compact"/>
            </w:pPr>
            <w:r>
              <w:t xml:space="preserve">Спринты 9–14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Фаза 4: UI, MLOps и Релиз</w:t>
            </w:r>
          </w:p>
        </w:tc>
        <w:tc>
          <w:tcPr/>
          <w:p>
            <w:pPr>
              <w:pStyle w:val="Compact"/>
            </w:pPr>
            <w:r>
              <w:t xml:space="preserve">Финальная сборка React-приложения, настройка мониторинга дрейфа данных в MLflow, проведение нагрузочных тестов.</w:t>
            </w:r>
          </w:p>
        </w:tc>
        <w:tc>
          <w:tcPr/>
          <w:p>
            <w:pPr>
              <w:pStyle w:val="Compact"/>
            </w:pPr>
            <w:r>
              <w:t xml:space="preserve">Спринты 15–20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Start w:id="291" w:name="диаграмма-ганта"/>
    <w:p>
      <w:pPr>
        <w:pStyle w:val="Heading2"/>
      </w:pPr>
      <w:r>
        <w:t xml:space="preserve">14.2. Диаграмма Ганта</w:t>
      </w:r>
    </w:p>
    <w:p>
      <w:pPr>
        <w:pStyle w:val="FirstParagraph"/>
      </w:pPr>
      <w:r>
        <w:drawing>
          <wp:inline>
            <wp:extent cx="5334000" cy="3456214"/>
            <wp:effectExtent b="0" l="0" r="0" t="0"/>
            <wp:docPr descr="" title="" id="289" name="Picture"/>
            <a:graphic>
              <a:graphicData uri="http://schemas.openxmlformats.org/drawingml/2006/picture">
                <pic:pic>
                  <pic:nvPicPr>
                    <pic:cNvPr descr="/tmp/docxbuild/ru_mm_019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1"/>
    <w:bookmarkStart w:id="292" w:name="детализация-спринтов"/>
    <w:p>
      <w:pPr>
        <w:pStyle w:val="Heading2"/>
      </w:pPr>
      <w:r>
        <w:t xml:space="preserve">14.3. Детализация спринтов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Спринт</w:t>
            </w:r>
          </w:p>
        </w:tc>
        <w:tc>
          <w:tcPr/>
          <w:p>
            <w:pPr>
              <w:pStyle w:val="Compact"/>
            </w:pPr>
            <w:r>
              <w:t xml:space="preserve">Фокус</w:t>
            </w:r>
          </w:p>
        </w:tc>
        <w:tc>
          <w:tcPr/>
          <w:p>
            <w:pPr>
              <w:pStyle w:val="Compact"/>
            </w:pPr>
            <w:r>
              <w:t xml:space="preserve">Ключевые результаты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репозиторий, CI, кластер K8s, IaC-скелет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Хранилища</w:t>
            </w:r>
          </w:p>
        </w:tc>
        <w:tc>
          <w:tcPr/>
          <w:p>
            <w:pPr>
              <w:pStyle w:val="Compact"/>
            </w:pPr>
            <w:r>
              <w:t xml:space="preserve">PG (Patroni), ClickHouse (шарды), Kafka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Парсер (ядро)</w:t>
            </w:r>
          </w:p>
        </w:tc>
        <w:tc>
          <w:tcPr/>
          <w:p>
            <w:pPr>
              <w:pStyle w:val="Compact"/>
            </w:pPr>
            <w:r>
              <w:t xml:space="preserve">DemoReader, EntityDecoder, извлечение позиций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ETL/Collector</w:t>
            </w:r>
          </w:p>
        </w:tc>
        <w:tc>
          <w:tcPr/>
          <w:p>
            <w:pPr>
              <w:pStyle w:val="Compact"/>
            </w:pPr>
            <w:r>
              <w:t xml:space="preserve">Data Quality, sinks, наполнение 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feature views, online/offline, материализация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11–12</w:t>
            </w:r>
          </w:p>
        </w:tc>
        <w:tc>
          <w:tcPr/>
          <w:p>
            <w:pPr>
              <w:pStyle w:val="Compact"/>
            </w:pPr>
            <w:r>
              <w:t xml:space="preserve">ML базовый</w:t>
            </w:r>
          </w:p>
        </w:tc>
        <w:tc>
          <w:tcPr/>
          <w:p>
            <w:pPr>
              <w:pStyle w:val="Compact"/>
            </w:pPr>
            <w:r>
              <w:t xml:space="preserve">Win Probability, Laning Evaluator, калибровка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Граф/поиск</w:t>
            </w:r>
          </w:p>
        </w:tc>
        <w:tc>
          <w:tcPr/>
          <w:p>
            <w:pPr>
              <w:pStyle w:val="Compact"/>
            </w:pPr>
            <w:r>
              <w:t xml:space="preserve">Draft GNN, Meta Engine, Similarity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15–16</w:t>
            </w:r>
          </w:p>
        </w:tc>
        <w:tc>
          <w:tcPr/>
          <w:p>
            <w:pPr>
              <w:pStyle w:val="Compact"/>
            </w:pPr>
            <w:r>
              <w:t xml:space="preserve">Error/LLM</w:t>
            </w:r>
          </w:p>
        </w:tc>
        <w:tc>
          <w:tcPr/>
          <w:p>
            <w:pPr>
              <w:pStyle w:val="Compact"/>
            </w:pPr>
            <w:r>
              <w:t xml:space="preserve">Error Detection, RAG, AI Coach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17–18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карта, графики, драфт-симулятор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MLOps</w:t>
            </w:r>
          </w:p>
        </w:tc>
        <w:tc>
          <w:tcPr/>
          <w:p>
            <w:pPr>
              <w:pStyle w:val="Compact"/>
            </w:pPr>
            <w:r>
              <w:t xml:space="preserve">дрейф-мониторинг, автопереобучение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Релиз</w:t>
            </w:r>
          </w:p>
        </w:tc>
        <w:tc>
          <w:tcPr/>
          <w:p>
            <w:pPr>
              <w:pStyle w:val="Compact"/>
            </w:pPr>
            <w:r>
              <w:t xml:space="preserve">нагрузочные тесты, приёмка NFR, go-live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3" w:name="X09d2cd65f555cd2cf44e48b143c2040324e47d6"/>
    <w:p>
      <w:pPr>
        <w:pStyle w:val="Heading2"/>
      </w:pPr>
      <w:r>
        <w:t xml:space="preserve">14.4. Критерии приёмки по фазам (Definition of Done)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Фаза</w:t>
            </w:r>
          </w:p>
        </w:tc>
        <w:tc>
          <w:tcPr/>
          <w:p>
            <w:pPr>
              <w:pStyle w:val="Compact"/>
            </w:pPr>
            <w:r>
              <w:t xml:space="preserve">Критерии приёмки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Фаза 1</w:t>
            </w:r>
          </w:p>
        </w:tc>
        <w:tc>
          <w:tcPr/>
          <w:p>
            <w:pPr>
              <w:pStyle w:val="Compact"/>
            </w:pPr>
            <w:r>
              <w:t xml:space="preserve">Кластеры БД доступны с HA; Kafka принимает события; Gateway отдаёт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; observability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Фаза 2</w:t>
            </w:r>
          </w:p>
        </w:tc>
        <w:tc>
          <w:tcPr/>
          <w:p>
            <w:pPr>
              <w:pStyle w:val="Compact"/>
            </w:pPr>
            <w:r>
              <w:t xml:space="preserve">Парсер укладывается в NFR-PERF-01 на эталоне; ETL наполняет CH; DQ-правила активны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Фаза 3</w:t>
            </w:r>
          </w:p>
        </w:tc>
        <w:tc>
          <w:tcPr/>
          <w:p>
            <w:pPr>
              <w:pStyle w:val="Compact"/>
            </w:pPr>
            <w:r>
              <w:t xml:space="preserve">Модели проходят гейты качества (Гл. 10.2.1); Feature Store отдаёт онлайн-фичи в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Фаза 4</w:t>
            </w:r>
          </w:p>
        </w:tc>
        <w:tc>
          <w:tcPr/>
          <w:p>
            <w:pPr>
              <w:pStyle w:val="Compact"/>
            </w:pPr>
            <w:r>
              <w:t xml:space="preserve">UI проходит e2e (UC-01…UC-08); NFR-PERF/SCAL валидированы нагрузкой; дрейф-мониторинг активен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3"/>
    <w:bookmarkStart w:id="297" w:name="зависимости-между-потоками-работ"/>
    <w:p>
      <w:pPr>
        <w:pStyle w:val="Heading2"/>
      </w:pPr>
      <w:r>
        <w:t xml:space="preserve">14.5. Зависимости между потоками работ</w:t>
      </w:r>
    </w:p>
    <w:p>
      <w:pPr>
        <w:pStyle w:val="FirstParagraph"/>
      </w:pPr>
      <w:r>
        <w:drawing>
          <wp:inline>
            <wp:extent cx="5334000" cy="1673678"/>
            <wp:effectExtent b="0" l="0" r="0" t="0"/>
            <wp:docPr descr="" title="" id="295" name="Picture"/>
            <a:graphic>
              <a:graphicData uri="http://schemas.openxmlformats.org/drawingml/2006/picture">
                <pic:pic>
                  <pic:nvPicPr>
                    <pic:cNvPr descr="/tmp/docxbuild/ru_mm_020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7"/>
    <w:bookmarkStart w:id="298" w:name="реестр-рисков"/>
    <w:p>
      <w:pPr>
        <w:pStyle w:val="Heading2"/>
      </w:pPr>
      <w:r>
        <w:t xml:space="preserve">14.6. Реестр рисков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Вероятн.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Стратегия митигации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Изменение формата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патчем Valve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Адаптеры парсера, быстрый релиз-цикл, тесты на фикстурах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Дрейф меты после мажорного патча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Автопереобучение (PSI), быстрый rollout моделей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Недостаточная точность моделей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Human-in-the-loop разметка, итеративное 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Лимиты/недоступность внешних API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Кэш, backoff, несколько источников,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Пиковые нагрузки (турниры)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Автоскейлинг, приоритетные очереди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Стоимость GPU/LLM-инференса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Кэш ответов, батчинг, квоты, деградация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Утечка PII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Шифрование, RBAC, аудит, GDPR-процессы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Технический долг при спешке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ADR, code review, порог покрытия тестами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8"/>
    <w:bookmarkStart w:id="299" w:name="метрики-релиза-2.0.0-go-live-checklist"/>
    <w:p>
      <w:pPr>
        <w:pStyle w:val="Heading2"/>
      </w:pPr>
      <w:r>
        <w:t xml:space="preserve">14.7. Метрики релиза 2.0.0 (Go-Live checklist)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Функциональность</w:t>
            </w:r>
          </w:p>
        </w:tc>
        <w:tc>
          <w:tcPr/>
          <w:p>
            <w:pPr>
              <w:pStyle w:val="Compact"/>
            </w:pPr>
            <w:r>
              <w:t xml:space="preserve">UC-01…UC-08 проходят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NFR-PERF-01/02/03/04 валидированы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</w:pPr>
            <w:r>
              <w:t xml:space="preserve">NFR-SCAL-01 подтверждён на нагрузке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Надёжность</w:t>
            </w:r>
          </w:p>
        </w:tc>
        <w:tc>
          <w:tcPr/>
          <w:p>
            <w:pPr>
              <w:pStyle w:val="Compact"/>
            </w:pPr>
            <w:r>
              <w:t xml:space="preserve">NFR-SLA-01 (99.95%) в staging ≥ 2 недели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пройдены SAST/SCA/пентест, GDPR-процессы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Наблюдаемость</w:t>
            </w:r>
          </w:p>
        </w:tc>
        <w:tc>
          <w:tcPr/>
          <w:p>
            <w:pPr>
              <w:pStyle w:val="Compact"/>
            </w:pPr>
            <w:r>
              <w:t xml:space="preserve">дашборды, алерты, runbooks готовы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</w:t>
            </w:r>
          </w:p>
        </w:tc>
        <w:tc>
          <w:tcPr/>
          <w:p>
            <w:pPr>
              <w:pStyle w:val="Compact"/>
            </w:pPr>
            <w:r>
              <w:t xml:space="preserve">дрейф-мониторинг и автопереобучение активны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  <w:tc>
          <w:tcPr/>
          <w:p>
            <w:pPr>
              <w:pStyle w:val="Compact"/>
            </w:pPr>
            <w:r>
              <w:t xml:space="preserve">спецификация, ADR, runbooks актуальны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9"/>
    <w:bookmarkStart w:id="301" w:name="X8f96fe0707c4fe7a959655436dad9236637e592"/>
    <w:p>
      <w:pPr>
        <w:pStyle w:val="Heading2"/>
      </w:pPr>
      <w:r>
        <w:t xml:space="preserve">14.8. Пострелизная эволюция (Multi-game и за пределами)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Multi-game (NFR-EXT-01)</w:t>
            </w:r>
          </w:p>
        </w:tc>
        <w:tc>
          <w:tcPr/>
          <w:p>
            <w:pPr>
              <w:pStyle w:val="Compact"/>
            </w:pPr>
            <w:r>
              <w:t xml:space="preserve">абстракция ядра, адаптеры под Deadlock/LoL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Мобильные приложения</w:t>
            </w:r>
          </w:p>
        </w:tc>
        <w:tc>
          <w:tcPr/>
          <w:p>
            <w:pPr>
              <w:pStyle w:val="Compact"/>
            </w:pPr>
            <w:r>
              <w:t xml:space="preserve">нативные клиенты поверх того же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Реальное время на трансляциях</w:t>
            </w:r>
          </w:p>
        </w:tc>
        <w:tc>
          <w:tcPr/>
          <w:p>
            <w:pPr>
              <w:pStyle w:val="Compact"/>
            </w:pPr>
            <w:r>
              <w:t xml:space="preserve">расширение live-контура (WP-оверлеи)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Маркетплейс аналитики</w:t>
            </w:r>
          </w:p>
        </w:tc>
        <w:tc>
          <w:tcPr/>
          <w:p>
            <w:pPr>
              <w:pStyle w:val="Compact"/>
            </w:pPr>
            <w:r>
              <w:t xml:space="preserve">B2B-API и партнёрские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Персонализация AI Coach</w:t>
            </w:r>
          </w:p>
        </w:tc>
        <w:tc>
          <w:tcPr/>
          <w:p>
            <w:pPr>
              <w:pStyle w:val="Compact"/>
            </w:pPr>
            <w:r>
              <w:t xml:space="preserve">дообучение под стиль игрока</w:t>
            </w:r>
          </w:p>
        </w:tc>
      </w:tr>
    </w:tbl>
    <w:p>
      <w:pPr>
        <w:pStyle w:val="BodyText"/>
      </w:pPr>
      <w:r>
        <w:t xml:space="preserve">На этом основная часть спецификации завершается. Приложения (OpenAPI, gRPC proto) находятся в</w:t>
      </w:r>
      <w:r>
        <w:t xml:space="preserve"> </w:t>
      </w:r>
      <w:r>
        <w:t xml:space="preserve">каталогах</w:t>
      </w:r>
      <w:r>
        <w:t xml:space="preserve"> </w:t>
      </w:r>
      <w:hyperlink r:id="rId300">
        <w:r>
          <w:rPr>
            <w:rStyle w:val="VerbatimChar"/>
          </w:rPr>
          <w:t xml:space="preserve">openapi/</w:t>
        </w:r>
      </w:hyperlink>
      <w:r>
        <w:t xml:space="preserve"> </w:t>
      </w:r>
      <w:r>
        <w:t xml:space="preserve">и</w:t>
      </w:r>
      <w:r>
        <w:t xml:space="preserve"> </w:t>
      </w:r>
      <w:hyperlink r:id="rId46">
        <w:r>
          <w:rPr>
            <w:rStyle w:val="VerbatimChar"/>
          </w:rPr>
          <w:t xml:space="preserve">proto/</w:t>
        </w:r>
      </w:hyperlink>
      <w:r>
        <w:t xml:space="preserve">.</w:t>
      </w:r>
    </w:p>
    <w:bookmarkEnd w:id="301"/>
    <w:bookmarkEnd w:id="3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70" Target="media/rId70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4" Target="media/rId114.png" /><Relationship Type="http://schemas.openxmlformats.org/officeDocument/2006/relationships/image" Id="rId121" Target="media/rId121.png" /><Relationship Type="http://schemas.openxmlformats.org/officeDocument/2006/relationships/image" Id="rId135" Target="media/rId135.png" /><Relationship Type="http://schemas.openxmlformats.org/officeDocument/2006/relationships/image" Id="rId168" Target="media/rId168.png" /><Relationship Type="http://schemas.openxmlformats.org/officeDocument/2006/relationships/image" Id="rId181" Target="media/rId181.png" /><Relationship Type="http://schemas.openxmlformats.org/officeDocument/2006/relationships/image" Id="rId210" Target="media/rId210.png" /><Relationship Type="http://schemas.openxmlformats.org/officeDocument/2006/relationships/image" Id="rId219" Target="media/rId219.png" /><Relationship Type="http://schemas.openxmlformats.org/officeDocument/2006/relationships/image" Id="rId226" Target="media/rId226.png" /><Relationship Type="http://schemas.openxmlformats.org/officeDocument/2006/relationships/image" Id="rId237" Target="media/rId237.png" /><Relationship Type="http://schemas.openxmlformats.org/officeDocument/2006/relationships/image" Id="rId257" Target="media/rId257.png" /><Relationship Type="http://schemas.openxmlformats.org/officeDocument/2006/relationships/image" Id="rId288" Target="media/rId288.png" /><Relationship Type="http://schemas.openxmlformats.org/officeDocument/2006/relationships/image" Id="rId294" Target="media/rId294.png" /><Relationship Type="http://schemas.openxmlformats.org/officeDocument/2006/relationships/hyperlink" Id="rId300" Target="../openapi/" TargetMode="External" /><Relationship Type="http://schemas.openxmlformats.org/officeDocument/2006/relationships/hyperlink" Id="rId150" Target="../openapi/dota-ai-analyst.yaml" TargetMode="External" /><Relationship Type="http://schemas.openxmlformats.org/officeDocument/2006/relationships/hyperlink" Id="rId46" Target="../proto/" TargetMode="External" /><Relationship Type="http://schemas.openxmlformats.org/officeDocument/2006/relationships/hyperlink" Id="rId271" Target="02-mikroservisnaya-arhitektura.md#262-&#1084;&#1072;&#1090;&#1088;&#1080;&#1094;&#1072;-&#1086;&#1082;&#1088;&#1091;&#1078;&#1077;&#1085;&#1080;&#1081;" TargetMode="External" /><Relationship Type="http://schemas.openxmlformats.org/officeDocument/2006/relationships/hyperlink" Id="rId58" Target="03-specifikaciya-servisov.md" TargetMode="External" /><Relationship Type="http://schemas.openxmlformats.org/officeDocument/2006/relationships/hyperlink" Id="rId78" Target="08-frontend.md" TargetMode="External" /><Relationship Type="http://schemas.openxmlformats.org/officeDocument/2006/relationships/hyperlink" Id="rId146" Target="10-mlops-cicd.md" TargetMode="External" /><Relationship Type="http://schemas.openxmlformats.org/officeDocument/2006/relationships/hyperlink" Id="rId233" Target="11-nablyudaemost.md" TargetMode="External" /><Relationship Type="http://schemas.openxmlformats.org/officeDocument/2006/relationships/hyperlink" Id="rId190" Target="12-razvertyvanie.md" TargetMode="External" /><Relationship Type="http://schemas.openxmlformats.org/officeDocument/2006/relationships/hyperlink" Id="rId126" Target="12-razvertyvanie.md#124-&#1072;&#1074;&#1090;&#1086;&#1089;&#1082;&#1077;&#1081;&#1083;&#1080;&#1085;&#1075;" TargetMode="External" /><Relationship Type="http://schemas.openxmlformats.org/officeDocument/2006/relationships/hyperlink" Id="rId32" Target="14-roadmap.md#146-&#1088;&#1077;&#1077;&#1089;&#1090;&#1088;-&#1088;&#1080;&#1089;&#1082;&#1086;&#107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0" Target="../openapi/" TargetMode="External" /><Relationship Type="http://schemas.openxmlformats.org/officeDocument/2006/relationships/hyperlink" Id="rId150" Target="../openapi/dota-ai-analyst.yaml" TargetMode="External" /><Relationship Type="http://schemas.openxmlformats.org/officeDocument/2006/relationships/hyperlink" Id="rId46" Target="../proto/" TargetMode="External" /><Relationship Type="http://schemas.openxmlformats.org/officeDocument/2006/relationships/hyperlink" Id="rId271" Target="02-mikroservisnaya-arhitektura.md#262-&#1084;&#1072;&#1090;&#1088;&#1080;&#1094;&#1072;-&#1086;&#1082;&#1088;&#1091;&#1078;&#1077;&#1085;&#1080;&#1081;" TargetMode="External" /><Relationship Type="http://schemas.openxmlformats.org/officeDocument/2006/relationships/hyperlink" Id="rId58" Target="03-specifikaciya-servisov.md" TargetMode="External" /><Relationship Type="http://schemas.openxmlformats.org/officeDocument/2006/relationships/hyperlink" Id="rId78" Target="08-frontend.md" TargetMode="External" /><Relationship Type="http://schemas.openxmlformats.org/officeDocument/2006/relationships/hyperlink" Id="rId146" Target="10-mlops-cicd.md" TargetMode="External" /><Relationship Type="http://schemas.openxmlformats.org/officeDocument/2006/relationships/hyperlink" Id="rId233" Target="11-nablyudaemost.md" TargetMode="External" /><Relationship Type="http://schemas.openxmlformats.org/officeDocument/2006/relationships/hyperlink" Id="rId190" Target="12-razvertyvanie.md" TargetMode="External" /><Relationship Type="http://schemas.openxmlformats.org/officeDocument/2006/relationships/hyperlink" Id="rId126" Target="12-razvertyvanie.md#124-&#1072;&#1074;&#1090;&#1086;&#1089;&#1082;&#1077;&#1081;&#1083;&#1080;&#1085;&#1075;" TargetMode="External" /><Relationship Type="http://schemas.openxmlformats.org/officeDocument/2006/relationships/hyperlink" Id="rId32" Target="14-roadmap.md#146-&#1088;&#1077;&#1077;&#1089;&#1090;&#1088;-&#1088;&#1080;&#1089;&#1082;&#1086;&#107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Dota AI Analyst</dc:title>
  <dc:creator>Dota AI Analyst Platform Team</dc:creator>
  <cp:keywords/>
  <dcterms:created xsi:type="dcterms:W3CDTF">2026-07-13T08:47:26Z</dcterms:created>
  <dcterms:modified xsi:type="dcterms:W3CDTF">2026-07-13T08:47:26Z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Спецификация системы v2.0.0-RELEASE</vt:lpwstr>
  </property>
</Properties>
</file>