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2C0B6" w14:textId="4B48B153" w:rsidR="007E317F" w:rsidRPr="007E317F" w:rsidRDefault="007E317F" w:rsidP="0078065E">
      <w:pPr>
        <w:spacing w:after="200"/>
        <w:ind w:left="720" w:hanging="360"/>
        <w:rPr>
          <w:b/>
          <w:bCs/>
          <w:sz w:val="32"/>
          <w:szCs w:val="32"/>
        </w:rPr>
      </w:pPr>
      <w:r w:rsidRPr="007E317F">
        <w:rPr>
          <w:b/>
          <w:bCs/>
          <w:sz w:val="32"/>
          <w:szCs w:val="32"/>
        </w:rPr>
        <w:t xml:space="preserve">Answers to Objective Questions </w:t>
      </w:r>
    </w:p>
    <w:p w14:paraId="00F920A4" w14:textId="3997E294" w:rsidR="0078065E" w:rsidRPr="004917D7" w:rsidRDefault="0078065E" w:rsidP="007E317F">
      <w:pPr>
        <w:numPr>
          <w:ilvl w:val="0"/>
          <w:numId w:val="1"/>
        </w:numPr>
        <w:spacing w:after="200"/>
        <w:rPr>
          <w:color w:val="BF8F00" w:themeColor="accent4" w:themeShade="BF"/>
          <w:sz w:val="24"/>
          <w:szCs w:val="24"/>
        </w:rPr>
      </w:pPr>
      <w:r w:rsidRPr="004917D7">
        <w:rPr>
          <w:color w:val="BF8F00" w:themeColor="accent4" w:themeShade="BF"/>
          <w:sz w:val="24"/>
          <w:szCs w:val="24"/>
        </w:rPr>
        <w:t>What is the total no. of tables present in the data?</w:t>
      </w:r>
    </w:p>
    <w:p w14:paraId="0FE88EBD" w14:textId="2BB636CC" w:rsidR="004811C8" w:rsidRPr="004811C8" w:rsidRDefault="004811C8" w:rsidP="004811C8">
      <w:pPr>
        <w:rPr>
          <w:lang w:val="en-IN"/>
        </w:rPr>
      </w:pP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Pr="004811C8">
        <w:rPr>
          <w:lang w:val="en-IN"/>
        </w:rPr>
        <w:br/>
        <w:t>Opened the dataset in Excel and verified the sheets available. Each sheet represents a unique data table.</w:t>
      </w:r>
    </w:p>
    <w:p w14:paraId="0BD07796" w14:textId="77777777" w:rsidR="004811C8" w:rsidRDefault="004811C8" w:rsidP="004811C8">
      <w:pPr>
        <w:rPr>
          <w:b/>
          <w:bCs/>
          <w:lang w:val="en-IN"/>
        </w:rPr>
      </w:pPr>
    </w:p>
    <w:p w14:paraId="67B8A43A" w14:textId="0860FCD7" w:rsidR="004811C8" w:rsidRPr="004811C8" w:rsidRDefault="004811C8" w:rsidP="004811C8">
      <w:pPr>
        <w:rPr>
          <w:lang w:val="en-IN"/>
        </w:rPr>
      </w:pP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Answer:</w:t>
      </w: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4811C8">
        <w:rPr>
          <w:lang w:val="en-IN"/>
        </w:rPr>
        <w:t xml:space="preserve">There are </w:t>
      </w:r>
      <w:r w:rsidRPr="004811C8">
        <w:rPr>
          <w:b/>
          <w:bCs/>
          <w:lang w:val="en-IN"/>
        </w:rPr>
        <w:t>2 tables</w:t>
      </w:r>
      <w:r w:rsidRPr="004811C8">
        <w:rPr>
          <w:lang w:val="en-IN"/>
        </w:rPr>
        <w:t xml:space="preserve"> —</w:t>
      </w:r>
    </w:p>
    <w:p w14:paraId="31812E6C" w14:textId="77777777" w:rsidR="004811C8" w:rsidRPr="004811C8" w:rsidRDefault="004811C8" w:rsidP="004811C8">
      <w:pPr>
        <w:numPr>
          <w:ilvl w:val="0"/>
          <w:numId w:val="16"/>
        </w:numPr>
        <w:rPr>
          <w:lang w:val="en-IN"/>
        </w:rPr>
      </w:pPr>
      <w:r w:rsidRPr="004811C8">
        <w:rPr>
          <w:b/>
          <w:bCs/>
          <w:lang w:val="en-IN"/>
        </w:rPr>
        <w:t>Raw Data</w:t>
      </w:r>
    </w:p>
    <w:p w14:paraId="43DEA78C" w14:textId="77777777" w:rsidR="004811C8" w:rsidRPr="004811C8" w:rsidRDefault="004811C8" w:rsidP="004811C8">
      <w:pPr>
        <w:numPr>
          <w:ilvl w:val="0"/>
          <w:numId w:val="16"/>
        </w:numPr>
        <w:rPr>
          <w:lang w:val="en-IN"/>
        </w:rPr>
      </w:pPr>
      <w:r w:rsidRPr="004811C8">
        <w:rPr>
          <w:b/>
          <w:bCs/>
          <w:lang w:val="en-IN"/>
        </w:rPr>
        <w:t>Country Description Data</w:t>
      </w:r>
    </w:p>
    <w:p w14:paraId="6601C6D8" w14:textId="4FCE762F" w:rsidR="00F349B7" w:rsidRDefault="00F349B7"/>
    <w:p w14:paraId="7389826B" w14:textId="77777777" w:rsidR="0078065E" w:rsidRDefault="0078065E"/>
    <w:p w14:paraId="517675BA" w14:textId="0A79EF04" w:rsidR="0078065E" w:rsidRPr="004917D7" w:rsidRDefault="0078065E" w:rsidP="0078065E">
      <w:pPr>
        <w:pStyle w:val="ListParagraph"/>
        <w:numPr>
          <w:ilvl w:val="0"/>
          <w:numId w:val="1"/>
        </w:numPr>
        <w:spacing w:after="200"/>
        <w:rPr>
          <w:color w:val="BF8F00" w:themeColor="accent4" w:themeShade="BF"/>
          <w:sz w:val="24"/>
          <w:szCs w:val="24"/>
        </w:rPr>
      </w:pPr>
      <w:r w:rsidRPr="004917D7">
        <w:rPr>
          <w:color w:val="BF8F00" w:themeColor="accent4" w:themeShade="BF"/>
          <w:sz w:val="24"/>
          <w:szCs w:val="24"/>
        </w:rPr>
        <w:t>What is the total no. of attributes present in the data?</w:t>
      </w:r>
    </w:p>
    <w:p w14:paraId="2C62A70C" w14:textId="77777777" w:rsidR="004811C8" w:rsidRPr="004811C8" w:rsidRDefault="004811C8" w:rsidP="004811C8">
      <w:pPr>
        <w:spacing w:before="100" w:beforeAutospacing="1" w:after="100" w:afterAutospacing="1" w:line="240" w:lineRule="auto"/>
        <w:rPr>
          <w:rFonts w:ascii="Times New Roman" w:eastAsia="Times New Roman" w:hAnsi="Times New Roman" w:cs="Times New Roman"/>
          <w:sz w:val="24"/>
          <w:szCs w:val="24"/>
          <w:lang w:val="en-IN"/>
        </w:rPr>
      </w:pP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Pr="004811C8">
        <w:rPr>
          <w:rFonts w:ascii="Times New Roman" w:eastAsia="Times New Roman" w:hAnsi="Times New Roman" w:cs="Times New Roman"/>
          <w:sz w:val="24"/>
          <w:szCs w:val="24"/>
          <w:lang w:val="en-IN"/>
        </w:rPr>
        <w:br/>
        <w:t>Checked the header row in the “Raw Data” table. Counted the number of unique fields (columns) that represent attributes.</w:t>
      </w:r>
    </w:p>
    <w:p w14:paraId="5FAF3DF1" w14:textId="77777777" w:rsidR="004811C8" w:rsidRPr="004811C8" w:rsidRDefault="004811C8" w:rsidP="004811C8">
      <w:pPr>
        <w:spacing w:before="100" w:beforeAutospacing="1" w:after="100" w:afterAutospacing="1" w:line="240" w:lineRule="auto"/>
        <w:rPr>
          <w:rFonts w:ascii="Times New Roman" w:eastAsia="Times New Roman" w:hAnsi="Times New Roman" w:cs="Times New Roman"/>
          <w:sz w:val="24"/>
          <w:szCs w:val="24"/>
          <w:lang w:val="en-IN"/>
        </w:rPr>
      </w:pP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Answer:</w:t>
      </w:r>
      <w:r w:rsidRPr="004811C8">
        <w:rPr>
          <w:rFonts w:ascii="Times New Roman" w:eastAsia="Times New Roman" w:hAnsi="Times New Roman" w:cs="Times New Roman"/>
          <w:sz w:val="24"/>
          <w:szCs w:val="24"/>
          <w:lang w:val="en-IN"/>
        </w:rPr>
        <w:br/>
        <w:t>The dataset contains multiple attribute types:</w:t>
      </w:r>
    </w:p>
    <w:p w14:paraId="60E8246F" w14:textId="77777777" w:rsidR="004811C8" w:rsidRPr="004811C8" w:rsidRDefault="004811C8" w:rsidP="004917D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rPr>
      </w:pPr>
      <w:r w:rsidRPr="004811C8">
        <w:rPr>
          <w:rFonts w:ascii="Times New Roman" w:eastAsia="Times New Roman" w:hAnsi="Times New Roman" w:cs="Times New Roman"/>
          <w:b/>
          <w:bCs/>
          <w:sz w:val="24"/>
          <w:szCs w:val="24"/>
          <w:lang w:val="en-IN"/>
        </w:rPr>
        <w:t>Integral / Integer Data</w:t>
      </w:r>
    </w:p>
    <w:p w14:paraId="44CAA704" w14:textId="77777777" w:rsidR="004811C8" w:rsidRPr="004811C8" w:rsidRDefault="004811C8" w:rsidP="004917D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rPr>
      </w:pPr>
      <w:r w:rsidRPr="004811C8">
        <w:rPr>
          <w:rFonts w:ascii="Times New Roman" w:eastAsia="Times New Roman" w:hAnsi="Times New Roman" w:cs="Times New Roman"/>
          <w:b/>
          <w:bCs/>
          <w:sz w:val="24"/>
          <w:szCs w:val="24"/>
          <w:lang w:val="en-IN"/>
        </w:rPr>
        <w:t>Float / Decimal Data</w:t>
      </w:r>
    </w:p>
    <w:p w14:paraId="4F950B49" w14:textId="77777777" w:rsidR="004917D7" w:rsidRPr="004917D7" w:rsidRDefault="004811C8" w:rsidP="004917D7">
      <w:pPr>
        <w:numPr>
          <w:ilvl w:val="0"/>
          <w:numId w:val="17"/>
        </w:numPr>
        <w:spacing w:before="100" w:beforeAutospacing="1" w:after="100" w:afterAutospacing="1" w:line="240" w:lineRule="auto"/>
        <w:rPr>
          <w:rFonts w:ascii="Times New Roman" w:eastAsia="Times New Roman" w:hAnsi="Times New Roman" w:cs="Times New Roman"/>
          <w:sz w:val="24"/>
          <w:szCs w:val="24"/>
          <w:lang w:val="en-IN"/>
        </w:rPr>
      </w:pPr>
      <w:r w:rsidRPr="004811C8">
        <w:rPr>
          <w:rFonts w:ascii="Times New Roman" w:eastAsia="Times New Roman" w:hAnsi="Times New Roman" w:cs="Times New Roman"/>
          <w:b/>
          <w:bCs/>
          <w:sz w:val="24"/>
          <w:szCs w:val="24"/>
          <w:lang w:val="en-IN"/>
        </w:rPr>
        <w:t>String / Text Data</w:t>
      </w:r>
    </w:p>
    <w:p w14:paraId="2D76257D" w14:textId="72B92B02" w:rsidR="004811C8" w:rsidRPr="004811C8" w:rsidRDefault="004811C8" w:rsidP="004917D7">
      <w:pPr>
        <w:spacing w:before="100" w:beforeAutospacing="1" w:after="100" w:afterAutospacing="1" w:line="240" w:lineRule="auto"/>
        <w:ind w:left="720"/>
        <w:rPr>
          <w:rFonts w:ascii="Times New Roman" w:eastAsia="Times New Roman" w:hAnsi="Times New Roman" w:cs="Times New Roman"/>
          <w:sz w:val="24"/>
          <w:szCs w:val="24"/>
          <w:lang w:val="en-IN"/>
        </w:rPr>
      </w:pPr>
    </w:p>
    <w:p w14:paraId="19CFAB72" w14:textId="77777777" w:rsidR="0078065E" w:rsidRPr="004917D7" w:rsidRDefault="0078065E" w:rsidP="004917D7">
      <w:pPr>
        <w:numPr>
          <w:ilvl w:val="0"/>
          <w:numId w:val="1"/>
        </w:numPr>
        <w:spacing w:after="200"/>
        <w:rPr>
          <w:color w:val="BF8F00" w:themeColor="accent4" w:themeShade="BF"/>
          <w:sz w:val="24"/>
          <w:szCs w:val="24"/>
        </w:rPr>
      </w:pPr>
      <w:r w:rsidRPr="004917D7">
        <w:rPr>
          <w:color w:val="BF8F00" w:themeColor="accent4" w:themeShade="BF"/>
          <w:sz w:val="24"/>
          <w:szCs w:val="24"/>
        </w:rPr>
        <w:t>How many categorical columns are there in the data? [Search about categorical and continuous data, and try to answer this question]</w:t>
      </w:r>
    </w:p>
    <w:p w14:paraId="3F67F830" w14:textId="77777777" w:rsidR="004917D7" w:rsidRPr="004917D7" w:rsidRDefault="004917D7" w:rsidP="004917D7">
      <w:pPr>
        <w:spacing w:before="100" w:beforeAutospacing="1" w:after="100" w:afterAutospacing="1" w:line="240" w:lineRule="auto"/>
        <w:rPr>
          <w:rFonts w:ascii="Times New Roman" w:eastAsia="Times New Roman" w:hAnsi="Times New Roman" w:cs="Times New Roman"/>
          <w:sz w:val="24"/>
          <w:szCs w:val="24"/>
          <w:lang w:val="en-IN"/>
        </w:rPr>
      </w:pP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4917D7">
        <w:rPr>
          <w:rFonts w:ascii="Times New Roman" w:eastAsia="Times New Roman" w:hAnsi="Times New Roman" w:cs="Times New Roman"/>
          <w:sz w:val="24"/>
          <w:szCs w:val="24"/>
          <w:lang w:val="en-IN"/>
        </w:rPr>
        <w:t>Identified categorical variables — columns with qualitative (non-numeric) values such as “Yes/No”, “City”, “Country”, etc.</w:t>
      </w:r>
    </w:p>
    <w:p w14:paraId="12A92FCB" w14:textId="77777777" w:rsidR="004917D7" w:rsidRPr="004917D7" w:rsidRDefault="004917D7" w:rsidP="004917D7">
      <w:pPr>
        <w:spacing w:before="100" w:beforeAutospacing="1" w:after="100" w:afterAutospacing="1" w:line="240" w:lineRule="auto"/>
        <w:rPr>
          <w:rFonts w:ascii="Times New Roman" w:eastAsia="Times New Roman" w:hAnsi="Times New Roman" w:cs="Times New Roman"/>
          <w:sz w:val="24"/>
          <w:szCs w:val="24"/>
          <w:lang w:val="en-IN"/>
        </w:rPr>
      </w:pP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Answer:</w:t>
      </w: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Pr="004917D7">
        <w:rPr>
          <w:rFonts w:ascii="Times New Roman" w:eastAsia="Times New Roman" w:hAnsi="Times New Roman" w:cs="Times New Roman"/>
          <w:sz w:val="24"/>
          <w:szCs w:val="24"/>
          <w:lang w:val="en-IN"/>
        </w:rPr>
        <w:t>Categorical Columns include:</w:t>
      </w:r>
    </w:p>
    <w:p w14:paraId="7F9B36DD" w14:textId="77777777" w:rsidR="004917D7" w:rsidRPr="004917D7" w:rsidRDefault="004917D7" w:rsidP="004917D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rPr>
      </w:pPr>
      <w:r w:rsidRPr="004917D7">
        <w:rPr>
          <w:rFonts w:ascii="Times New Roman" w:eastAsia="Times New Roman" w:hAnsi="Times New Roman" w:cs="Times New Roman"/>
          <w:sz w:val="24"/>
          <w:szCs w:val="24"/>
          <w:lang w:val="en-IN"/>
        </w:rPr>
        <w:t>Country Code / Country Name</w:t>
      </w:r>
    </w:p>
    <w:p w14:paraId="0094BE5D" w14:textId="77777777" w:rsidR="004917D7" w:rsidRPr="004917D7" w:rsidRDefault="004917D7" w:rsidP="004917D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rPr>
      </w:pPr>
      <w:r w:rsidRPr="004917D7">
        <w:rPr>
          <w:rFonts w:ascii="Times New Roman" w:eastAsia="Times New Roman" w:hAnsi="Times New Roman" w:cs="Times New Roman"/>
          <w:sz w:val="24"/>
          <w:szCs w:val="24"/>
          <w:lang w:val="en-IN"/>
        </w:rPr>
        <w:t>City</w:t>
      </w:r>
    </w:p>
    <w:p w14:paraId="6557B5D9" w14:textId="77777777" w:rsidR="004917D7" w:rsidRPr="004917D7" w:rsidRDefault="004917D7" w:rsidP="004917D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rPr>
      </w:pPr>
      <w:r w:rsidRPr="004917D7">
        <w:rPr>
          <w:rFonts w:ascii="Times New Roman" w:eastAsia="Times New Roman" w:hAnsi="Times New Roman" w:cs="Times New Roman"/>
          <w:sz w:val="24"/>
          <w:szCs w:val="24"/>
          <w:lang w:val="en-IN"/>
        </w:rPr>
        <w:t>Currency</w:t>
      </w:r>
    </w:p>
    <w:p w14:paraId="70E82B49" w14:textId="77777777" w:rsidR="004917D7" w:rsidRPr="004917D7" w:rsidRDefault="004917D7" w:rsidP="004917D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rPr>
      </w:pPr>
      <w:r w:rsidRPr="004917D7">
        <w:rPr>
          <w:rFonts w:ascii="Times New Roman" w:eastAsia="Times New Roman" w:hAnsi="Times New Roman" w:cs="Times New Roman"/>
          <w:sz w:val="24"/>
          <w:szCs w:val="24"/>
          <w:lang w:val="en-IN"/>
        </w:rPr>
        <w:t>Has Table Booking (Yes/No)</w:t>
      </w:r>
    </w:p>
    <w:p w14:paraId="15D17294" w14:textId="77777777" w:rsidR="004917D7" w:rsidRPr="004917D7" w:rsidRDefault="004917D7" w:rsidP="004917D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rPr>
      </w:pPr>
      <w:r w:rsidRPr="004917D7">
        <w:rPr>
          <w:rFonts w:ascii="Times New Roman" w:eastAsia="Times New Roman" w:hAnsi="Times New Roman" w:cs="Times New Roman"/>
          <w:sz w:val="24"/>
          <w:szCs w:val="24"/>
          <w:lang w:val="en-IN"/>
        </w:rPr>
        <w:t>Has Online Delivery (Yes/No)</w:t>
      </w:r>
    </w:p>
    <w:p w14:paraId="1F255057" w14:textId="77777777" w:rsidR="004917D7" w:rsidRPr="004917D7" w:rsidRDefault="004917D7" w:rsidP="004917D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rPr>
      </w:pPr>
      <w:r w:rsidRPr="004917D7">
        <w:rPr>
          <w:rFonts w:ascii="Times New Roman" w:eastAsia="Times New Roman" w:hAnsi="Times New Roman" w:cs="Times New Roman"/>
          <w:sz w:val="24"/>
          <w:szCs w:val="24"/>
          <w:lang w:val="en-IN"/>
        </w:rPr>
        <w:t>Is Delivering Now (Yes/No)</w:t>
      </w:r>
    </w:p>
    <w:p w14:paraId="7587D266" w14:textId="77777777" w:rsidR="004917D7" w:rsidRPr="004917D7" w:rsidRDefault="004917D7" w:rsidP="004917D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rPr>
      </w:pPr>
      <w:r w:rsidRPr="004917D7">
        <w:rPr>
          <w:rFonts w:ascii="Times New Roman" w:eastAsia="Times New Roman" w:hAnsi="Times New Roman" w:cs="Times New Roman"/>
          <w:sz w:val="24"/>
          <w:szCs w:val="24"/>
          <w:lang w:val="en-IN"/>
        </w:rPr>
        <w:t>Switch to Order Menu (Yes/No)</w:t>
      </w:r>
    </w:p>
    <w:p w14:paraId="769F871E" w14:textId="0E207FF6" w:rsidR="004917D7" w:rsidRPr="004917D7" w:rsidRDefault="004917D7" w:rsidP="004917D7">
      <w:pPr>
        <w:numPr>
          <w:ilvl w:val="0"/>
          <w:numId w:val="19"/>
        </w:numPr>
        <w:spacing w:before="100" w:beforeAutospacing="1" w:after="100" w:afterAutospacing="1" w:line="240" w:lineRule="auto"/>
        <w:rPr>
          <w:rFonts w:ascii="Times New Roman" w:eastAsia="Times New Roman" w:hAnsi="Times New Roman" w:cs="Times New Roman"/>
          <w:sz w:val="24"/>
          <w:szCs w:val="24"/>
          <w:lang w:val="en-IN"/>
        </w:rPr>
      </w:pPr>
      <w:r w:rsidRPr="004917D7">
        <w:rPr>
          <w:rFonts w:ascii="Times New Roman" w:eastAsia="Times New Roman" w:hAnsi="Times New Roman" w:cs="Times New Roman"/>
          <w:sz w:val="24"/>
          <w:szCs w:val="24"/>
          <w:lang w:val="en-IN"/>
        </w:rPr>
        <w:t>Price Range (1 to 4)</w:t>
      </w:r>
      <w:r w:rsidR="007B7E83">
        <w:rPr>
          <w:rFonts w:ascii="Times New Roman" w:eastAsia="Times New Roman" w:hAnsi="Times New Roman" w:cs="Times New Roman"/>
          <w:sz w:val="24"/>
          <w:szCs w:val="24"/>
          <w:lang w:val="en-IN"/>
        </w:rPr>
        <w:br/>
      </w:r>
      <w:r w:rsidR="007B7E83">
        <w:rPr>
          <w:rFonts w:ascii="Times New Roman" w:eastAsia="Times New Roman" w:hAnsi="Times New Roman" w:cs="Times New Roman"/>
          <w:sz w:val="24"/>
          <w:szCs w:val="24"/>
          <w:lang w:val="en-IN"/>
        </w:rPr>
        <w:br/>
      </w:r>
      <w:r w:rsidR="007B7E83">
        <w:rPr>
          <w:rFonts w:ascii="Times New Roman" w:eastAsia="Times New Roman" w:hAnsi="Times New Roman" w:cs="Times New Roman"/>
          <w:sz w:val="24"/>
          <w:szCs w:val="24"/>
          <w:lang w:val="en-IN"/>
        </w:rPr>
        <w:br/>
      </w:r>
      <w:r w:rsidR="007B7E83">
        <w:rPr>
          <w:rFonts w:ascii="Times New Roman" w:eastAsia="Times New Roman" w:hAnsi="Times New Roman" w:cs="Times New Roman"/>
          <w:sz w:val="24"/>
          <w:szCs w:val="24"/>
          <w:lang w:val="en-IN"/>
        </w:rPr>
        <w:br/>
      </w:r>
      <w:r w:rsidR="007B7E83">
        <w:rPr>
          <w:rFonts w:ascii="Times New Roman" w:eastAsia="Times New Roman" w:hAnsi="Times New Roman" w:cs="Times New Roman"/>
          <w:sz w:val="24"/>
          <w:szCs w:val="24"/>
          <w:lang w:val="en-IN"/>
        </w:rPr>
        <w:br/>
      </w:r>
    </w:p>
    <w:p w14:paraId="5D84458E" w14:textId="77777777" w:rsidR="0078065E" w:rsidRPr="004917D7" w:rsidRDefault="0078065E" w:rsidP="0078065E">
      <w:pPr>
        <w:numPr>
          <w:ilvl w:val="0"/>
          <w:numId w:val="1"/>
        </w:numPr>
        <w:spacing w:after="200"/>
        <w:rPr>
          <w:color w:val="BF8F00" w:themeColor="accent4" w:themeShade="BF"/>
          <w:sz w:val="24"/>
          <w:szCs w:val="24"/>
        </w:rPr>
      </w:pPr>
      <w:r w:rsidRPr="004917D7">
        <w:rPr>
          <w:color w:val="BF8F00" w:themeColor="accent4" w:themeShade="BF"/>
          <w:sz w:val="24"/>
          <w:szCs w:val="24"/>
        </w:rPr>
        <w:lastRenderedPageBreak/>
        <w:t>The data consists of some inconsistent and missing values so ensure that the data used for further analysis is cleaned.</w:t>
      </w:r>
    </w:p>
    <w:p w14:paraId="16F22F66" w14:textId="77777777" w:rsidR="00D95D72" w:rsidRPr="00D95D72" w:rsidRDefault="00D95D72" w:rsidP="00D95D72">
      <w:pPr>
        <w:spacing w:after="200"/>
        <w:ind w:left="360"/>
        <w:rPr>
          <w:sz w:val="24"/>
          <w:szCs w:val="24"/>
          <w:lang w:val="en-IN"/>
        </w:rPr>
      </w:pP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Pr="00D95D72">
        <w:rPr>
          <w:sz w:val="24"/>
          <w:szCs w:val="24"/>
          <w:lang w:val="en-IN"/>
        </w:rPr>
        <w:br/>
        <w:t>Used Excel’s data cleaning tools and logical formulas to handle blanks, outliers, and inconsistent entries.</w:t>
      </w:r>
    </w:p>
    <w:p w14:paraId="64111539" w14:textId="77777777" w:rsidR="00D95D72" w:rsidRPr="004C0953" w:rsidRDefault="00D95D72" w:rsidP="00D95D72">
      <w:pPr>
        <w:spacing w:after="200"/>
        <w:ind w:left="360"/>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Answer:</w:t>
      </w:r>
    </w:p>
    <w:p w14:paraId="7E681C3F" w14:textId="2DB47058" w:rsidR="00D95D72" w:rsidRDefault="00D95D72" w:rsidP="00D95D72">
      <w:pPr>
        <w:numPr>
          <w:ilvl w:val="0"/>
          <w:numId w:val="20"/>
        </w:numPr>
        <w:spacing w:after="200"/>
        <w:rPr>
          <w:sz w:val="24"/>
          <w:szCs w:val="24"/>
          <w:lang w:val="en-IN"/>
        </w:rPr>
      </w:pPr>
      <w:r w:rsidRPr="00D95D72">
        <w:rPr>
          <w:sz w:val="24"/>
          <w:szCs w:val="24"/>
          <w:lang w:val="en-IN"/>
        </w:rPr>
        <w:t xml:space="preserve">Blank cells were filled using </w:t>
      </w:r>
      <w:proofErr w:type="gramStart"/>
      <w:r w:rsidRPr="00D95D72">
        <w:rPr>
          <w:b/>
          <w:bCs/>
          <w:sz w:val="24"/>
          <w:szCs w:val="24"/>
          <w:lang w:val="en-IN"/>
        </w:rPr>
        <w:t xml:space="preserve">AVERAGE </w:t>
      </w:r>
      <w:r w:rsidR="009C3705">
        <w:rPr>
          <w:b/>
          <w:bCs/>
          <w:sz w:val="24"/>
          <w:szCs w:val="24"/>
          <w:lang w:val="en-IN"/>
        </w:rPr>
        <w:t>.</w:t>
      </w:r>
      <w:r w:rsidR="009C3705">
        <w:rPr>
          <w:sz w:val="24"/>
          <w:szCs w:val="24"/>
          <w:lang w:val="en-IN"/>
        </w:rPr>
        <w:t>F</w:t>
      </w:r>
      <w:r w:rsidRPr="00D95D72">
        <w:rPr>
          <w:sz w:val="24"/>
          <w:szCs w:val="24"/>
          <w:lang w:val="en-IN"/>
        </w:rPr>
        <w:t>or</w:t>
      </w:r>
      <w:proofErr w:type="gramEnd"/>
      <w:r w:rsidRPr="00D95D72">
        <w:rPr>
          <w:sz w:val="24"/>
          <w:szCs w:val="24"/>
          <w:lang w:val="en-IN"/>
        </w:rPr>
        <w:t xml:space="preserve"> numeric fields</w:t>
      </w:r>
      <w:r>
        <w:rPr>
          <w:sz w:val="24"/>
          <w:szCs w:val="24"/>
          <w:lang w:val="en-IN"/>
        </w:rPr>
        <w:t xml:space="preserve"> like Latitude/</w:t>
      </w:r>
      <w:r w:rsidR="009C3705">
        <w:rPr>
          <w:sz w:val="24"/>
          <w:szCs w:val="24"/>
          <w:lang w:val="en-IN"/>
        </w:rPr>
        <w:t xml:space="preserve">Longitude similar city reference was </w:t>
      </w:r>
      <w:proofErr w:type="gramStart"/>
      <w:r w:rsidR="009C3705">
        <w:rPr>
          <w:sz w:val="24"/>
          <w:szCs w:val="24"/>
          <w:lang w:val="en-IN"/>
        </w:rPr>
        <w:t>taken .</w:t>
      </w:r>
      <w:proofErr w:type="gramEnd"/>
    </w:p>
    <w:p w14:paraId="75F4DE2D" w14:textId="076D2AA0" w:rsidR="009C3705" w:rsidRPr="00D95D72" w:rsidRDefault="009C3705" w:rsidP="009C3705">
      <w:pPr>
        <w:spacing w:after="200"/>
        <w:ind w:left="720"/>
        <w:rPr>
          <w:sz w:val="24"/>
          <w:szCs w:val="24"/>
          <w:lang w:val="en-IN"/>
        </w:rPr>
      </w:pPr>
      <w:r w:rsidRPr="009C3705">
        <w:rPr>
          <w:sz w:val="24"/>
          <w:szCs w:val="24"/>
          <w:lang w:val="en-IN"/>
        </w:rPr>
        <w:t>=IF(ISBLANK([@Longitude]</w:t>
      </w:r>
      <w:proofErr w:type="gramStart"/>
      <w:r w:rsidRPr="009C3705">
        <w:rPr>
          <w:sz w:val="24"/>
          <w:szCs w:val="24"/>
          <w:lang w:val="en-IN"/>
        </w:rPr>
        <w:t>),IFERROR</w:t>
      </w:r>
      <w:proofErr w:type="gramEnd"/>
      <w:r w:rsidRPr="009C3705">
        <w:rPr>
          <w:sz w:val="24"/>
          <w:szCs w:val="24"/>
          <w:lang w:val="en-IN"/>
        </w:rPr>
        <w:t>(AVERAGEIFS(Table1[Longitude</w:t>
      </w:r>
      <w:proofErr w:type="gramStart"/>
      <w:r w:rsidRPr="009C3705">
        <w:rPr>
          <w:sz w:val="24"/>
          <w:szCs w:val="24"/>
          <w:lang w:val="en-IN"/>
        </w:rPr>
        <w:t>],Table</w:t>
      </w:r>
      <w:proofErr w:type="gramEnd"/>
      <w:r w:rsidRPr="009C3705">
        <w:rPr>
          <w:sz w:val="24"/>
          <w:szCs w:val="24"/>
          <w:lang w:val="en-IN"/>
        </w:rPr>
        <w:t>1[City</w:t>
      </w:r>
      <w:proofErr w:type="gramStart"/>
      <w:r w:rsidRPr="009C3705">
        <w:rPr>
          <w:sz w:val="24"/>
          <w:szCs w:val="24"/>
          <w:lang w:val="en-IN"/>
        </w:rPr>
        <w:t>],[</w:t>
      </w:r>
      <w:proofErr w:type="gramEnd"/>
      <w:r w:rsidRPr="009C3705">
        <w:rPr>
          <w:sz w:val="24"/>
          <w:szCs w:val="24"/>
          <w:lang w:val="en-IN"/>
        </w:rPr>
        <w:t>@City]),""</w:t>
      </w:r>
      <w:proofErr w:type="gramStart"/>
      <w:r w:rsidRPr="009C3705">
        <w:rPr>
          <w:sz w:val="24"/>
          <w:szCs w:val="24"/>
          <w:lang w:val="en-IN"/>
        </w:rPr>
        <w:t>),[</w:t>
      </w:r>
      <w:proofErr w:type="gramEnd"/>
      <w:r w:rsidRPr="009C3705">
        <w:rPr>
          <w:sz w:val="24"/>
          <w:szCs w:val="24"/>
          <w:lang w:val="en-IN"/>
        </w:rPr>
        <w:t>@Longitude])</w:t>
      </w:r>
      <w:r>
        <w:rPr>
          <w:sz w:val="24"/>
          <w:szCs w:val="24"/>
          <w:lang w:val="en-IN"/>
        </w:rPr>
        <w:br/>
      </w:r>
      <w:r>
        <w:rPr>
          <w:sz w:val="24"/>
          <w:szCs w:val="24"/>
          <w:lang w:val="en-IN"/>
        </w:rPr>
        <w:br/>
      </w:r>
      <w:r w:rsidRPr="009C3705">
        <w:rPr>
          <w:sz w:val="24"/>
          <w:szCs w:val="24"/>
          <w:lang w:val="en-IN"/>
        </w:rPr>
        <w:t>=IF(ISBLANK([@Latitude]</w:t>
      </w:r>
      <w:proofErr w:type="gramStart"/>
      <w:r w:rsidRPr="009C3705">
        <w:rPr>
          <w:sz w:val="24"/>
          <w:szCs w:val="24"/>
          <w:lang w:val="en-IN"/>
        </w:rPr>
        <w:t>),IFERROR</w:t>
      </w:r>
      <w:proofErr w:type="gramEnd"/>
      <w:r w:rsidRPr="009C3705">
        <w:rPr>
          <w:sz w:val="24"/>
          <w:szCs w:val="24"/>
          <w:lang w:val="en-IN"/>
        </w:rPr>
        <w:t>(AVERAGEIFS(Table1[Latitude</w:t>
      </w:r>
      <w:proofErr w:type="gramStart"/>
      <w:r w:rsidRPr="009C3705">
        <w:rPr>
          <w:sz w:val="24"/>
          <w:szCs w:val="24"/>
          <w:lang w:val="en-IN"/>
        </w:rPr>
        <w:t>],Table</w:t>
      </w:r>
      <w:proofErr w:type="gramEnd"/>
      <w:r w:rsidRPr="009C3705">
        <w:rPr>
          <w:sz w:val="24"/>
          <w:szCs w:val="24"/>
          <w:lang w:val="en-IN"/>
        </w:rPr>
        <w:t>1[City</w:t>
      </w:r>
      <w:proofErr w:type="gramStart"/>
      <w:r w:rsidRPr="009C3705">
        <w:rPr>
          <w:sz w:val="24"/>
          <w:szCs w:val="24"/>
          <w:lang w:val="en-IN"/>
        </w:rPr>
        <w:t>],[</w:t>
      </w:r>
      <w:proofErr w:type="gramEnd"/>
      <w:r w:rsidRPr="009C3705">
        <w:rPr>
          <w:sz w:val="24"/>
          <w:szCs w:val="24"/>
          <w:lang w:val="en-IN"/>
        </w:rPr>
        <w:t>@City]),""</w:t>
      </w:r>
      <w:proofErr w:type="gramStart"/>
      <w:r w:rsidRPr="009C3705">
        <w:rPr>
          <w:sz w:val="24"/>
          <w:szCs w:val="24"/>
          <w:lang w:val="en-IN"/>
        </w:rPr>
        <w:t>),[</w:t>
      </w:r>
      <w:proofErr w:type="gramEnd"/>
      <w:r w:rsidRPr="009C3705">
        <w:rPr>
          <w:sz w:val="24"/>
          <w:szCs w:val="24"/>
          <w:lang w:val="en-IN"/>
        </w:rPr>
        <w:t>@Latitude])</w:t>
      </w:r>
      <w:r w:rsidR="00493910">
        <w:rPr>
          <w:sz w:val="24"/>
          <w:szCs w:val="24"/>
          <w:lang w:val="en-IN"/>
        </w:rPr>
        <w:br/>
      </w:r>
      <w:r w:rsidR="00493910" w:rsidRPr="00493910">
        <w:rPr>
          <w:noProof/>
          <w:sz w:val="24"/>
          <w:szCs w:val="24"/>
          <w:lang w:val="en-IN"/>
        </w:rPr>
        <w:drawing>
          <wp:inline distT="0" distB="0" distL="0" distR="0" wp14:anchorId="0208EF61" wp14:editId="29812949">
            <wp:extent cx="5731510" cy="652145"/>
            <wp:effectExtent l="0" t="0" r="2540" b="0"/>
            <wp:docPr id="155476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62461" name=""/>
                    <pic:cNvPicPr/>
                  </pic:nvPicPr>
                  <pic:blipFill>
                    <a:blip r:embed="rId7"/>
                    <a:stretch>
                      <a:fillRect/>
                    </a:stretch>
                  </pic:blipFill>
                  <pic:spPr>
                    <a:xfrm>
                      <a:off x="0" y="0"/>
                      <a:ext cx="5731510" cy="652145"/>
                    </a:xfrm>
                    <a:prstGeom prst="rect">
                      <a:avLst/>
                    </a:prstGeom>
                  </pic:spPr>
                </pic:pic>
              </a:graphicData>
            </a:graphic>
          </wp:inline>
        </w:drawing>
      </w:r>
    </w:p>
    <w:p w14:paraId="7B109658" w14:textId="3D81468A" w:rsidR="00D95D72" w:rsidRPr="00D95D72" w:rsidRDefault="00D95D72" w:rsidP="00D95D72">
      <w:pPr>
        <w:numPr>
          <w:ilvl w:val="0"/>
          <w:numId w:val="20"/>
        </w:numPr>
        <w:spacing w:after="200"/>
        <w:rPr>
          <w:sz w:val="24"/>
          <w:szCs w:val="24"/>
          <w:lang w:val="en-IN"/>
        </w:rPr>
      </w:pPr>
      <w:r w:rsidRPr="00D95D72">
        <w:rPr>
          <w:sz w:val="24"/>
          <w:szCs w:val="24"/>
          <w:lang w:val="en-IN"/>
        </w:rPr>
        <w:t xml:space="preserve">Missing </w:t>
      </w:r>
      <w:r w:rsidR="00CC1CB0">
        <w:rPr>
          <w:sz w:val="24"/>
          <w:szCs w:val="24"/>
          <w:lang w:val="en-IN"/>
        </w:rPr>
        <w:t>cuisine</w:t>
      </w:r>
      <w:r w:rsidRPr="00D95D72">
        <w:rPr>
          <w:sz w:val="24"/>
          <w:szCs w:val="24"/>
          <w:lang w:val="en-IN"/>
        </w:rPr>
        <w:t xml:space="preserve"> </w:t>
      </w:r>
      <w:proofErr w:type="gramStart"/>
      <w:r w:rsidRPr="00D95D72">
        <w:rPr>
          <w:sz w:val="24"/>
          <w:szCs w:val="24"/>
          <w:lang w:val="en-IN"/>
        </w:rPr>
        <w:t>entries</w:t>
      </w:r>
      <w:r w:rsidR="009C3705">
        <w:rPr>
          <w:sz w:val="24"/>
          <w:szCs w:val="24"/>
          <w:lang w:val="en-IN"/>
        </w:rPr>
        <w:t>(</w:t>
      </w:r>
      <w:proofErr w:type="gramEnd"/>
      <w:r w:rsidR="009C3705">
        <w:rPr>
          <w:sz w:val="24"/>
          <w:szCs w:val="24"/>
          <w:lang w:val="en-IN"/>
        </w:rPr>
        <w:t>9 rows)</w:t>
      </w:r>
      <w:r w:rsidRPr="00D95D72">
        <w:rPr>
          <w:sz w:val="24"/>
          <w:szCs w:val="24"/>
          <w:lang w:val="en-IN"/>
        </w:rPr>
        <w:t xml:space="preserve"> were </w:t>
      </w:r>
      <w:r w:rsidR="00CC1CB0">
        <w:rPr>
          <w:sz w:val="24"/>
          <w:szCs w:val="24"/>
          <w:lang w:val="en-IN"/>
        </w:rPr>
        <w:t>deleted</w:t>
      </w:r>
      <w:r w:rsidR="009C3705">
        <w:rPr>
          <w:sz w:val="24"/>
          <w:szCs w:val="24"/>
          <w:lang w:val="en-IN"/>
        </w:rPr>
        <w:t>.</w:t>
      </w:r>
    </w:p>
    <w:p w14:paraId="466498BE" w14:textId="77777777" w:rsidR="00D95D72" w:rsidRPr="00D95D72" w:rsidRDefault="00D95D72" w:rsidP="00D95D72">
      <w:pPr>
        <w:numPr>
          <w:ilvl w:val="0"/>
          <w:numId w:val="20"/>
        </w:numPr>
        <w:spacing w:after="200"/>
        <w:rPr>
          <w:sz w:val="24"/>
          <w:szCs w:val="24"/>
          <w:lang w:val="en-IN"/>
        </w:rPr>
      </w:pPr>
      <w:r w:rsidRPr="00D95D72">
        <w:rPr>
          <w:sz w:val="24"/>
          <w:szCs w:val="24"/>
          <w:lang w:val="en-IN"/>
        </w:rPr>
        <w:t xml:space="preserve">Added new calculated columns such as </w:t>
      </w:r>
      <w:r w:rsidRPr="00D95D72">
        <w:rPr>
          <w:b/>
          <w:bCs/>
          <w:sz w:val="24"/>
          <w:szCs w:val="24"/>
          <w:lang w:val="en-IN"/>
        </w:rPr>
        <w:t>Average Cost for Two (INR)</w:t>
      </w:r>
      <w:r w:rsidRPr="00D95D72">
        <w:rPr>
          <w:sz w:val="24"/>
          <w:szCs w:val="24"/>
          <w:lang w:val="en-IN"/>
        </w:rPr>
        <w:t xml:space="preserve"> for standardized comparison.</w:t>
      </w:r>
    </w:p>
    <w:p w14:paraId="1C4484B9" w14:textId="2A904583" w:rsidR="00D95D72" w:rsidRPr="00D95D72" w:rsidRDefault="00D95D72" w:rsidP="00D95D72">
      <w:pPr>
        <w:spacing w:after="200"/>
        <w:ind w:left="360"/>
        <w:rPr>
          <w:sz w:val="24"/>
          <w:szCs w:val="24"/>
          <w:lang w:val="en-IN"/>
        </w:rPr>
      </w:pPr>
      <w:r w:rsidRPr="00D95D72">
        <w:rPr>
          <w:sz w:val="24"/>
          <w:szCs w:val="24"/>
          <w:lang w:val="en-IN"/>
        </w:rPr>
        <w:t>→ Formula :</w:t>
      </w:r>
      <w:r w:rsidRPr="00D95D72">
        <w:rPr>
          <w:sz w:val="24"/>
          <w:szCs w:val="24"/>
          <w:lang w:val="en-IN"/>
        </w:rPr>
        <w:br/>
        <w:t>=MID([@Currency],FIND("(",[@Currency])+1,FIND(")",[@Currency])-FIND("(",[@Currency])-1)&amp;" "&amp;S2</w:t>
      </w:r>
      <w:r>
        <w:rPr>
          <w:sz w:val="24"/>
          <w:szCs w:val="24"/>
          <w:lang w:val="en-IN"/>
        </w:rPr>
        <w:br/>
      </w:r>
      <w:r>
        <w:rPr>
          <w:sz w:val="24"/>
          <w:szCs w:val="24"/>
          <w:lang w:val="en-IN"/>
        </w:rPr>
        <w:br/>
      </w:r>
      <w:r w:rsidRPr="00D95D72">
        <w:rPr>
          <w:sz w:val="24"/>
          <w:szCs w:val="24"/>
          <w:lang w:val="en-IN"/>
        </w:rPr>
        <w:t>=XLOOKUP([@CountryCode],'country description'!$A$2:$A$16,'country description'!$C$2:$C$16,,0)*[@[Average-Cost-for-two]]</w:t>
      </w:r>
      <w:r w:rsidR="000A6BAA">
        <w:rPr>
          <w:sz w:val="24"/>
          <w:szCs w:val="24"/>
          <w:lang w:val="en-IN"/>
        </w:rPr>
        <w:br/>
      </w:r>
      <w:r w:rsidR="000A6BAA">
        <w:rPr>
          <w:sz w:val="24"/>
          <w:szCs w:val="24"/>
          <w:lang w:val="en-IN"/>
        </w:rPr>
        <w:br/>
      </w:r>
    </w:p>
    <w:p w14:paraId="4D0F28F1" w14:textId="77777777" w:rsidR="000A6BAA" w:rsidRDefault="003A20DC" w:rsidP="000A6BAA">
      <w:pPr>
        <w:pStyle w:val="ListParagraph"/>
        <w:numPr>
          <w:ilvl w:val="0"/>
          <w:numId w:val="1"/>
        </w:numPr>
        <w:spacing w:after="200"/>
        <w:rPr>
          <w:color w:val="BF8F00" w:themeColor="accent4" w:themeShade="BF"/>
          <w:sz w:val="24"/>
          <w:szCs w:val="24"/>
        </w:rPr>
      </w:pPr>
      <w:r w:rsidRPr="009C3705">
        <w:rPr>
          <w:color w:val="BF8F00" w:themeColor="accent4" w:themeShade="BF"/>
          <w:sz w:val="24"/>
          <w:szCs w:val="24"/>
        </w:rPr>
        <w:t xml:space="preserve">Using the </w:t>
      </w:r>
      <w:proofErr w:type="spellStart"/>
      <w:r w:rsidRPr="009C3705">
        <w:rPr>
          <w:color w:val="BF8F00" w:themeColor="accent4" w:themeShade="BF"/>
          <w:sz w:val="24"/>
          <w:szCs w:val="24"/>
        </w:rPr>
        <w:t>LookUp</w:t>
      </w:r>
      <w:proofErr w:type="spellEnd"/>
      <w:r w:rsidRPr="009C3705">
        <w:rPr>
          <w:color w:val="BF8F00" w:themeColor="accent4" w:themeShade="BF"/>
          <w:sz w:val="24"/>
          <w:szCs w:val="24"/>
        </w:rPr>
        <w:t xml:space="preserve"> functions, fill up the countries in the original data using the country code.</w:t>
      </w:r>
    </w:p>
    <w:p w14:paraId="48C490A4" w14:textId="77777777" w:rsidR="000A6BAA" w:rsidRDefault="000A6BAA" w:rsidP="000A6BAA">
      <w:pPr>
        <w:pStyle w:val="ListParagraph"/>
        <w:spacing w:after="200"/>
        <w:rPr>
          <w:rFonts w:ascii="Times New Roman" w:eastAsia="Times New Roman" w:hAnsi="Times New Roman" w:cs="Times New Roman"/>
          <w:b/>
          <w:bCs/>
          <w:sz w:val="24"/>
          <w:szCs w:val="24"/>
          <w:lang w:val="en-IN"/>
        </w:rPr>
      </w:pPr>
    </w:p>
    <w:p w14:paraId="6F9FB1BA" w14:textId="447F428C" w:rsidR="009C3705" w:rsidRPr="004C0953" w:rsidRDefault="009C3705" w:rsidP="004C0953">
      <w:pPr>
        <w:spacing w:after="200"/>
        <w:rPr>
          <w:color w:val="BF8F00" w:themeColor="accent4" w:themeShade="BF"/>
          <w:sz w:val="24"/>
          <w:szCs w:val="24"/>
        </w:rPr>
      </w:pP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Pr="004C0953">
        <w:rPr>
          <w:rFonts w:ascii="Times New Roman" w:eastAsia="Times New Roman" w:hAnsi="Times New Roman" w:cs="Times New Roman"/>
          <w:sz w:val="24"/>
          <w:szCs w:val="24"/>
          <w:lang w:val="en-IN"/>
        </w:rPr>
        <w:br/>
        <w:t xml:space="preserve">Used Excel </w:t>
      </w:r>
      <w:r w:rsidRPr="004C0953">
        <w:rPr>
          <w:rFonts w:ascii="Courier New" w:eastAsia="Times New Roman" w:hAnsi="Courier New" w:cs="Courier New"/>
          <w:sz w:val="20"/>
          <w:szCs w:val="20"/>
          <w:lang w:val="en-IN"/>
        </w:rPr>
        <w:t>XLOOKUP</w:t>
      </w:r>
      <w:r w:rsidRPr="004C0953">
        <w:rPr>
          <w:rFonts w:ascii="Times New Roman" w:eastAsia="Times New Roman" w:hAnsi="Times New Roman" w:cs="Times New Roman"/>
          <w:sz w:val="24"/>
          <w:szCs w:val="24"/>
          <w:lang w:val="en-IN"/>
        </w:rPr>
        <w:t xml:space="preserve"> to map country names from the “Country Description” table into the main data.</w:t>
      </w:r>
    </w:p>
    <w:p w14:paraId="5C72274D" w14:textId="7D25D5BE" w:rsidR="009C3705" w:rsidRPr="004C0953" w:rsidRDefault="009C3705" w:rsidP="004C0953">
      <w:pPr>
        <w:spacing w:before="100" w:beforeAutospacing="1" w:after="100" w:afterAutospacing="1" w:line="240" w:lineRule="auto"/>
        <w:rPr>
          <w:rFonts w:ascii="Times New Roman" w:eastAsia="Times New Roman" w:hAnsi="Times New Roman" w:cs="Times New Roman"/>
          <w:b/>
          <w:bCs/>
          <w:sz w:val="24"/>
          <w:szCs w:val="24"/>
          <w:lang w:val="en-IN"/>
        </w:rPr>
      </w:pPr>
      <w:r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Answer:</w:t>
      </w:r>
      <w:r w:rsidRPr="004C0953">
        <w:rPr>
          <w:rFonts w:ascii="Times New Roman" w:eastAsia="Times New Roman" w:hAnsi="Times New Roman" w:cs="Times New Roman"/>
          <w:sz w:val="24"/>
          <w:szCs w:val="24"/>
          <w:lang w:val="en-IN"/>
        </w:rPr>
        <w:br/>
        <w:t>Formula:</w:t>
      </w:r>
      <w:r w:rsidRPr="004C0953">
        <w:rPr>
          <w:rFonts w:ascii="Times New Roman" w:eastAsia="Times New Roman" w:hAnsi="Times New Roman" w:cs="Times New Roman"/>
          <w:sz w:val="24"/>
          <w:szCs w:val="24"/>
          <w:lang w:val="en-IN"/>
        </w:rPr>
        <w:br/>
      </w:r>
      <w:r w:rsidR="000A6BAA" w:rsidRPr="004C0953">
        <w:rPr>
          <w:rFonts w:ascii="Times New Roman" w:eastAsia="Times New Roman" w:hAnsi="Times New Roman" w:cs="Times New Roman"/>
          <w:sz w:val="24"/>
          <w:szCs w:val="24"/>
          <w:lang w:val="en-IN"/>
        </w:rPr>
        <w:t>=</w:t>
      </w:r>
      <w:proofErr w:type="gramStart"/>
      <w:r w:rsidR="000A6BAA" w:rsidRPr="004C0953">
        <w:rPr>
          <w:rFonts w:ascii="Times New Roman" w:eastAsia="Times New Roman" w:hAnsi="Times New Roman" w:cs="Times New Roman"/>
          <w:sz w:val="24"/>
          <w:szCs w:val="24"/>
          <w:lang w:val="en-IN"/>
        </w:rPr>
        <w:t>XLOOKUP(</w:t>
      </w:r>
      <w:proofErr w:type="gramEnd"/>
      <w:r w:rsidR="000A6BAA" w:rsidRPr="004C0953">
        <w:rPr>
          <w:rFonts w:ascii="Times New Roman" w:eastAsia="Times New Roman" w:hAnsi="Times New Roman" w:cs="Times New Roman"/>
          <w:sz w:val="24"/>
          <w:szCs w:val="24"/>
          <w:lang w:val="en-IN"/>
        </w:rPr>
        <w:t>C2,'country description</w:t>
      </w:r>
      <w:proofErr w:type="gramStart"/>
      <w:r w:rsidR="000A6BAA" w:rsidRPr="004C0953">
        <w:rPr>
          <w:rFonts w:ascii="Times New Roman" w:eastAsia="Times New Roman" w:hAnsi="Times New Roman" w:cs="Times New Roman"/>
          <w:sz w:val="24"/>
          <w:szCs w:val="24"/>
          <w:lang w:val="en-IN"/>
        </w:rPr>
        <w:t>'!$</w:t>
      </w:r>
      <w:proofErr w:type="gramEnd"/>
      <w:r w:rsidR="000A6BAA" w:rsidRPr="004C0953">
        <w:rPr>
          <w:rFonts w:ascii="Times New Roman" w:eastAsia="Times New Roman" w:hAnsi="Times New Roman" w:cs="Times New Roman"/>
          <w:sz w:val="24"/>
          <w:szCs w:val="24"/>
          <w:lang w:val="en-IN"/>
        </w:rPr>
        <w:t>A$</w:t>
      </w:r>
      <w:proofErr w:type="gramStart"/>
      <w:r w:rsidR="000A6BAA" w:rsidRPr="004C0953">
        <w:rPr>
          <w:rFonts w:ascii="Times New Roman" w:eastAsia="Times New Roman" w:hAnsi="Times New Roman" w:cs="Times New Roman"/>
          <w:sz w:val="24"/>
          <w:szCs w:val="24"/>
          <w:lang w:val="en-IN"/>
        </w:rPr>
        <w:t>2:$</w:t>
      </w:r>
      <w:proofErr w:type="gramEnd"/>
      <w:r w:rsidR="000A6BAA" w:rsidRPr="004C0953">
        <w:rPr>
          <w:rFonts w:ascii="Times New Roman" w:eastAsia="Times New Roman" w:hAnsi="Times New Roman" w:cs="Times New Roman"/>
          <w:sz w:val="24"/>
          <w:szCs w:val="24"/>
          <w:lang w:val="en-IN"/>
        </w:rPr>
        <w:t>A$16,'country description</w:t>
      </w:r>
      <w:proofErr w:type="gramStart"/>
      <w:r w:rsidR="000A6BAA" w:rsidRPr="004C0953">
        <w:rPr>
          <w:rFonts w:ascii="Times New Roman" w:eastAsia="Times New Roman" w:hAnsi="Times New Roman" w:cs="Times New Roman"/>
          <w:sz w:val="24"/>
          <w:szCs w:val="24"/>
          <w:lang w:val="en-IN"/>
        </w:rPr>
        <w:t>'!$</w:t>
      </w:r>
      <w:proofErr w:type="gramEnd"/>
      <w:r w:rsidR="000A6BAA" w:rsidRPr="004C0953">
        <w:rPr>
          <w:rFonts w:ascii="Times New Roman" w:eastAsia="Times New Roman" w:hAnsi="Times New Roman" w:cs="Times New Roman"/>
          <w:sz w:val="24"/>
          <w:szCs w:val="24"/>
          <w:lang w:val="en-IN"/>
        </w:rPr>
        <w:t>B$</w:t>
      </w:r>
      <w:proofErr w:type="gramStart"/>
      <w:r w:rsidR="000A6BAA" w:rsidRPr="004C0953">
        <w:rPr>
          <w:rFonts w:ascii="Times New Roman" w:eastAsia="Times New Roman" w:hAnsi="Times New Roman" w:cs="Times New Roman"/>
          <w:sz w:val="24"/>
          <w:szCs w:val="24"/>
          <w:lang w:val="en-IN"/>
        </w:rPr>
        <w:t>2:$</w:t>
      </w:r>
      <w:proofErr w:type="gramEnd"/>
      <w:r w:rsidR="000A6BAA" w:rsidRPr="004C0953">
        <w:rPr>
          <w:rFonts w:ascii="Times New Roman" w:eastAsia="Times New Roman" w:hAnsi="Times New Roman" w:cs="Times New Roman"/>
          <w:sz w:val="24"/>
          <w:szCs w:val="24"/>
          <w:lang w:val="en-IN"/>
        </w:rPr>
        <w:t>B$</w:t>
      </w:r>
      <w:proofErr w:type="gramStart"/>
      <w:r w:rsidR="000A6BAA" w:rsidRPr="004C0953">
        <w:rPr>
          <w:rFonts w:ascii="Times New Roman" w:eastAsia="Times New Roman" w:hAnsi="Times New Roman" w:cs="Times New Roman"/>
          <w:sz w:val="24"/>
          <w:szCs w:val="24"/>
          <w:lang w:val="en-IN"/>
        </w:rPr>
        <w:t>16,,</w:t>
      </w:r>
      <w:proofErr w:type="gramEnd"/>
      <w:r w:rsidR="000A6BAA" w:rsidRPr="004C0953">
        <w:rPr>
          <w:rFonts w:ascii="Times New Roman" w:eastAsia="Times New Roman" w:hAnsi="Times New Roman" w:cs="Times New Roman"/>
          <w:sz w:val="24"/>
          <w:szCs w:val="24"/>
          <w:lang w:val="en-IN"/>
        </w:rPr>
        <w:t>0)</w:t>
      </w:r>
      <w:r w:rsidR="00842AA2" w:rsidRPr="004C0953">
        <w:rPr>
          <w:rFonts w:ascii="Times New Roman" w:eastAsia="Times New Roman" w:hAnsi="Times New Roman" w:cs="Times New Roman"/>
          <w:sz w:val="24"/>
          <w:szCs w:val="24"/>
          <w:lang w:val="en-IN"/>
        </w:rPr>
        <w:br/>
      </w:r>
      <w:r w:rsidR="00842AA2" w:rsidRPr="004C0953">
        <w:rPr>
          <w:rFonts w:ascii="Times New Roman" w:eastAsia="Times New Roman" w:hAnsi="Times New Roman" w:cs="Times New Roman"/>
          <w:sz w:val="24"/>
          <w:szCs w:val="24"/>
          <w:lang w:val="en-IN"/>
        </w:rPr>
        <w:br/>
      </w:r>
      <w:r w:rsidR="00842AA2" w:rsidRPr="004C0953">
        <w:rPr>
          <w:rFonts w:ascii="Times New Roman" w:eastAsia="Times New Roman" w:hAnsi="Times New Roman" w:cs="Times New Roman"/>
          <w:sz w:val="24"/>
          <w:szCs w:val="24"/>
          <w:lang w:val="en-IN"/>
        </w:rPr>
        <w:br/>
      </w:r>
      <w:r w:rsidR="00842AA2"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Reference </w:t>
      </w:r>
      <w:proofErr w:type="gramStart"/>
      <w:r w:rsidR="00842AA2" w:rsidRPr="004C0953">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Screenshot :</w:t>
      </w:r>
      <w:proofErr w:type="gramEnd"/>
    </w:p>
    <w:p w14:paraId="25F2CA1F" w14:textId="25A0F4EF" w:rsidR="009C3705" w:rsidRDefault="009C3705" w:rsidP="009C3705">
      <w:pPr>
        <w:pStyle w:val="ListParagraph"/>
        <w:spacing w:after="200"/>
        <w:rPr>
          <w:color w:val="BF8F00" w:themeColor="accent4" w:themeShade="BF"/>
          <w:sz w:val="24"/>
          <w:szCs w:val="24"/>
        </w:rPr>
      </w:pPr>
      <w:r>
        <w:rPr>
          <w:color w:val="BF8F00" w:themeColor="accent4" w:themeShade="BF"/>
          <w:sz w:val="24"/>
          <w:szCs w:val="24"/>
        </w:rPr>
        <w:lastRenderedPageBreak/>
        <w:br/>
      </w:r>
      <w:r w:rsidR="00842AA2" w:rsidRPr="00842AA2">
        <w:rPr>
          <w:noProof/>
          <w:color w:val="BF8F00" w:themeColor="accent4" w:themeShade="BF"/>
          <w:sz w:val="24"/>
          <w:szCs w:val="24"/>
        </w:rPr>
        <w:drawing>
          <wp:inline distT="0" distB="0" distL="0" distR="0" wp14:anchorId="2AE14081" wp14:editId="70A8A503">
            <wp:extent cx="2467319" cy="6668431"/>
            <wp:effectExtent l="0" t="0" r="9525" b="0"/>
            <wp:docPr id="1026003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03135" name="Picture 1" descr="A screenshot of a computer&#10;&#10;AI-generated content may be incorrect."/>
                    <pic:cNvPicPr/>
                  </pic:nvPicPr>
                  <pic:blipFill>
                    <a:blip r:embed="rId8"/>
                    <a:stretch>
                      <a:fillRect/>
                    </a:stretch>
                  </pic:blipFill>
                  <pic:spPr>
                    <a:xfrm>
                      <a:off x="0" y="0"/>
                      <a:ext cx="2467319" cy="6668431"/>
                    </a:xfrm>
                    <a:prstGeom prst="rect">
                      <a:avLst/>
                    </a:prstGeom>
                  </pic:spPr>
                </pic:pic>
              </a:graphicData>
            </a:graphic>
          </wp:inline>
        </w:drawing>
      </w:r>
    </w:p>
    <w:p w14:paraId="006E59E0" w14:textId="0E5DDE6B" w:rsidR="000A6BAA" w:rsidRDefault="007B7E83" w:rsidP="009C3705">
      <w:pPr>
        <w:pStyle w:val="ListParagraph"/>
        <w:spacing w:after="200"/>
        <w:rPr>
          <w:color w:val="BF8F00" w:themeColor="accent4" w:themeShade="BF"/>
          <w:sz w:val="24"/>
          <w:szCs w:val="24"/>
        </w:rPr>
      </w:pPr>
      <w:r>
        <w:rPr>
          <w:color w:val="BF8F00" w:themeColor="accent4" w:themeShade="BF"/>
          <w:sz w:val="24"/>
          <w:szCs w:val="24"/>
        </w:rPr>
        <w:br/>
      </w:r>
      <w:r>
        <w:rPr>
          <w:color w:val="BF8F00" w:themeColor="accent4" w:themeShade="BF"/>
          <w:sz w:val="24"/>
          <w:szCs w:val="24"/>
        </w:rPr>
        <w:br/>
      </w:r>
      <w:r>
        <w:rPr>
          <w:color w:val="BF8F00" w:themeColor="accent4" w:themeShade="BF"/>
          <w:sz w:val="24"/>
          <w:szCs w:val="24"/>
        </w:rPr>
        <w:br/>
      </w:r>
      <w:r>
        <w:rPr>
          <w:color w:val="BF8F00" w:themeColor="accent4" w:themeShade="BF"/>
          <w:sz w:val="24"/>
          <w:szCs w:val="24"/>
        </w:rPr>
        <w:br/>
      </w:r>
    </w:p>
    <w:p w14:paraId="7E6CECD1" w14:textId="77777777" w:rsidR="00842AA2" w:rsidRDefault="00842AA2" w:rsidP="009C3705">
      <w:pPr>
        <w:pStyle w:val="ListParagraph"/>
        <w:spacing w:after="200"/>
        <w:rPr>
          <w:color w:val="BF8F00" w:themeColor="accent4" w:themeShade="BF"/>
          <w:sz w:val="24"/>
          <w:szCs w:val="24"/>
        </w:rPr>
      </w:pPr>
    </w:p>
    <w:p w14:paraId="520463B2" w14:textId="77777777" w:rsidR="00842AA2" w:rsidRDefault="00842AA2" w:rsidP="009C3705">
      <w:pPr>
        <w:pStyle w:val="ListParagraph"/>
        <w:spacing w:after="200"/>
        <w:rPr>
          <w:color w:val="BF8F00" w:themeColor="accent4" w:themeShade="BF"/>
          <w:sz w:val="24"/>
          <w:szCs w:val="24"/>
        </w:rPr>
      </w:pPr>
    </w:p>
    <w:p w14:paraId="55CEB0B3" w14:textId="77777777" w:rsidR="00842AA2" w:rsidRDefault="00842AA2" w:rsidP="009C3705">
      <w:pPr>
        <w:pStyle w:val="ListParagraph"/>
        <w:spacing w:after="200"/>
        <w:rPr>
          <w:color w:val="BF8F00" w:themeColor="accent4" w:themeShade="BF"/>
          <w:sz w:val="24"/>
          <w:szCs w:val="24"/>
        </w:rPr>
      </w:pPr>
    </w:p>
    <w:p w14:paraId="2315A54C" w14:textId="77777777" w:rsidR="00842AA2" w:rsidRDefault="00842AA2" w:rsidP="009C3705">
      <w:pPr>
        <w:pStyle w:val="ListParagraph"/>
        <w:spacing w:after="200"/>
        <w:rPr>
          <w:color w:val="BF8F00" w:themeColor="accent4" w:themeShade="BF"/>
          <w:sz w:val="24"/>
          <w:szCs w:val="24"/>
        </w:rPr>
      </w:pPr>
    </w:p>
    <w:p w14:paraId="2AB06725" w14:textId="77777777" w:rsidR="00842AA2" w:rsidRDefault="00842AA2" w:rsidP="009C3705">
      <w:pPr>
        <w:pStyle w:val="ListParagraph"/>
        <w:spacing w:after="200"/>
        <w:rPr>
          <w:color w:val="BF8F00" w:themeColor="accent4" w:themeShade="BF"/>
          <w:sz w:val="24"/>
          <w:szCs w:val="24"/>
        </w:rPr>
      </w:pPr>
    </w:p>
    <w:p w14:paraId="433983E2" w14:textId="77777777" w:rsidR="00842AA2" w:rsidRDefault="00842AA2" w:rsidP="009C3705">
      <w:pPr>
        <w:pStyle w:val="ListParagraph"/>
        <w:spacing w:after="200"/>
        <w:rPr>
          <w:color w:val="BF8F00" w:themeColor="accent4" w:themeShade="BF"/>
          <w:sz w:val="24"/>
          <w:szCs w:val="24"/>
        </w:rPr>
      </w:pPr>
    </w:p>
    <w:p w14:paraId="6504474A" w14:textId="77777777" w:rsidR="00842AA2" w:rsidRDefault="00842AA2" w:rsidP="009C3705">
      <w:pPr>
        <w:pStyle w:val="ListParagraph"/>
        <w:spacing w:after="200"/>
        <w:rPr>
          <w:color w:val="BF8F00" w:themeColor="accent4" w:themeShade="BF"/>
          <w:sz w:val="24"/>
          <w:szCs w:val="24"/>
        </w:rPr>
      </w:pPr>
    </w:p>
    <w:p w14:paraId="76520B0F" w14:textId="77777777" w:rsidR="00842AA2" w:rsidRPr="009C3705" w:rsidRDefault="00842AA2" w:rsidP="009C3705">
      <w:pPr>
        <w:pStyle w:val="ListParagraph"/>
        <w:spacing w:after="200"/>
        <w:rPr>
          <w:color w:val="BF8F00" w:themeColor="accent4" w:themeShade="BF"/>
          <w:sz w:val="24"/>
          <w:szCs w:val="24"/>
        </w:rPr>
      </w:pPr>
    </w:p>
    <w:p w14:paraId="6A28A3A4" w14:textId="77777777" w:rsidR="003A20DC" w:rsidRPr="000A6BAA" w:rsidRDefault="003A20DC" w:rsidP="003A20DC">
      <w:pPr>
        <w:numPr>
          <w:ilvl w:val="0"/>
          <w:numId w:val="1"/>
        </w:numPr>
        <w:spacing w:after="200"/>
        <w:rPr>
          <w:color w:val="BF8F00" w:themeColor="accent4" w:themeShade="BF"/>
          <w:sz w:val="24"/>
          <w:szCs w:val="24"/>
        </w:rPr>
      </w:pPr>
      <w:r w:rsidRPr="000A6BAA">
        <w:rPr>
          <w:color w:val="BF8F00" w:themeColor="accent4" w:themeShade="BF"/>
          <w:sz w:val="24"/>
          <w:szCs w:val="24"/>
        </w:rPr>
        <w:lastRenderedPageBreak/>
        <w:t>Create a table to represent the number of restaurants opened in each country.</w:t>
      </w:r>
    </w:p>
    <w:p w14:paraId="6F3FAE80" w14:textId="77777777" w:rsidR="000A6BAA" w:rsidRPr="0062172E" w:rsidRDefault="000A6BAA" w:rsidP="000A6BAA">
      <w:pPr>
        <w:spacing w:before="100" w:beforeAutospacing="1" w:after="100" w:afterAutospacing="1" w:line="240" w:lineRule="auto"/>
        <w:ind w:left="360"/>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336A2596" w14:textId="38F37797" w:rsidR="000A6BAA" w:rsidRPr="000A6BAA" w:rsidRDefault="000A6BAA" w:rsidP="000A6BAA">
      <w:pPr>
        <w:spacing w:before="100" w:beforeAutospacing="1" w:after="100" w:afterAutospacing="1" w:line="240" w:lineRule="auto"/>
        <w:ind w:left="360"/>
        <w:rPr>
          <w:rFonts w:ascii="Times New Roman" w:eastAsia="Times New Roman" w:hAnsi="Times New Roman" w:cs="Times New Roman"/>
          <w:sz w:val="24"/>
          <w:szCs w:val="24"/>
          <w:lang w:val="en-IN"/>
        </w:rPr>
      </w:pPr>
      <w:r w:rsidRPr="000A6BAA">
        <w:rPr>
          <w:rFonts w:ascii="Times New Roman" w:eastAsia="Times New Roman" w:hAnsi="Times New Roman" w:cs="Times New Roman"/>
          <w:sz w:val="24"/>
          <w:szCs w:val="24"/>
          <w:lang w:val="en-IN"/>
        </w:rPr>
        <w:t xml:space="preserve">Used </w:t>
      </w:r>
      <w:r w:rsidRPr="000A6BAA">
        <w:rPr>
          <w:rFonts w:ascii="Times New Roman" w:eastAsia="Times New Roman" w:hAnsi="Times New Roman" w:cs="Times New Roman"/>
          <w:b/>
          <w:bCs/>
          <w:sz w:val="24"/>
          <w:szCs w:val="24"/>
          <w:lang w:val="en-IN"/>
        </w:rPr>
        <w:t>Pivot Table</w:t>
      </w:r>
      <w:r w:rsidRPr="000A6BAA">
        <w:rPr>
          <w:rFonts w:ascii="Times New Roman" w:eastAsia="Times New Roman" w:hAnsi="Times New Roman" w:cs="Times New Roman"/>
          <w:sz w:val="24"/>
          <w:szCs w:val="24"/>
          <w:lang w:val="en-IN"/>
        </w:rPr>
        <w:t xml:space="preserve"> with “Country” as Rows and “Restaurant ID” (or unique identifier) as Count of Restaurants.</w:t>
      </w:r>
    </w:p>
    <w:p w14:paraId="0A30B78C" w14:textId="77777777" w:rsidR="000A6BAA" w:rsidRPr="0062172E" w:rsidRDefault="000A6BAA" w:rsidP="0062172E">
      <w:pPr>
        <w:spacing w:before="100" w:beforeAutospacing="1" w:after="100" w:afterAutospacing="1" w:line="240" w:lineRule="auto"/>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Answer:</w:t>
      </w:r>
    </w:p>
    <w:tbl>
      <w:tblPr>
        <w:tblW w:w="5480" w:type="dxa"/>
        <w:tblLook w:val="04A0" w:firstRow="1" w:lastRow="0" w:firstColumn="1" w:lastColumn="0" w:noHBand="0" w:noVBand="1"/>
      </w:tblPr>
      <w:tblGrid>
        <w:gridCol w:w="2440"/>
        <w:gridCol w:w="3040"/>
      </w:tblGrid>
      <w:tr w:rsidR="003A20DC" w:rsidRPr="003A20DC" w14:paraId="65C5CB56" w14:textId="77777777" w:rsidTr="003A20DC">
        <w:trPr>
          <w:trHeight w:val="300"/>
        </w:trPr>
        <w:tc>
          <w:tcPr>
            <w:tcW w:w="2440" w:type="dxa"/>
            <w:tcBorders>
              <w:top w:val="nil"/>
              <w:left w:val="nil"/>
              <w:bottom w:val="single" w:sz="4" w:space="0" w:color="8EA9DB"/>
              <w:right w:val="nil"/>
            </w:tcBorders>
            <w:shd w:val="clear" w:color="D9E1F2" w:fill="D9E1F2"/>
            <w:noWrap/>
            <w:vAlign w:val="bottom"/>
            <w:hideMark/>
          </w:tcPr>
          <w:p w14:paraId="45088F0F" w14:textId="77777777" w:rsidR="003A20DC" w:rsidRPr="003A20DC" w:rsidRDefault="003A20DC" w:rsidP="003A20DC">
            <w:pPr>
              <w:spacing w:line="240" w:lineRule="auto"/>
              <w:rPr>
                <w:rFonts w:ascii="Calibri" w:eastAsia="Times New Roman" w:hAnsi="Calibri" w:cs="Calibri"/>
                <w:b/>
                <w:bCs/>
                <w:color w:val="000000"/>
                <w:lang w:val="en-IN"/>
              </w:rPr>
            </w:pPr>
            <w:r w:rsidRPr="003A20DC">
              <w:rPr>
                <w:rFonts w:ascii="Calibri" w:eastAsia="Times New Roman" w:hAnsi="Calibri" w:cs="Calibri"/>
                <w:b/>
                <w:bCs/>
                <w:color w:val="000000"/>
                <w:lang w:val="en-IN"/>
              </w:rPr>
              <w:t>Country</w:t>
            </w:r>
          </w:p>
        </w:tc>
        <w:tc>
          <w:tcPr>
            <w:tcW w:w="3040" w:type="dxa"/>
            <w:tcBorders>
              <w:top w:val="nil"/>
              <w:left w:val="nil"/>
              <w:bottom w:val="single" w:sz="4" w:space="0" w:color="8EA9DB"/>
              <w:right w:val="nil"/>
            </w:tcBorders>
            <w:shd w:val="clear" w:color="D9E1F2" w:fill="D9E1F2"/>
            <w:noWrap/>
            <w:vAlign w:val="bottom"/>
            <w:hideMark/>
          </w:tcPr>
          <w:p w14:paraId="74651AE5" w14:textId="77777777" w:rsidR="003A20DC" w:rsidRPr="003A20DC" w:rsidRDefault="003A20DC" w:rsidP="003A20DC">
            <w:pPr>
              <w:spacing w:line="240" w:lineRule="auto"/>
              <w:rPr>
                <w:rFonts w:ascii="Calibri" w:eastAsia="Times New Roman" w:hAnsi="Calibri" w:cs="Calibri"/>
                <w:b/>
                <w:bCs/>
                <w:color w:val="000000"/>
                <w:lang w:val="en-IN"/>
              </w:rPr>
            </w:pPr>
            <w:r w:rsidRPr="003A20DC">
              <w:rPr>
                <w:rFonts w:ascii="Calibri" w:eastAsia="Times New Roman" w:hAnsi="Calibri" w:cs="Calibri"/>
                <w:b/>
                <w:bCs/>
                <w:color w:val="000000"/>
                <w:lang w:val="en-IN"/>
              </w:rPr>
              <w:t>Number of restaurants opened</w:t>
            </w:r>
          </w:p>
        </w:tc>
      </w:tr>
      <w:tr w:rsidR="003A20DC" w:rsidRPr="003A20DC" w14:paraId="67CF93F4" w14:textId="77777777" w:rsidTr="003A20DC">
        <w:trPr>
          <w:trHeight w:val="300"/>
        </w:trPr>
        <w:tc>
          <w:tcPr>
            <w:tcW w:w="2440" w:type="dxa"/>
            <w:tcBorders>
              <w:top w:val="nil"/>
              <w:left w:val="nil"/>
              <w:bottom w:val="nil"/>
              <w:right w:val="nil"/>
            </w:tcBorders>
            <w:noWrap/>
            <w:vAlign w:val="bottom"/>
            <w:hideMark/>
          </w:tcPr>
          <w:p w14:paraId="70167DBA"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Australia</w:t>
            </w:r>
          </w:p>
        </w:tc>
        <w:tc>
          <w:tcPr>
            <w:tcW w:w="3040" w:type="dxa"/>
            <w:tcBorders>
              <w:top w:val="nil"/>
              <w:left w:val="nil"/>
              <w:bottom w:val="nil"/>
              <w:right w:val="nil"/>
            </w:tcBorders>
            <w:noWrap/>
            <w:vAlign w:val="bottom"/>
            <w:hideMark/>
          </w:tcPr>
          <w:p w14:paraId="29E24075"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24</w:t>
            </w:r>
          </w:p>
        </w:tc>
      </w:tr>
      <w:tr w:rsidR="003A20DC" w:rsidRPr="003A20DC" w14:paraId="095C0064" w14:textId="77777777" w:rsidTr="003A20DC">
        <w:trPr>
          <w:trHeight w:val="300"/>
        </w:trPr>
        <w:tc>
          <w:tcPr>
            <w:tcW w:w="2440" w:type="dxa"/>
            <w:tcBorders>
              <w:top w:val="nil"/>
              <w:left w:val="nil"/>
              <w:bottom w:val="nil"/>
              <w:right w:val="nil"/>
            </w:tcBorders>
            <w:noWrap/>
            <w:vAlign w:val="bottom"/>
            <w:hideMark/>
          </w:tcPr>
          <w:p w14:paraId="216BF479"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Brazil</w:t>
            </w:r>
          </w:p>
        </w:tc>
        <w:tc>
          <w:tcPr>
            <w:tcW w:w="3040" w:type="dxa"/>
            <w:tcBorders>
              <w:top w:val="nil"/>
              <w:left w:val="nil"/>
              <w:bottom w:val="nil"/>
              <w:right w:val="nil"/>
            </w:tcBorders>
            <w:noWrap/>
            <w:vAlign w:val="bottom"/>
            <w:hideMark/>
          </w:tcPr>
          <w:p w14:paraId="458E90F6"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60</w:t>
            </w:r>
          </w:p>
        </w:tc>
      </w:tr>
      <w:tr w:rsidR="003A20DC" w:rsidRPr="003A20DC" w14:paraId="2B29452F" w14:textId="77777777" w:rsidTr="003A20DC">
        <w:trPr>
          <w:trHeight w:val="300"/>
        </w:trPr>
        <w:tc>
          <w:tcPr>
            <w:tcW w:w="2440" w:type="dxa"/>
            <w:tcBorders>
              <w:top w:val="nil"/>
              <w:left w:val="nil"/>
              <w:bottom w:val="nil"/>
              <w:right w:val="nil"/>
            </w:tcBorders>
            <w:noWrap/>
            <w:vAlign w:val="bottom"/>
            <w:hideMark/>
          </w:tcPr>
          <w:p w14:paraId="2987B9B2"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Canada</w:t>
            </w:r>
          </w:p>
        </w:tc>
        <w:tc>
          <w:tcPr>
            <w:tcW w:w="3040" w:type="dxa"/>
            <w:tcBorders>
              <w:top w:val="nil"/>
              <w:left w:val="nil"/>
              <w:bottom w:val="nil"/>
              <w:right w:val="nil"/>
            </w:tcBorders>
            <w:noWrap/>
            <w:vAlign w:val="bottom"/>
            <w:hideMark/>
          </w:tcPr>
          <w:p w14:paraId="56EBB270"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4</w:t>
            </w:r>
          </w:p>
        </w:tc>
      </w:tr>
      <w:tr w:rsidR="003A20DC" w:rsidRPr="003A20DC" w14:paraId="15D37E5E" w14:textId="77777777" w:rsidTr="003A20DC">
        <w:trPr>
          <w:trHeight w:val="300"/>
        </w:trPr>
        <w:tc>
          <w:tcPr>
            <w:tcW w:w="2440" w:type="dxa"/>
            <w:tcBorders>
              <w:top w:val="nil"/>
              <w:left w:val="nil"/>
              <w:bottom w:val="nil"/>
              <w:right w:val="nil"/>
            </w:tcBorders>
            <w:noWrap/>
            <w:vAlign w:val="bottom"/>
            <w:hideMark/>
          </w:tcPr>
          <w:p w14:paraId="694FF563"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India</w:t>
            </w:r>
          </w:p>
        </w:tc>
        <w:tc>
          <w:tcPr>
            <w:tcW w:w="3040" w:type="dxa"/>
            <w:tcBorders>
              <w:top w:val="nil"/>
              <w:left w:val="nil"/>
              <w:bottom w:val="nil"/>
              <w:right w:val="nil"/>
            </w:tcBorders>
            <w:noWrap/>
            <w:vAlign w:val="bottom"/>
            <w:hideMark/>
          </w:tcPr>
          <w:p w14:paraId="3B85C496"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8652</w:t>
            </w:r>
          </w:p>
        </w:tc>
      </w:tr>
      <w:tr w:rsidR="003A20DC" w:rsidRPr="003A20DC" w14:paraId="293AA24B" w14:textId="77777777" w:rsidTr="003A20DC">
        <w:trPr>
          <w:trHeight w:val="300"/>
        </w:trPr>
        <w:tc>
          <w:tcPr>
            <w:tcW w:w="2440" w:type="dxa"/>
            <w:tcBorders>
              <w:top w:val="nil"/>
              <w:left w:val="nil"/>
              <w:bottom w:val="nil"/>
              <w:right w:val="nil"/>
            </w:tcBorders>
            <w:noWrap/>
            <w:vAlign w:val="bottom"/>
            <w:hideMark/>
          </w:tcPr>
          <w:p w14:paraId="6DA3A7C0"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Indonesia</w:t>
            </w:r>
          </w:p>
        </w:tc>
        <w:tc>
          <w:tcPr>
            <w:tcW w:w="3040" w:type="dxa"/>
            <w:tcBorders>
              <w:top w:val="nil"/>
              <w:left w:val="nil"/>
              <w:bottom w:val="nil"/>
              <w:right w:val="nil"/>
            </w:tcBorders>
            <w:noWrap/>
            <w:vAlign w:val="bottom"/>
            <w:hideMark/>
          </w:tcPr>
          <w:p w14:paraId="3A675528"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21</w:t>
            </w:r>
          </w:p>
        </w:tc>
      </w:tr>
      <w:tr w:rsidR="003A20DC" w:rsidRPr="003A20DC" w14:paraId="4AA19401" w14:textId="77777777" w:rsidTr="003A20DC">
        <w:trPr>
          <w:trHeight w:val="300"/>
        </w:trPr>
        <w:tc>
          <w:tcPr>
            <w:tcW w:w="2440" w:type="dxa"/>
            <w:tcBorders>
              <w:top w:val="nil"/>
              <w:left w:val="nil"/>
              <w:bottom w:val="nil"/>
              <w:right w:val="nil"/>
            </w:tcBorders>
            <w:noWrap/>
            <w:vAlign w:val="bottom"/>
            <w:hideMark/>
          </w:tcPr>
          <w:p w14:paraId="4970EB04"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New Zealand</w:t>
            </w:r>
          </w:p>
        </w:tc>
        <w:tc>
          <w:tcPr>
            <w:tcW w:w="3040" w:type="dxa"/>
            <w:tcBorders>
              <w:top w:val="nil"/>
              <w:left w:val="nil"/>
              <w:bottom w:val="nil"/>
              <w:right w:val="nil"/>
            </w:tcBorders>
            <w:noWrap/>
            <w:vAlign w:val="bottom"/>
            <w:hideMark/>
          </w:tcPr>
          <w:p w14:paraId="0BF4D525"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40</w:t>
            </w:r>
          </w:p>
        </w:tc>
      </w:tr>
      <w:tr w:rsidR="003A20DC" w:rsidRPr="003A20DC" w14:paraId="569022F3" w14:textId="77777777" w:rsidTr="003A20DC">
        <w:trPr>
          <w:trHeight w:val="300"/>
        </w:trPr>
        <w:tc>
          <w:tcPr>
            <w:tcW w:w="2440" w:type="dxa"/>
            <w:tcBorders>
              <w:top w:val="nil"/>
              <w:left w:val="nil"/>
              <w:bottom w:val="nil"/>
              <w:right w:val="nil"/>
            </w:tcBorders>
            <w:noWrap/>
            <w:vAlign w:val="bottom"/>
            <w:hideMark/>
          </w:tcPr>
          <w:p w14:paraId="33B7C09B"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Philippines</w:t>
            </w:r>
          </w:p>
        </w:tc>
        <w:tc>
          <w:tcPr>
            <w:tcW w:w="3040" w:type="dxa"/>
            <w:tcBorders>
              <w:top w:val="nil"/>
              <w:left w:val="nil"/>
              <w:bottom w:val="nil"/>
              <w:right w:val="nil"/>
            </w:tcBorders>
            <w:noWrap/>
            <w:vAlign w:val="bottom"/>
            <w:hideMark/>
          </w:tcPr>
          <w:p w14:paraId="2B64D6C6"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22</w:t>
            </w:r>
          </w:p>
        </w:tc>
      </w:tr>
      <w:tr w:rsidR="003A20DC" w:rsidRPr="003A20DC" w14:paraId="2EBE3DB6" w14:textId="77777777" w:rsidTr="003A20DC">
        <w:trPr>
          <w:trHeight w:val="300"/>
        </w:trPr>
        <w:tc>
          <w:tcPr>
            <w:tcW w:w="2440" w:type="dxa"/>
            <w:tcBorders>
              <w:top w:val="nil"/>
              <w:left w:val="nil"/>
              <w:bottom w:val="nil"/>
              <w:right w:val="nil"/>
            </w:tcBorders>
            <w:noWrap/>
            <w:vAlign w:val="bottom"/>
            <w:hideMark/>
          </w:tcPr>
          <w:p w14:paraId="7299A6E1"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Qatar</w:t>
            </w:r>
          </w:p>
        </w:tc>
        <w:tc>
          <w:tcPr>
            <w:tcW w:w="3040" w:type="dxa"/>
            <w:tcBorders>
              <w:top w:val="nil"/>
              <w:left w:val="nil"/>
              <w:bottom w:val="nil"/>
              <w:right w:val="nil"/>
            </w:tcBorders>
            <w:noWrap/>
            <w:vAlign w:val="bottom"/>
            <w:hideMark/>
          </w:tcPr>
          <w:p w14:paraId="0BA40771"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20</w:t>
            </w:r>
          </w:p>
        </w:tc>
      </w:tr>
      <w:tr w:rsidR="003A20DC" w:rsidRPr="003A20DC" w14:paraId="761E4308" w14:textId="77777777" w:rsidTr="003A20DC">
        <w:trPr>
          <w:trHeight w:val="300"/>
        </w:trPr>
        <w:tc>
          <w:tcPr>
            <w:tcW w:w="2440" w:type="dxa"/>
            <w:tcBorders>
              <w:top w:val="nil"/>
              <w:left w:val="nil"/>
              <w:bottom w:val="nil"/>
              <w:right w:val="nil"/>
            </w:tcBorders>
            <w:noWrap/>
            <w:vAlign w:val="bottom"/>
            <w:hideMark/>
          </w:tcPr>
          <w:p w14:paraId="535249C8"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Singapore</w:t>
            </w:r>
          </w:p>
        </w:tc>
        <w:tc>
          <w:tcPr>
            <w:tcW w:w="3040" w:type="dxa"/>
            <w:tcBorders>
              <w:top w:val="nil"/>
              <w:left w:val="nil"/>
              <w:bottom w:val="nil"/>
              <w:right w:val="nil"/>
            </w:tcBorders>
            <w:noWrap/>
            <w:vAlign w:val="bottom"/>
            <w:hideMark/>
          </w:tcPr>
          <w:p w14:paraId="16E54F42"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20</w:t>
            </w:r>
          </w:p>
        </w:tc>
      </w:tr>
      <w:tr w:rsidR="003A20DC" w:rsidRPr="003A20DC" w14:paraId="560B2BAA" w14:textId="77777777" w:rsidTr="003A20DC">
        <w:trPr>
          <w:trHeight w:val="300"/>
        </w:trPr>
        <w:tc>
          <w:tcPr>
            <w:tcW w:w="2440" w:type="dxa"/>
            <w:tcBorders>
              <w:top w:val="nil"/>
              <w:left w:val="nil"/>
              <w:bottom w:val="nil"/>
              <w:right w:val="nil"/>
            </w:tcBorders>
            <w:noWrap/>
            <w:vAlign w:val="bottom"/>
            <w:hideMark/>
          </w:tcPr>
          <w:p w14:paraId="01FE829F"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South Africa</w:t>
            </w:r>
          </w:p>
        </w:tc>
        <w:tc>
          <w:tcPr>
            <w:tcW w:w="3040" w:type="dxa"/>
            <w:tcBorders>
              <w:top w:val="nil"/>
              <w:left w:val="nil"/>
              <w:bottom w:val="nil"/>
              <w:right w:val="nil"/>
            </w:tcBorders>
            <w:noWrap/>
            <w:vAlign w:val="bottom"/>
            <w:hideMark/>
          </w:tcPr>
          <w:p w14:paraId="1BE5B2DB"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60</w:t>
            </w:r>
          </w:p>
        </w:tc>
      </w:tr>
      <w:tr w:rsidR="003A20DC" w:rsidRPr="003A20DC" w14:paraId="1B961216" w14:textId="77777777" w:rsidTr="003A20DC">
        <w:trPr>
          <w:trHeight w:val="300"/>
        </w:trPr>
        <w:tc>
          <w:tcPr>
            <w:tcW w:w="2440" w:type="dxa"/>
            <w:tcBorders>
              <w:top w:val="nil"/>
              <w:left w:val="nil"/>
              <w:bottom w:val="nil"/>
              <w:right w:val="nil"/>
            </w:tcBorders>
            <w:noWrap/>
            <w:vAlign w:val="bottom"/>
            <w:hideMark/>
          </w:tcPr>
          <w:p w14:paraId="0596FAC5"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Sri Lanka</w:t>
            </w:r>
          </w:p>
        </w:tc>
        <w:tc>
          <w:tcPr>
            <w:tcW w:w="3040" w:type="dxa"/>
            <w:tcBorders>
              <w:top w:val="nil"/>
              <w:left w:val="nil"/>
              <w:bottom w:val="nil"/>
              <w:right w:val="nil"/>
            </w:tcBorders>
            <w:noWrap/>
            <w:vAlign w:val="bottom"/>
            <w:hideMark/>
          </w:tcPr>
          <w:p w14:paraId="0C1EFB29"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20</w:t>
            </w:r>
          </w:p>
        </w:tc>
      </w:tr>
      <w:tr w:rsidR="003A20DC" w:rsidRPr="003A20DC" w14:paraId="74CB6573" w14:textId="77777777" w:rsidTr="003A20DC">
        <w:trPr>
          <w:trHeight w:val="300"/>
        </w:trPr>
        <w:tc>
          <w:tcPr>
            <w:tcW w:w="2440" w:type="dxa"/>
            <w:tcBorders>
              <w:top w:val="nil"/>
              <w:left w:val="nil"/>
              <w:bottom w:val="nil"/>
              <w:right w:val="nil"/>
            </w:tcBorders>
            <w:noWrap/>
            <w:vAlign w:val="bottom"/>
            <w:hideMark/>
          </w:tcPr>
          <w:p w14:paraId="6740A6B0"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Turkey</w:t>
            </w:r>
          </w:p>
        </w:tc>
        <w:tc>
          <w:tcPr>
            <w:tcW w:w="3040" w:type="dxa"/>
            <w:tcBorders>
              <w:top w:val="nil"/>
              <w:left w:val="nil"/>
              <w:bottom w:val="nil"/>
              <w:right w:val="nil"/>
            </w:tcBorders>
            <w:noWrap/>
            <w:vAlign w:val="bottom"/>
            <w:hideMark/>
          </w:tcPr>
          <w:p w14:paraId="36479FD4"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34</w:t>
            </w:r>
          </w:p>
        </w:tc>
      </w:tr>
      <w:tr w:rsidR="003A20DC" w:rsidRPr="003A20DC" w14:paraId="0C6F065B" w14:textId="77777777" w:rsidTr="003A20DC">
        <w:trPr>
          <w:trHeight w:val="300"/>
        </w:trPr>
        <w:tc>
          <w:tcPr>
            <w:tcW w:w="2440" w:type="dxa"/>
            <w:tcBorders>
              <w:top w:val="nil"/>
              <w:left w:val="nil"/>
              <w:bottom w:val="nil"/>
              <w:right w:val="nil"/>
            </w:tcBorders>
            <w:noWrap/>
            <w:vAlign w:val="bottom"/>
            <w:hideMark/>
          </w:tcPr>
          <w:p w14:paraId="39FFDA06"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United Arab Emirates</w:t>
            </w:r>
          </w:p>
        </w:tc>
        <w:tc>
          <w:tcPr>
            <w:tcW w:w="3040" w:type="dxa"/>
            <w:tcBorders>
              <w:top w:val="nil"/>
              <w:left w:val="nil"/>
              <w:bottom w:val="nil"/>
              <w:right w:val="nil"/>
            </w:tcBorders>
            <w:noWrap/>
            <w:vAlign w:val="bottom"/>
            <w:hideMark/>
          </w:tcPr>
          <w:p w14:paraId="275BEBBA"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60</w:t>
            </w:r>
          </w:p>
        </w:tc>
      </w:tr>
      <w:tr w:rsidR="003A20DC" w:rsidRPr="003A20DC" w14:paraId="4F1E3CC9" w14:textId="77777777" w:rsidTr="003A20DC">
        <w:trPr>
          <w:trHeight w:val="300"/>
        </w:trPr>
        <w:tc>
          <w:tcPr>
            <w:tcW w:w="2440" w:type="dxa"/>
            <w:tcBorders>
              <w:top w:val="nil"/>
              <w:left w:val="nil"/>
              <w:bottom w:val="nil"/>
              <w:right w:val="nil"/>
            </w:tcBorders>
            <w:noWrap/>
            <w:vAlign w:val="bottom"/>
            <w:hideMark/>
          </w:tcPr>
          <w:p w14:paraId="1A5384FD"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United Kingdom</w:t>
            </w:r>
          </w:p>
        </w:tc>
        <w:tc>
          <w:tcPr>
            <w:tcW w:w="3040" w:type="dxa"/>
            <w:tcBorders>
              <w:top w:val="nil"/>
              <w:left w:val="nil"/>
              <w:bottom w:val="nil"/>
              <w:right w:val="nil"/>
            </w:tcBorders>
            <w:noWrap/>
            <w:vAlign w:val="bottom"/>
            <w:hideMark/>
          </w:tcPr>
          <w:p w14:paraId="11218CAB"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80</w:t>
            </w:r>
          </w:p>
        </w:tc>
      </w:tr>
      <w:tr w:rsidR="003A20DC" w:rsidRPr="003A20DC" w14:paraId="2285D547" w14:textId="77777777" w:rsidTr="003A20DC">
        <w:trPr>
          <w:trHeight w:val="300"/>
        </w:trPr>
        <w:tc>
          <w:tcPr>
            <w:tcW w:w="2440" w:type="dxa"/>
            <w:tcBorders>
              <w:top w:val="nil"/>
              <w:left w:val="nil"/>
              <w:bottom w:val="nil"/>
              <w:right w:val="nil"/>
            </w:tcBorders>
            <w:noWrap/>
            <w:vAlign w:val="bottom"/>
            <w:hideMark/>
          </w:tcPr>
          <w:p w14:paraId="560EBB7E"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United States of America</w:t>
            </w:r>
          </w:p>
        </w:tc>
        <w:tc>
          <w:tcPr>
            <w:tcW w:w="3040" w:type="dxa"/>
            <w:tcBorders>
              <w:top w:val="nil"/>
              <w:left w:val="nil"/>
              <w:bottom w:val="nil"/>
              <w:right w:val="nil"/>
            </w:tcBorders>
            <w:noWrap/>
            <w:vAlign w:val="bottom"/>
            <w:hideMark/>
          </w:tcPr>
          <w:p w14:paraId="0E3BADC3"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434</w:t>
            </w:r>
          </w:p>
        </w:tc>
      </w:tr>
      <w:tr w:rsidR="003A20DC" w:rsidRPr="003A20DC" w14:paraId="31331960" w14:textId="77777777" w:rsidTr="003A20DC">
        <w:trPr>
          <w:trHeight w:val="300"/>
        </w:trPr>
        <w:tc>
          <w:tcPr>
            <w:tcW w:w="2440" w:type="dxa"/>
            <w:tcBorders>
              <w:top w:val="single" w:sz="4" w:space="0" w:color="8EA9DB"/>
              <w:left w:val="nil"/>
              <w:bottom w:val="nil"/>
              <w:right w:val="nil"/>
            </w:tcBorders>
            <w:shd w:val="clear" w:color="D9E1F2" w:fill="D9E1F2"/>
            <w:noWrap/>
            <w:vAlign w:val="bottom"/>
            <w:hideMark/>
          </w:tcPr>
          <w:p w14:paraId="0353CA8E" w14:textId="77777777" w:rsidR="003A20DC" w:rsidRPr="003A20DC" w:rsidRDefault="003A20DC" w:rsidP="003A20DC">
            <w:pPr>
              <w:spacing w:line="240" w:lineRule="auto"/>
              <w:rPr>
                <w:rFonts w:ascii="Calibri" w:eastAsia="Times New Roman" w:hAnsi="Calibri" w:cs="Calibri"/>
                <w:b/>
                <w:bCs/>
                <w:color w:val="000000"/>
                <w:lang w:val="en-IN"/>
              </w:rPr>
            </w:pPr>
            <w:r w:rsidRPr="003A20DC">
              <w:rPr>
                <w:rFonts w:ascii="Calibri" w:eastAsia="Times New Roman" w:hAnsi="Calibri" w:cs="Calibri"/>
                <w:b/>
                <w:bCs/>
                <w:color w:val="000000"/>
                <w:lang w:val="en-IN"/>
              </w:rPr>
              <w:t>Grand Total</w:t>
            </w:r>
          </w:p>
        </w:tc>
        <w:tc>
          <w:tcPr>
            <w:tcW w:w="3040" w:type="dxa"/>
            <w:tcBorders>
              <w:top w:val="single" w:sz="4" w:space="0" w:color="8EA9DB"/>
              <w:left w:val="nil"/>
              <w:bottom w:val="nil"/>
              <w:right w:val="nil"/>
            </w:tcBorders>
            <w:shd w:val="clear" w:color="D9E1F2" w:fill="D9E1F2"/>
            <w:noWrap/>
            <w:vAlign w:val="bottom"/>
            <w:hideMark/>
          </w:tcPr>
          <w:p w14:paraId="408E612F" w14:textId="77777777" w:rsidR="003A20DC" w:rsidRPr="003A20DC" w:rsidRDefault="003A20DC" w:rsidP="003A20DC">
            <w:pPr>
              <w:spacing w:line="240" w:lineRule="auto"/>
              <w:jc w:val="right"/>
              <w:rPr>
                <w:rFonts w:ascii="Calibri" w:eastAsia="Times New Roman" w:hAnsi="Calibri" w:cs="Calibri"/>
                <w:b/>
                <w:bCs/>
                <w:color w:val="000000"/>
                <w:lang w:val="en-IN"/>
              </w:rPr>
            </w:pPr>
            <w:r w:rsidRPr="003A20DC">
              <w:rPr>
                <w:rFonts w:ascii="Calibri" w:eastAsia="Times New Roman" w:hAnsi="Calibri" w:cs="Calibri"/>
                <w:b/>
                <w:bCs/>
                <w:color w:val="000000"/>
                <w:lang w:val="en-IN"/>
              </w:rPr>
              <w:t>9551</w:t>
            </w:r>
          </w:p>
        </w:tc>
      </w:tr>
    </w:tbl>
    <w:p w14:paraId="0F054E0B" w14:textId="77777777" w:rsidR="000A6BAA" w:rsidRDefault="000A6BAA" w:rsidP="007B7E83">
      <w:pPr>
        <w:spacing w:after="200"/>
        <w:rPr>
          <w:sz w:val="24"/>
          <w:szCs w:val="24"/>
        </w:rPr>
      </w:pPr>
    </w:p>
    <w:p w14:paraId="0C36720A" w14:textId="77777777" w:rsidR="003A20DC" w:rsidRPr="000A6BAA" w:rsidRDefault="003A20DC" w:rsidP="003A20DC">
      <w:pPr>
        <w:numPr>
          <w:ilvl w:val="0"/>
          <w:numId w:val="1"/>
        </w:numPr>
        <w:spacing w:after="200"/>
        <w:rPr>
          <w:color w:val="BF8F00" w:themeColor="accent4" w:themeShade="BF"/>
          <w:sz w:val="24"/>
          <w:szCs w:val="24"/>
        </w:rPr>
      </w:pPr>
      <w:r w:rsidRPr="000A6BAA">
        <w:rPr>
          <w:color w:val="BF8F00" w:themeColor="accent4" w:themeShade="BF"/>
          <w:sz w:val="24"/>
          <w:szCs w:val="24"/>
        </w:rPr>
        <w:t>Also, the management wants to look at the number of restaurants opened each year, so provide them with something here.</w:t>
      </w:r>
    </w:p>
    <w:p w14:paraId="7B05D011" w14:textId="49ED931E" w:rsidR="000A6BAA" w:rsidRPr="000A6BAA" w:rsidRDefault="000A6BAA" w:rsidP="000A6BAA">
      <w:pPr>
        <w:spacing w:before="100" w:beforeAutospacing="1" w:after="100" w:afterAutospacing="1" w:line="240" w:lineRule="auto"/>
        <w:ind w:left="360"/>
        <w:rPr>
          <w:rFonts w:ascii="Times New Roman" w:eastAsia="Times New Roman" w:hAnsi="Times New Roman" w:cs="Times New Roman"/>
          <w:sz w:val="24"/>
          <w:szCs w:val="24"/>
          <w:lang w:val="en-IN"/>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Pr="000A6BAA">
        <w:rPr>
          <w:rFonts w:ascii="Times New Roman" w:eastAsia="Times New Roman" w:hAnsi="Times New Roman" w:cs="Times New Roman"/>
          <w:sz w:val="24"/>
          <w:szCs w:val="24"/>
          <w:lang w:val="en-IN"/>
        </w:rPr>
        <w:br/>
        <w:t xml:space="preserve">Used </w:t>
      </w:r>
      <w:r>
        <w:rPr>
          <w:rFonts w:ascii="Times New Roman" w:eastAsia="Times New Roman" w:hAnsi="Times New Roman" w:cs="Times New Roman"/>
          <w:sz w:val="24"/>
          <w:szCs w:val="24"/>
          <w:lang w:val="en-IN"/>
        </w:rPr>
        <w:t>Number of Restaurant IDs in values</w:t>
      </w:r>
      <w:r w:rsidRPr="000A6BAA">
        <w:rPr>
          <w:rFonts w:ascii="Times New Roman" w:eastAsia="Times New Roman" w:hAnsi="Times New Roman" w:cs="Times New Roman"/>
          <w:sz w:val="24"/>
          <w:szCs w:val="24"/>
          <w:lang w:val="en-IN"/>
        </w:rPr>
        <w:t xml:space="preserve"> column in Pivot Table grouped by year of establishment.</w:t>
      </w:r>
    </w:p>
    <w:p w14:paraId="290C08E6" w14:textId="77777777" w:rsidR="000A6BAA" w:rsidRPr="000A6BAA" w:rsidRDefault="000A6BAA" w:rsidP="000A6BAA">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val="en-IN"/>
        </w:rPr>
      </w:pPr>
      <w:r w:rsidRPr="000A6BAA">
        <w:rPr>
          <w:rFonts w:ascii="Times New Roman" w:eastAsia="Times New Roman" w:hAnsi="Times New Roman" w:cs="Times New Roman"/>
          <w:b/>
          <w:bCs/>
          <w:sz w:val="24"/>
          <w:szCs w:val="24"/>
          <w:lang w:val="en-IN"/>
        </w:rPr>
        <w:t>Final Answer:</w:t>
      </w:r>
    </w:p>
    <w:tbl>
      <w:tblPr>
        <w:tblW w:w="5480" w:type="dxa"/>
        <w:tblLook w:val="04A0" w:firstRow="1" w:lastRow="0" w:firstColumn="1" w:lastColumn="0" w:noHBand="0" w:noVBand="1"/>
      </w:tblPr>
      <w:tblGrid>
        <w:gridCol w:w="2440"/>
        <w:gridCol w:w="3040"/>
      </w:tblGrid>
      <w:tr w:rsidR="003A20DC" w:rsidRPr="003A20DC" w14:paraId="0F5A3503" w14:textId="77777777" w:rsidTr="003A20DC">
        <w:trPr>
          <w:trHeight w:val="300"/>
        </w:trPr>
        <w:tc>
          <w:tcPr>
            <w:tcW w:w="2440" w:type="dxa"/>
            <w:tcBorders>
              <w:top w:val="nil"/>
              <w:left w:val="nil"/>
              <w:bottom w:val="single" w:sz="4" w:space="0" w:color="8EA9DB"/>
              <w:right w:val="nil"/>
            </w:tcBorders>
            <w:shd w:val="clear" w:color="D9E1F2" w:fill="D9E1F2"/>
            <w:noWrap/>
            <w:vAlign w:val="bottom"/>
            <w:hideMark/>
          </w:tcPr>
          <w:p w14:paraId="4165A284" w14:textId="77777777" w:rsidR="003A20DC" w:rsidRPr="003A20DC" w:rsidRDefault="003A20DC" w:rsidP="003A20DC">
            <w:pPr>
              <w:spacing w:line="240" w:lineRule="auto"/>
              <w:rPr>
                <w:rFonts w:ascii="Calibri" w:eastAsia="Times New Roman" w:hAnsi="Calibri" w:cs="Calibri"/>
                <w:b/>
                <w:bCs/>
                <w:color w:val="000000"/>
                <w:lang w:val="en-IN"/>
              </w:rPr>
            </w:pPr>
            <w:r w:rsidRPr="003A20DC">
              <w:rPr>
                <w:rFonts w:ascii="Calibri" w:eastAsia="Times New Roman" w:hAnsi="Calibri" w:cs="Calibri"/>
                <w:b/>
                <w:bCs/>
                <w:color w:val="000000"/>
                <w:lang w:val="en-IN"/>
              </w:rPr>
              <w:t>Year</w:t>
            </w:r>
          </w:p>
        </w:tc>
        <w:tc>
          <w:tcPr>
            <w:tcW w:w="3040" w:type="dxa"/>
            <w:tcBorders>
              <w:top w:val="nil"/>
              <w:left w:val="nil"/>
              <w:bottom w:val="single" w:sz="4" w:space="0" w:color="8EA9DB"/>
              <w:right w:val="nil"/>
            </w:tcBorders>
            <w:shd w:val="clear" w:color="D9E1F2" w:fill="D9E1F2"/>
            <w:noWrap/>
            <w:vAlign w:val="bottom"/>
            <w:hideMark/>
          </w:tcPr>
          <w:p w14:paraId="7318895A" w14:textId="77777777" w:rsidR="003A20DC" w:rsidRPr="003A20DC" w:rsidRDefault="003A20DC" w:rsidP="003A20DC">
            <w:pPr>
              <w:spacing w:line="240" w:lineRule="auto"/>
              <w:rPr>
                <w:rFonts w:ascii="Calibri" w:eastAsia="Times New Roman" w:hAnsi="Calibri" w:cs="Calibri"/>
                <w:b/>
                <w:bCs/>
                <w:color w:val="000000"/>
                <w:lang w:val="en-IN"/>
              </w:rPr>
            </w:pPr>
            <w:r w:rsidRPr="003A20DC">
              <w:rPr>
                <w:rFonts w:ascii="Calibri" w:eastAsia="Times New Roman" w:hAnsi="Calibri" w:cs="Calibri"/>
                <w:b/>
                <w:bCs/>
                <w:color w:val="000000"/>
                <w:lang w:val="en-IN"/>
              </w:rPr>
              <w:t>Number of restaurants opened</w:t>
            </w:r>
          </w:p>
        </w:tc>
      </w:tr>
      <w:tr w:rsidR="003A20DC" w:rsidRPr="003A20DC" w14:paraId="75FEBC1B" w14:textId="77777777" w:rsidTr="003A20DC">
        <w:trPr>
          <w:trHeight w:val="300"/>
        </w:trPr>
        <w:tc>
          <w:tcPr>
            <w:tcW w:w="2440" w:type="dxa"/>
            <w:tcBorders>
              <w:top w:val="nil"/>
              <w:left w:val="nil"/>
              <w:bottom w:val="nil"/>
              <w:right w:val="nil"/>
            </w:tcBorders>
            <w:noWrap/>
            <w:vAlign w:val="bottom"/>
            <w:hideMark/>
          </w:tcPr>
          <w:p w14:paraId="12B07C8C"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2010</w:t>
            </w:r>
          </w:p>
        </w:tc>
        <w:tc>
          <w:tcPr>
            <w:tcW w:w="3040" w:type="dxa"/>
            <w:tcBorders>
              <w:top w:val="nil"/>
              <w:left w:val="nil"/>
              <w:bottom w:val="nil"/>
              <w:right w:val="nil"/>
            </w:tcBorders>
            <w:noWrap/>
            <w:vAlign w:val="bottom"/>
            <w:hideMark/>
          </w:tcPr>
          <w:p w14:paraId="17A6D324"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1080</w:t>
            </w:r>
          </w:p>
        </w:tc>
      </w:tr>
      <w:tr w:rsidR="003A20DC" w:rsidRPr="003A20DC" w14:paraId="1C21800D" w14:textId="77777777" w:rsidTr="003A20DC">
        <w:trPr>
          <w:trHeight w:val="300"/>
        </w:trPr>
        <w:tc>
          <w:tcPr>
            <w:tcW w:w="2440" w:type="dxa"/>
            <w:tcBorders>
              <w:top w:val="nil"/>
              <w:left w:val="nil"/>
              <w:bottom w:val="nil"/>
              <w:right w:val="nil"/>
            </w:tcBorders>
            <w:noWrap/>
            <w:vAlign w:val="bottom"/>
            <w:hideMark/>
          </w:tcPr>
          <w:p w14:paraId="48834235"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2011</w:t>
            </w:r>
          </w:p>
        </w:tc>
        <w:tc>
          <w:tcPr>
            <w:tcW w:w="3040" w:type="dxa"/>
            <w:tcBorders>
              <w:top w:val="nil"/>
              <w:left w:val="nil"/>
              <w:bottom w:val="nil"/>
              <w:right w:val="nil"/>
            </w:tcBorders>
            <w:noWrap/>
            <w:vAlign w:val="bottom"/>
            <w:hideMark/>
          </w:tcPr>
          <w:p w14:paraId="6E8FC265"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1098</w:t>
            </w:r>
          </w:p>
        </w:tc>
      </w:tr>
      <w:tr w:rsidR="003A20DC" w:rsidRPr="003A20DC" w14:paraId="18EF69CB" w14:textId="77777777" w:rsidTr="003A20DC">
        <w:trPr>
          <w:trHeight w:val="300"/>
        </w:trPr>
        <w:tc>
          <w:tcPr>
            <w:tcW w:w="2440" w:type="dxa"/>
            <w:tcBorders>
              <w:top w:val="nil"/>
              <w:left w:val="nil"/>
              <w:bottom w:val="nil"/>
              <w:right w:val="nil"/>
            </w:tcBorders>
            <w:noWrap/>
            <w:vAlign w:val="bottom"/>
            <w:hideMark/>
          </w:tcPr>
          <w:p w14:paraId="4C3A20CE"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2012</w:t>
            </w:r>
          </w:p>
        </w:tc>
        <w:tc>
          <w:tcPr>
            <w:tcW w:w="3040" w:type="dxa"/>
            <w:tcBorders>
              <w:top w:val="nil"/>
              <w:left w:val="nil"/>
              <w:bottom w:val="nil"/>
              <w:right w:val="nil"/>
            </w:tcBorders>
            <w:noWrap/>
            <w:vAlign w:val="bottom"/>
            <w:hideMark/>
          </w:tcPr>
          <w:p w14:paraId="6D094D82"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1022</w:t>
            </w:r>
          </w:p>
        </w:tc>
      </w:tr>
      <w:tr w:rsidR="003A20DC" w:rsidRPr="003A20DC" w14:paraId="1E6C5ED9" w14:textId="77777777" w:rsidTr="003A20DC">
        <w:trPr>
          <w:trHeight w:val="300"/>
        </w:trPr>
        <w:tc>
          <w:tcPr>
            <w:tcW w:w="2440" w:type="dxa"/>
            <w:tcBorders>
              <w:top w:val="nil"/>
              <w:left w:val="nil"/>
              <w:bottom w:val="nil"/>
              <w:right w:val="nil"/>
            </w:tcBorders>
            <w:noWrap/>
            <w:vAlign w:val="bottom"/>
            <w:hideMark/>
          </w:tcPr>
          <w:p w14:paraId="33BA4413"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2013</w:t>
            </w:r>
          </w:p>
        </w:tc>
        <w:tc>
          <w:tcPr>
            <w:tcW w:w="3040" w:type="dxa"/>
            <w:tcBorders>
              <w:top w:val="nil"/>
              <w:left w:val="nil"/>
              <w:bottom w:val="nil"/>
              <w:right w:val="nil"/>
            </w:tcBorders>
            <w:noWrap/>
            <w:vAlign w:val="bottom"/>
            <w:hideMark/>
          </w:tcPr>
          <w:p w14:paraId="0BD250A4"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1061</w:t>
            </w:r>
          </w:p>
        </w:tc>
      </w:tr>
      <w:tr w:rsidR="003A20DC" w:rsidRPr="003A20DC" w14:paraId="51D873F6" w14:textId="77777777" w:rsidTr="003A20DC">
        <w:trPr>
          <w:trHeight w:val="300"/>
        </w:trPr>
        <w:tc>
          <w:tcPr>
            <w:tcW w:w="2440" w:type="dxa"/>
            <w:tcBorders>
              <w:top w:val="nil"/>
              <w:left w:val="nil"/>
              <w:bottom w:val="nil"/>
              <w:right w:val="nil"/>
            </w:tcBorders>
            <w:noWrap/>
            <w:vAlign w:val="bottom"/>
            <w:hideMark/>
          </w:tcPr>
          <w:p w14:paraId="3E7F784F"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2014</w:t>
            </w:r>
          </w:p>
        </w:tc>
        <w:tc>
          <w:tcPr>
            <w:tcW w:w="3040" w:type="dxa"/>
            <w:tcBorders>
              <w:top w:val="nil"/>
              <w:left w:val="nil"/>
              <w:bottom w:val="nil"/>
              <w:right w:val="nil"/>
            </w:tcBorders>
            <w:noWrap/>
            <w:vAlign w:val="bottom"/>
            <w:hideMark/>
          </w:tcPr>
          <w:p w14:paraId="3B37417F"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1051</w:t>
            </w:r>
          </w:p>
        </w:tc>
      </w:tr>
      <w:tr w:rsidR="003A20DC" w:rsidRPr="003A20DC" w14:paraId="0DD6F8D4" w14:textId="77777777" w:rsidTr="003A20DC">
        <w:trPr>
          <w:trHeight w:val="300"/>
        </w:trPr>
        <w:tc>
          <w:tcPr>
            <w:tcW w:w="2440" w:type="dxa"/>
            <w:tcBorders>
              <w:top w:val="nil"/>
              <w:left w:val="nil"/>
              <w:bottom w:val="nil"/>
              <w:right w:val="nil"/>
            </w:tcBorders>
            <w:noWrap/>
            <w:vAlign w:val="bottom"/>
            <w:hideMark/>
          </w:tcPr>
          <w:p w14:paraId="77E58180"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2015</w:t>
            </w:r>
          </w:p>
        </w:tc>
        <w:tc>
          <w:tcPr>
            <w:tcW w:w="3040" w:type="dxa"/>
            <w:tcBorders>
              <w:top w:val="nil"/>
              <w:left w:val="nil"/>
              <w:bottom w:val="nil"/>
              <w:right w:val="nil"/>
            </w:tcBorders>
            <w:noWrap/>
            <w:vAlign w:val="bottom"/>
            <w:hideMark/>
          </w:tcPr>
          <w:p w14:paraId="3AA6033C"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1024</w:t>
            </w:r>
          </w:p>
        </w:tc>
      </w:tr>
      <w:tr w:rsidR="003A20DC" w:rsidRPr="003A20DC" w14:paraId="1AB2D85D" w14:textId="77777777" w:rsidTr="003A20DC">
        <w:trPr>
          <w:trHeight w:val="300"/>
        </w:trPr>
        <w:tc>
          <w:tcPr>
            <w:tcW w:w="2440" w:type="dxa"/>
            <w:tcBorders>
              <w:top w:val="nil"/>
              <w:left w:val="nil"/>
              <w:bottom w:val="nil"/>
              <w:right w:val="nil"/>
            </w:tcBorders>
            <w:noWrap/>
            <w:vAlign w:val="bottom"/>
            <w:hideMark/>
          </w:tcPr>
          <w:p w14:paraId="0B14A34D"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2016</w:t>
            </w:r>
          </w:p>
        </w:tc>
        <w:tc>
          <w:tcPr>
            <w:tcW w:w="3040" w:type="dxa"/>
            <w:tcBorders>
              <w:top w:val="nil"/>
              <w:left w:val="nil"/>
              <w:bottom w:val="nil"/>
              <w:right w:val="nil"/>
            </w:tcBorders>
            <w:noWrap/>
            <w:vAlign w:val="bottom"/>
            <w:hideMark/>
          </w:tcPr>
          <w:p w14:paraId="31C982FC"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1027</w:t>
            </w:r>
          </w:p>
        </w:tc>
      </w:tr>
      <w:tr w:rsidR="003A20DC" w:rsidRPr="003A20DC" w14:paraId="6969DB2B" w14:textId="77777777" w:rsidTr="003A20DC">
        <w:trPr>
          <w:trHeight w:val="300"/>
        </w:trPr>
        <w:tc>
          <w:tcPr>
            <w:tcW w:w="2440" w:type="dxa"/>
            <w:tcBorders>
              <w:top w:val="nil"/>
              <w:left w:val="nil"/>
              <w:bottom w:val="nil"/>
              <w:right w:val="nil"/>
            </w:tcBorders>
            <w:noWrap/>
            <w:vAlign w:val="bottom"/>
            <w:hideMark/>
          </w:tcPr>
          <w:p w14:paraId="5A2320F4"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2017</w:t>
            </w:r>
          </w:p>
        </w:tc>
        <w:tc>
          <w:tcPr>
            <w:tcW w:w="3040" w:type="dxa"/>
            <w:tcBorders>
              <w:top w:val="nil"/>
              <w:left w:val="nil"/>
              <w:bottom w:val="nil"/>
              <w:right w:val="nil"/>
            </w:tcBorders>
            <w:noWrap/>
            <w:vAlign w:val="bottom"/>
            <w:hideMark/>
          </w:tcPr>
          <w:p w14:paraId="10B42130"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1086</w:t>
            </w:r>
          </w:p>
        </w:tc>
      </w:tr>
      <w:tr w:rsidR="003A20DC" w:rsidRPr="003A20DC" w14:paraId="20C742EC" w14:textId="77777777" w:rsidTr="003A20DC">
        <w:trPr>
          <w:trHeight w:val="300"/>
        </w:trPr>
        <w:tc>
          <w:tcPr>
            <w:tcW w:w="2440" w:type="dxa"/>
            <w:tcBorders>
              <w:top w:val="nil"/>
              <w:left w:val="nil"/>
              <w:bottom w:val="nil"/>
              <w:right w:val="nil"/>
            </w:tcBorders>
            <w:noWrap/>
            <w:vAlign w:val="bottom"/>
            <w:hideMark/>
          </w:tcPr>
          <w:p w14:paraId="1D09EB52" w14:textId="77777777" w:rsidR="003A20DC" w:rsidRPr="003A20DC" w:rsidRDefault="003A20DC" w:rsidP="003A20DC">
            <w:pPr>
              <w:spacing w:line="240" w:lineRule="auto"/>
              <w:rPr>
                <w:rFonts w:ascii="Calibri" w:eastAsia="Times New Roman" w:hAnsi="Calibri" w:cs="Calibri"/>
                <w:color w:val="000000"/>
                <w:lang w:val="en-IN"/>
              </w:rPr>
            </w:pPr>
            <w:r w:rsidRPr="003A20DC">
              <w:rPr>
                <w:rFonts w:ascii="Calibri" w:eastAsia="Times New Roman" w:hAnsi="Calibri" w:cs="Calibri"/>
                <w:color w:val="000000"/>
                <w:lang w:val="en-IN"/>
              </w:rPr>
              <w:t>2018</w:t>
            </w:r>
          </w:p>
        </w:tc>
        <w:tc>
          <w:tcPr>
            <w:tcW w:w="3040" w:type="dxa"/>
            <w:tcBorders>
              <w:top w:val="nil"/>
              <w:left w:val="nil"/>
              <w:bottom w:val="nil"/>
              <w:right w:val="nil"/>
            </w:tcBorders>
            <w:noWrap/>
            <w:vAlign w:val="bottom"/>
            <w:hideMark/>
          </w:tcPr>
          <w:p w14:paraId="20957571" w14:textId="77777777" w:rsidR="003A20DC" w:rsidRPr="003A20DC" w:rsidRDefault="003A20DC" w:rsidP="003A20DC">
            <w:pPr>
              <w:spacing w:line="240" w:lineRule="auto"/>
              <w:jc w:val="right"/>
              <w:rPr>
                <w:rFonts w:ascii="Calibri" w:eastAsia="Times New Roman" w:hAnsi="Calibri" w:cs="Calibri"/>
                <w:color w:val="000000"/>
                <w:lang w:val="en-IN"/>
              </w:rPr>
            </w:pPr>
            <w:r w:rsidRPr="003A20DC">
              <w:rPr>
                <w:rFonts w:ascii="Calibri" w:eastAsia="Times New Roman" w:hAnsi="Calibri" w:cs="Calibri"/>
                <w:color w:val="000000"/>
                <w:lang w:val="en-IN"/>
              </w:rPr>
              <w:t>1102</w:t>
            </w:r>
          </w:p>
        </w:tc>
      </w:tr>
      <w:tr w:rsidR="003A20DC" w:rsidRPr="003A20DC" w14:paraId="0FFEAA33" w14:textId="77777777" w:rsidTr="003A20DC">
        <w:trPr>
          <w:trHeight w:val="300"/>
        </w:trPr>
        <w:tc>
          <w:tcPr>
            <w:tcW w:w="2440" w:type="dxa"/>
            <w:tcBorders>
              <w:top w:val="single" w:sz="4" w:space="0" w:color="8EA9DB"/>
              <w:left w:val="nil"/>
              <w:bottom w:val="nil"/>
              <w:right w:val="nil"/>
            </w:tcBorders>
            <w:shd w:val="clear" w:color="D9E1F2" w:fill="D9E1F2"/>
            <w:noWrap/>
            <w:vAlign w:val="bottom"/>
            <w:hideMark/>
          </w:tcPr>
          <w:p w14:paraId="175F2D88" w14:textId="77777777" w:rsidR="003A20DC" w:rsidRPr="003A20DC" w:rsidRDefault="003A20DC" w:rsidP="003A20DC">
            <w:pPr>
              <w:spacing w:line="240" w:lineRule="auto"/>
              <w:rPr>
                <w:rFonts w:ascii="Calibri" w:eastAsia="Times New Roman" w:hAnsi="Calibri" w:cs="Calibri"/>
                <w:b/>
                <w:bCs/>
                <w:color w:val="000000"/>
                <w:lang w:val="en-IN"/>
              </w:rPr>
            </w:pPr>
            <w:r w:rsidRPr="003A20DC">
              <w:rPr>
                <w:rFonts w:ascii="Calibri" w:eastAsia="Times New Roman" w:hAnsi="Calibri" w:cs="Calibri"/>
                <w:b/>
                <w:bCs/>
                <w:color w:val="000000"/>
                <w:lang w:val="en-IN"/>
              </w:rPr>
              <w:t>Grand Total</w:t>
            </w:r>
          </w:p>
        </w:tc>
        <w:tc>
          <w:tcPr>
            <w:tcW w:w="3040" w:type="dxa"/>
            <w:tcBorders>
              <w:top w:val="single" w:sz="4" w:space="0" w:color="8EA9DB"/>
              <w:left w:val="nil"/>
              <w:bottom w:val="nil"/>
              <w:right w:val="nil"/>
            </w:tcBorders>
            <w:shd w:val="clear" w:color="D9E1F2" w:fill="D9E1F2"/>
            <w:noWrap/>
            <w:vAlign w:val="bottom"/>
            <w:hideMark/>
          </w:tcPr>
          <w:p w14:paraId="39626D0F" w14:textId="77777777" w:rsidR="003A20DC" w:rsidRPr="003A20DC" w:rsidRDefault="003A20DC" w:rsidP="003A20DC">
            <w:pPr>
              <w:spacing w:line="240" w:lineRule="auto"/>
              <w:jc w:val="right"/>
              <w:rPr>
                <w:rFonts w:ascii="Calibri" w:eastAsia="Times New Roman" w:hAnsi="Calibri" w:cs="Calibri"/>
                <w:b/>
                <w:bCs/>
                <w:color w:val="000000"/>
                <w:lang w:val="en-IN"/>
              </w:rPr>
            </w:pPr>
            <w:r w:rsidRPr="003A20DC">
              <w:rPr>
                <w:rFonts w:ascii="Calibri" w:eastAsia="Times New Roman" w:hAnsi="Calibri" w:cs="Calibri"/>
                <w:b/>
                <w:bCs/>
                <w:color w:val="000000"/>
                <w:lang w:val="en-IN"/>
              </w:rPr>
              <w:t>9551</w:t>
            </w:r>
          </w:p>
        </w:tc>
      </w:tr>
    </w:tbl>
    <w:p w14:paraId="26119508" w14:textId="48D815B3" w:rsidR="0078065E" w:rsidRDefault="0078065E" w:rsidP="0078065E">
      <w:pPr>
        <w:spacing w:after="200"/>
        <w:ind w:left="360"/>
        <w:rPr>
          <w:sz w:val="24"/>
          <w:szCs w:val="24"/>
        </w:rPr>
      </w:pPr>
    </w:p>
    <w:p w14:paraId="359AB37B" w14:textId="65802BA5" w:rsidR="003A20DC" w:rsidRPr="000A6BAA" w:rsidRDefault="003A20DC" w:rsidP="003A20DC">
      <w:pPr>
        <w:pStyle w:val="ListParagraph"/>
        <w:numPr>
          <w:ilvl w:val="0"/>
          <w:numId w:val="1"/>
        </w:numPr>
        <w:spacing w:after="200"/>
        <w:rPr>
          <w:color w:val="BF8F00" w:themeColor="accent4" w:themeShade="BF"/>
          <w:sz w:val="24"/>
          <w:szCs w:val="24"/>
        </w:rPr>
      </w:pPr>
      <w:r w:rsidRPr="000A6BAA">
        <w:rPr>
          <w:color w:val="BF8F00" w:themeColor="accent4" w:themeShade="BF"/>
          <w:sz w:val="24"/>
          <w:szCs w:val="24"/>
        </w:rPr>
        <w:t xml:space="preserve">What is the total number of restaurants in India in the price range of 4? </w:t>
      </w:r>
    </w:p>
    <w:p w14:paraId="30FBD6E0" w14:textId="42241B19" w:rsidR="003A20DC" w:rsidRDefault="003A20DC" w:rsidP="009909D9">
      <w:pPr>
        <w:spacing w:after="200"/>
        <w:ind w:left="360"/>
        <w:rPr>
          <w:sz w:val="24"/>
          <w:szCs w:val="24"/>
        </w:rPr>
      </w:pPr>
      <w:r>
        <w:rPr>
          <w:sz w:val="24"/>
          <w:szCs w:val="24"/>
        </w:rPr>
        <w:t xml:space="preserve">Ans. </w:t>
      </w:r>
      <w:r w:rsidR="000A6BAA">
        <w:rPr>
          <w:sz w:val="24"/>
          <w:szCs w:val="24"/>
        </w:rPr>
        <w:br/>
      </w:r>
      <w:r w:rsidR="000A6BAA"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009909D9">
        <w:rPr>
          <w:rFonts w:ascii="Times New Roman" w:eastAsia="Times New Roman" w:hAnsi="Times New Roman" w:cs="Times New Roman"/>
          <w:b/>
          <w:bCs/>
          <w:sz w:val="28"/>
          <w:szCs w:val="28"/>
          <w:lang w:val="en-IN"/>
        </w:rPr>
        <w:br/>
      </w:r>
      <w:r w:rsidR="009909D9">
        <w:rPr>
          <w:rFonts w:ascii="Times New Roman" w:eastAsia="Times New Roman" w:hAnsi="Times New Roman" w:cs="Times New Roman"/>
          <w:sz w:val="28"/>
          <w:szCs w:val="28"/>
          <w:lang w:val="en-IN"/>
        </w:rPr>
        <w:t xml:space="preserve">Used Pivot </w:t>
      </w:r>
      <w:proofErr w:type="gramStart"/>
      <w:r w:rsidR="009909D9">
        <w:rPr>
          <w:rFonts w:ascii="Times New Roman" w:eastAsia="Times New Roman" w:hAnsi="Times New Roman" w:cs="Times New Roman"/>
          <w:sz w:val="28"/>
          <w:szCs w:val="28"/>
          <w:lang w:val="en-IN"/>
        </w:rPr>
        <w:t>Table .</w:t>
      </w:r>
      <w:proofErr w:type="gramEnd"/>
      <w:r w:rsidR="009909D9">
        <w:rPr>
          <w:rFonts w:ascii="Times New Roman" w:eastAsia="Times New Roman" w:hAnsi="Times New Roman" w:cs="Times New Roman"/>
          <w:sz w:val="28"/>
          <w:szCs w:val="28"/>
          <w:lang w:val="en-IN"/>
        </w:rPr>
        <w:t xml:space="preserve"> Country column for Rows and number of Restaurant IDs for Values and Price range as filters.</w:t>
      </w:r>
      <w:r w:rsidR="009909D9">
        <w:rPr>
          <w:rFonts w:ascii="Times New Roman" w:eastAsia="Times New Roman" w:hAnsi="Times New Roman" w:cs="Times New Roman"/>
          <w:sz w:val="28"/>
          <w:szCs w:val="28"/>
          <w:lang w:val="en-IN"/>
        </w:rPr>
        <w:br/>
      </w:r>
      <w:r w:rsidR="009909D9"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Answer:</w:t>
      </w:r>
      <w:r w:rsidR="009909D9">
        <w:rPr>
          <w:rFonts w:ascii="Times New Roman" w:eastAsia="Times New Roman" w:hAnsi="Times New Roman" w:cs="Times New Roman"/>
          <w:b/>
          <w:bCs/>
          <w:sz w:val="28"/>
          <w:szCs w:val="28"/>
          <w:lang w:val="en-IN"/>
        </w:rPr>
        <w:br/>
      </w:r>
      <w:r w:rsidR="000A6BAA">
        <w:rPr>
          <w:rFonts w:ascii="Times New Roman" w:eastAsia="Times New Roman" w:hAnsi="Times New Roman" w:cs="Times New Roman"/>
          <w:b/>
          <w:bCs/>
          <w:sz w:val="28"/>
          <w:szCs w:val="28"/>
          <w:lang w:val="en-IN"/>
        </w:rPr>
        <w:br/>
      </w:r>
      <w:r w:rsidR="009909D9" w:rsidRPr="009909D9">
        <w:rPr>
          <w:noProof/>
          <w:sz w:val="24"/>
          <w:szCs w:val="24"/>
        </w:rPr>
        <w:drawing>
          <wp:inline distT="0" distB="0" distL="0" distR="0" wp14:anchorId="609FFFAD" wp14:editId="78918A73">
            <wp:extent cx="2753109" cy="1028844"/>
            <wp:effectExtent l="0" t="0" r="0" b="0"/>
            <wp:docPr id="1723278054" name="Picture 1" descr="A close-up of a number of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78054" name="Picture 1" descr="A close-up of a number of restaurant&#10;&#10;AI-generated content may be incorrect."/>
                    <pic:cNvPicPr/>
                  </pic:nvPicPr>
                  <pic:blipFill>
                    <a:blip r:embed="rId9"/>
                    <a:stretch>
                      <a:fillRect/>
                    </a:stretch>
                  </pic:blipFill>
                  <pic:spPr>
                    <a:xfrm>
                      <a:off x="0" y="0"/>
                      <a:ext cx="2753109" cy="1028844"/>
                    </a:xfrm>
                    <a:prstGeom prst="rect">
                      <a:avLst/>
                    </a:prstGeom>
                  </pic:spPr>
                </pic:pic>
              </a:graphicData>
            </a:graphic>
          </wp:inline>
        </w:drawing>
      </w:r>
      <w:r w:rsidR="009909D9">
        <w:rPr>
          <w:rFonts w:ascii="Times New Roman" w:eastAsia="Times New Roman" w:hAnsi="Times New Roman" w:cs="Times New Roman"/>
          <w:b/>
          <w:bCs/>
          <w:sz w:val="28"/>
          <w:szCs w:val="28"/>
          <w:lang w:val="en-IN"/>
        </w:rPr>
        <w:br/>
      </w:r>
    </w:p>
    <w:p w14:paraId="23238DFE" w14:textId="77777777" w:rsidR="009909D9" w:rsidRDefault="009909D9" w:rsidP="009909D9">
      <w:pPr>
        <w:spacing w:after="200"/>
        <w:ind w:left="360"/>
        <w:rPr>
          <w:sz w:val="24"/>
          <w:szCs w:val="24"/>
        </w:rPr>
      </w:pPr>
    </w:p>
    <w:p w14:paraId="1277766B" w14:textId="77777777" w:rsidR="009909D9" w:rsidRDefault="009909D9" w:rsidP="009909D9">
      <w:pPr>
        <w:spacing w:after="200"/>
        <w:ind w:left="360"/>
        <w:rPr>
          <w:sz w:val="24"/>
          <w:szCs w:val="24"/>
        </w:rPr>
      </w:pPr>
    </w:p>
    <w:p w14:paraId="3431D312" w14:textId="372FF175" w:rsidR="003A20DC" w:rsidRPr="009909D9" w:rsidRDefault="003A20DC" w:rsidP="003A20DC">
      <w:pPr>
        <w:pStyle w:val="ListParagraph"/>
        <w:numPr>
          <w:ilvl w:val="0"/>
          <w:numId w:val="1"/>
        </w:numPr>
        <w:spacing w:after="200"/>
        <w:rPr>
          <w:color w:val="BF8F00" w:themeColor="accent4" w:themeShade="BF"/>
          <w:sz w:val="24"/>
          <w:szCs w:val="24"/>
        </w:rPr>
      </w:pPr>
      <w:r w:rsidRPr="009909D9">
        <w:rPr>
          <w:color w:val="BF8F00" w:themeColor="accent4" w:themeShade="BF"/>
          <w:sz w:val="24"/>
          <w:szCs w:val="24"/>
        </w:rPr>
        <w:t>What is the average number of voters for the restaurants in each country according to the data?</w:t>
      </w:r>
    </w:p>
    <w:p w14:paraId="0EE82B4A" w14:textId="722CC699" w:rsidR="003A20DC" w:rsidRPr="003A20DC" w:rsidRDefault="009909D9" w:rsidP="003A20DC">
      <w:pPr>
        <w:spacing w:after="200"/>
        <w:ind w:left="360"/>
        <w:rPr>
          <w:sz w:val="24"/>
          <w:szCs w:val="24"/>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Pr="009909D9">
        <w:rPr>
          <w:sz w:val="24"/>
          <w:szCs w:val="24"/>
        </w:rPr>
        <w:br/>
        <w:t>Created Pivot Table → Rows: Country, Values: Average of Votes.</w:t>
      </w:r>
    </w:p>
    <w:p w14:paraId="6FAD47A1" w14:textId="179F002A" w:rsidR="003A20DC" w:rsidRDefault="009909D9" w:rsidP="003A20DC">
      <w:pPr>
        <w:spacing w:after="200"/>
        <w:ind w:left="360"/>
        <w:rPr>
          <w:sz w:val="24"/>
          <w:szCs w:val="24"/>
        </w:rPr>
      </w:pPr>
      <w:r w:rsidRPr="009909D9">
        <w:rPr>
          <w:noProof/>
          <w:sz w:val="24"/>
          <w:szCs w:val="24"/>
        </w:rPr>
        <w:drawing>
          <wp:inline distT="0" distB="0" distL="0" distR="0" wp14:anchorId="49D61211" wp14:editId="29251247">
            <wp:extent cx="4591691" cy="3248478"/>
            <wp:effectExtent l="0" t="0" r="0" b="9525"/>
            <wp:docPr id="1450927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27129" name="Picture 1" descr="A screenshot of a computer&#10;&#10;AI-generated content may be incorrect."/>
                    <pic:cNvPicPr/>
                  </pic:nvPicPr>
                  <pic:blipFill>
                    <a:blip r:embed="rId10"/>
                    <a:stretch>
                      <a:fillRect/>
                    </a:stretch>
                  </pic:blipFill>
                  <pic:spPr>
                    <a:xfrm>
                      <a:off x="0" y="0"/>
                      <a:ext cx="4591691" cy="3248478"/>
                    </a:xfrm>
                    <a:prstGeom prst="rect">
                      <a:avLst/>
                    </a:prstGeom>
                  </pic:spPr>
                </pic:pic>
              </a:graphicData>
            </a:graphic>
          </wp:inline>
        </w:drawing>
      </w:r>
    </w:p>
    <w:p w14:paraId="432C3C5A" w14:textId="77777777" w:rsidR="007B7E83" w:rsidRDefault="007B7E83" w:rsidP="003A20DC">
      <w:pPr>
        <w:spacing w:after="200"/>
        <w:ind w:left="360"/>
        <w:rPr>
          <w:sz w:val="24"/>
          <w:szCs w:val="24"/>
        </w:rPr>
      </w:pPr>
    </w:p>
    <w:p w14:paraId="090A3617" w14:textId="77777777" w:rsidR="007B7E83" w:rsidRDefault="007B7E83" w:rsidP="003A20DC">
      <w:pPr>
        <w:spacing w:after="200"/>
        <w:ind w:left="360"/>
        <w:rPr>
          <w:sz w:val="24"/>
          <w:szCs w:val="24"/>
        </w:rPr>
      </w:pPr>
    </w:p>
    <w:p w14:paraId="40230E4E" w14:textId="77777777" w:rsidR="007B7E83" w:rsidRDefault="007B7E83" w:rsidP="003A20DC">
      <w:pPr>
        <w:spacing w:after="200"/>
        <w:ind w:left="360"/>
        <w:rPr>
          <w:sz w:val="24"/>
          <w:szCs w:val="24"/>
        </w:rPr>
      </w:pPr>
    </w:p>
    <w:p w14:paraId="1A6E6C5A" w14:textId="6F89F6EC" w:rsidR="003A20DC" w:rsidRPr="00D54909" w:rsidRDefault="00D54909" w:rsidP="003A20DC">
      <w:pPr>
        <w:pStyle w:val="ListParagraph"/>
        <w:numPr>
          <w:ilvl w:val="0"/>
          <w:numId w:val="1"/>
        </w:numPr>
        <w:spacing w:after="200"/>
        <w:rPr>
          <w:color w:val="BF8F00" w:themeColor="accent4" w:themeShade="BF"/>
          <w:sz w:val="24"/>
          <w:szCs w:val="24"/>
        </w:rPr>
      </w:pPr>
      <w:r>
        <w:rPr>
          <w:color w:val="BF8F00" w:themeColor="accent4" w:themeShade="BF"/>
          <w:sz w:val="24"/>
          <w:szCs w:val="24"/>
        </w:rPr>
        <w:lastRenderedPageBreak/>
        <w:t xml:space="preserve">  </w:t>
      </w:r>
      <w:r w:rsidR="003A20DC" w:rsidRPr="00D54909">
        <w:rPr>
          <w:color w:val="BF8F00" w:themeColor="accent4" w:themeShade="BF"/>
          <w:sz w:val="24"/>
          <w:szCs w:val="24"/>
        </w:rPr>
        <w:t xml:space="preserve">Calculate the average rating for all the restaurants that have </w:t>
      </w:r>
      <w:proofErr w:type="spellStart"/>
      <w:r w:rsidR="003A20DC" w:rsidRPr="00D54909">
        <w:rPr>
          <w:color w:val="BF8F00" w:themeColor="accent4" w:themeShade="BF"/>
          <w:sz w:val="24"/>
          <w:szCs w:val="24"/>
        </w:rPr>
        <w:t>price_range</w:t>
      </w:r>
      <w:proofErr w:type="spellEnd"/>
      <w:r w:rsidR="003A20DC" w:rsidRPr="00D54909">
        <w:rPr>
          <w:color w:val="BF8F00" w:themeColor="accent4" w:themeShade="BF"/>
          <w:sz w:val="24"/>
          <w:szCs w:val="24"/>
        </w:rPr>
        <w:t xml:space="preserve"> &lt; 4 and provide online delivery. Use only the “IF” function, Logical Operators, and Aggregation functions to solve this problem.</w:t>
      </w:r>
      <w:r w:rsidR="003A20DC" w:rsidRPr="00D54909">
        <w:rPr>
          <w:b/>
          <w:color w:val="BF8F00" w:themeColor="accent4" w:themeShade="BF"/>
          <w:sz w:val="24"/>
          <w:szCs w:val="24"/>
        </w:rPr>
        <w:t xml:space="preserve"> [Note: Don’t use Conditional aggregation in this question.]</w:t>
      </w:r>
    </w:p>
    <w:p w14:paraId="047EBF6A" w14:textId="3671FC2E" w:rsidR="00FD4A92" w:rsidRDefault="00D54909" w:rsidP="00FD4A92">
      <w:pPr>
        <w:spacing w:after="200"/>
        <w:ind w:left="360"/>
        <w:rPr>
          <w:sz w:val="24"/>
          <w:szCs w:val="24"/>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Pr="00D54909">
        <w:rPr>
          <w:sz w:val="24"/>
          <w:szCs w:val="24"/>
        </w:rPr>
        <w:br/>
        <w:t xml:space="preserve">Used AVERAGE nested inside IF logical conditions </w:t>
      </w:r>
      <w:r w:rsidR="006D4F0A">
        <w:rPr>
          <w:sz w:val="24"/>
          <w:szCs w:val="24"/>
        </w:rPr>
        <w:t xml:space="preserve">and an “&amp;” operator </w:t>
      </w:r>
      <w:r w:rsidRPr="00D54909">
        <w:rPr>
          <w:sz w:val="24"/>
          <w:szCs w:val="24"/>
        </w:rPr>
        <w:t>to calculate mean only when both conditions are met.</w:t>
      </w:r>
      <w:r w:rsidR="006D4F0A">
        <w:rPr>
          <w:sz w:val="24"/>
          <w:szCs w:val="24"/>
        </w:rPr>
        <w:br/>
      </w:r>
      <w:r w:rsidR="006D4F0A"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 Answer:</w:t>
      </w:r>
      <w:r w:rsidR="006D4F0A">
        <w:rPr>
          <w:rFonts w:ascii="Times New Roman" w:eastAsia="Times New Roman" w:hAnsi="Times New Roman" w:cs="Times New Roman"/>
          <w:b/>
          <w:bCs/>
          <w:sz w:val="28"/>
          <w:szCs w:val="28"/>
          <w:lang w:val="en-IN"/>
        </w:rPr>
        <w:br/>
      </w:r>
      <w:r w:rsidR="00CB43DD" w:rsidRPr="00CB43DD">
        <w:rPr>
          <w:sz w:val="24"/>
          <w:szCs w:val="24"/>
        </w:rPr>
        <w:t>=AVERAGE(IF((Table1[Price-</w:t>
      </w:r>
      <w:proofErr w:type="gramStart"/>
      <w:r w:rsidR="00CB43DD" w:rsidRPr="00CB43DD">
        <w:rPr>
          <w:sz w:val="24"/>
          <w:szCs w:val="24"/>
        </w:rPr>
        <w:t>range]&lt;4)*</w:t>
      </w:r>
      <w:proofErr w:type="gramEnd"/>
      <w:r w:rsidR="00CB43DD" w:rsidRPr="00CB43DD">
        <w:rPr>
          <w:sz w:val="24"/>
          <w:szCs w:val="24"/>
        </w:rPr>
        <w:t>(Table1[Has-Online-</w:t>
      </w:r>
      <w:proofErr w:type="gramStart"/>
      <w:r w:rsidR="00CB43DD" w:rsidRPr="00CB43DD">
        <w:rPr>
          <w:sz w:val="24"/>
          <w:szCs w:val="24"/>
        </w:rPr>
        <w:t>delivery]=</w:t>
      </w:r>
      <w:proofErr w:type="gramEnd"/>
      <w:r w:rsidR="00CB43DD" w:rsidRPr="00CB43DD">
        <w:rPr>
          <w:sz w:val="24"/>
          <w:szCs w:val="24"/>
        </w:rPr>
        <w:t>"Yes"), Table1[Rating]))</w:t>
      </w:r>
      <w:r w:rsidR="006D4F0A">
        <w:rPr>
          <w:sz w:val="24"/>
          <w:szCs w:val="24"/>
        </w:rPr>
        <w:br/>
      </w:r>
      <w:r w:rsidR="00CB43DD" w:rsidRPr="00CB43DD">
        <w:rPr>
          <w:noProof/>
          <w:sz w:val="24"/>
          <w:szCs w:val="24"/>
        </w:rPr>
        <w:drawing>
          <wp:inline distT="0" distB="0" distL="0" distR="0" wp14:anchorId="6E61B708" wp14:editId="35B78F8A">
            <wp:extent cx="1476581" cy="447737"/>
            <wp:effectExtent l="0" t="0" r="9525" b="9525"/>
            <wp:docPr id="16184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4907" name=""/>
                    <pic:cNvPicPr/>
                  </pic:nvPicPr>
                  <pic:blipFill>
                    <a:blip r:embed="rId11"/>
                    <a:stretch>
                      <a:fillRect/>
                    </a:stretch>
                  </pic:blipFill>
                  <pic:spPr>
                    <a:xfrm>
                      <a:off x="0" y="0"/>
                      <a:ext cx="1476581" cy="447737"/>
                    </a:xfrm>
                    <a:prstGeom prst="rect">
                      <a:avLst/>
                    </a:prstGeom>
                  </pic:spPr>
                </pic:pic>
              </a:graphicData>
            </a:graphic>
          </wp:inline>
        </w:drawing>
      </w:r>
    </w:p>
    <w:p w14:paraId="0844A4D9" w14:textId="213431F5" w:rsidR="003A20DC" w:rsidRPr="00921BDD" w:rsidRDefault="003A20DC" w:rsidP="003A20DC">
      <w:pPr>
        <w:numPr>
          <w:ilvl w:val="0"/>
          <w:numId w:val="1"/>
        </w:numPr>
        <w:spacing w:after="200"/>
        <w:rPr>
          <w:color w:val="BF8F00" w:themeColor="accent4" w:themeShade="BF"/>
          <w:sz w:val="24"/>
          <w:szCs w:val="24"/>
        </w:rPr>
      </w:pPr>
      <w:r w:rsidRPr="006D4F0A">
        <w:rPr>
          <w:color w:val="BF8F00" w:themeColor="accent4" w:themeShade="BF"/>
          <w:sz w:val="24"/>
          <w:szCs w:val="24"/>
        </w:rPr>
        <w:t xml:space="preserve">Using Conditional formatting highlight the rows of restaurants that </w:t>
      </w:r>
      <w:proofErr w:type="gramStart"/>
      <w:r w:rsidRPr="006D4F0A">
        <w:rPr>
          <w:color w:val="BF8F00" w:themeColor="accent4" w:themeShade="BF"/>
          <w:sz w:val="24"/>
          <w:szCs w:val="24"/>
        </w:rPr>
        <w:t>are located in</w:t>
      </w:r>
      <w:proofErr w:type="gramEnd"/>
      <w:r w:rsidRPr="006D4F0A">
        <w:rPr>
          <w:color w:val="BF8F00" w:themeColor="accent4" w:themeShade="BF"/>
          <w:sz w:val="24"/>
          <w:szCs w:val="24"/>
        </w:rPr>
        <w:t xml:space="preserve"> the countries or cities that you’ve suggested to the management for opening new restaurants. </w:t>
      </w:r>
      <w:r w:rsidR="006D4F0A">
        <w:rPr>
          <w:color w:val="BF8F00" w:themeColor="accent4" w:themeShade="BF"/>
          <w:sz w:val="24"/>
          <w:szCs w:val="24"/>
        </w:rPr>
        <w:br/>
      </w:r>
      <w:r w:rsidR="006D4F0A">
        <w:rPr>
          <w:color w:val="BF8F00" w:themeColor="accent4" w:themeShade="BF"/>
          <w:sz w:val="24"/>
          <w:szCs w:val="24"/>
        </w:rPr>
        <w:br/>
      </w:r>
      <w:r w:rsidR="006D4F0A"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006D4F0A" w:rsidRPr="006D4F0A">
        <w:rPr>
          <w:sz w:val="24"/>
          <w:szCs w:val="24"/>
        </w:rPr>
        <w:br/>
        <w:t>Used Excel → Home → Conditional Formatting → “New Rule” → “</w:t>
      </w:r>
      <w:r w:rsidR="00255986">
        <w:rPr>
          <w:sz w:val="24"/>
          <w:szCs w:val="24"/>
        </w:rPr>
        <w:t xml:space="preserve">Cell value contains” </w:t>
      </w:r>
      <w:r w:rsidR="006D4F0A" w:rsidRPr="006D4F0A">
        <w:rPr>
          <w:sz w:val="24"/>
          <w:szCs w:val="24"/>
        </w:rPr>
        <w:t>to highlight specific countries.</w:t>
      </w:r>
      <w:r w:rsidR="00921BDD">
        <w:rPr>
          <w:sz w:val="24"/>
          <w:szCs w:val="24"/>
        </w:rPr>
        <w:br/>
      </w:r>
      <w:r w:rsidR="00921BDD"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Final </w:t>
      </w:r>
      <w:proofErr w:type="gramStart"/>
      <w:r w:rsidR="00921BDD"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Answer :</w:t>
      </w:r>
      <w:proofErr w:type="gramEnd"/>
      <w:r w:rsidR="00255986"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255986">
        <w:rPr>
          <w:sz w:val="24"/>
          <w:szCs w:val="24"/>
        </w:rPr>
        <w:br/>
      </w:r>
      <w:r w:rsidR="00255986" w:rsidRPr="00255986">
        <w:rPr>
          <w:noProof/>
          <w:color w:val="BF8F00" w:themeColor="accent4" w:themeShade="BF"/>
          <w:sz w:val="24"/>
          <w:szCs w:val="24"/>
        </w:rPr>
        <w:drawing>
          <wp:inline distT="0" distB="0" distL="0" distR="0" wp14:anchorId="64097E97" wp14:editId="67972EEE">
            <wp:extent cx="5731510" cy="2026285"/>
            <wp:effectExtent l="0" t="0" r="2540" b="0"/>
            <wp:docPr id="475108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08627" name="Picture 1" descr="A screenshot of a computer&#10;&#10;AI-generated content may be incorrect."/>
                    <pic:cNvPicPr/>
                  </pic:nvPicPr>
                  <pic:blipFill>
                    <a:blip r:embed="rId12"/>
                    <a:stretch>
                      <a:fillRect/>
                    </a:stretch>
                  </pic:blipFill>
                  <pic:spPr>
                    <a:xfrm>
                      <a:off x="0" y="0"/>
                      <a:ext cx="5731510" cy="2026285"/>
                    </a:xfrm>
                    <a:prstGeom prst="rect">
                      <a:avLst/>
                    </a:prstGeom>
                  </pic:spPr>
                </pic:pic>
              </a:graphicData>
            </a:graphic>
          </wp:inline>
        </w:drawing>
      </w:r>
    </w:p>
    <w:p w14:paraId="5404CA26" w14:textId="355EBFDB" w:rsidR="00921BDD" w:rsidRDefault="00921BDD" w:rsidP="007B7E83">
      <w:pPr>
        <w:spacing w:after="200"/>
        <w:ind w:left="720"/>
        <w:rPr>
          <w:sz w:val="24"/>
          <w:szCs w:val="24"/>
        </w:rPr>
      </w:pPr>
      <w:r w:rsidRPr="00921BDD">
        <w:rPr>
          <w:noProof/>
          <w:sz w:val="24"/>
          <w:szCs w:val="24"/>
        </w:rPr>
        <w:drawing>
          <wp:inline distT="0" distB="0" distL="0" distR="0" wp14:anchorId="5106628B" wp14:editId="0D9F5A7A">
            <wp:extent cx="3809065" cy="3334726"/>
            <wp:effectExtent l="0" t="0" r="1270" b="0"/>
            <wp:docPr id="1848863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63862" name="Picture 1" descr="A screenshot of a computer&#10;&#10;AI-generated content may be incorrect."/>
                    <pic:cNvPicPr/>
                  </pic:nvPicPr>
                  <pic:blipFill>
                    <a:blip r:embed="rId13"/>
                    <a:stretch>
                      <a:fillRect/>
                    </a:stretch>
                  </pic:blipFill>
                  <pic:spPr>
                    <a:xfrm>
                      <a:off x="0" y="0"/>
                      <a:ext cx="3817693" cy="3342280"/>
                    </a:xfrm>
                    <a:prstGeom prst="rect">
                      <a:avLst/>
                    </a:prstGeom>
                  </pic:spPr>
                </pic:pic>
              </a:graphicData>
            </a:graphic>
          </wp:inline>
        </w:drawing>
      </w:r>
    </w:p>
    <w:p w14:paraId="3737F8A1" w14:textId="3B482FD6" w:rsidR="003A20DC" w:rsidRDefault="003A20DC" w:rsidP="003A20DC">
      <w:pPr>
        <w:pStyle w:val="ListParagraph"/>
        <w:numPr>
          <w:ilvl w:val="0"/>
          <w:numId w:val="1"/>
        </w:numPr>
        <w:spacing w:after="200"/>
        <w:rPr>
          <w:sz w:val="24"/>
          <w:szCs w:val="24"/>
        </w:rPr>
      </w:pPr>
      <w:r w:rsidRPr="003A20DC">
        <w:rPr>
          <w:sz w:val="24"/>
          <w:szCs w:val="24"/>
        </w:rPr>
        <w:lastRenderedPageBreak/>
        <w:t xml:space="preserve"> </w:t>
      </w:r>
      <w:r w:rsidRPr="00255986">
        <w:rPr>
          <w:color w:val="BF8F00" w:themeColor="accent4" w:themeShade="BF"/>
          <w:sz w:val="24"/>
          <w:szCs w:val="24"/>
        </w:rPr>
        <w:t xml:space="preserve">Create a new customized price column that consists of the abbreviation/symbol of the currency along with the </w:t>
      </w:r>
      <w:proofErr w:type="spellStart"/>
      <w:r w:rsidRPr="00255986">
        <w:rPr>
          <w:color w:val="BF8F00" w:themeColor="accent4" w:themeShade="BF"/>
          <w:sz w:val="24"/>
          <w:szCs w:val="24"/>
        </w:rPr>
        <w:t>Average_cost_for_two</w:t>
      </w:r>
      <w:proofErr w:type="spellEnd"/>
      <w:r w:rsidRPr="00255986">
        <w:rPr>
          <w:color w:val="BF8F00" w:themeColor="accent4" w:themeShade="BF"/>
          <w:sz w:val="24"/>
          <w:szCs w:val="24"/>
        </w:rPr>
        <w:t xml:space="preserve"> </w:t>
      </w:r>
      <w:proofErr w:type="gramStart"/>
      <w:r w:rsidRPr="00255986">
        <w:rPr>
          <w:color w:val="BF8F00" w:themeColor="accent4" w:themeShade="BF"/>
          <w:sz w:val="24"/>
          <w:szCs w:val="24"/>
        </w:rPr>
        <w:t>value</w:t>
      </w:r>
      <w:proofErr w:type="gramEnd"/>
      <w:r w:rsidRPr="00255986">
        <w:rPr>
          <w:color w:val="BF8F00" w:themeColor="accent4" w:themeShade="BF"/>
          <w:sz w:val="24"/>
          <w:szCs w:val="24"/>
        </w:rPr>
        <w:t>. [Use string operations to do this task]</w:t>
      </w:r>
    </w:p>
    <w:p w14:paraId="3CB1833E" w14:textId="7D0269EF" w:rsidR="00255986" w:rsidRDefault="00255986" w:rsidP="00921BDD">
      <w:pPr>
        <w:spacing w:after="200"/>
        <w:ind w:left="360"/>
        <w:rPr>
          <w:b/>
          <w:bCs/>
          <w:sz w:val="24"/>
          <w:szCs w:val="24"/>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Pr>
          <w:b/>
          <w:bCs/>
          <w:sz w:val="24"/>
          <w:szCs w:val="24"/>
        </w:rPr>
        <w:br/>
      </w:r>
      <w:r>
        <w:rPr>
          <w:sz w:val="24"/>
          <w:szCs w:val="24"/>
        </w:rPr>
        <w:t xml:space="preserve">Used functions such as MID() , FIND() and logical operators like ‘&amp;’ to extract  currency symbols from </w:t>
      </w:r>
      <w:r w:rsidR="00921BDD">
        <w:rPr>
          <w:sz w:val="24"/>
          <w:szCs w:val="24"/>
        </w:rPr>
        <w:t>currency column.</w:t>
      </w:r>
      <w:r w:rsidR="00921BDD">
        <w:rPr>
          <w:sz w:val="24"/>
          <w:szCs w:val="24"/>
        </w:rPr>
        <w:br/>
      </w:r>
      <w:r w:rsidR="00921BDD">
        <w:rPr>
          <w:sz w:val="24"/>
          <w:szCs w:val="24"/>
        </w:rPr>
        <w:br/>
      </w:r>
      <w:r w:rsidR="00921BDD"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Formula and Final Answer :</w:t>
      </w:r>
      <w:r w:rsidR="00921BDD">
        <w:rPr>
          <w:b/>
          <w:bCs/>
          <w:sz w:val="24"/>
          <w:szCs w:val="24"/>
        </w:rPr>
        <w:t xml:space="preserve"> </w:t>
      </w:r>
      <w:r w:rsidR="00921BDD">
        <w:rPr>
          <w:b/>
          <w:bCs/>
          <w:sz w:val="24"/>
          <w:szCs w:val="24"/>
        </w:rPr>
        <w:br/>
      </w:r>
      <w:r w:rsidR="00921BDD" w:rsidRPr="00921BDD">
        <w:rPr>
          <w:sz w:val="24"/>
          <w:szCs w:val="24"/>
        </w:rPr>
        <w:t>=MID([@Currency],FIND("(",[@Currency])+1,FIND(")",[@Currency])-FIND("(",[@Currency])-1)&amp;" "&amp;S2</w:t>
      </w:r>
      <w:r w:rsidR="00921BDD">
        <w:rPr>
          <w:sz w:val="24"/>
          <w:szCs w:val="24"/>
        </w:rPr>
        <w:br/>
      </w:r>
      <w:r w:rsidR="00921BDD" w:rsidRPr="00921BDD">
        <w:rPr>
          <w:b/>
          <w:bCs/>
          <w:noProof/>
          <w:sz w:val="24"/>
          <w:szCs w:val="24"/>
        </w:rPr>
        <w:drawing>
          <wp:inline distT="0" distB="0" distL="0" distR="0" wp14:anchorId="77EC7DC2" wp14:editId="3C7CEF19">
            <wp:extent cx="1181265" cy="6154009"/>
            <wp:effectExtent l="0" t="0" r="0" b="0"/>
            <wp:docPr id="1740916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6465" name="Picture 1" descr="A screenshot of a computer&#10;&#10;AI-generated content may be incorrect."/>
                    <pic:cNvPicPr/>
                  </pic:nvPicPr>
                  <pic:blipFill>
                    <a:blip r:embed="rId14"/>
                    <a:stretch>
                      <a:fillRect/>
                    </a:stretch>
                  </pic:blipFill>
                  <pic:spPr>
                    <a:xfrm>
                      <a:off x="0" y="0"/>
                      <a:ext cx="1181265" cy="6154009"/>
                    </a:xfrm>
                    <a:prstGeom prst="rect">
                      <a:avLst/>
                    </a:prstGeom>
                  </pic:spPr>
                </pic:pic>
              </a:graphicData>
            </a:graphic>
          </wp:inline>
        </w:drawing>
      </w:r>
    </w:p>
    <w:p w14:paraId="37DBC95F" w14:textId="77777777" w:rsidR="007B7E83" w:rsidRDefault="007B7E83" w:rsidP="00255986">
      <w:pPr>
        <w:spacing w:after="200"/>
        <w:ind w:left="360"/>
        <w:rPr>
          <w:b/>
          <w:bCs/>
          <w:sz w:val="24"/>
          <w:szCs w:val="24"/>
        </w:rPr>
      </w:pPr>
    </w:p>
    <w:p w14:paraId="1AF84DB3" w14:textId="77777777" w:rsidR="007B7E83" w:rsidRDefault="007B7E83" w:rsidP="00255986">
      <w:pPr>
        <w:spacing w:after="200"/>
        <w:ind w:left="360"/>
        <w:rPr>
          <w:b/>
          <w:bCs/>
          <w:sz w:val="24"/>
          <w:szCs w:val="24"/>
        </w:rPr>
      </w:pPr>
    </w:p>
    <w:p w14:paraId="4778062C" w14:textId="77777777" w:rsidR="007B7E83" w:rsidRDefault="007B7E83" w:rsidP="00255986">
      <w:pPr>
        <w:spacing w:after="200"/>
        <w:ind w:left="360"/>
        <w:rPr>
          <w:b/>
          <w:bCs/>
          <w:sz w:val="24"/>
          <w:szCs w:val="24"/>
        </w:rPr>
      </w:pPr>
    </w:p>
    <w:p w14:paraId="08CCA665" w14:textId="77777777" w:rsidR="007B7E83" w:rsidRDefault="007B7E83" w:rsidP="00255986">
      <w:pPr>
        <w:spacing w:after="200"/>
        <w:ind w:left="360"/>
        <w:rPr>
          <w:b/>
          <w:bCs/>
          <w:sz w:val="24"/>
          <w:szCs w:val="24"/>
        </w:rPr>
      </w:pPr>
    </w:p>
    <w:p w14:paraId="75C814F5" w14:textId="6291A750" w:rsidR="003A20DC" w:rsidRPr="00255986" w:rsidRDefault="00255986" w:rsidP="00255986">
      <w:pPr>
        <w:spacing w:after="200"/>
        <w:ind w:left="360"/>
        <w:rPr>
          <w:sz w:val="24"/>
          <w:szCs w:val="24"/>
        </w:rPr>
      </w:pPr>
      <w:r w:rsidRPr="00255986">
        <w:rPr>
          <w:b/>
          <w:bCs/>
          <w:sz w:val="24"/>
          <w:szCs w:val="24"/>
        </w:rPr>
        <w:lastRenderedPageBreak/>
        <w:br/>
      </w:r>
      <w:r w:rsidRPr="00921BDD">
        <w:rPr>
          <w:color w:val="BF8F00" w:themeColor="accent4" w:themeShade="BF"/>
          <w:sz w:val="24"/>
          <w:szCs w:val="24"/>
        </w:rPr>
        <w:t xml:space="preserve">13)  </w:t>
      </w:r>
      <w:r w:rsidR="003A20DC" w:rsidRPr="00921BDD">
        <w:rPr>
          <w:color w:val="BF8F00" w:themeColor="accent4" w:themeShade="BF"/>
          <w:sz w:val="24"/>
          <w:szCs w:val="24"/>
        </w:rPr>
        <w:t>How can you create an array formula in Excel or Google Sheets to count the number of restaurants listed that do not offer online delivery, are in the lowest price range, and have an average cost for two people less than or equal to 250 Indian Rupees?</w:t>
      </w:r>
    </w:p>
    <w:p w14:paraId="11D570FF" w14:textId="006B9AFA" w:rsidR="003A20DC" w:rsidRDefault="00921BDD" w:rsidP="003A20DC">
      <w:pPr>
        <w:spacing w:after="200"/>
        <w:ind w:left="360"/>
        <w:rPr>
          <w:sz w:val="24"/>
          <w:szCs w:val="24"/>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 Used</w:t>
      </w:r>
      <w:r w:rsidRPr="00921BDD">
        <w:rPr>
          <w:b/>
          <w:bCs/>
          <w:sz w:val="24"/>
          <w:szCs w:val="24"/>
        </w:rPr>
        <w:t>:</w:t>
      </w:r>
      <w:r w:rsidRPr="00921BDD">
        <w:rPr>
          <w:sz w:val="24"/>
          <w:szCs w:val="24"/>
        </w:rPr>
        <w:br/>
        <w:t>Used Excel’s COUNTIFS with multiple logical conditions.</w:t>
      </w:r>
      <w:r>
        <w:rPr>
          <w:sz w:val="24"/>
          <w:szCs w:val="24"/>
        </w:rPr>
        <w:br/>
      </w: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Final </w:t>
      </w:r>
      <w:proofErr w:type="gramStart"/>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Answer</w:t>
      </w:r>
      <w:r w:rsidRPr="00921BDD">
        <w:rPr>
          <w:b/>
          <w:bCs/>
          <w:sz w:val="24"/>
          <w:szCs w:val="24"/>
        </w:rPr>
        <w:t xml:space="preserve"> :</w:t>
      </w:r>
      <w:proofErr w:type="gramEnd"/>
      <w:r>
        <w:rPr>
          <w:sz w:val="24"/>
          <w:szCs w:val="24"/>
        </w:rPr>
        <w:br/>
      </w:r>
      <w:r w:rsidR="006A31F3" w:rsidRPr="006A31F3">
        <w:rPr>
          <w:sz w:val="24"/>
          <w:szCs w:val="24"/>
        </w:rPr>
        <w:t>=COUNTIFS(Table1[Has-Online-delivery],"No</w:t>
      </w:r>
      <w:proofErr w:type="gramStart"/>
      <w:r w:rsidR="006A31F3" w:rsidRPr="006A31F3">
        <w:rPr>
          <w:sz w:val="24"/>
          <w:szCs w:val="24"/>
        </w:rPr>
        <w:t>",Table</w:t>
      </w:r>
      <w:proofErr w:type="gramEnd"/>
      <w:r w:rsidR="006A31F3" w:rsidRPr="006A31F3">
        <w:rPr>
          <w:sz w:val="24"/>
          <w:szCs w:val="24"/>
        </w:rPr>
        <w:t>1[Price-range],"=1</w:t>
      </w:r>
      <w:proofErr w:type="gramStart"/>
      <w:r w:rsidR="006A31F3" w:rsidRPr="006A31F3">
        <w:rPr>
          <w:sz w:val="24"/>
          <w:szCs w:val="24"/>
        </w:rPr>
        <w:t>",Table</w:t>
      </w:r>
      <w:proofErr w:type="gramEnd"/>
      <w:r w:rsidR="006A31F3" w:rsidRPr="006A31F3">
        <w:rPr>
          <w:sz w:val="24"/>
          <w:szCs w:val="24"/>
        </w:rPr>
        <w:t>1[Price2],"&lt;=250")</w:t>
      </w:r>
      <w:r>
        <w:rPr>
          <w:sz w:val="24"/>
          <w:szCs w:val="24"/>
        </w:rPr>
        <w:br/>
      </w:r>
      <w:r w:rsidR="006A31F3" w:rsidRPr="006A31F3">
        <w:rPr>
          <w:noProof/>
          <w:sz w:val="24"/>
          <w:szCs w:val="24"/>
        </w:rPr>
        <w:drawing>
          <wp:inline distT="0" distB="0" distL="0" distR="0" wp14:anchorId="1DD2EAFD" wp14:editId="38369E7B">
            <wp:extent cx="3458058" cy="1619476"/>
            <wp:effectExtent l="0" t="0" r="9525" b="0"/>
            <wp:docPr id="268166938"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66938" name="Picture 1" descr="A close-up of a sign&#10;&#10;AI-generated content may be incorrect."/>
                    <pic:cNvPicPr/>
                  </pic:nvPicPr>
                  <pic:blipFill>
                    <a:blip r:embed="rId15"/>
                    <a:stretch>
                      <a:fillRect/>
                    </a:stretch>
                  </pic:blipFill>
                  <pic:spPr>
                    <a:xfrm>
                      <a:off x="0" y="0"/>
                      <a:ext cx="3458058" cy="1619476"/>
                    </a:xfrm>
                    <a:prstGeom prst="rect">
                      <a:avLst/>
                    </a:prstGeom>
                  </pic:spPr>
                </pic:pic>
              </a:graphicData>
            </a:graphic>
          </wp:inline>
        </w:drawing>
      </w:r>
    </w:p>
    <w:p w14:paraId="709A86FF" w14:textId="2BA719E8" w:rsidR="007B7E83" w:rsidRDefault="006A31F3" w:rsidP="007E317F">
      <w:pPr>
        <w:ind w:left="360"/>
        <w:rPr>
          <w:b/>
          <w:bCs/>
          <w:sz w:val="28"/>
          <w:szCs w:val="28"/>
        </w:rPr>
      </w:pPr>
      <w:r>
        <w:rPr>
          <w:b/>
          <w:bCs/>
          <w:sz w:val="28"/>
          <w:szCs w:val="28"/>
        </w:rPr>
        <w:t>(</w:t>
      </w:r>
      <w:r w:rsidRPr="006A31F3">
        <w:rPr>
          <w:sz w:val="28"/>
          <w:szCs w:val="28"/>
          <w:highlight w:val="yellow"/>
        </w:rPr>
        <w:t xml:space="preserve">A few rows were deleted during the cleaning </w:t>
      </w:r>
      <w:proofErr w:type="gramStart"/>
      <w:r w:rsidRPr="006A31F3">
        <w:rPr>
          <w:sz w:val="28"/>
          <w:szCs w:val="28"/>
          <w:highlight w:val="yellow"/>
        </w:rPr>
        <w:t>process</w:t>
      </w:r>
      <w:proofErr w:type="gramEnd"/>
      <w:r w:rsidRPr="006A31F3">
        <w:rPr>
          <w:sz w:val="28"/>
          <w:szCs w:val="28"/>
          <w:highlight w:val="yellow"/>
        </w:rPr>
        <w:t xml:space="preserve"> so the Answer 1694 is not </w:t>
      </w:r>
      <w:proofErr w:type="gramStart"/>
      <w:r w:rsidRPr="006A31F3">
        <w:rPr>
          <w:sz w:val="28"/>
          <w:szCs w:val="28"/>
          <w:highlight w:val="yellow"/>
        </w:rPr>
        <w:t>coming ,</w:t>
      </w:r>
      <w:proofErr w:type="gramEnd"/>
      <w:r w:rsidRPr="006A31F3">
        <w:rPr>
          <w:sz w:val="28"/>
          <w:szCs w:val="28"/>
          <w:highlight w:val="yellow"/>
        </w:rPr>
        <w:t xml:space="preserve"> only a close number of 1691</w:t>
      </w:r>
      <w:r>
        <w:rPr>
          <w:sz w:val="28"/>
          <w:szCs w:val="28"/>
        </w:rPr>
        <w:t>)</w:t>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r w:rsidR="007B7E83">
        <w:rPr>
          <w:b/>
          <w:bCs/>
          <w:sz w:val="28"/>
          <w:szCs w:val="28"/>
        </w:rPr>
        <w:br/>
      </w:r>
    </w:p>
    <w:p w14:paraId="0BE80211" w14:textId="77777777" w:rsidR="007B7E83" w:rsidRDefault="007B7E83" w:rsidP="007E317F">
      <w:pPr>
        <w:ind w:left="360"/>
        <w:rPr>
          <w:b/>
          <w:bCs/>
          <w:sz w:val="28"/>
          <w:szCs w:val="28"/>
        </w:rPr>
      </w:pPr>
    </w:p>
    <w:p w14:paraId="551D3CC9" w14:textId="77777777" w:rsidR="007B7E83" w:rsidRDefault="007B7E83" w:rsidP="007E317F">
      <w:pPr>
        <w:ind w:left="360"/>
        <w:rPr>
          <w:b/>
          <w:bCs/>
          <w:sz w:val="28"/>
          <w:szCs w:val="28"/>
        </w:rPr>
      </w:pPr>
    </w:p>
    <w:p w14:paraId="0938ADD2" w14:textId="77777777" w:rsidR="007B7E83" w:rsidRDefault="007B7E83" w:rsidP="007E317F">
      <w:pPr>
        <w:ind w:left="360"/>
        <w:rPr>
          <w:b/>
          <w:bCs/>
          <w:sz w:val="28"/>
          <w:szCs w:val="28"/>
        </w:rPr>
      </w:pPr>
    </w:p>
    <w:p w14:paraId="30242CA3" w14:textId="77777777" w:rsidR="007B7E83" w:rsidRDefault="007B7E83" w:rsidP="007E317F">
      <w:pPr>
        <w:ind w:left="360"/>
        <w:rPr>
          <w:b/>
          <w:bCs/>
          <w:sz w:val="28"/>
          <w:szCs w:val="28"/>
        </w:rPr>
      </w:pPr>
    </w:p>
    <w:p w14:paraId="7EB3F163" w14:textId="5E710044" w:rsidR="007B7E83" w:rsidRDefault="007B7E83" w:rsidP="007E317F">
      <w:pPr>
        <w:ind w:left="360"/>
        <w:rPr>
          <w:b/>
          <w:bCs/>
          <w:sz w:val="28"/>
          <w:szCs w:val="28"/>
        </w:rPr>
      </w:pPr>
      <w:r>
        <w:rPr>
          <w:b/>
          <w:bCs/>
          <w:sz w:val="28"/>
          <w:szCs w:val="28"/>
        </w:rPr>
        <w:br/>
      </w:r>
    </w:p>
    <w:p w14:paraId="406B3AE3" w14:textId="77777777" w:rsidR="006A31F3" w:rsidRDefault="006A31F3" w:rsidP="007E317F">
      <w:pPr>
        <w:ind w:left="360"/>
        <w:rPr>
          <w:b/>
          <w:bCs/>
          <w:sz w:val="28"/>
          <w:szCs w:val="28"/>
        </w:rPr>
      </w:pPr>
    </w:p>
    <w:p w14:paraId="32DA6BF0" w14:textId="77777777" w:rsidR="006A31F3" w:rsidRDefault="006A31F3" w:rsidP="007E317F">
      <w:pPr>
        <w:ind w:left="360"/>
        <w:rPr>
          <w:b/>
          <w:bCs/>
          <w:sz w:val="28"/>
          <w:szCs w:val="28"/>
        </w:rPr>
      </w:pPr>
    </w:p>
    <w:p w14:paraId="1CD7466E" w14:textId="6EDBBB79" w:rsidR="007E317F" w:rsidRDefault="007B7E83" w:rsidP="007E317F">
      <w:pPr>
        <w:ind w:left="360"/>
        <w:rPr>
          <w:b/>
          <w:bCs/>
          <w:sz w:val="28"/>
          <w:szCs w:val="28"/>
        </w:rPr>
      </w:pPr>
      <w:r>
        <w:rPr>
          <w:b/>
          <w:bCs/>
          <w:sz w:val="28"/>
          <w:szCs w:val="28"/>
        </w:rPr>
        <w:lastRenderedPageBreak/>
        <w:br/>
      </w:r>
      <w:r w:rsidR="007E317F" w:rsidRPr="007E317F">
        <w:rPr>
          <w:b/>
          <w:bCs/>
          <w:sz w:val="28"/>
          <w:szCs w:val="28"/>
        </w:rPr>
        <w:t xml:space="preserve">Answers to subjective questions </w:t>
      </w:r>
    </w:p>
    <w:p w14:paraId="4B129C26" w14:textId="77777777" w:rsidR="007E317F" w:rsidRPr="007E317F" w:rsidRDefault="007E317F" w:rsidP="007E317F">
      <w:pPr>
        <w:ind w:left="360"/>
        <w:rPr>
          <w:b/>
          <w:bCs/>
          <w:sz w:val="28"/>
          <w:szCs w:val="28"/>
        </w:rPr>
      </w:pPr>
    </w:p>
    <w:p w14:paraId="29277C38" w14:textId="7038F60F" w:rsidR="007E317F" w:rsidRPr="00842AA2" w:rsidRDefault="00842AA2" w:rsidP="00842AA2">
      <w:pPr>
        <w:pStyle w:val="ListParagraph"/>
        <w:numPr>
          <w:ilvl w:val="1"/>
          <w:numId w:val="23"/>
        </w:numPr>
        <w:rPr>
          <w:color w:val="BF8F00" w:themeColor="accent4" w:themeShade="BF"/>
          <w:sz w:val="28"/>
          <w:szCs w:val="28"/>
        </w:rPr>
      </w:pPr>
      <w:r w:rsidRPr="00842AA2">
        <w:rPr>
          <w:color w:val="BF8F00" w:themeColor="accent4" w:themeShade="BF"/>
          <w:sz w:val="28"/>
          <w:szCs w:val="28"/>
        </w:rPr>
        <w:t xml:space="preserve"> </w:t>
      </w:r>
      <w:r w:rsidR="007E317F" w:rsidRPr="00842AA2">
        <w:rPr>
          <w:color w:val="BF8F00" w:themeColor="accent4" w:themeShade="BF"/>
          <w:sz w:val="28"/>
          <w:szCs w:val="28"/>
        </w:rPr>
        <w:t>Suggest a few countries where the team can open newer restaurants with lesser competition. Which visualization/technique will you use here to justify the suggestions?</w:t>
      </w:r>
    </w:p>
    <w:p w14:paraId="6AD546F5" w14:textId="77777777" w:rsidR="007E317F" w:rsidRPr="00443578" w:rsidRDefault="007E317F" w:rsidP="007E317F">
      <w:pPr>
        <w:ind w:left="360"/>
        <w:rPr>
          <w:sz w:val="28"/>
          <w:szCs w:val="28"/>
        </w:rPr>
      </w:pPr>
    </w:p>
    <w:p w14:paraId="63B38F9C" w14:textId="77777777" w:rsidR="00457B23" w:rsidRPr="0062172E" w:rsidRDefault="00457B23" w:rsidP="0062172E">
      <w:pPr>
        <w:ind w:left="360"/>
        <w:jc w:val="both"/>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7A992C9C" w14:textId="77777777" w:rsidR="00457B23" w:rsidRPr="00457B23" w:rsidRDefault="00457B23" w:rsidP="00457B23">
      <w:pPr>
        <w:numPr>
          <w:ilvl w:val="0"/>
          <w:numId w:val="28"/>
        </w:numPr>
        <w:rPr>
          <w:sz w:val="28"/>
          <w:szCs w:val="28"/>
          <w:lang w:val="en-IN"/>
        </w:rPr>
      </w:pPr>
      <w:r w:rsidRPr="00457B23">
        <w:rPr>
          <w:sz w:val="28"/>
          <w:szCs w:val="28"/>
          <w:lang w:val="en-IN"/>
        </w:rPr>
        <w:t xml:space="preserve">Created a </w:t>
      </w:r>
      <w:r w:rsidRPr="00457B23">
        <w:rPr>
          <w:b/>
          <w:bCs/>
          <w:sz w:val="28"/>
          <w:szCs w:val="28"/>
          <w:lang w:val="en-IN"/>
        </w:rPr>
        <w:t>Pivot Table</w:t>
      </w:r>
      <w:r w:rsidRPr="00457B23">
        <w:rPr>
          <w:sz w:val="28"/>
          <w:szCs w:val="28"/>
          <w:lang w:val="en-IN"/>
        </w:rPr>
        <w:t xml:space="preserve"> summarizing each </w:t>
      </w:r>
      <w:proofErr w:type="gramStart"/>
      <w:r w:rsidRPr="00457B23">
        <w:rPr>
          <w:sz w:val="28"/>
          <w:szCs w:val="28"/>
          <w:lang w:val="en-IN"/>
        </w:rPr>
        <w:t>country’s</w:t>
      </w:r>
      <w:proofErr w:type="gramEnd"/>
      <w:r w:rsidRPr="00457B23">
        <w:rPr>
          <w:sz w:val="28"/>
          <w:szCs w:val="28"/>
          <w:lang w:val="en-IN"/>
        </w:rPr>
        <w:t>:</w:t>
      </w:r>
    </w:p>
    <w:p w14:paraId="61514DD0" w14:textId="77777777" w:rsidR="00457B23" w:rsidRPr="00457B23" w:rsidRDefault="00457B23" w:rsidP="00457B23">
      <w:pPr>
        <w:numPr>
          <w:ilvl w:val="1"/>
          <w:numId w:val="28"/>
        </w:numPr>
        <w:rPr>
          <w:sz w:val="28"/>
          <w:szCs w:val="28"/>
          <w:lang w:val="en-IN"/>
        </w:rPr>
      </w:pPr>
      <w:r w:rsidRPr="00457B23">
        <w:rPr>
          <w:b/>
          <w:bCs/>
          <w:sz w:val="28"/>
          <w:szCs w:val="28"/>
          <w:lang w:val="en-IN"/>
        </w:rPr>
        <w:t>Average Rating</w:t>
      </w:r>
    </w:p>
    <w:p w14:paraId="07230932" w14:textId="77777777" w:rsidR="00457B23" w:rsidRPr="00457B23" w:rsidRDefault="00457B23" w:rsidP="00457B23">
      <w:pPr>
        <w:numPr>
          <w:ilvl w:val="1"/>
          <w:numId w:val="28"/>
        </w:numPr>
        <w:rPr>
          <w:sz w:val="28"/>
          <w:szCs w:val="28"/>
          <w:lang w:val="en-IN"/>
        </w:rPr>
      </w:pPr>
      <w:r w:rsidRPr="00457B23">
        <w:rPr>
          <w:b/>
          <w:bCs/>
          <w:sz w:val="28"/>
          <w:szCs w:val="28"/>
          <w:lang w:val="en-IN"/>
        </w:rPr>
        <w:t>Average Price-range</w:t>
      </w:r>
    </w:p>
    <w:p w14:paraId="66247477" w14:textId="77777777" w:rsidR="00457B23" w:rsidRPr="00457B23" w:rsidRDefault="00457B23" w:rsidP="00457B23">
      <w:pPr>
        <w:numPr>
          <w:ilvl w:val="1"/>
          <w:numId w:val="28"/>
        </w:numPr>
        <w:rPr>
          <w:sz w:val="28"/>
          <w:szCs w:val="28"/>
          <w:lang w:val="en-IN"/>
        </w:rPr>
      </w:pPr>
      <w:r w:rsidRPr="00457B23">
        <w:rPr>
          <w:b/>
          <w:bCs/>
          <w:sz w:val="28"/>
          <w:szCs w:val="28"/>
          <w:lang w:val="en-IN"/>
        </w:rPr>
        <w:t>Average Cost-for-two (INR)</w:t>
      </w:r>
    </w:p>
    <w:p w14:paraId="1F94E701" w14:textId="77777777" w:rsidR="00457B23" w:rsidRPr="00457B23" w:rsidRDefault="00457B23" w:rsidP="00457B23">
      <w:pPr>
        <w:numPr>
          <w:ilvl w:val="1"/>
          <w:numId w:val="28"/>
        </w:numPr>
        <w:rPr>
          <w:sz w:val="28"/>
          <w:szCs w:val="28"/>
          <w:lang w:val="en-IN"/>
        </w:rPr>
      </w:pPr>
      <w:r w:rsidRPr="00457B23">
        <w:rPr>
          <w:b/>
          <w:bCs/>
          <w:sz w:val="28"/>
          <w:szCs w:val="28"/>
          <w:lang w:val="en-IN"/>
        </w:rPr>
        <w:t>Average Votes</w:t>
      </w:r>
    </w:p>
    <w:p w14:paraId="2E6EC8D0" w14:textId="77777777" w:rsidR="00457B23" w:rsidRPr="00457B23" w:rsidRDefault="00457B23" w:rsidP="00457B23">
      <w:pPr>
        <w:numPr>
          <w:ilvl w:val="1"/>
          <w:numId w:val="28"/>
        </w:numPr>
        <w:rPr>
          <w:sz w:val="28"/>
          <w:szCs w:val="28"/>
          <w:lang w:val="en-IN"/>
        </w:rPr>
      </w:pPr>
      <w:r w:rsidRPr="00457B23">
        <w:rPr>
          <w:b/>
          <w:bCs/>
          <w:sz w:val="28"/>
          <w:szCs w:val="28"/>
          <w:lang w:val="en-IN"/>
        </w:rPr>
        <w:t>% Availability of Table Booking and Online Delivery</w:t>
      </w:r>
    </w:p>
    <w:p w14:paraId="6B1A96EC" w14:textId="11558FF6" w:rsidR="00457B23" w:rsidRPr="00457B23" w:rsidRDefault="00457B23" w:rsidP="00BF6CF2">
      <w:pPr>
        <w:rPr>
          <w:sz w:val="28"/>
          <w:szCs w:val="28"/>
          <w:lang w:val="en-IN"/>
        </w:rPr>
      </w:pPr>
      <w:r w:rsidRPr="00457B23">
        <w:rPr>
          <w:sz w:val="28"/>
          <w:szCs w:val="28"/>
          <w:lang w:val="en-IN"/>
        </w:rPr>
        <w:t xml:space="preserve">Used </w:t>
      </w:r>
      <w:r>
        <w:rPr>
          <w:sz w:val="28"/>
          <w:szCs w:val="28"/>
          <w:lang w:val="en-IN"/>
        </w:rPr>
        <w:t>metrics</w:t>
      </w:r>
      <w:r w:rsidRPr="00457B23">
        <w:rPr>
          <w:sz w:val="28"/>
          <w:szCs w:val="28"/>
          <w:lang w:val="en-IN"/>
        </w:rPr>
        <w:t xml:space="preserve"> to identify countries having:</w:t>
      </w:r>
    </w:p>
    <w:p w14:paraId="2015308E" w14:textId="77777777" w:rsidR="00BF6CF2" w:rsidRPr="00BF6CF2" w:rsidRDefault="00BF6CF2" w:rsidP="00BF6CF2">
      <w:pPr>
        <w:numPr>
          <w:ilvl w:val="0"/>
          <w:numId w:val="28"/>
        </w:numPr>
        <w:spacing w:before="100" w:beforeAutospacing="1" w:after="100" w:afterAutospacing="1" w:line="240" w:lineRule="auto"/>
        <w:rPr>
          <w:rFonts w:eastAsia="Times New Roman"/>
          <w:sz w:val="28"/>
          <w:szCs w:val="28"/>
          <w:lang w:val="en-IN"/>
        </w:rPr>
      </w:pPr>
      <w:r w:rsidRPr="00BF6CF2">
        <w:rPr>
          <w:rFonts w:eastAsia="Times New Roman"/>
          <w:sz w:val="28"/>
          <w:szCs w:val="28"/>
          <w:lang w:val="en-IN"/>
        </w:rPr>
        <w:t>Average Rating – to understand customer satisfaction levels.</w:t>
      </w:r>
    </w:p>
    <w:p w14:paraId="67F48AAC" w14:textId="77777777" w:rsidR="00BF6CF2" w:rsidRPr="00BF6CF2" w:rsidRDefault="00BF6CF2" w:rsidP="00BF6CF2">
      <w:pPr>
        <w:numPr>
          <w:ilvl w:val="0"/>
          <w:numId w:val="28"/>
        </w:numPr>
        <w:spacing w:before="100" w:beforeAutospacing="1" w:after="100" w:afterAutospacing="1" w:line="240" w:lineRule="auto"/>
        <w:rPr>
          <w:rFonts w:eastAsia="Times New Roman"/>
          <w:sz w:val="28"/>
          <w:szCs w:val="28"/>
          <w:lang w:val="en-IN"/>
        </w:rPr>
      </w:pPr>
      <w:r w:rsidRPr="00BF6CF2">
        <w:rPr>
          <w:rFonts w:eastAsia="Times New Roman"/>
          <w:sz w:val="28"/>
          <w:szCs w:val="28"/>
          <w:lang w:val="en-IN"/>
        </w:rPr>
        <w:t>Average Price Range and Average Cost-for-two (INR) – to assess spending patterns and affordability.</w:t>
      </w:r>
    </w:p>
    <w:p w14:paraId="2B78E667" w14:textId="77777777" w:rsidR="00BF6CF2" w:rsidRPr="00BF6CF2" w:rsidRDefault="00BF6CF2" w:rsidP="00BF6CF2">
      <w:pPr>
        <w:numPr>
          <w:ilvl w:val="0"/>
          <w:numId w:val="28"/>
        </w:numPr>
        <w:spacing w:before="100" w:beforeAutospacing="1" w:after="100" w:afterAutospacing="1" w:line="240" w:lineRule="auto"/>
        <w:rPr>
          <w:rFonts w:eastAsia="Times New Roman"/>
          <w:sz w:val="28"/>
          <w:szCs w:val="28"/>
          <w:lang w:val="en-IN"/>
        </w:rPr>
      </w:pPr>
      <w:r w:rsidRPr="00BF6CF2">
        <w:rPr>
          <w:rFonts w:eastAsia="Times New Roman"/>
          <w:sz w:val="28"/>
          <w:szCs w:val="28"/>
          <w:lang w:val="en-IN"/>
        </w:rPr>
        <w:t>Average Votes – as an indicator of customer engagement or restaurant popularity.</w:t>
      </w:r>
    </w:p>
    <w:p w14:paraId="582BCD97" w14:textId="77777777" w:rsidR="00BF6CF2" w:rsidRPr="00BF6CF2" w:rsidRDefault="00BF6CF2" w:rsidP="00BF6CF2">
      <w:pPr>
        <w:numPr>
          <w:ilvl w:val="0"/>
          <w:numId w:val="28"/>
        </w:numPr>
        <w:spacing w:before="100" w:beforeAutospacing="1" w:after="100" w:afterAutospacing="1" w:line="240" w:lineRule="auto"/>
        <w:rPr>
          <w:rFonts w:eastAsia="Times New Roman"/>
          <w:sz w:val="28"/>
          <w:szCs w:val="28"/>
          <w:lang w:val="en-IN"/>
        </w:rPr>
      </w:pPr>
      <w:r w:rsidRPr="00BF6CF2">
        <w:rPr>
          <w:rFonts w:eastAsia="Times New Roman"/>
          <w:sz w:val="28"/>
          <w:szCs w:val="28"/>
          <w:lang w:val="en-IN"/>
        </w:rPr>
        <w:t>Percent availability of Online Delivery and Table Booking – as a measure of market digital maturity and competition.</w:t>
      </w:r>
    </w:p>
    <w:p w14:paraId="6228910A" w14:textId="7AAD8AB2" w:rsidR="00457B23" w:rsidRPr="00BF6CF2" w:rsidRDefault="00457B23" w:rsidP="00BF6CF2">
      <w:pPr>
        <w:ind w:left="360"/>
        <w:rPr>
          <w:sz w:val="28"/>
          <w:szCs w:val="28"/>
          <w:lang w:val="en-IN"/>
        </w:rPr>
      </w:pPr>
      <w:r w:rsidRPr="00BF6CF2">
        <w:rPr>
          <w:b/>
          <w:bCs/>
          <w:sz w:val="28"/>
          <w:szCs w:val="28"/>
        </w:rPr>
        <w:t>Visualization technique used:</w:t>
      </w:r>
      <w:r w:rsidRPr="00BF6CF2">
        <w:rPr>
          <w:b/>
          <w:bCs/>
          <w:sz w:val="28"/>
          <w:szCs w:val="28"/>
        </w:rPr>
        <w:br/>
      </w:r>
      <w:r w:rsidRPr="00BF6CF2">
        <w:rPr>
          <w:sz w:val="28"/>
          <w:szCs w:val="28"/>
        </w:rPr>
        <w:t>Clustered Column Chart</w:t>
      </w:r>
    </w:p>
    <w:p w14:paraId="1C09DB59" w14:textId="7D6E0D94" w:rsidR="007E317F" w:rsidRPr="00443578" w:rsidRDefault="00457B23" w:rsidP="00457B23">
      <w:pPr>
        <w:rPr>
          <w:sz w:val="28"/>
          <w:szCs w:val="28"/>
          <w:lang w:val="en-IN"/>
        </w:rPr>
      </w:pPr>
      <w:r w:rsidRPr="00463EF3">
        <w:rPr>
          <w:noProof/>
          <w:sz w:val="28"/>
          <w:szCs w:val="28"/>
          <w:lang w:val="en-IN"/>
        </w:rPr>
        <w:drawing>
          <wp:inline distT="0" distB="0" distL="0" distR="0" wp14:anchorId="020BF210" wp14:editId="0E67A9FC">
            <wp:extent cx="6645910" cy="2435733"/>
            <wp:effectExtent l="0" t="0" r="2540" b="3175"/>
            <wp:docPr id="15352966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96695" name="Picture 1" descr="A screenshot of a graph&#10;&#10;AI-generated content may be incorrect."/>
                    <pic:cNvPicPr/>
                  </pic:nvPicPr>
                  <pic:blipFill>
                    <a:blip r:embed="rId16"/>
                    <a:stretch>
                      <a:fillRect/>
                    </a:stretch>
                  </pic:blipFill>
                  <pic:spPr>
                    <a:xfrm>
                      <a:off x="0" y="0"/>
                      <a:ext cx="6645910" cy="2435733"/>
                    </a:xfrm>
                    <a:prstGeom prst="rect">
                      <a:avLst/>
                    </a:prstGeom>
                  </pic:spPr>
                </pic:pic>
              </a:graphicData>
            </a:graphic>
          </wp:inline>
        </w:drawing>
      </w:r>
    </w:p>
    <w:p w14:paraId="41309BE1" w14:textId="1C5CD502" w:rsidR="007E317F" w:rsidRPr="00443578" w:rsidRDefault="007E317F" w:rsidP="00463EF3">
      <w:pPr>
        <w:jc w:val="both"/>
        <w:rPr>
          <w:sz w:val="28"/>
          <w:szCs w:val="28"/>
          <w:lang w:val="en-IN"/>
        </w:rPr>
      </w:pPr>
    </w:p>
    <w:p w14:paraId="00D8E993" w14:textId="5418C094" w:rsidR="007E317F" w:rsidRDefault="00457B23" w:rsidP="007E317F">
      <w:pPr>
        <w:jc w:val="both"/>
        <w:rPr>
          <w:b/>
          <w:bCs/>
          <w:sz w:val="28"/>
          <w:szCs w:val="28"/>
          <w:lang w:val="en-IN"/>
        </w:rPr>
      </w:pPr>
      <w:r w:rsidRPr="00457B23">
        <w:rPr>
          <w:b/>
          <w:bCs/>
          <w:noProof/>
          <w:sz w:val="28"/>
          <w:szCs w:val="28"/>
          <w:lang w:val="en-IN"/>
        </w:rPr>
        <w:lastRenderedPageBreak/>
        <w:drawing>
          <wp:inline distT="0" distB="0" distL="0" distR="0" wp14:anchorId="54A0E02E" wp14:editId="047CEB0B">
            <wp:extent cx="6232505" cy="1950085"/>
            <wp:effectExtent l="0" t="0" r="0" b="0"/>
            <wp:docPr id="198585632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56328" name="Picture 1" descr="A screenshot of a table&#10;&#10;AI-generated content may be incorrect."/>
                    <pic:cNvPicPr/>
                  </pic:nvPicPr>
                  <pic:blipFill>
                    <a:blip r:embed="rId17"/>
                    <a:stretch>
                      <a:fillRect/>
                    </a:stretch>
                  </pic:blipFill>
                  <pic:spPr>
                    <a:xfrm>
                      <a:off x="0" y="0"/>
                      <a:ext cx="6269121" cy="1961542"/>
                    </a:xfrm>
                    <a:prstGeom prst="rect">
                      <a:avLst/>
                    </a:prstGeom>
                  </pic:spPr>
                </pic:pic>
              </a:graphicData>
            </a:graphic>
          </wp:inline>
        </w:drawing>
      </w:r>
    </w:p>
    <w:p w14:paraId="45A17D91" w14:textId="77777777" w:rsidR="00457B23" w:rsidRDefault="00457B23" w:rsidP="007E317F">
      <w:pPr>
        <w:jc w:val="both"/>
        <w:rPr>
          <w:b/>
          <w:bCs/>
          <w:sz w:val="28"/>
          <w:szCs w:val="28"/>
          <w:lang w:val="en-IN"/>
        </w:rPr>
      </w:pPr>
    </w:p>
    <w:p w14:paraId="4268CF5B" w14:textId="7FBB6A56" w:rsidR="00457B23" w:rsidRDefault="00457B23" w:rsidP="007E317F">
      <w:pPr>
        <w:jc w:val="both"/>
        <w:rPr>
          <w:b/>
          <w:bCs/>
          <w:sz w:val="28"/>
          <w:szCs w:val="28"/>
          <w:lang w:val="en-IN"/>
        </w:rPr>
      </w:pPr>
      <w:r w:rsidRPr="00457B23">
        <w:rPr>
          <w:b/>
          <w:bCs/>
          <w:noProof/>
          <w:sz w:val="28"/>
          <w:szCs w:val="28"/>
          <w:lang w:val="en-IN"/>
        </w:rPr>
        <w:drawing>
          <wp:inline distT="0" distB="0" distL="0" distR="0" wp14:anchorId="53EB5675" wp14:editId="4CA6B465">
            <wp:extent cx="6645910" cy="3024505"/>
            <wp:effectExtent l="0" t="0" r="2540" b="4445"/>
            <wp:docPr id="356241001"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41001" name="Picture 1" descr="A graph on a screen&#10;&#10;AI-generated content may be incorrect."/>
                    <pic:cNvPicPr/>
                  </pic:nvPicPr>
                  <pic:blipFill>
                    <a:blip r:embed="rId18"/>
                    <a:stretch>
                      <a:fillRect/>
                    </a:stretch>
                  </pic:blipFill>
                  <pic:spPr>
                    <a:xfrm>
                      <a:off x="0" y="0"/>
                      <a:ext cx="6645910" cy="3024505"/>
                    </a:xfrm>
                    <a:prstGeom prst="rect">
                      <a:avLst/>
                    </a:prstGeom>
                  </pic:spPr>
                </pic:pic>
              </a:graphicData>
            </a:graphic>
          </wp:inline>
        </w:drawing>
      </w:r>
    </w:p>
    <w:p w14:paraId="5F9EE253" w14:textId="77777777" w:rsidR="007E317F" w:rsidRDefault="007E317F" w:rsidP="007E317F">
      <w:pPr>
        <w:jc w:val="both"/>
        <w:rPr>
          <w:b/>
          <w:bCs/>
          <w:sz w:val="28"/>
          <w:szCs w:val="28"/>
          <w:lang w:val="en-IN"/>
        </w:rPr>
      </w:pPr>
    </w:p>
    <w:p w14:paraId="04F620C9" w14:textId="77777777" w:rsidR="00BF6CF2" w:rsidRDefault="00BF6CF2" w:rsidP="007E317F">
      <w:pPr>
        <w:jc w:val="both"/>
        <w:rPr>
          <w:b/>
          <w:bCs/>
          <w:sz w:val="28"/>
          <w:szCs w:val="28"/>
          <w:lang w:val="en-IN"/>
        </w:rPr>
      </w:pPr>
    </w:p>
    <w:p w14:paraId="6D5D63EA" w14:textId="2A694E60" w:rsidR="007E317F" w:rsidRDefault="00457B23" w:rsidP="007E317F">
      <w:pPr>
        <w:jc w:val="both"/>
        <w:rPr>
          <w:b/>
          <w:bCs/>
          <w:sz w:val="28"/>
          <w:szCs w:val="28"/>
          <w:lang w:val="en-IN"/>
        </w:rPr>
      </w:pPr>
      <w:r w:rsidRPr="00457B23">
        <w:rPr>
          <w:b/>
          <w:bCs/>
          <w:noProof/>
          <w:sz w:val="28"/>
          <w:szCs w:val="28"/>
          <w:lang w:val="en-IN"/>
        </w:rPr>
        <w:drawing>
          <wp:inline distT="0" distB="0" distL="0" distR="0" wp14:anchorId="24F08F58" wp14:editId="28F904E9">
            <wp:extent cx="6645910" cy="3656330"/>
            <wp:effectExtent l="0" t="0" r="2540" b="1270"/>
            <wp:docPr id="10563527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52755" name="Picture 1" descr="A screenshot of a graph&#10;&#10;AI-generated content may be incorrect."/>
                    <pic:cNvPicPr/>
                  </pic:nvPicPr>
                  <pic:blipFill>
                    <a:blip r:embed="rId19"/>
                    <a:stretch>
                      <a:fillRect/>
                    </a:stretch>
                  </pic:blipFill>
                  <pic:spPr>
                    <a:xfrm>
                      <a:off x="0" y="0"/>
                      <a:ext cx="6645910" cy="3656330"/>
                    </a:xfrm>
                    <a:prstGeom prst="rect">
                      <a:avLst/>
                    </a:prstGeom>
                  </pic:spPr>
                </pic:pic>
              </a:graphicData>
            </a:graphic>
          </wp:inline>
        </w:drawing>
      </w:r>
    </w:p>
    <w:p w14:paraId="266A9814" w14:textId="77777777" w:rsidR="00457B23" w:rsidRDefault="00457B23" w:rsidP="007E317F">
      <w:pPr>
        <w:jc w:val="both"/>
        <w:rPr>
          <w:b/>
          <w:bCs/>
          <w:sz w:val="28"/>
          <w:szCs w:val="28"/>
          <w:lang w:val="en-IN"/>
        </w:rPr>
      </w:pPr>
    </w:p>
    <w:p w14:paraId="0B0C6BDA" w14:textId="77777777" w:rsidR="00457B23" w:rsidRDefault="00457B23" w:rsidP="007E317F">
      <w:pPr>
        <w:jc w:val="both"/>
        <w:rPr>
          <w:b/>
          <w:bCs/>
          <w:sz w:val="28"/>
          <w:szCs w:val="28"/>
          <w:lang w:val="en-IN"/>
        </w:rPr>
      </w:pPr>
    </w:p>
    <w:p w14:paraId="6BA5E710" w14:textId="77777777" w:rsidR="00457B23" w:rsidRPr="0062172E" w:rsidRDefault="00457B23" w:rsidP="0062172E">
      <w:pPr>
        <w:ind w:left="360"/>
        <w:jc w:val="both"/>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Insights</w:t>
      </w:r>
    </w:p>
    <w:p w14:paraId="619FD4D0" w14:textId="77777777" w:rsidR="00457B23" w:rsidRPr="00457B23" w:rsidRDefault="00457B23" w:rsidP="00457B23">
      <w:pPr>
        <w:jc w:val="both"/>
        <w:rPr>
          <w:b/>
          <w:bCs/>
          <w:sz w:val="28"/>
          <w:szCs w:val="28"/>
          <w:lang w:val="en-IN"/>
        </w:rPr>
      </w:pPr>
    </w:p>
    <w:p w14:paraId="10A2AEB5" w14:textId="77777777" w:rsidR="00457B23" w:rsidRPr="00457B23" w:rsidRDefault="00457B23" w:rsidP="00457B23">
      <w:pPr>
        <w:numPr>
          <w:ilvl w:val="0"/>
          <w:numId w:val="29"/>
        </w:numPr>
        <w:jc w:val="both"/>
        <w:rPr>
          <w:sz w:val="28"/>
          <w:szCs w:val="28"/>
          <w:lang w:val="en-IN"/>
        </w:rPr>
      </w:pPr>
      <w:r w:rsidRPr="00457B23">
        <w:rPr>
          <w:sz w:val="28"/>
          <w:szCs w:val="28"/>
          <w:lang w:val="en-IN"/>
        </w:rPr>
        <w:t>Brazil (</w:t>
      </w:r>
      <w:proofErr w:type="spellStart"/>
      <w:r w:rsidRPr="00457B23">
        <w:rPr>
          <w:sz w:val="28"/>
          <w:szCs w:val="28"/>
          <w:lang w:val="en-IN"/>
        </w:rPr>
        <w:t>Avg</w:t>
      </w:r>
      <w:proofErr w:type="spellEnd"/>
      <w:r w:rsidRPr="00457B23">
        <w:rPr>
          <w:sz w:val="28"/>
          <w:szCs w:val="28"/>
          <w:lang w:val="en-IN"/>
        </w:rPr>
        <w:t xml:space="preserve"> Rating 3.8, Price 3.4, Cost ₹2,182) → </w:t>
      </w:r>
      <w:r w:rsidRPr="00457B23">
        <w:rPr>
          <w:b/>
          <w:bCs/>
          <w:sz w:val="28"/>
          <w:szCs w:val="28"/>
          <w:lang w:val="en-IN"/>
        </w:rPr>
        <w:t>High rating with moderate cost</w:t>
      </w:r>
      <w:r w:rsidRPr="00457B23">
        <w:rPr>
          <w:sz w:val="28"/>
          <w:szCs w:val="28"/>
          <w:lang w:val="en-IN"/>
        </w:rPr>
        <w:t xml:space="preserve">; low booking/delivery penetration → </w:t>
      </w:r>
      <w:r w:rsidRPr="00457B23">
        <w:rPr>
          <w:b/>
          <w:bCs/>
          <w:sz w:val="28"/>
          <w:szCs w:val="28"/>
          <w:lang w:val="en-IN"/>
        </w:rPr>
        <w:t>under-served</w:t>
      </w:r>
      <w:r w:rsidRPr="00457B23">
        <w:rPr>
          <w:sz w:val="28"/>
          <w:szCs w:val="28"/>
          <w:lang w:val="en-IN"/>
        </w:rPr>
        <w:t>.</w:t>
      </w:r>
    </w:p>
    <w:p w14:paraId="4C1503E9" w14:textId="77777777" w:rsidR="00457B23" w:rsidRPr="00457B23" w:rsidRDefault="00457B23" w:rsidP="00457B23">
      <w:pPr>
        <w:numPr>
          <w:ilvl w:val="0"/>
          <w:numId w:val="29"/>
        </w:numPr>
        <w:jc w:val="both"/>
        <w:rPr>
          <w:sz w:val="28"/>
          <w:szCs w:val="28"/>
          <w:lang w:val="en-IN"/>
        </w:rPr>
      </w:pPr>
      <w:r w:rsidRPr="00457B23">
        <w:rPr>
          <w:sz w:val="28"/>
          <w:szCs w:val="28"/>
          <w:lang w:val="en-IN"/>
        </w:rPr>
        <w:t xml:space="preserve">Canada (3.6 rating, ₹2,240) → Fewer restaurants, decent affordability, </w:t>
      </w:r>
      <w:r w:rsidRPr="00457B23">
        <w:rPr>
          <w:b/>
          <w:bCs/>
          <w:sz w:val="28"/>
          <w:szCs w:val="28"/>
          <w:lang w:val="en-IN"/>
        </w:rPr>
        <w:t>zero online/table booking</w:t>
      </w:r>
      <w:r w:rsidRPr="00457B23">
        <w:rPr>
          <w:sz w:val="28"/>
          <w:szCs w:val="28"/>
          <w:lang w:val="en-IN"/>
        </w:rPr>
        <w:t xml:space="preserve"> → good new-entry potential.</w:t>
      </w:r>
    </w:p>
    <w:p w14:paraId="5D43D749" w14:textId="55AC74D3" w:rsidR="00457B23" w:rsidRPr="00457B23" w:rsidRDefault="00457B23" w:rsidP="00BF6CF2">
      <w:pPr>
        <w:numPr>
          <w:ilvl w:val="0"/>
          <w:numId w:val="29"/>
        </w:numPr>
        <w:jc w:val="both"/>
        <w:rPr>
          <w:sz w:val="28"/>
          <w:szCs w:val="28"/>
          <w:lang w:val="en-IN"/>
        </w:rPr>
      </w:pPr>
      <w:r w:rsidRPr="00457B23">
        <w:rPr>
          <w:sz w:val="28"/>
          <w:szCs w:val="28"/>
          <w:lang w:val="en-IN"/>
        </w:rPr>
        <w:t>Australia (3.7 rating, ₹1,313) → Moderate rating, low competition, affordable cost</w:t>
      </w:r>
      <w:r w:rsidR="00BF6CF2">
        <w:rPr>
          <w:sz w:val="28"/>
          <w:szCs w:val="28"/>
          <w:lang w:val="en-IN"/>
        </w:rPr>
        <w:t>,</w:t>
      </w:r>
      <w:r w:rsidR="00BF6CF2" w:rsidRPr="00BF6CF2">
        <w:rPr>
          <w:b/>
          <w:bCs/>
          <w:sz w:val="28"/>
          <w:szCs w:val="28"/>
          <w:lang w:val="en-IN"/>
        </w:rPr>
        <w:t xml:space="preserve"> </w:t>
      </w:r>
      <w:r w:rsidR="00BF6CF2" w:rsidRPr="00457B23">
        <w:rPr>
          <w:b/>
          <w:bCs/>
          <w:sz w:val="28"/>
          <w:szCs w:val="28"/>
          <w:lang w:val="en-IN"/>
        </w:rPr>
        <w:t>zero online/table booking</w:t>
      </w:r>
      <w:r w:rsidR="00BF6CF2" w:rsidRPr="00457B23">
        <w:rPr>
          <w:sz w:val="28"/>
          <w:szCs w:val="28"/>
          <w:lang w:val="en-IN"/>
        </w:rPr>
        <w:t xml:space="preserve"> → good new-entry potential.</w:t>
      </w:r>
    </w:p>
    <w:p w14:paraId="0EA6FCF7" w14:textId="2D96CD12" w:rsidR="00457B23" w:rsidRPr="00457B23" w:rsidRDefault="00457B23" w:rsidP="00457B23">
      <w:pPr>
        <w:numPr>
          <w:ilvl w:val="0"/>
          <w:numId w:val="29"/>
        </w:numPr>
        <w:jc w:val="both"/>
        <w:rPr>
          <w:sz w:val="28"/>
          <w:szCs w:val="28"/>
          <w:lang w:val="en-IN"/>
        </w:rPr>
      </w:pPr>
      <w:r w:rsidRPr="00457B23">
        <w:rPr>
          <w:sz w:val="28"/>
          <w:szCs w:val="28"/>
          <w:lang w:val="en-IN"/>
        </w:rPr>
        <w:t>Singapore (3.6 rating, ₹9,641) → High cost but consistently good rating; niche premium opportunity</w:t>
      </w:r>
      <w:r w:rsidR="00BF6CF2">
        <w:rPr>
          <w:sz w:val="28"/>
          <w:szCs w:val="28"/>
          <w:lang w:val="en-IN"/>
        </w:rPr>
        <w:t xml:space="preserve">, </w:t>
      </w:r>
      <w:r w:rsidR="00BF6CF2" w:rsidRPr="00BF6CF2">
        <w:rPr>
          <w:b/>
          <w:bCs/>
          <w:sz w:val="28"/>
          <w:szCs w:val="28"/>
          <w:lang w:val="en-IN"/>
        </w:rPr>
        <w:t>same delivery conditions as others</w:t>
      </w:r>
      <w:r w:rsidR="00BF6CF2">
        <w:rPr>
          <w:sz w:val="28"/>
          <w:szCs w:val="28"/>
          <w:lang w:val="en-IN"/>
        </w:rPr>
        <w:t>.</w:t>
      </w:r>
    </w:p>
    <w:p w14:paraId="3743435B" w14:textId="15FF6912" w:rsidR="00457B23" w:rsidRDefault="00457B23" w:rsidP="00457B23">
      <w:pPr>
        <w:numPr>
          <w:ilvl w:val="0"/>
          <w:numId w:val="29"/>
        </w:numPr>
        <w:jc w:val="both"/>
        <w:rPr>
          <w:sz w:val="28"/>
          <w:szCs w:val="28"/>
          <w:lang w:val="en-IN"/>
        </w:rPr>
      </w:pPr>
      <w:r w:rsidRPr="00457B23">
        <w:rPr>
          <w:sz w:val="28"/>
          <w:szCs w:val="28"/>
          <w:lang w:val="en-IN"/>
        </w:rPr>
        <w:t>Countries like India and Philippines already have higher % online delivery or table booking, implying mature/competitive markets.</w:t>
      </w:r>
    </w:p>
    <w:p w14:paraId="2ECBFC8A" w14:textId="77777777" w:rsidR="00BF6CF2" w:rsidRDefault="00BF6CF2" w:rsidP="00BF6CF2">
      <w:pPr>
        <w:ind w:left="360"/>
        <w:jc w:val="both"/>
        <w:rPr>
          <w:sz w:val="28"/>
          <w:szCs w:val="28"/>
          <w:lang w:val="en-IN"/>
        </w:rPr>
      </w:pPr>
    </w:p>
    <w:p w14:paraId="163FBED9" w14:textId="77777777" w:rsidR="00BF6CF2" w:rsidRPr="0062172E" w:rsidRDefault="00BF6CF2" w:rsidP="00BF6CF2">
      <w:pPr>
        <w:ind w:left="360"/>
        <w:jc w:val="both"/>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Recommendations / Suggestions</w:t>
      </w:r>
    </w:p>
    <w:p w14:paraId="2689529D" w14:textId="77777777" w:rsidR="00BF6CF2" w:rsidRPr="00BF6CF2" w:rsidRDefault="00BF6CF2" w:rsidP="00BF6CF2">
      <w:pPr>
        <w:numPr>
          <w:ilvl w:val="0"/>
          <w:numId w:val="31"/>
        </w:numPr>
        <w:jc w:val="both"/>
        <w:rPr>
          <w:sz w:val="28"/>
          <w:szCs w:val="28"/>
          <w:lang w:val="en-IN"/>
        </w:rPr>
      </w:pPr>
      <w:r w:rsidRPr="00BF6CF2">
        <w:rPr>
          <w:b/>
          <w:bCs/>
          <w:sz w:val="28"/>
          <w:szCs w:val="28"/>
          <w:lang w:val="en-IN"/>
        </w:rPr>
        <w:t>Primary Expansion Targets:</w:t>
      </w:r>
    </w:p>
    <w:p w14:paraId="7D332B52" w14:textId="77777777" w:rsidR="00BF6CF2" w:rsidRPr="00BF6CF2" w:rsidRDefault="00BF6CF2" w:rsidP="00BF6CF2">
      <w:pPr>
        <w:numPr>
          <w:ilvl w:val="1"/>
          <w:numId w:val="31"/>
        </w:numPr>
        <w:jc w:val="both"/>
        <w:rPr>
          <w:sz w:val="28"/>
          <w:szCs w:val="28"/>
          <w:lang w:val="en-IN"/>
        </w:rPr>
      </w:pPr>
      <w:r w:rsidRPr="00BF6CF2">
        <w:rPr>
          <w:b/>
          <w:bCs/>
          <w:sz w:val="28"/>
          <w:szCs w:val="28"/>
          <w:lang w:val="en-IN"/>
        </w:rPr>
        <w:t>Brazil</w:t>
      </w:r>
      <w:r w:rsidRPr="00BF6CF2">
        <w:rPr>
          <w:sz w:val="28"/>
          <w:szCs w:val="28"/>
          <w:lang w:val="en-IN"/>
        </w:rPr>
        <w:t xml:space="preserve">, </w:t>
      </w:r>
      <w:r w:rsidRPr="00BF6CF2">
        <w:rPr>
          <w:b/>
          <w:bCs/>
          <w:sz w:val="28"/>
          <w:szCs w:val="28"/>
          <w:lang w:val="en-IN"/>
        </w:rPr>
        <w:t>Canada</w:t>
      </w:r>
      <w:r w:rsidRPr="00BF6CF2">
        <w:rPr>
          <w:sz w:val="28"/>
          <w:szCs w:val="28"/>
          <w:lang w:val="en-IN"/>
        </w:rPr>
        <w:t xml:space="preserve">, and </w:t>
      </w:r>
      <w:r w:rsidRPr="00BF6CF2">
        <w:rPr>
          <w:b/>
          <w:bCs/>
          <w:sz w:val="28"/>
          <w:szCs w:val="28"/>
          <w:lang w:val="en-IN"/>
        </w:rPr>
        <w:t>Australia</w:t>
      </w:r>
      <w:r w:rsidRPr="00BF6CF2">
        <w:rPr>
          <w:sz w:val="28"/>
          <w:szCs w:val="28"/>
          <w:lang w:val="en-IN"/>
        </w:rPr>
        <w:t xml:space="preserve"> should be prioritized for immediate expansion due to their </w:t>
      </w:r>
      <w:proofErr w:type="spellStart"/>
      <w:r w:rsidRPr="00BF6CF2">
        <w:rPr>
          <w:sz w:val="28"/>
          <w:szCs w:val="28"/>
          <w:lang w:val="en-IN"/>
        </w:rPr>
        <w:t>favorable</w:t>
      </w:r>
      <w:proofErr w:type="spellEnd"/>
      <w:r w:rsidRPr="00BF6CF2">
        <w:rPr>
          <w:sz w:val="28"/>
          <w:szCs w:val="28"/>
          <w:lang w:val="en-IN"/>
        </w:rPr>
        <w:t xml:space="preserve"> combination of high ratings, affordability, and minimal competition.</w:t>
      </w:r>
    </w:p>
    <w:p w14:paraId="2F11E446" w14:textId="77777777" w:rsidR="00BF6CF2" w:rsidRPr="00BF6CF2" w:rsidRDefault="00BF6CF2" w:rsidP="00BF6CF2">
      <w:pPr>
        <w:numPr>
          <w:ilvl w:val="1"/>
          <w:numId w:val="31"/>
        </w:numPr>
        <w:jc w:val="both"/>
        <w:rPr>
          <w:sz w:val="28"/>
          <w:szCs w:val="28"/>
          <w:lang w:val="en-IN"/>
        </w:rPr>
      </w:pPr>
      <w:r w:rsidRPr="00BF6CF2">
        <w:rPr>
          <w:sz w:val="28"/>
          <w:szCs w:val="28"/>
          <w:lang w:val="en-IN"/>
        </w:rPr>
        <w:t>Focus on opening limited outlets initially to assess customer preferences, gradually increasing presence based on response and demand trends.</w:t>
      </w:r>
    </w:p>
    <w:p w14:paraId="5C6F1217" w14:textId="77777777" w:rsidR="00BF6CF2" w:rsidRPr="00BF6CF2" w:rsidRDefault="00BF6CF2" w:rsidP="00BF6CF2">
      <w:pPr>
        <w:numPr>
          <w:ilvl w:val="0"/>
          <w:numId w:val="31"/>
        </w:numPr>
        <w:jc w:val="both"/>
        <w:rPr>
          <w:sz w:val="28"/>
          <w:szCs w:val="28"/>
          <w:lang w:val="en-IN"/>
        </w:rPr>
      </w:pPr>
      <w:r w:rsidRPr="00BF6CF2">
        <w:rPr>
          <w:b/>
          <w:bCs/>
          <w:sz w:val="28"/>
          <w:szCs w:val="28"/>
          <w:lang w:val="en-IN"/>
        </w:rPr>
        <w:t>Secondary Opportunity:</w:t>
      </w:r>
    </w:p>
    <w:p w14:paraId="2C15F331" w14:textId="77777777" w:rsidR="00BF6CF2" w:rsidRPr="00BF6CF2" w:rsidRDefault="00BF6CF2" w:rsidP="00BF6CF2">
      <w:pPr>
        <w:numPr>
          <w:ilvl w:val="1"/>
          <w:numId w:val="31"/>
        </w:numPr>
        <w:jc w:val="both"/>
        <w:rPr>
          <w:sz w:val="28"/>
          <w:szCs w:val="28"/>
          <w:lang w:val="en-IN"/>
        </w:rPr>
      </w:pPr>
      <w:r w:rsidRPr="00BF6CF2">
        <w:rPr>
          <w:b/>
          <w:bCs/>
          <w:sz w:val="28"/>
          <w:szCs w:val="28"/>
          <w:lang w:val="en-IN"/>
        </w:rPr>
        <w:t>Singapore</w:t>
      </w:r>
      <w:r w:rsidRPr="00BF6CF2">
        <w:rPr>
          <w:sz w:val="28"/>
          <w:szCs w:val="28"/>
          <w:lang w:val="en-IN"/>
        </w:rPr>
        <w:t xml:space="preserve"> offers potential for establishing a premium or flagship restaurant model targeting high-income urban customers.</w:t>
      </w:r>
    </w:p>
    <w:p w14:paraId="611F7BC9" w14:textId="77777777" w:rsidR="00BF6CF2" w:rsidRPr="00BF6CF2" w:rsidRDefault="00BF6CF2" w:rsidP="00BF6CF2">
      <w:pPr>
        <w:numPr>
          <w:ilvl w:val="0"/>
          <w:numId w:val="31"/>
        </w:numPr>
        <w:jc w:val="both"/>
        <w:rPr>
          <w:sz w:val="28"/>
          <w:szCs w:val="28"/>
          <w:lang w:val="en-IN"/>
        </w:rPr>
      </w:pPr>
      <w:r w:rsidRPr="00BF6CF2">
        <w:rPr>
          <w:b/>
          <w:bCs/>
          <w:sz w:val="28"/>
          <w:szCs w:val="28"/>
          <w:lang w:val="en-IN"/>
        </w:rPr>
        <w:t>Operational Suggestions:</w:t>
      </w:r>
    </w:p>
    <w:p w14:paraId="0FDCB7D2" w14:textId="77777777" w:rsidR="00BF6CF2" w:rsidRPr="00BF6CF2" w:rsidRDefault="00BF6CF2" w:rsidP="00BF6CF2">
      <w:pPr>
        <w:numPr>
          <w:ilvl w:val="1"/>
          <w:numId w:val="31"/>
        </w:numPr>
        <w:jc w:val="both"/>
        <w:rPr>
          <w:sz w:val="28"/>
          <w:szCs w:val="28"/>
          <w:lang w:val="en-IN"/>
        </w:rPr>
      </w:pPr>
      <w:r w:rsidRPr="00BF6CF2">
        <w:rPr>
          <w:sz w:val="28"/>
          <w:szCs w:val="28"/>
          <w:lang w:val="en-IN"/>
        </w:rPr>
        <w:t xml:space="preserve">Introduce </w:t>
      </w:r>
      <w:r w:rsidRPr="00BF6CF2">
        <w:rPr>
          <w:b/>
          <w:bCs/>
          <w:sz w:val="28"/>
          <w:szCs w:val="28"/>
          <w:lang w:val="en-IN"/>
        </w:rPr>
        <w:t>online delivery and reservation systems</w:t>
      </w:r>
      <w:r w:rsidRPr="00BF6CF2">
        <w:rPr>
          <w:sz w:val="28"/>
          <w:szCs w:val="28"/>
          <w:lang w:val="en-IN"/>
        </w:rPr>
        <w:t xml:space="preserve"> in these underdeveloped markets to gain early technological advantage and set brand differentiation.</w:t>
      </w:r>
    </w:p>
    <w:p w14:paraId="2184B90D" w14:textId="77777777" w:rsidR="00BF6CF2" w:rsidRPr="00BF6CF2" w:rsidRDefault="00BF6CF2" w:rsidP="00BF6CF2">
      <w:pPr>
        <w:numPr>
          <w:ilvl w:val="1"/>
          <w:numId w:val="31"/>
        </w:numPr>
        <w:jc w:val="both"/>
        <w:rPr>
          <w:sz w:val="28"/>
          <w:szCs w:val="28"/>
          <w:lang w:val="en-IN"/>
        </w:rPr>
      </w:pPr>
      <w:r w:rsidRPr="00BF6CF2">
        <w:rPr>
          <w:sz w:val="28"/>
          <w:szCs w:val="28"/>
          <w:lang w:val="en-IN"/>
        </w:rPr>
        <w:t xml:space="preserve">Partner with </w:t>
      </w:r>
      <w:r w:rsidRPr="00BF6CF2">
        <w:rPr>
          <w:b/>
          <w:bCs/>
          <w:sz w:val="28"/>
          <w:szCs w:val="28"/>
          <w:lang w:val="en-IN"/>
        </w:rPr>
        <w:t>local delivery platforms</w:t>
      </w:r>
      <w:r w:rsidRPr="00BF6CF2">
        <w:rPr>
          <w:sz w:val="28"/>
          <w:szCs w:val="28"/>
          <w:lang w:val="en-IN"/>
        </w:rPr>
        <w:t xml:space="preserve"> where available to build brand visibility faster.</w:t>
      </w:r>
    </w:p>
    <w:p w14:paraId="7BBBDF51" w14:textId="77777777" w:rsidR="00BF6CF2" w:rsidRPr="00BF6CF2" w:rsidRDefault="00BF6CF2" w:rsidP="00BF6CF2">
      <w:pPr>
        <w:numPr>
          <w:ilvl w:val="1"/>
          <w:numId w:val="31"/>
        </w:numPr>
        <w:jc w:val="both"/>
        <w:rPr>
          <w:sz w:val="28"/>
          <w:szCs w:val="28"/>
          <w:lang w:val="en-IN"/>
        </w:rPr>
      </w:pPr>
      <w:r w:rsidRPr="00BF6CF2">
        <w:rPr>
          <w:sz w:val="28"/>
          <w:szCs w:val="28"/>
          <w:lang w:val="en-IN"/>
        </w:rPr>
        <w:t xml:space="preserve">Conduct </w:t>
      </w:r>
      <w:r w:rsidRPr="00BF6CF2">
        <w:rPr>
          <w:b/>
          <w:bCs/>
          <w:sz w:val="28"/>
          <w:szCs w:val="28"/>
          <w:lang w:val="en-IN"/>
        </w:rPr>
        <w:t>market research on local cuisines</w:t>
      </w:r>
      <w:r w:rsidRPr="00BF6CF2">
        <w:rPr>
          <w:sz w:val="28"/>
          <w:szCs w:val="28"/>
          <w:lang w:val="en-IN"/>
        </w:rPr>
        <w:t xml:space="preserve"> and adapt menu items to suit regional tastes while maintaining global brand identity.</w:t>
      </w:r>
    </w:p>
    <w:p w14:paraId="71731E15" w14:textId="77777777" w:rsidR="00BF6CF2" w:rsidRPr="00BF6CF2" w:rsidRDefault="00BF6CF2" w:rsidP="00BF6CF2">
      <w:pPr>
        <w:numPr>
          <w:ilvl w:val="1"/>
          <w:numId w:val="31"/>
        </w:numPr>
        <w:jc w:val="both"/>
        <w:rPr>
          <w:sz w:val="28"/>
          <w:szCs w:val="28"/>
          <w:lang w:val="en-IN"/>
        </w:rPr>
      </w:pPr>
      <w:r w:rsidRPr="00BF6CF2">
        <w:rPr>
          <w:sz w:val="28"/>
          <w:szCs w:val="28"/>
          <w:lang w:val="en-IN"/>
        </w:rPr>
        <w:t xml:space="preserve">Ensure a </w:t>
      </w:r>
      <w:r w:rsidRPr="00BF6CF2">
        <w:rPr>
          <w:b/>
          <w:bCs/>
          <w:sz w:val="28"/>
          <w:szCs w:val="28"/>
          <w:lang w:val="en-IN"/>
        </w:rPr>
        <w:t>cost–value balance</w:t>
      </w:r>
      <w:r w:rsidRPr="00BF6CF2">
        <w:rPr>
          <w:sz w:val="28"/>
          <w:szCs w:val="28"/>
          <w:lang w:val="en-IN"/>
        </w:rPr>
        <w:t xml:space="preserve"> that matches local purchasing power, particularly in Brazil and Canada.</w:t>
      </w:r>
    </w:p>
    <w:p w14:paraId="68560EFA" w14:textId="77777777" w:rsidR="00BF6CF2" w:rsidRPr="00BF6CF2" w:rsidRDefault="00BF6CF2" w:rsidP="00BF6CF2">
      <w:pPr>
        <w:numPr>
          <w:ilvl w:val="1"/>
          <w:numId w:val="31"/>
        </w:numPr>
        <w:jc w:val="both"/>
        <w:rPr>
          <w:sz w:val="28"/>
          <w:szCs w:val="28"/>
          <w:lang w:val="en-IN"/>
        </w:rPr>
      </w:pPr>
      <w:r w:rsidRPr="00BF6CF2">
        <w:rPr>
          <w:sz w:val="28"/>
          <w:szCs w:val="28"/>
          <w:lang w:val="en-IN"/>
        </w:rPr>
        <w:t xml:space="preserve">Develop </w:t>
      </w:r>
      <w:r w:rsidRPr="00BF6CF2">
        <w:rPr>
          <w:b/>
          <w:bCs/>
          <w:sz w:val="28"/>
          <w:szCs w:val="28"/>
          <w:lang w:val="en-IN"/>
        </w:rPr>
        <w:t>marketing campaigns</w:t>
      </w:r>
      <w:r w:rsidRPr="00BF6CF2">
        <w:rPr>
          <w:sz w:val="28"/>
          <w:szCs w:val="28"/>
          <w:lang w:val="en-IN"/>
        </w:rPr>
        <w:t xml:space="preserve"> </w:t>
      </w:r>
      <w:proofErr w:type="spellStart"/>
      <w:r w:rsidRPr="00BF6CF2">
        <w:rPr>
          <w:sz w:val="28"/>
          <w:szCs w:val="28"/>
          <w:lang w:val="en-IN"/>
        </w:rPr>
        <w:t>centered</w:t>
      </w:r>
      <w:proofErr w:type="spellEnd"/>
      <w:r w:rsidRPr="00BF6CF2">
        <w:rPr>
          <w:sz w:val="28"/>
          <w:szCs w:val="28"/>
          <w:lang w:val="en-IN"/>
        </w:rPr>
        <w:t xml:space="preserve"> on accessibility, affordability, and service quality to attract early adopters.</w:t>
      </w:r>
    </w:p>
    <w:p w14:paraId="488976B2" w14:textId="77777777" w:rsidR="00BF6CF2" w:rsidRPr="00BF6CF2" w:rsidRDefault="00BF6CF2" w:rsidP="00BF6CF2">
      <w:pPr>
        <w:numPr>
          <w:ilvl w:val="1"/>
          <w:numId w:val="31"/>
        </w:numPr>
        <w:jc w:val="both"/>
        <w:rPr>
          <w:sz w:val="28"/>
          <w:szCs w:val="28"/>
          <w:lang w:val="en-IN"/>
        </w:rPr>
      </w:pPr>
      <w:r w:rsidRPr="00BF6CF2">
        <w:rPr>
          <w:sz w:val="28"/>
          <w:szCs w:val="28"/>
          <w:lang w:val="en-IN"/>
        </w:rPr>
        <w:t xml:space="preserve">Perform </w:t>
      </w:r>
      <w:r w:rsidRPr="00BF6CF2">
        <w:rPr>
          <w:b/>
          <w:bCs/>
          <w:sz w:val="28"/>
          <w:szCs w:val="28"/>
          <w:lang w:val="en-IN"/>
        </w:rPr>
        <w:t>pilot restaurant testing</w:t>
      </w:r>
      <w:r w:rsidRPr="00BF6CF2">
        <w:rPr>
          <w:sz w:val="28"/>
          <w:szCs w:val="28"/>
          <w:lang w:val="en-IN"/>
        </w:rPr>
        <w:t xml:space="preserve"> in one key city per country to validate feasibility before nationwide rollout.</w:t>
      </w:r>
    </w:p>
    <w:p w14:paraId="46C540FF" w14:textId="77777777" w:rsidR="00BF6CF2" w:rsidRPr="00457B23" w:rsidRDefault="00BF6CF2" w:rsidP="00BF6CF2">
      <w:pPr>
        <w:ind w:left="360"/>
        <w:jc w:val="both"/>
        <w:rPr>
          <w:sz w:val="28"/>
          <w:szCs w:val="28"/>
          <w:lang w:val="en-IN"/>
        </w:rPr>
      </w:pPr>
    </w:p>
    <w:p w14:paraId="49362B7D" w14:textId="77777777" w:rsidR="007E317F" w:rsidRDefault="007E317F" w:rsidP="007E317F">
      <w:pPr>
        <w:jc w:val="both"/>
        <w:rPr>
          <w:b/>
          <w:bCs/>
          <w:sz w:val="28"/>
          <w:szCs w:val="28"/>
          <w:lang w:val="en-IN"/>
        </w:rPr>
      </w:pPr>
    </w:p>
    <w:p w14:paraId="0A9D49B5" w14:textId="77777777" w:rsidR="000B5AF3" w:rsidRPr="0062172E" w:rsidRDefault="007E317F" w:rsidP="000B5AF3">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B5AF3">
        <w:rPr>
          <w:color w:val="BF8F00" w:themeColor="accent4" w:themeShade="BF"/>
          <w:sz w:val="28"/>
          <w:szCs w:val="28"/>
        </w:rPr>
        <w:lastRenderedPageBreak/>
        <w:t>Q2) Come up with the names of States and cities in the suggested countries     suitable for opening restaurants.</w:t>
      </w:r>
      <w:r w:rsidR="000B5AF3">
        <w:rPr>
          <w:sz w:val="28"/>
          <w:szCs w:val="28"/>
        </w:rPr>
        <w:br/>
      </w:r>
      <w:r w:rsidR="000B5AF3"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4F215036" w14:textId="364DDC2A" w:rsidR="000B5AF3" w:rsidRPr="000B5AF3" w:rsidRDefault="000B5AF3" w:rsidP="000B5AF3">
      <w:pPr>
        <w:numPr>
          <w:ilvl w:val="0"/>
          <w:numId w:val="32"/>
        </w:numPr>
        <w:rPr>
          <w:sz w:val="28"/>
          <w:szCs w:val="28"/>
          <w:lang w:val="en-IN"/>
        </w:rPr>
      </w:pPr>
      <w:r w:rsidRPr="000B5AF3">
        <w:rPr>
          <w:sz w:val="28"/>
          <w:szCs w:val="28"/>
          <w:lang w:val="en-IN"/>
        </w:rPr>
        <w:t xml:space="preserve">Filtered the dataset to the shortlisted countries identified </w:t>
      </w:r>
      <w:r>
        <w:rPr>
          <w:sz w:val="28"/>
          <w:szCs w:val="28"/>
          <w:lang w:val="en-IN"/>
        </w:rPr>
        <w:t>-</w:t>
      </w:r>
      <w:r w:rsidRPr="000B5AF3">
        <w:rPr>
          <w:sz w:val="28"/>
          <w:szCs w:val="28"/>
          <w:lang w:val="en-IN"/>
        </w:rPr>
        <w:t xml:space="preserve"> </w:t>
      </w:r>
      <w:r w:rsidRPr="000B5AF3">
        <w:rPr>
          <w:b/>
          <w:bCs/>
          <w:sz w:val="28"/>
          <w:szCs w:val="28"/>
          <w:lang w:val="en-IN"/>
        </w:rPr>
        <w:t>Brazil, Canada, Australia, and Singapore</w:t>
      </w:r>
      <w:r w:rsidRPr="000B5AF3">
        <w:rPr>
          <w:sz w:val="28"/>
          <w:szCs w:val="28"/>
          <w:lang w:val="en-IN"/>
        </w:rPr>
        <w:t>.</w:t>
      </w:r>
    </w:p>
    <w:p w14:paraId="4C0F0EF1" w14:textId="77777777" w:rsidR="000B5AF3" w:rsidRPr="000B5AF3" w:rsidRDefault="000B5AF3" w:rsidP="000B5AF3">
      <w:pPr>
        <w:numPr>
          <w:ilvl w:val="0"/>
          <w:numId w:val="32"/>
        </w:numPr>
        <w:rPr>
          <w:sz w:val="28"/>
          <w:szCs w:val="28"/>
          <w:lang w:val="en-IN"/>
        </w:rPr>
      </w:pPr>
      <w:r w:rsidRPr="000B5AF3">
        <w:rPr>
          <w:sz w:val="28"/>
          <w:szCs w:val="28"/>
          <w:lang w:val="en-IN"/>
        </w:rPr>
        <w:t xml:space="preserve">Created a Pivot Table with </w:t>
      </w:r>
      <w:r w:rsidRPr="000B5AF3">
        <w:rPr>
          <w:b/>
          <w:bCs/>
          <w:sz w:val="28"/>
          <w:szCs w:val="28"/>
          <w:lang w:val="en-IN"/>
        </w:rPr>
        <w:t>Country</w:t>
      </w:r>
      <w:r w:rsidRPr="000B5AF3">
        <w:rPr>
          <w:sz w:val="28"/>
          <w:szCs w:val="28"/>
          <w:lang w:val="en-IN"/>
        </w:rPr>
        <w:t xml:space="preserve"> as the primary filter and </w:t>
      </w:r>
      <w:r w:rsidRPr="000B5AF3">
        <w:rPr>
          <w:b/>
          <w:bCs/>
          <w:sz w:val="28"/>
          <w:szCs w:val="28"/>
          <w:lang w:val="en-IN"/>
        </w:rPr>
        <w:t>City</w:t>
      </w:r>
      <w:r w:rsidRPr="000B5AF3">
        <w:rPr>
          <w:sz w:val="28"/>
          <w:szCs w:val="28"/>
          <w:lang w:val="en-IN"/>
        </w:rPr>
        <w:t xml:space="preserve"> as rows.</w:t>
      </w:r>
    </w:p>
    <w:p w14:paraId="78BD1FE5" w14:textId="77777777" w:rsidR="000B5AF3" w:rsidRPr="000B5AF3" w:rsidRDefault="000B5AF3" w:rsidP="000B5AF3">
      <w:pPr>
        <w:numPr>
          <w:ilvl w:val="0"/>
          <w:numId w:val="32"/>
        </w:numPr>
        <w:rPr>
          <w:sz w:val="28"/>
          <w:szCs w:val="28"/>
          <w:lang w:val="en-IN"/>
        </w:rPr>
      </w:pPr>
      <w:r w:rsidRPr="000B5AF3">
        <w:rPr>
          <w:sz w:val="28"/>
          <w:szCs w:val="28"/>
          <w:lang w:val="en-IN"/>
        </w:rPr>
        <w:t>Summarized for each city:</w:t>
      </w:r>
    </w:p>
    <w:p w14:paraId="0A7D870F" w14:textId="77777777" w:rsidR="000B5AF3" w:rsidRPr="000B5AF3" w:rsidRDefault="000B5AF3" w:rsidP="000B5AF3">
      <w:pPr>
        <w:numPr>
          <w:ilvl w:val="1"/>
          <w:numId w:val="32"/>
        </w:numPr>
        <w:rPr>
          <w:sz w:val="28"/>
          <w:szCs w:val="28"/>
          <w:lang w:val="en-IN"/>
        </w:rPr>
      </w:pPr>
      <w:r w:rsidRPr="000B5AF3">
        <w:rPr>
          <w:i/>
          <w:iCs/>
          <w:sz w:val="28"/>
          <w:szCs w:val="28"/>
          <w:lang w:val="en-IN"/>
        </w:rPr>
        <w:t>Average Rating</w:t>
      </w:r>
    </w:p>
    <w:p w14:paraId="0CB30F76" w14:textId="77777777" w:rsidR="000B5AF3" w:rsidRPr="000B5AF3" w:rsidRDefault="000B5AF3" w:rsidP="000B5AF3">
      <w:pPr>
        <w:numPr>
          <w:ilvl w:val="1"/>
          <w:numId w:val="32"/>
        </w:numPr>
        <w:rPr>
          <w:sz w:val="28"/>
          <w:szCs w:val="28"/>
          <w:lang w:val="en-IN"/>
        </w:rPr>
      </w:pPr>
      <w:r w:rsidRPr="000B5AF3">
        <w:rPr>
          <w:i/>
          <w:iCs/>
          <w:sz w:val="28"/>
          <w:szCs w:val="28"/>
          <w:lang w:val="en-IN"/>
        </w:rPr>
        <w:t>Average Cost-for-two (INR)</w:t>
      </w:r>
    </w:p>
    <w:p w14:paraId="4C64E082" w14:textId="77777777" w:rsidR="000B5AF3" w:rsidRPr="000B5AF3" w:rsidRDefault="000B5AF3" w:rsidP="000B5AF3">
      <w:pPr>
        <w:numPr>
          <w:ilvl w:val="1"/>
          <w:numId w:val="32"/>
        </w:numPr>
        <w:rPr>
          <w:sz w:val="28"/>
          <w:szCs w:val="28"/>
          <w:lang w:val="en-IN"/>
        </w:rPr>
      </w:pPr>
      <w:r w:rsidRPr="000B5AF3">
        <w:rPr>
          <w:i/>
          <w:iCs/>
          <w:sz w:val="28"/>
          <w:szCs w:val="28"/>
          <w:lang w:val="en-IN"/>
        </w:rPr>
        <w:t>Average Price Range</w:t>
      </w:r>
    </w:p>
    <w:p w14:paraId="5505AF5F" w14:textId="77777777" w:rsidR="000B5AF3" w:rsidRPr="000B5AF3" w:rsidRDefault="000B5AF3" w:rsidP="000B5AF3">
      <w:pPr>
        <w:numPr>
          <w:ilvl w:val="1"/>
          <w:numId w:val="32"/>
        </w:numPr>
        <w:rPr>
          <w:sz w:val="28"/>
          <w:szCs w:val="28"/>
          <w:lang w:val="en-IN"/>
        </w:rPr>
      </w:pPr>
      <w:r w:rsidRPr="000B5AF3">
        <w:rPr>
          <w:i/>
          <w:iCs/>
          <w:sz w:val="28"/>
          <w:szCs w:val="28"/>
          <w:lang w:val="en-IN"/>
        </w:rPr>
        <w:t>Votes</w:t>
      </w:r>
      <w:r w:rsidRPr="000B5AF3">
        <w:rPr>
          <w:sz w:val="28"/>
          <w:szCs w:val="28"/>
          <w:lang w:val="en-IN"/>
        </w:rPr>
        <w:t xml:space="preserve"> (as a proxy for customer activity and engagement).</w:t>
      </w:r>
    </w:p>
    <w:p w14:paraId="5625A8AD" w14:textId="77777777" w:rsidR="000B5AF3" w:rsidRPr="000B5AF3" w:rsidRDefault="000B5AF3" w:rsidP="000B5AF3">
      <w:pPr>
        <w:rPr>
          <w:sz w:val="28"/>
          <w:szCs w:val="28"/>
          <w:lang w:val="en-IN"/>
        </w:rPr>
      </w:pPr>
      <w:r w:rsidRPr="000B5AF3">
        <w:rPr>
          <w:sz w:val="28"/>
          <w:szCs w:val="28"/>
          <w:lang w:val="en-IN"/>
        </w:rPr>
        <w:t>Ranked cities based on three weighted criteria:</w:t>
      </w:r>
    </w:p>
    <w:p w14:paraId="7DC4D487" w14:textId="77777777" w:rsidR="000B5AF3" w:rsidRPr="000B5AF3" w:rsidRDefault="000B5AF3" w:rsidP="000B5AF3">
      <w:pPr>
        <w:pStyle w:val="ListParagraph"/>
        <w:numPr>
          <w:ilvl w:val="0"/>
          <w:numId w:val="34"/>
        </w:numPr>
        <w:rPr>
          <w:sz w:val="28"/>
          <w:szCs w:val="28"/>
          <w:lang w:val="en-IN"/>
        </w:rPr>
      </w:pPr>
      <w:r w:rsidRPr="000B5AF3">
        <w:rPr>
          <w:sz w:val="28"/>
          <w:szCs w:val="28"/>
          <w:lang w:val="en-IN"/>
        </w:rPr>
        <w:t>High average rating (≥ 3.5)</w:t>
      </w:r>
    </w:p>
    <w:p w14:paraId="031A3D87" w14:textId="5AAC67E4" w:rsidR="000B5AF3" w:rsidRPr="000B5AF3" w:rsidRDefault="000B5AF3" w:rsidP="000B5AF3">
      <w:pPr>
        <w:pStyle w:val="ListParagraph"/>
        <w:numPr>
          <w:ilvl w:val="0"/>
          <w:numId w:val="34"/>
        </w:numPr>
        <w:rPr>
          <w:sz w:val="28"/>
          <w:szCs w:val="28"/>
          <w:lang w:val="en-IN"/>
        </w:rPr>
      </w:pPr>
      <w:r w:rsidRPr="000B5AF3">
        <w:rPr>
          <w:sz w:val="28"/>
          <w:szCs w:val="28"/>
          <w:lang w:val="en-IN"/>
        </w:rPr>
        <w:t xml:space="preserve">Moderate </w:t>
      </w:r>
      <w:r>
        <w:rPr>
          <w:sz w:val="28"/>
          <w:szCs w:val="28"/>
          <w:lang w:val="en-IN"/>
        </w:rPr>
        <w:t xml:space="preserve">to high </w:t>
      </w:r>
      <w:r w:rsidRPr="000B5AF3">
        <w:rPr>
          <w:sz w:val="28"/>
          <w:szCs w:val="28"/>
          <w:lang w:val="en-IN"/>
        </w:rPr>
        <w:t>cost-for-two (affordable yet profitable)</w:t>
      </w:r>
    </w:p>
    <w:p w14:paraId="20B70889" w14:textId="77777777" w:rsidR="000B5AF3" w:rsidRPr="000B5AF3" w:rsidRDefault="000B5AF3" w:rsidP="000B5AF3">
      <w:pPr>
        <w:pStyle w:val="ListParagraph"/>
        <w:numPr>
          <w:ilvl w:val="0"/>
          <w:numId w:val="34"/>
        </w:numPr>
        <w:rPr>
          <w:sz w:val="28"/>
          <w:szCs w:val="28"/>
          <w:lang w:val="en-IN"/>
        </w:rPr>
      </w:pPr>
      <w:r w:rsidRPr="000B5AF3">
        <w:rPr>
          <w:sz w:val="28"/>
          <w:szCs w:val="28"/>
          <w:lang w:val="en-IN"/>
        </w:rPr>
        <w:t>Fewer restaurants (indicating lower competition).</w:t>
      </w:r>
    </w:p>
    <w:p w14:paraId="28CF34DC" w14:textId="77777777" w:rsidR="000B5AF3" w:rsidRPr="000B5AF3" w:rsidRDefault="000B5AF3" w:rsidP="000B5AF3">
      <w:pPr>
        <w:numPr>
          <w:ilvl w:val="0"/>
          <w:numId w:val="32"/>
        </w:numPr>
        <w:rPr>
          <w:sz w:val="28"/>
          <w:szCs w:val="28"/>
          <w:lang w:val="en-IN"/>
        </w:rPr>
      </w:pPr>
      <w:r w:rsidRPr="000B5AF3">
        <w:rPr>
          <w:sz w:val="28"/>
          <w:szCs w:val="28"/>
          <w:lang w:val="en-IN"/>
        </w:rPr>
        <w:t>Used this multi-criteria approach to identify the most promising urban or regional markets within the shortlisted countries.</w:t>
      </w:r>
    </w:p>
    <w:p w14:paraId="21B24344" w14:textId="302B922C" w:rsidR="007E317F" w:rsidRPr="007E317F" w:rsidRDefault="007E317F" w:rsidP="007E317F">
      <w:pPr>
        <w:rPr>
          <w:sz w:val="28"/>
          <w:szCs w:val="28"/>
        </w:rPr>
      </w:pPr>
    </w:p>
    <w:p w14:paraId="4ECB5939" w14:textId="16D40304" w:rsidR="007E317F" w:rsidRDefault="000B5AF3" w:rsidP="007E317F">
      <w:pPr>
        <w:jc w:val="both"/>
        <w:rPr>
          <w:sz w:val="28"/>
          <w:szCs w:val="28"/>
          <w:lang w:val="en-IN"/>
        </w:rPr>
      </w:pPr>
      <w:r w:rsidRPr="000B5AF3">
        <w:rPr>
          <w:noProof/>
          <w:sz w:val="28"/>
          <w:szCs w:val="28"/>
          <w:lang w:val="en-IN"/>
        </w:rPr>
        <w:lastRenderedPageBreak/>
        <w:drawing>
          <wp:inline distT="0" distB="0" distL="0" distR="0" wp14:anchorId="5E847F80" wp14:editId="04136DEA">
            <wp:extent cx="6645910" cy="6106160"/>
            <wp:effectExtent l="0" t="0" r="2540" b="8890"/>
            <wp:docPr id="77745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4022" name=""/>
                    <pic:cNvPicPr/>
                  </pic:nvPicPr>
                  <pic:blipFill>
                    <a:blip r:embed="rId20"/>
                    <a:stretch>
                      <a:fillRect/>
                    </a:stretch>
                  </pic:blipFill>
                  <pic:spPr>
                    <a:xfrm>
                      <a:off x="0" y="0"/>
                      <a:ext cx="6645910" cy="6106160"/>
                    </a:xfrm>
                    <a:prstGeom prst="rect">
                      <a:avLst/>
                    </a:prstGeom>
                  </pic:spPr>
                </pic:pic>
              </a:graphicData>
            </a:graphic>
          </wp:inline>
        </w:drawing>
      </w:r>
    </w:p>
    <w:p w14:paraId="5D3B13ED" w14:textId="0E984A34" w:rsidR="00493CF1" w:rsidRDefault="00493CF1" w:rsidP="007E317F">
      <w:pPr>
        <w:jc w:val="both"/>
        <w:rPr>
          <w:sz w:val="28"/>
          <w:szCs w:val="28"/>
          <w:lang w:val="en-IN"/>
        </w:rPr>
      </w:pPr>
      <w:r w:rsidRPr="00493CF1">
        <w:rPr>
          <w:noProof/>
          <w:sz w:val="28"/>
          <w:szCs w:val="28"/>
          <w:lang w:val="en-IN"/>
        </w:rPr>
        <w:drawing>
          <wp:inline distT="0" distB="0" distL="0" distR="0" wp14:anchorId="11EFBEF3" wp14:editId="61FACE9F">
            <wp:extent cx="3276132" cy="2989580"/>
            <wp:effectExtent l="0" t="0" r="635" b="1270"/>
            <wp:docPr id="143593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34115" name=""/>
                    <pic:cNvPicPr/>
                  </pic:nvPicPr>
                  <pic:blipFill>
                    <a:blip r:embed="rId21"/>
                    <a:stretch>
                      <a:fillRect/>
                    </a:stretch>
                  </pic:blipFill>
                  <pic:spPr>
                    <a:xfrm>
                      <a:off x="0" y="0"/>
                      <a:ext cx="3300492" cy="3011810"/>
                    </a:xfrm>
                    <a:prstGeom prst="rect">
                      <a:avLst/>
                    </a:prstGeom>
                  </pic:spPr>
                </pic:pic>
              </a:graphicData>
            </a:graphic>
          </wp:inline>
        </w:drawing>
      </w:r>
      <w:r w:rsidRPr="00493CF1">
        <w:rPr>
          <w:noProof/>
          <w:sz w:val="28"/>
          <w:szCs w:val="28"/>
          <w:lang w:val="en-IN"/>
        </w:rPr>
        <w:drawing>
          <wp:inline distT="0" distB="0" distL="0" distR="0" wp14:anchorId="03635D86" wp14:editId="34EA5319">
            <wp:extent cx="3309791" cy="2984496"/>
            <wp:effectExtent l="0" t="0" r="5080" b="6985"/>
            <wp:docPr id="13391549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54951" name="Picture 1" descr="A screenshot of a graph&#10;&#10;AI-generated content may be incorrect."/>
                    <pic:cNvPicPr/>
                  </pic:nvPicPr>
                  <pic:blipFill>
                    <a:blip r:embed="rId22"/>
                    <a:stretch>
                      <a:fillRect/>
                    </a:stretch>
                  </pic:blipFill>
                  <pic:spPr>
                    <a:xfrm>
                      <a:off x="0" y="0"/>
                      <a:ext cx="3337917" cy="3009857"/>
                    </a:xfrm>
                    <a:prstGeom prst="rect">
                      <a:avLst/>
                    </a:prstGeom>
                  </pic:spPr>
                </pic:pic>
              </a:graphicData>
            </a:graphic>
          </wp:inline>
        </w:drawing>
      </w:r>
    </w:p>
    <w:p w14:paraId="6AECF3C2" w14:textId="664004B2" w:rsidR="00493CF1" w:rsidRPr="00443578" w:rsidRDefault="001A1768" w:rsidP="007E317F">
      <w:pPr>
        <w:jc w:val="both"/>
        <w:rPr>
          <w:sz w:val="28"/>
          <w:szCs w:val="28"/>
          <w:lang w:val="en-IN"/>
        </w:rPr>
      </w:pPr>
      <w:r w:rsidRPr="001A1768">
        <w:rPr>
          <w:noProof/>
          <w:sz w:val="28"/>
          <w:szCs w:val="28"/>
          <w:lang w:val="en-IN"/>
        </w:rPr>
        <w:lastRenderedPageBreak/>
        <w:drawing>
          <wp:inline distT="0" distB="0" distL="0" distR="0" wp14:anchorId="41010D76" wp14:editId="53419FD0">
            <wp:extent cx="6645910" cy="1969770"/>
            <wp:effectExtent l="0" t="0" r="2540" b="0"/>
            <wp:docPr id="1845984205" name="Picture 1" descr="A graph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4205" name="Picture 1" descr="A graph with numbers and letters&#10;&#10;AI-generated content may be incorrect."/>
                    <pic:cNvPicPr/>
                  </pic:nvPicPr>
                  <pic:blipFill>
                    <a:blip r:embed="rId23"/>
                    <a:stretch>
                      <a:fillRect/>
                    </a:stretch>
                  </pic:blipFill>
                  <pic:spPr>
                    <a:xfrm>
                      <a:off x="0" y="0"/>
                      <a:ext cx="6645910" cy="1969770"/>
                    </a:xfrm>
                    <a:prstGeom prst="rect">
                      <a:avLst/>
                    </a:prstGeom>
                  </pic:spPr>
                </pic:pic>
              </a:graphicData>
            </a:graphic>
          </wp:inline>
        </w:drawing>
      </w:r>
    </w:p>
    <w:p w14:paraId="5A595BB9" w14:textId="77777777" w:rsidR="00493CF1" w:rsidRPr="0062172E" w:rsidRDefault="00493CF1" w:rsidP="0062172E">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Insights</w:t>
      </w:r>
    </w:p>
    <w:p w14:paraId="3120B17C" w14:textId="77777777" w:rsidR="00493CF1" w:rsidRPr="00493CF1" w:rsidRDefault="00493CF1" w:rsidP="00493CF1">
      <w:pPr>
        <w:numPr>
          <w:ilvl w:val="0"/>
          <w:numId w:val="35"/>
        </w:numPr>
        <w:jc w:val="both"/>
        <w:rPr>
          <w:sz w:val="28"/>
          <w:szCs w:val="28"/>
          <w:lang w:val="en-IN"/>
        </w:rPr>
      </w:pPr>
      <w:r w:rsidRPr="00493CF1">
        <w:rPr>
          <w:b/>
          <w:bCs/>
          <w:sz w:val="28"/>
          <w:szCs w:val="28"/>
          <w:lang w:val="en-IN"/>
        </w:rPr>
        <w:t>Brazil:</w:t>
      </w:r>
    </w:p>
    <w:p w14:paraId="4E459D64" w14:textId="77777777" w:rsidR="00493CF1" w:rsidRPr="00493CF1" w:rsidRDefault="00493CF1" w:rsidP="00493CF1">
      <w:pPr>
        <w:numPr>
          <w:ilvl w:val="1"/>
          <w:numId w:val="35"/>
        </w:numPr>
        <w:jc w:val="both"/>
        <w:rPr>
          <w:sz w:val="28"/>
          <w:szCs w:val="28"/>
          <w:lang w:val="en-IN"/>
        </w:rPr>
      </w:pPr>
      <w:r w:rsidRPr="00493CF1">
        <w:rPr>
          <w:i/>
          <w:iCs/>
          <w:sz w:val="28"/>
          <w:szCs w:val="28"/>
          <w:lang w:val="en-IN"/>
        </w:rPr>
        <w:t>São Paulo</w:t>
      </w:r>
      <w:r w:rsidRPr="00493CF1">
        <w:rPr>
          <w:sz w:val="28"/>
          <w:szCs w:val="28"/>
          <w:lang w:val="en-IN"/>
        </w:rPr>
        <w:t xml:space="preserve"> and </w:t>
      </w:r>
      <w:r w:rsidRPr="00493CF1">
        <w:rPr>
          <w:i/>
          <w:iCs/>
          <w:sz w:val="28"/>
          <w:szCs w:val="28"/>
          <w:lang w:val="en-IN"/>
        </w:rPr>
        <w:t>Rio de Janeiro</w:t>
      </w:r>
      <w:r w:rsidRPr="00493CF1">
        <w:rPr>
          <w:sz w:val="28"/>
          <w:szCs w:val="28"/>
          <w:lang w:val="en-IN"/>
        </w:rPr>
        <w:t xml:space="preserve"> lead in both cost and rating. Most restaurants in these cities maintain ratings between 4.0–5.0 with average costs-for-two ranging from ₹ 1,900 to ₹ 4,800, reaching as high as ₹ 6,400 in premium establishments.</w:t>
      </w:r>
    </w:p>
    <w:p w14:paraId="5FB3D9C5" w14:textId="77777777" w:rsidR="00493CF1" w:rsidRPr="00493CF1" w:rsidRDefault="00493CF1" w:rsidP="00493CF1">
      <w:pPr>
        <w:numPr>
          <w:ilvl w:val="1"/>
          <w:numId w:val="35"/>
        </w:numPr>
        <w:jc w:val="both"/>
        <w:rPr>
          <w:sz w:val="28"/>
          <w:szCs w:val="28"/>
          <w:lang w:val="en-IN"/>
        </w:rPr>
      </w:pPr>
      <w:r w:rsidRPr="00493CF1">
        <w:rPr>
          <w:i/>
          <w:iCs/>
          <w:sz w:val="28"/>
          <w:szCs w:val="28"/>
          <w:lang w:val="en-IN"/>
        </w:rPr>
        <w:t>Brasília</w:t>
      </w:r>
      <w:r w:rsidRPr="00493CF1">
        <w:rPr>
          <w:sz w:val="28"/>
          <w:szCs w:val="28"/>
          <w:lang w:val="en-IN"/>
        </w:rPr>
        <w:t xml:space="preserve"> exhibits strong high-cost dining segments (₹ 3,000 – ₹ 5,000) combined with stable ratings (3–4), showing room for luxury yet approachable restaurant formats.</w:t>
      </w:r>
    </w:p>
    <w:p w14:paraId="11B64F9C" w14:textId="77777777" w:rsidR="00493CF1" w:rsidRPr="00493CF1" w:rsidRDefault="00493CF1" w:rsidP="00493CF1">
      <w:pPr>
        <w:numPr>
          <w:ilvl w:val="1"/>
          <w:numId w:val="35"/>
        </w:numPr>
        <w:jc w:val="both"/>
        <w:rPr>
          <w:sz w:val="28"/>
          <w:szCs w:val="28"/>
          <w:lang w:val="en-IN"/>
        </w:rPr>
      </w:pPr>
      <w:r w:rsidRPr="00493CF1">
        <w:rPr>
          <w:sz w:val="28"/>
          <w:szCs w:val="28"/>
          <w:lang w:val="en-IN"/>
        </w:rPr>
        <w:t xml:space="preserve">The data suggests that </w:t>
      </w:r>
      <w:r w:rsidRPr="00493CF1">
        <w:rPr>
          <w:i/>
          <w:iCs/>
          <w:sz w:val="28"/>
          <w:szCs w:val="28"/>
          <w:lang w:val="en-IN"/>
        </w:rPr>
        <w:t>Jardim Paulista</w:t>
      </w:r>
      <w:r w:rsidRPr="00493CF1">
        <w:rPr>
          <w:sz w:val="28"/>
          <w:szCs w:val="28"/>
          <w:lang w:val="en-IN"/>
        </w:rPr>
        <w:t xml:space="preserve">, </w:t>
      </w:r>
      <w:r w:rsidRPr="00493CF1">
        <w:rPr>
          <w:i/>
          <w:iCs/>
          <w:sz w:val="28"/>
          <w:szCs w:val="28"/>
          <w:lang w:val="en-IN"/>
        </w:rPr>
        <w:t>Ipanema</w:t>
      </w:r>
      <w:r w:rsidRPr="00493CF1">
        <w:rPr>
          <w:sz w:val="28"/>
          <w:szCs w:val="28"/>
          <w:lang w:val="en-IN"/>
        </w:rPr>
        <w:t xml:space="preserve">, and </w:t>
      </w:r>
      <w:r w:rsidRPr="00493CF1">
        <w:rPr>
          <w:i/>
          <w:iCs/>
          <w:sz w:val="28"/>
          <w:szCs w:val="28"/>
          <w:lang w:val="en-IN"/>
        </w:rPr>
        <w:t>Leblon</w:t>
      </w:r>
      <w:r w:rsidRPr="00493CF1">
        <w:rPr>
          <w:sz w:val="28"/>
          <w:szCs w:val="28"/>
          <w:lang w:val="en-IN"/>
        </w:rPr>
        <w:t xml:space="preserve"> are top-performing sub-localities for upscale restaurant investment.</w:t>
      </w:r>
    </w:p>
    <w:p w14:paraId="1A18BC83" w14:textId="77777777" w:rsidR="00493CF1" w:rsidRPr="00493CF1" w:rsidRDefault="00493CF1" w:rsidP="00493CF1">
      <w:pPr>
        <w:numPr>
          <w:ilvl w:val="0"/>
          <w:numId w:val="35"/>
        </w:numPr>
        <w:jc w:val="both"/>
        <w:rPr>
          <w:sz w:val="28"/>
          <w:szCs w:val="28"/>
          <w:lang w:val="en-IN"/>
        </w:rPr>
      </w:pPr>
      <w:r w:rsidRPr="00493CF1">
        <w:rPr>
          <w:b/>
          <w:bCs/>
          <w:sz w:val="28"/>
          <w:szCs w:val="28"/>
          <w:lang w:val="en-IN"/>
        </w:rPr>
        <w:t>Canada:</w:t>
      </w:r>
    </w:p>
    <w:p w14:paraId="4204A0D7" w14:textId="77777777" w:rsidR="00493CF1" w:rsidRPr="00493CF1" w:rsidRDefault="00493CF1" w:rsidP="00493CF1">
      <w:pPr>
        <w:numPr>
          <w:ilvl w:val="1"/>
          <w:numId w:val="35"/>
        </w:numPr>
        <w:jc w:val="both"/>
        <w:rPr>
          <w:sz w:val="28"/>
          <w:szCs w:val="28"/>
          <w:lang w:val="en-IN"/>
        </w:rPr>
      </w:pPr>
      <w:r w:rsidRPr="00493CF1">
        <w:rPr>
          <w:i/>
          <w:iCs/>
          <w:sz w:val="28"/>
          <w:szCs w:val="28"/>
          <w:lang w:val="en-IN"/>
        </w:rPr>
        <w:t>Vineland Station</w:t>
      </w:r>
      <w:r w:rsidRPr="00493CF1">
        <w:rPr>
          <w:sz w:val="28"/>
          <w:szCs w:val="28"/>
          <w:lang w:val="en-IN"/>
        </w:rPr>
        <w:t xml:space="preserve"> (₹ 4,326) shows consistently high ratings (4.0) and limited local competition.</w:t>
      </w:r>
    </w:p>
    <w:p w14:paraId="469B3B3C" w14:textId="77777777" w:rsidR="00493CF1" w:rsidRPr="00493CF1" w:rsidRDefault="00493CF1" w:rsidP="00493CF1">
      <w:pPr>
        <w:numPr>
          <w:ilvl w:val="1"/>
          <w:numId w:val="35"/>
        </w:numPr>
        <w:jc w:val="both"/>
        <w:rPr>
          <w:sz w:val="28"/>
          <w:szCs w:val="28"/>
          <w:lang w:val="en-IN"/>
        </w:rPr>
      </w:pPr>
      <w:r w:rsidRPr="00493CF1">
        <w:rPr>
          <w:i/>
          <w:iCs/>
          <w:sz w:val="28"/>
          <w:szCs w:val="28"/>
          <w:lang w:val="en-IN"/>
        </w:rPr>
        <w:t>Chatham-Kent</w:t>
      </w:r>
      <w:r w:rsidRPr="00493CF1">
        <w:rPr>
          <w:sz w:val="28"/>
          <w:szCs w:val="28"/>
          <w:lang w:val="en-IN"/>
        </w:rPr>
        <w:t xml:space="preserve"> reflects similar strength with balanced costs (~₹ 1,545) and ratings of 4.0.</w:t>
      </w:r>
    </w:p>
    <w:p w14:paraId="4C3C528D" w14:textId="77777777" w:rsidR="00493CF1" w:rsidRPr="00493CF1" w:rsidRDefault="00493CF1" w:rsidP="00493CF1">
      <w:pPr>
        <w:numPr>
          <w:ilvl w:val="1"/>
          <w:numId w:val="35"/>
        </w:numPr>
        <w:jc w:val="both"/>
        <w:rPr>
          <w:sz w:val="28"/>
          <w:szCs w:val="28"/>
          <w:lang w:val="en-IN"/>
        </w:rPr>
      </w:pPr>
      <w:r w:rsidRPr="00493CF1">
        <w:rPr>
          <w:sz w:val="28"/>
          <w:szCs w:val="28"/>
          <w:lang w:val="en-IN"/>
        </w:rPr>
        <w:t>These smaller but affluent communities demonstrate capacity for high-value restaurants with little saturation.</w:t>
      </w:r>
    </w:p>
    <w:p w14:paraId="4137B853" w14:textId="77777777" w:rsidR="00493CF1" w:rsidRPr="00493CF1" w:rsidRDefault="00493CF1" w:rsidP="00493CF1">
      <w:pPr>
        <w:numPr>
          <w:ilvl w:val="0"/>
          <w:numId w:val="35"/>
        </w:numPr>
        <w:jc w:val="both"/>
        <w:rPr>
          <w:sz w:val="28"/>
          <w:szCs w:val="28"/>
          <w:lang w:val="en-IN"/>
        </w:rPr>
      </w:pPr>
      <w:r w:rsidRPr="00493CF1">
        <w:rPr>
          <w:b/>
          <w:bCs/>
          <w:sz w:val="28"/>
          <w:szCs w:val="28"/>
          <w:lang w:val="en-IN"/>
        </w:rPr>
        <w:t>Australia:</w:t>
      </w:r>
    </w:p>
    <w:p w14:paraId="11A71E79" w14:textId="77777777" w:rsidR="00493CF1" w:rsidRPr="00493CF1" w:rsidRDefault="00493CF1" w:rsidP="00493CF1">
      <w:pPr>
        <w:numPr>
          <w:ilvl w:val="1"/>
          <w:numId w:val="35"/>
        </w:numPr>
        <w:jc w:val="both"/>
        <w:rPr>
          <w:sz w:val="28"/>
          <w:szCs w:val="28"/>
          <w:lang w:val="en-IN"/>
        </w:rPr>
      </w:pPr>
      <w:r w:rsidRPr="00493CF1">
        <w:rPr>
          <w:sz w:val="28"/>
          <w:szCs w:val="28"/>
          <w:lang w:val="en-IN"/>
        </w:rPr>
        <w:t xml:space="preserve">Cities such as </w:t>
      </w:r>
      <w:r w:rsidRPr="00493CF1">
        <w:rPr>
          <w:i/>
          <w:iCs/>
          <w:sz w:val="28"/>
          <w:szCs w:val="28"/>
          <w:lang w:val="en-IN"/>
        </w:rPr>
        <w:t>Paynesville</w:t>
      </w:r>
      <w:r w:rsidRPr="00493CF1">
        <w:rPr>
          <w:sz w:val="28"/>
          <w:szCs w:val="28"/>
          <w:lang w:val="en-IN"/>
        </w:rPr>
        <w:t xml:space="preserve">, </w:t>
      </w:r>
      <w:r w:rsidRPr="00493CF1">
        <w:rPr>
          <w:i/>
          <w:iCs/>
          <w:sz w:val="28"/>
          <w:szCs w:val="28"/>
          <w:lang w:val="en-IN"/>
        </w:rPr>
        <w:t>Phillip Island</w:t>
      </w:r>
      <w:r w:rsidRPr="00493CF1">
        <w:rPr>
          <w:sz w:val="28"/>
          <w:szCs w:val="28"/>
          <w:lang w:val="en-IN"/>
        </w:rPr>
        <w:t xml:space="preserve">, and </w:t>
      </w:r>
      <w:r w:rsidRPr="00493CF1">
        <w:rPr>
          <w:i/>
          <w:iCs/>
          <w:sz w:val="28"/>
          <w:szCs w:val="28"/>
          <w:lang w:val="en-IN"/>
        </w:rPr>
        <w:t>Tanunda</w:t>
      </w:r>
      <w:r w:rsidRPr="00493CF1">
        <w:rPr>
          <w:sz w:val="28"/>
          <w:szCs w:val="28"/>
          <w:lang w:val="en-IN"/>
        </w:rPr>
        <w:t xml:space="preserve"> show above-average price ranges (₹ 1,600 – ₹ 6,500) with strong ratings between 3.8–4.2.</w:t>
      </w:r>
    </w:p>
    <w:p w14:paraId="5348C506" w14:textId="77777777" w:rsidR="00493CF1" w:rsidRPr="00493CF1" w:rsidRDefault="00493CF1" w:rsidP="00493CF1">
      <w:pPr>
        <w:numPr>
          <w:ilvl w:val="1"/>
          <w:numId w:val="35"/>
        </w:numPr>
        <w:jc w:val="both"/>
        <w:rPr>
          <w:sz w:val="28"/>
          <w:szCs w:val="28"/>
          <w:lang w:val="en-IN"/>
        </w:rPr>
      </w:pPr>
      <w:r w:rsidRPr="00493CF1">
        <w:rPr>
          <w:i/>
          <w:iCs/>
          <w:sz w:val="28"/>
          <w:szCs w:val="28"/>
          <w:lang w:val="en-IN"/>
        </w:rPr>
        <w:t>Paynesville</w:t>
      </w:r>
      <w:r w:rsidRPr="00493CF1">
        <w:rPr>
          <w:sz w:val="28"/>
          <w:szCs w:val="28"/>
          <w:lang w:val="en-IN"/>
        </w:rPr>
        <w:t xml:space="preserve"> particularly stands out with a high cost-for-two of ₹ 6,540, reflecting a strong tourist economy and high purchasing power for destination dining.</w:t>
      </w:r>
    </w:p>
    <w:p w14:paraId="29BB5272" w14:textId="77777777" w:rsidR="00493CF1" w:rsidRPr="00493CF1" w:rsidRDefault="00493CF1" w:rsidP="00493CF1">
      <w:pPr>
        <w:numPr>
          <w:ilvl w:val="1"/>
          <w:numId w:val="35"/>
        </w:numPr>
        <w:jc w:val="both"/>
        <w:rPr>
          <w:sz w:val="28"/>
          <w:szCs w:val="28"/>
          <w:lang w:val="en-IN"/>
        </w:rPr>
      </w:pPr>
      <w:r w:rsidRPr="00493CF1">
        <w:rPr>
          <w:i/>
          <w:iCs/>
          <w:sz w:val="28"/>
          <w:szCs w:val="28"/>
          <w:lang w:val="en-IN"/>
        </w:rPr>
        <w:t>Flaxton</w:t>
      </w:r>
      <w:r w:rsidRPr="00493CF1">
        <w:rPr>
          <w:sz w:val="28"/>
          <w:szCs w:val="28"/>
          <w:lang w:val="en-IN"/>
        </w:rPr>
        <w:t xml:space="preserve"> and </w:t>
      </w:r>
      <w:r w:rsidRPr="00493CF1">
        <w:rPr>
          <w:i/>
          <w:iCs/>
          <w:sz w:val="28"/>
          <w:szCs w:val="28"/>
          <w:lang w:val="en-IN"/>
        </w:rPr>
        <w:t>Montville</w:t>
      </w:r>
      <w:r w:rsidRPr="00493CF1">
        <w:rPr>
          <w:sz w:val="28"/>
          <w:szCs w:val="28"/>
          <w:lang w:val="en-IN"/>
        </w:rPr>
        <w:t xml:space="preserve"> similarly serve higher-end clientele, ideal for premium or boutique restaurant positioning.</w:t>
      </w:r>
    </w:p>
    <w:p w14:paraId="12569C09" w14:textId="77777777" w:rsidR="00493CF1" w:rsidRPr="00493CF1" w:rsidRDefault="00493CF1" w:rsidP="00493CF1">
      <w:pPr>
        <w:numPr>
          <w:ilvl w:val="0"/>
          <w:numId w:val="35"/>
        </w:numPr>
        <w:jc w:val="both"/>
        <w:rPr>
          <w:sz w:val="28"/>
          <w:szCs w:val="28"/>
          <w:lang w:val="en-IN"/>
        </w:rPr>
      </w:pPr>
      <w:r w:rsidRPr="00493CF1">
        <w:rPr>
          <w:b/>
          <w:bCs/>
          <w:sz w:val="28"/>
          <w:szCs w:val="28"/>
          <w:lang w:val="en-IN"/>
        </w:rPr>
        <w:t>Singapore:</w:t>
      </w:r>
    </w:p>
    <w:p w14:paraId="1FACB6B9" w14:textId="77777777" w:rsidR="00493CF1" w:rsidRPr="00493CF1" w:rsidRDefault="00493CF1" w:rsidP="00493CF1">
      <w:pPr>
        <w:numPr>
          <w:ilvl w:val="1"/>
          <w:numId w:val="35"/>
        </w:numPr>
        <w:jc w:val="both"/>
        <w:rPr>
          <w:sz w:val="28"/>
          <w:szCs w:val="28"/>
          <w:lang w:val="en-IN"/>
        </w:rPr>
      </w:pPr>
      <w:r w:rsidRPr="00493CF1">
        <w:rPr>
          <w:sz w:val="28"/>
          <w:szCs w:val="28"/>
          <w:lang w:val="en-IN"/>
        </w:rPr>
        <w:t>The city operates at a distinctly premium cost level, with most localities averaging between ₹ 4,000 and ₹ 30,000 per meal for two.</w:t>
      </w:r>
    </w:p>
    <w:p w14:paraId="3FEAAC8D" w14:textId="77777777" w:rsidR="00493CF1" w:rsidRPr="00493CF1" w:rsidRDefault="00493CF1" w:rsidP="00493CF1">
      <w:pPr>
        <w:numPr>
          <w:ilvl w:val="1"/>
          <w:numId w:val="35"/>
        </w:numPr>
        <w:jc w:val="both"/>
        <w:rPr>
          <w:sz w:val="28"/>
          <w:szCs w:val="28"/>
          <w:lang w:val="en-IN"/>
        </w:rPr>
      </w:pPr>
      <w:r w:rsidRPr="00493CF1">
        <w:rPr>
          <w:i/>
          <w:iCs/>
          <w:sz w:val="28"/>
          <w:szCs w:val="28"/>
          <w:lang w:val="en-IN"/>
        </w:rPr>
        <w:t>Marina Centre</w:t>
      </w:r>
      <w:r w:rsidRPr="00493CF1">
        <w:rPr>
          <w:sz w:val="28"/>
          <w:szCs w:val="28"/>
          <w:lang w:val="en-IN"/>
        </w:rPr>
        <w:t xml:space="preserve">, </w:t>
      </w:r>
      <w:r w:rsidRPr="00493CF1">
        <w:rPr>
          <w:i/>
          <w:iCs/>
          <w:sz w:val="28"/>
          <w:szCs w:val="28"/>
          <w:lang w:val="en-IN"/>
        </w:rPr>
        <w:t>Downtown Core</w:t>
      </w:r>
      <w:r w:rsidRPr="00493CF1">
        <w:rPr>
          <w:sz w:val="28"/>
          <w:szCs w:val="28"/>
          <w:lang w:val="en-IN"/>
        </w:rPr>
        <w:t xml:space="preserve">, and </w:t>
      </w:r>
      <w:r w:rsidRPr="00493CF1">
        <w:rPr>
          <w:i/>
          <w:iCs/>
          <w:sz w:val="28"/>
          <w:szCs w:val="28"/>
          <w:lang w:val="en-IN"/>
        </w:rPr>
        <w:t>Bukit Timah</w:t>
      </w:r>
      <w:r w:rsidRPr="00493CF1">
        <w:rPr>
          <w:sz w:val="28"/>
          <w:szCs w:val="28"/>
          <w:lang w:val="en-IN"/>
        </w:rPr>
        <w:t xml:space="preserve"> show the highest spending and consistently high ratings (~4.0).</w:t>
      </w:r>
    </w:p>
    <w:p w14:paraId="28EA72CB" w14:textId="77777777" w:rsidR="00493CF1" w:rsidRPr="00493CF1" w:rsidRDefault="00493CF1" w:rsidP="00493CF1">
      <w:pPr>
        <w:numPr>
          <w:ilvl w:val="1"/>
          <w:numId w:val="35"/>
        </w:numPr>
        <w:jc w:val="both"/>
        <w:rPr>
          <w:sz w:val="28"/>
          <w:szCs w:val="28"/>
          <w:lang w:val="en-IN"/>
        </w:rPr>
      </w:pPr>
      <w:r w:rsidRPr="00493CF1">
        <w:rPr>
          <w:sz w:val="28"/>
          <w:szCs w:val="28"/>
          <w:lang w:val="en-IN"/>
        </w:rPr>
        <w:lastRenderedPageBreak/>
        <w:t>This indicates Singapore as a mature but rewarding premium market where high-end or experiential dining has sustained demand.</w:t>
      </w:r>
    </w:p>
    <w:p w14:paraId="0AD91874" w14:textId="77777777" w:rsidR="001A1768" w:rsidRPr="0062172E" w:rsidRDefault="001A1768" w:rsidP="0062172E">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Recommendations / Suggestions</w:t>
      </w:r>
    </w:p>
    <w:p w14:paraId="458BE226" w14:textId="382285C5" w:rsidR="001A1768" w:rsidRPr="001A1768" w:rsidRDefault="001A1768" w:rsidP="001A1768">
      <w:pPr>
        <w:pStyle w:val="ListParagraph"/>
        <w:numPr>
          <w:ilvl w:val="0"/>
          <w:numId w:val="37"/>
        </w:numPr>
        <w:rPr>
          <w:sz w:val="28"/>
          <w:szCs w:val="28"/>
        </w:rPr>
      </w:pPr>
      <w:r w:rsidRPr="001A1768">
        <w:rPr>
          <w:b/>
          <w:bCs/>
          <w:sz w:val="28"/>
          <w:szCs w:val="28"/>
        </w:rPr>
        <w:t>Brazil</w:t>
      </w:r>
      <w:r w:rsidRPr="001A1768">
        <w:rPr>
          <w:sz w:val="28"/>
          <w:szCs w:val="28"/>
        </w:rPr>
        <w:br/>
      </w:r>
      <w:r w:rsidRPr="001A1768">
        <w:rPr>
          <w:b/>
          <w:bCs/>
          <w:sz w:val="28"/>
          <w:szCs w:val="28"/>
        </w:rPr>
        <w:t>Focus initial expansion in São Paulo</w:t>
      </w:r>
      <w:r w:rsidRPr="001A1768">
        <w:rPr>
          <w:sz w:val="28"/>
          <w:szCs w:val="28"/>
        </w:rPr>
        <w:t xml:space="preserve"> (Jardim Paulista, Vila Mariana) to </w:t>
      </w:r>
      <w:r w:rsidRPr="001A1768">
        <w:rPr>
          <w:b/>
          <w:bCs/>
          <w:sz w:val="28"/>
          <w:szCs w:val="28"/>
        </w:rPr>
        <w:t>leverage</w:t>
      </w:r>
      <w:r w:rsidRPr="001A1768">
        <w:rPr>
          <w:sz w:val="28"/>
          <w:szCs w:val="28"/>
        </w:rPr>
        <w:t xml:space="preserve"> established </w:t>
      </w:r>
      <w:r w:rsidRPr="001A1768">
        <w:rPr>
          <w:b/>
          <w:bCs/>
          <w:sz w:val="28"/>
          <w:szCs w:val="28"/>
        </w:rPr>
        <w:t>urban spending and tourism</w:t>
      </w:r>
      <w:r w:rsidRPr="001A1768">
        <w:rPr>
          <w:sz w:val="28"/>
          <w:szCs w:val="28"/>
        </w:rPr>
        <w:t>.</w:t>
      </w:r>
      <w:r w:rsidRPr="001A1768">
        <w:rPr>
          <w:sz w:val="28"/>
          <w:szCs w:val="28"/>
        </w:rPr>
        <w:br/>
        <w:t>Consider Brasília as a second-phase development for mid-range or casual-dining chains.</w:t>
      </w:r>
      <w:r w:rsidRPr="001A1768">
        <w:rPr>
          <w:sz w:val="28"/>
          <w:szCs w:val="28"/>
        </w:rPr>
        <w:br/>
      </w:r>
      <w:r w:rsidRPr="001A1768">
        <w:rPr>
          <w:b/>
          <w:bCs/>
          <w:sz w:val="28"/>
          <w:szCs w:val="28"/>
        </w:rPr>
        <w:t xml:space="preserve">Maintain menu diversity </w:t>
      </w:r>
      <w:r w:rsidRPr="001A1768">
        <w:rPr>
          <w:sz w:val="28"/>
          <w:szCs w:val="28"/>
        </w:rPr>
        <w:t>— Brazilian fusion, Italian, and Grill formats perform strongly.</w:t>
      </w:r>
    </w:p>
    <w:p w14:paraId="226F94A3" w14:textId="77777777" w:rsidR="001A1768" w:rsidRPr="001A1768" w:rsidRDefault="001A1768" w:rsidP="001A1768">
      <w:pPr>
        <w:numPr>
          <w:ilvl w:val="0"/>
          <w:numId w:val="36"/>
        </w:numPr>
        <w:rPr>
          <w:sz w:val="28"/>
          <w:szCs w:val="28"/>
        </w:rPr>
      </w:pPr>
      <w:r w:rsidRPr="001A1768">
        <w:rPr>
          <w:b/>
          <w:bCs/>
          <w:sz w:val="28"/>
          <w:szCs w:val="28"/>
        </w:rPr>
        <w:t>Canada</w:t>
      </w:r>
      <w:r w:rsidRPr="001A1768">
        <w:rPr>
          <w:sz w:val="28"/>
          <w:szCs w:val="28"/>
        </w:rPr>
        <w:br/>
        <w:t xml:space="preserve">Begin pilot restaurants in </w:t>
      </w:r>
      <w:r w:rsidRPr="001A1768">
        <w:rPr>
          <w:b/>
          <w:bCs/>
          <w:sz w:val="28"/>
          <w:szCs w:val="28"/>
        </w:rPr>
        <w:t>Vineland Station and Consort.</w:t>
      </w:r>
      <w:r w:rsidRPr="001A1768">
        <w:rPr>
          <w:sz w:val="28"/>
          <w:szCs w:val="28"/>
        </w:rPr>
        <w:br/>
        <w:t xml:space="preserve">These regions show </w:t>
      </w:r>
      <w:r w:rsidRPr="001A1768">
        <w:rPr>
          <w:b/>
          <w:bCs/>
          <w:sz w:val="28"/>
          <w:szCs w:val="28"/>
        </w:rPr>
        <w:t>strong ratings but limited restaurant variety</w:t>
      </w:r>
      <w:r w:rsidRPr="001A1768">
        <w:rPr>
          <w:sz w:val="28"/>
          <w:szCs w:val="28"/>
        </w:rPr>
        <w:t>; adding full-service dining and modern delivery integration could quickly build brand visibility.</w:t>
      </w:r>
      <w:r w:rsidRPr="001A1768">
        <w:rPr>
          <w:sz w:val="28"/>
          <w:szCs w:val="28"/>
        </w:rPr>
        <w:br/>
        <w:t xml:space="preserve">Emphasize community-oriented service and </w:t>
      </w:r>
      <w:r w:rsidRPr="001A1768">
        <w:rPr>
          <w:b/>
          <w:bCs/>
          <w:sz w:val="28"/>
          <w:szCs w:val="28"/>
        </w:rPr>
        <w:t>local ingredient sourcing</w:t>
      </w:r>
      <w:r w:rsidRPr="001A1768">
        <w:rPr>
          <w:sz w:val="28"/>
          <w:szCs w:val="28"/>
        </w:rPr>
        <w:t xml:space="preserve"> to align with small-town expectations.</w:t>
      </w:r>
    </w:p>
    <w:p w14:paraId="2DA5F9F9" w14:textId="77777777" w:rsidR="001A1768" w:rsidRPr="001A1768" w:rsidRDefault="001A1768" w:rsidP="001A1768">
      <w:pPr>
        <w:numPr>
          <w:ilvl w:val="0"/>
          <w:numId w:val="36"/>
        </w:numPr>
        <w:rPr>
          <w:sz w:val="28"/>
          <w:szCs w:val="28"/>
        </w:rPr>
      </w:pPr>
      <w:r w:rsidRPr="001A1768">
        <w:rPr>
          <w:b/>
          <w:bCs/>
          <w:sz w:val="28"/>
          <w:szCs w:val="28"/>
        </w:rPr>
        <w:t>Australia</w:t>
      </w:r>
      <w:r w:rsidRPr="001A1768">
        <w:rPr>
          <w:sz w:val="28"/>
          <w:szCs w:val="28"/>
        </w:rPr>
        <w:br/>
      </w:r>
      <w:r w:rsidRPr="001A1768">
        <w:rPr>
          <w:b/>
          <w:bCs/>
          <w:sz w:val="28"/>
          <w:szCs w:val="28"/>
        </w:rPr>
        <w:t>Open flagship locations in Phillip Island and Paynesville</w:t>
      </w:r>
      <w:r w:rsidRPr="001A1768">
        <w:rPr>
          <w:sz w:val="28"/>
          <w:szCs w:val="28"/>
        </w:rPr>
        <w:t xml:space="preserve"> to capture both local and tourist audiences.</w:t>
      </w:r>
      <w:r w:rsidRPr="001A1768">
        <w:rPr>
          <w:sz w:val="28"/>
          <w:szCs w:val="28"/>
        </w:rPr>
        <w:br/>
        <w:t xml:space="preserve">Introduce all-day menus emphasizing </w:t>
      </w:r>
      <w:r w:rsidRPr="001A1768">
        <w:rPr>
          <w:b/>
          <w:bCs/>
          <w:sz w:val="28"/>
          <w:szCs w:val="28"/>
        </w:rPr>
        <w:t>Australian and Mediterranean cuisine at moderate pricing.</w:t>
      </w:r>
      <w:r w:rsidRPr="001A1768">
        <w:rPr>
          <w:b/>
          <w:bCs/>
          <w:sz w:val="28"/>
          <w:szCs w:val="28"/>
        </w:rPr>
        <w:br/>
      </w:r>
      <w:r w:rsidRPr="001A1768">
        <w:rPr>
          <w:sz w:val="28"/>
          <w:szCs w:val="28"/>
        </w:rPr>
        <w:t>Long-term expansion can target Montville and Beechworth once brand recognition stabilizes.</w:t>
      </w:r>
    </w:p>
    <w:p w14:paraId="5373873E" w14:textId="4A1BC188" w:rsidR="001A1768" w:rsidRPr="001A1768" w:rsidRDefault="001A1768" w:rsidP="001A1768">
      <w:pPr>
        <w:numPr>
          <w:ilvl w:val="0"/>
          <w:numId w:val="36"/>
        </w:numPr>
        <w:rPr>
          <w:sz w:val="28"/>
          <w:szCs w:val="28"/>
        </w:rPr>
      </w:pPr>
      <w:r w:rsidRPr="001A1768">
        <w:rPr>
          <w:b/>
          <w:bCs/>
          <w:sz w:val="28"/>
          <w:szCs w:val="28"/>
        </w:rPr>
        <w:t>Singapore</w:t>
      </w:r>
      <w:r w:rsidR="00BA40E0">
        <w:rPr>
          <w:b/>
          <w:bCs/>
          <w:sz w:val="28"/>
          <w:szCs w:val="28"/>
        </w:rPr>
        <w:br/>
      </w:r>
      <w:r w:rsidR="00BA40E0" w:rsidRPr="00BA40E0">
        <w:rPr>
          <w:sz w:val="28"/>
          <w:szCs w:val="28"/>
        </w:rPr>
        <w:t xml:space="preserve">Expand selectively in </w:t>
      </w:r>
      <w:r w:rsidR="00BA40E0" w:rsidRPr="00BA40E0">
        <w:rPr>
          <w:b/>
          <w:bCs/>
          <w:sz w:val="28"/>
          <w:szCs w:val="28"/>
        </w:rPr>
        <w:t>Downtown Core</w:t>
      </w:r>
      <w:r w:rsidR="00BA40E0" w:rsidRPr="00BA40E0">
        <w:rPr>
          <w:sz w:val="28"/>
          <w:szCs w:val="28"/>
        </w:rPr>
        <w:t xml:space="preserve"> and </w:t>
      </w:r>
      <w:r w:rsidR="00BA40E0" w:rsidRPr="00BA40E0">
        <w:rPr>
          <w:b/>
          <w:bCs/>
          <w:sz w:val="28"/>
          <w:szCs w:val="28"/>
        </w:rPr>
        <w:t xml:space="preserve">Marina </w:t>
      </w:r>
      <w:proofErr w:type="spellStart"/>
      <w:proofErr w:type="gramStart"/>
      <w:r w:rsidR="00BA40E0" w:rsidRPr="00BA40E0">
        <w:rPr>
          <w:b/>
          <w:bCs/>
          <w:sz w:val="28"/>
          <w:szCs w:val="28"/>
        </w:rPr>
        <w:t>Centre</w:t>
      </w:r>
      <w:r w:rsidR="00BA40E0">
        <w:rPr>
          <w:b/>
          <w:bCs/>
          <w:sz w:val="28"/>
          <w:szCs w:val="28"/>
        </w:rPr>
        <w:t>,City</w:t>
      </w:r>
      <w:proofErr w:type="spellEnd"/>
      <w:proofErr w:type="gramEnd"/>
      <w:r w:rsidR="00BA40E0">
        <w:rPr>
          <w:b/>
          <w:bCs/>
          <w:sz w:val="28"/>
          <w:szCs w:val="28"/>
        </w:rPr>
        <w:t xml:space="preserve"> Hall </w:t>
      </w:r>
      <w:r w:rsidR="00BA40E0">
        <w:rPr>
          <w:sz w:val="28"/>
          <w:szCs w:val="28"/>
        </w:rPr>
        <w:t>as they all are close to each other</w:t>
      </w:r>
      <w:r w:rsidR="00BA40E0" w:rsidRPr="00BA40E0">
        <w:rPr>
          <w:sz w:val="28"/>
          <w:szCs w:val="28"/>
        </w:rPr>
        <w:t>, positioning the brand as a high-end dining destination focused on exclusivity, experience, and service excellence.</w:t>
      </w:r>
      <w:r w:rsidRPr="001A1768">
        <w:rPr>
          <w:sz w:val="28"/>
          <w:szCs w:val="28"/>
        </w:rPr>
        <w:br/>
      </w:r>
      <w:r w:rsidRPr="001A1768">
        <w:rPr>
          <w:b/>
          <w:bCs/>
          <w:sz w:val="28"/>
          <w:szCs w:val="28"/>
        </w:rPr>
        <w:t>Prioritize experiential service</w:t>
      </w:r>
      <w:r w:rsidRPr="001A1768">
        <w:rPr>
          <w:sz w:val="28"/>
          <w:szCs w:val="28"/>
        </w:rPr>
        <w:t xml:space="preserve"> quality and signature offerings to justify higher local price expectations.</w:t>
      </w:r>
    </w:p>
    <w:p w14:paraId="2942D4C7" w14:textId="77777777" w:rsidR="007E317F" w:rsidRDefault="007E317F" w:rsidP="001A1768">
      <w:pPr>
        <w:jc w:val="both"/>
        <w:rPr>
          <w:sz w:val="28"/>
          <w:szCs w:val="28"/>
          <w:lang w:val="en-IN"/>
        </w:rPr>
      </w:pPr>
    </w:p>
    <w:p w14:paraId="03E9A62C" w14:textId="77777777" w:rsidR="007E317F" w:rsidRDefault="007E317F" w:rsidP="007E317F">
      <w:pPr>
        <w:ind w:left="360"/>
        <w:jc w:val="both"/>
        <w:rPr>
          <w:sz w:val="28"/>
          <w:szCs w:val="28"/>
          <w:lang w:val="en-IN"/>
        </w:rPr>
      </w:pPr>
    </w:p>
    <w:p w14:paraId="3BDE4AFB" w14:textId="77777777" w:rsidR="001A1768" w:rsidRDefault="001A1768" w:rsidP="007E317F">
      <w:pPr>
        <w:ind w:left="360"/>
        <w:jc w:val="both"/>
        <w:rPr>
          <w:sz w:val="28"/>
          <w:szCs w:val="28"/>
          <w:lang w:val="en-IN"/>
        </w:rPr>
      </w:pPr>
    </w:p>
    <w:p w14:paraId="4C1AA52A" w14:textId="77777777" w:rsidR="001A1768" w:rsidRDefault="001A1768" w:rsidP="007E317F">
      <w:pPr>
        <w:ind w:left="360"/>
        <w:jc w:val="both"/>
        <w:rPr>
          <w:sz w:val="28"/>
          <w:szCs w:val="28"/>
          <w:lang w:val="en-IN"/>
        </w:rPr>
      </w:pPr>
    </w:p>
    <w:p w14:paraId="514DC299" w14:textId="77777777" w:rsidR="001A1768" w:rsidRDefault="001A1768" w:rsidP="007E317F">
      <w:pPr>
        <w:ind w:left="360"/>
        <w:jc w:val="both"/>
        <w:rPr>
          <w:sz w:val="28"/>
          <w:szCs w:val="28"/>
          <w:lang w:val="en-IN"/>
        </w:rPr>
      </w:pPr>
    </w:p>
    <w:p w14:paraId="424CA526" w14:textId="77777777" w:rsidR="001A1768" w:rsidRDefault="001A1768" w:rsidP="007E317F">
      <w:pPr>
        <w:ind w:left="360"/>
        <w:jc w:val="both"/>
        <w:rPr>
          <w:sz w:val="28"/>
          <w:szCs w:val="28"/>
          <w:lang w:val="en-IN"/>
        </w:rPr>
      </w:pPr>
    </w:p>
    <w:p w14:paraId="7088575A" w14:textId="77777777" w:rsidR="001A1768" w:rsidRDefault="001A1768" w:rsidP="007E317F">
      <w:pPr>
        <w:ind w:left="360"/>
        <w:jc w:val="both"/>
        <w:rPr>
          <w:sz w:val="28"/>
          <w:szCs w:val="28"/>
          <w:lang w:val="en-IN"/>
        </w:rPr>
      </w:pPr>
    </w:p>
    <w:p w14:paraId="4D30334E" w14:textId="77777777" w:rsidR="001A1768" w:rsidRDefault="001A1768" w:rsidP="007E317F">
      <w:pPr>
        <w:ind w:left="360"/>
        <w:jc w:val="both"/>
        <w:rPr>
          <w:sz w:val="28"/>
          <w:szCs w:val="28"/>
          <w:lang w:val="en-IN"/>
        </w:rPr>
      </w:pPr>
    </w:p>
    <w:p w14:paraId="52D97576" w14:textId="77777777" w:rsidR="001A1768" w:rsidRDefault="001A1768" w:rsidP="007E317F">
      <w:pPr>
        <w:ind w:left="360"/>
        <w:jc w:val="both"/>
        <w:rPr>
          <w:sz w:val="28"/>
          <w:szCs w:val="28"/>
          <w:lang w:val="en-IN"/>
        </w:rPr>
      </w:pPr>
    </w:p>
    <w:p w14:paraId="62398328" w14:textId="77777777" w:rsidR="001A1768" w:rsidRDefault="001A1768" w:rsidP="007E317F">
      <w:pPr>
        <w:ind w:left="360"/>
        <w:jc w:val="both"/>
        <w:rPr>
          <w:sz w:val="28"/>
          <w:szCs w:val="28"/>
          <w:lang w:val="en-IN"/>
        </w:rPr>
      </w:pPr>
    </w:p>
    <w:p w14:paraId="0ECB6239" w14:textId="77777777" w:rsidR="001A1768" w:rsidRDefault="001A1768" w:rsidP="007E317F">
      <w:pPr>
        <w:ind w:left="360"/>
        <w:jc w:val="both"/>
        <w:rPr>
          <w:sz w:val="28"/>
          <w:szCs w:val="28"/>
          <w:lang w:val="en-IN"/>
        </w:rPr>
      </w:pPr>
    </w:p>
    <w:p w14:paraId="7B291ED5" w14:textId="77777777" w:rsidR="001A1768" w:rsidRDefault="001A1768" w:rsidP="007E317F">
      <w:pPr>
        <w:ind w:left="360"/>
        <w:jc w:val="both"/>
        <w:rPr>
          <w:sz w:val="28"/>
          <w:szCs w:val="28"/>
          <w:lang w:val="en-IN"/>
        </w:rPr>
      </w:pPr>
    </w:p>
    <w:p w14:paraId="1221BCC8" w14:textId="77777777" w:rsidR="001A1768" w:rsidRDefault="001A1768" w:rsidP="007E317F">
      <w:pPr>
        <w:ind w:left="360"/>
        <w:jc w:val="both"/>
        <w:rPr>
          <w:sz w:val="28"/>
          <w:szCs w:val="28"/>
          <w:lang w:val="en-IN"/>
        </w:rPr>
      </w:pPr>
    </w:p>
    <w:p w14:paraId="37408393" w14:textId="77777777" w:rsidR="001A1768" w:rsidRPr="00C97BC0" w:rsidRDefault="001A1768" w:rsidP="007E317F">
      <w:pPr>
        <w:ind w:left="360"/>
        <w:jc w:val="both"/>
        <w:rPr>
          <w:sz w:val="28"/>
          <w:szCs w:val="28"/>
          <w:lang w:val="en-IN"/>
        </w:rPr>
      </w:pPr>
    </w:p>
    <w:p w14:paraId="35988B3A" w14:textId="041E4DC0" w:rsidR="007E317F" w:rsidRPr="001A1768" w:rsidRDefault="007E317F" w:rsidP="007E317F">
      <w:pPr>
        <w:rPr>
          <w:color w:val="BF8F00" w:themeColor="accent4" w:themeShade="BF"/>
          <w:sz w:val="28"/>
          <w:szCs w:val="28"/>
        </w:rPr>
      </w:pPr>
      <w:r w:rsidRPr="001A1768">
        <w:rPr>
          <w:color w:val="BF8F00" w:themeColor="accent4" w:themeShade="BF"/>
          <w:sz w:val="28"/>
          <w:szCs w:val="28"/>
        </w:rPr>
        <w:t>Q3) According to the countries you suggested, what is the current quality regarding ratings for restaurants that are open there?</w:t>
      </w:r>
    </w:p>
    <w:p w14:paraId="3821EE1D" w14:textId="77777777" w:rsidR="007E317F" w:rsidRPr="00443578" w:rsidRDefault="007E317F" w:rsidP="007E317F">
      <w:pPr>
        <w:rPr>
          <w:sz w:val="28"/>
          <w:szCs w:val="28"/>
        </w:rPr>
      </w:pPr>
      <w:r w:rsidRPr="00443578">
        <w:rPr>
          <w:sz w:val="28"/>
          <w:szCs w:val="28"/>
        </w:rPr>
        <w:t xml:space="preserve">   </w:t>
      </w:r>
    </w:p>
    <w:p w14:paraId="3256BDB9" w14:textId="77777777" w:rsidR="00BA40E0" w:rsidRDefault="007E317F" w:rsidP="00BA40E0">
      <w:pPr>
        <w:rPr>
          <w:sz w:val="28"/>
          <w:szCs w:val="28"/>
        </w:rPr>
      </w:pPr>
      <w:r w:rsidRPr="00443578">
        <w:rPr>
          <w:sz w:val="28"/>
          <w:szCs w:val="28"/>
        </w:rPr>
        <w:t xml:space="preserve">Ans: </w:t>
      </w:r>
    </w:p>
    <w:p w14:paraId="13C333FE" w14:textId="383A5EE1" w:rsidR="00BA40E0" w:rsidRPr="0062172E" w:rsidRDefault="00BA40E0" w:rsidP="00BA40E0">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065EFD98" w14:textId="36858024" w:rsidR="00BA40E0" w:rsidRDefault="00BA40E0" w:rsidP="00BA40E0">
      <w:pPr>
        <w:pStyle w:val="ListParagraph"/>
        <w:numPr>
          <w:ilvl w:val="0"/>
          <w:numId w:val="38"/>
        </w:numPr>
        <w:rPr>
          <w:sz w:val="28"/>
          <w:szCs w:val="28"/>
          <w:lang w:val="en-IN"/>
        </w:rPr>
      </w:pPr>
      <w:r w:rsidRPr="00BA40E0">
        <w:rPr>
          <w:sz w:val="28"/>
          <w:szCs w:val="28"/>
          <w:lang w:val="en-IN"/>
        </w:rPr>
        <w:t xml:space="preserve">The dataset was filtered for </w:t>
      </w:r>
      <w:r w:rsidRPr="00BA40E0">
        <w:rPr>
          <w:b/>
          <w:bCs/>
          <w:sz w:val="28"/>
          <w:szCs w:val="28"/>
          <w:lang w:val="en-IN"/>
        </w:rPr>
        <w:t>Brazil, Canada, Australia, and Singapore</w:t>
      </w:r>
      <w:r w:rsidRPr="00BA40E0">
        <w:rPr>
          <w:sz w:val="28"/>
          <w:szCs w:val="28"/>
          <w:lang w:val="en-IN"/>
        </w:rPr>
        <w:t>, the shortlisted countries identified in earlier analysis.</w:t>
      </w:r>
      <w:r w:rsidRPr="00BA40E0">
        <w:rPr>
          <w:sz w:val="28"/>
          <w:szCs w:val="28"/>
          <w:lang w:val="en-IN"/>
        </w:rPr>
        <w:br/>
        <w:t xml:space="preserve">A </w:t>
      </w:r>
      <w:r w:rsidRPr="00BA40E0">
        <w:rPr>
          <w:b/>
          <w:bCs/>
          <w:sz w:val="28"/>
          <w:szCs w:val="28"/>
          <w:lang w:val="en-IN"/>
        </w:rPr>
        <w:t>Pivot Table</w:t>
      </w:r>
      <w:r w:rsidRPr="00BA40E0">
        <w:rPr>
          <w:sz w:val="28"/>
          <w:szCs w:val="28"/>
          <w:lang w:val="en-IN"/>
        </w:rPr>
        <w:t xml:space="preserve"> was used to calculate the </w:t>
      </w:r>
      <w:r w:rsidRPr="00BA40E0">
        <w:rPr>
          <w:i/>
          <w:iCs/>
          <w:sz w:val="28"/>
          <w:szCs w:val="28"/>
          <w:lang w:val="en-IN"/>
        </w:rPr>
        <w:t>Average Rating</w:t>
      </w:r>
      <w:r w:rsidRPr="00BA40E0">
        <w:rPr>
          <w:sz w:val="28"/>
          <w:szCs w:val="28"/>
          <w:lang w:val="en-IN"/>
        </w:rPr>
        <w:t xml:space="preserve"> for each country and its respective cities.</w:t>
      </w:r>
      <w:r>
        <w:rPr>
          <w:sz w:val="28"/>
          <w:szCs w:val="28"/>
          <w:lang w:val="en-IN"/>
        </w:rPr>
        <w:t xml:space="preserve">                                                 </w:t>
      </w:r>
      <w:r>
        <w:rPr>
          <w:sz w:val="28"/>
          <w:szCs w:val="28"/>
          <w:lang w:val="en-IN"/>
        </w:rPr>
        <w:br/>
      </w:r>
    </w:p>
    <w:p w14:paraId="42AE5457" w14:textId="7C96BAEC" w:rsidR="00BA40E0" w:rsidRDefault="00BA40E0" w:rsidP="00BA40E0">
      <w:pPr>
        <w:rPr>
          <w:sz w:val="28"/>
          <w:szCs w:val="28"/>
          <w:lang w:val="en-IN"/>
        </w:rPr>
      </w:pPr>
      <w:r w:rsidRPr="000B5AF3">
        <w:rPr>
          <w:noProof/>
          <w:sz w:val="28"/>
          <w:szCs w:val="28"/>
          <w:lang w:val="en-IN"/>
        </w:rPr>
        <w:drawing>
          <wp:inline distT="0" distB="0" distL="0" distR="0" wp14:anchorId="2A081539" wp14:editId="0AAC1383">
            <wp:extent cx="4426145" cy="4674428"/>
            <wp:effectExtent l="0" t="0" r="0" b="0"/>
            <wp:docPr id="83639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54022" name=""/>
                    <pic:cNvPicPr/>
                  </pic:nvPicPr>
                  <pic:blipFill>
                    <a:blip r:embed="rId20"/>
                    <a:stretch>
                      <a:fillRect/>
                    </a:stretch>
                  </pic:blipFill>
                  <pic:spPr>
                    <a:xfrm>
                      <a:off x="0" y="0"/>
                      <a:ext cx="4437545" cy="4686467"/>
                    </a:xfrm>
                    <a:prstGeom prst="rect">
                      <a:avLst/>
                    </a:prstGeom>
                  </pic:spPr>
                </pic:pic>
              </a:graphicData>
            </a:graphic>
          </wp:inline>
        </w:drawing>
      </w:r>
      <w:r w:rsidRPr="00443578">
        <w:rPr>
          <w:noProof/>
          <w:sz w:val="28"/>
          <w:szCs w:val="28"/>
          <w14:ligatures w14:val="standardContextual"/>
        </w:rPr>
        <w:drawing>
          <wp:inline distT="0" distB="0" distL="0" distR="0" wp14:anchorId="3D8DDE2E" wp14:editId="06915AAA">
            <wp:extent cx="1895740" cy="1228896"/>
            <wp:effectExtent l="0" t="0" r="9525" b="0"/>
            <wp:docPr id="3197100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10062" name="Picture 3"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895740" cy="1228896"/>
                    </a:xfrm>
                    <a:prstGeom prst="rect">
                      <a:avLst/>
                    </a:prstGeom>
                  </pic:spPr>
                </pic:pic>
              </a:graphicData>
            </a:graphic>
          </wp:inline>
        </w:drawing>
      </w:r>
      <w:r w:rsidRPr="00BA40E0">
        <w:rPr>
          <w:sz w:val="28"/>
          <w:szCs w:val="28"/>
          <w:lang w:val="en-IN"/>
        </w:rPr>
        <w:br/>
      </w:r>
    </w:p>
    <w:p w14:paraId="58F99398" w14:textId="77777777" w:rsidR="00BA40E0" w:rsidRDefault="00BA40E0" w:rsidP="00BA40E0">
      <w:pPr>
        <w:rPr>
          <w:sz w:val="28"/>
          <w:szCs w:val="28"/>
          <w:lang w:val="en-IN"/>
        </w:rPr>
      </w:pPr>
    </w:p>
    <w:p w14:paraId="0CA3EAA4" w14:textId="77777777" w:rsidR="00BA40E0" w:rsidRDefault="00BA40E0" w:rsidP="00BA40E0">
      <w:pPr>
        <w:rPr>
          <w:sz w:val="28"/>
          <w:szCs w:val="28"/>
          <w:lang w:val="en-IN"/>
        </w:rPr>
      </w:pPr>
    </w:p>
    <w:p w14:paraId="065EF259" w14:textId="77777777" w:rsidR="00BA40E0" w:rsidRDefault="00BA40E0" w:rsidP="00BA40E0">
      <w:pPr>
        <w:rPr>
          <w:sz w:val="28"/>
          <w:szCs w:val="28"/>
          <w:lang w:val="en-IN"/>
        </w:rPr>
      </w:pPr>
    </w:p>
    <w:p w14:paraId="78F654D1" w14:textId="77777777" w:rsidR="00BA40E0" w:rsidRDefault="00BA40E0" w:rsidP="00BA40E0">
      <w:pPr>
        <w:rPr>
          <w:sz w:val="28"/>
          <w:szCs w:val="28"/>
          <w:lang w:val="en-IN"/>
        </w:rPr>
      </w:pPr>
    </w:p>
    <w:p w14:paraId="0CB5A4EA" w14:textId="77777777" w:rsidR="00BA40E0" w:rsidRDefault="00BA40E0" w:rsidP="00BA40E0">
      <w:pPr>
        <w:rPr>
          <w:sz w:val="28"/>
          <w:szCs w:val="28"/>
          <w:lang w:val="en-IN"/>
        </w:rPr>
      </w:pPr>
    </w:p>
    <w:p w14:paraId="057F64FD" w14:textId="77777777" w:rsidR="00BA40E0" w:rsidRDefault="00BA40E0" w:rsidP="00BA40E0">
      <w:pPr>
        <w:rPr>
          <w:sz w:val="28"/>
          <w:szCs w:val="28"/>
          <w:lang w:val="en-IN"/>
        </w:rPr>
      </w:pPr>
    </w:p>
    <w:p w14:paraId="776A2E5F" w14:textId="77777777" w:rsidR="00BA40E0" w:rsidRPr="00BA40E0" w:rsidRDefault="00BA40E0" w:rsidP="00BA40E0">
      <w:pPr>
        <w:rPr>
          <w:sz w:val="28"/>
          <w:szCs w:val="28"/>
          <w:lang w:val="en-IN"/>
        </w:rPr>
      </w:pPr>
    </w:p>
    <w:p w14:paraId="56742DA9" w14:textId="77777777" w:rsidR="00BA40E0" w:rsidRPr="00BA40E0" w:rsidRDefault="007E317F" w:rsidP="00BA40E0">
      <w:pPr>
        <w:rPr>
          <w:b/>
          <w:bCs/>
          <w:sz w:val="28"/>
          <w:szCs w:val="28"/>
          <w:lang w:val="en-IN"/>
        </w:rPr>
      </w:pPr>
      <w:r w:rsidRPr="00443578">
        <w:rPr>
          <w:sz w:val="28"/>
          <w:szCs w:val="28"/>
        </w:rPr>
        <w:lastRenderedPageBreak/>
        <w:t xml:space="preserve">    </w:t>
      </w:r>
      <w:r w:rsidR="00BA40E0"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Insights</w:t>
      </w:r>
    </w:p>
    <w:p w14:paraId="4208906D" w14:textId="73A30942" w:rsidR="00BA40E0" w:rsidRPr="00BA40E0" w:rsidRDefault="00BA40E0" w:rsidP="00BA40E0">
      <w:pPr>
        <w:numPr>
          <w:ilvl w:val="0"/>
          <w:numId w:val="39"/>
        </w:numPr>
        <w:rPr>
          <w:sz w:val="28"/>
          <w:szCs w:val="28"/>
          <w:lang w:val="en-IN"/>
        </w:rPr>
      </w:pPr>
      <w:r w:rsidRPr="00BA40E0">
        <w:rPr>
          <w:b/>
          <w:bCs/>
          <w:sz w:val="28"/>
          <w:szCs w:val="28"/>
          <w:lang w:val="en-IN"/>
        </w:rPr>
        <w:t>Brazil:</w:t>
      </w:r>
      <w:r w:rsidRPr="00BA40E0">
        <w:rPr>
          <w:sz w:val="28"/>
          <w:szCs w:val="28"/>
          <w:lang w:val="en-IN"/>
        </w:rPr>
        <w:br/>
        <w:t xml:space="preserve">The country displays strong overall performance, with most cities maintaining ratings between 4.0 and 5.0. Areas like </w:t>
      </w:r>
      <w:r w:rsidRPr="00BA40E0">
        <w:rPr>
          <w:i/>
          <w:iCs/>
          <w:sz w:val="28"/>
          <w:szCs w:val="28"/>
          <w:lang w:val="en-IN"/>
        </w:rPr>
        <w:t>São Paulo</w:t>
      </w:r>
      <w:r w:rsidRPr="00BA40E0">
        <w:rPr>
          <w:sz w:val="28"/>
          <w:szCs w:val="28"/>
          <w:lang w:val="en-IN"/>
        </w:rPr>
        <w:t xml:space="preserve">, </w:t>
      </w:r>
      <w:r w:rsidRPr="00BA40E0">
        <w:rPr>
          <w:i/>
          <w:iCs/>
          <w:sz w:val="28"/>
          <w:szCs w:val="28"/>
          <w:lang w:val="en-IN"/>
        </w:rPr>
        <w:t>Rio de Janeiro</w:t>
      </w:r>
      <w:r w:rsidRPr="00BA40E0">
        <w:rPr>
          <w:sz w:val="28"/>
          <w:szCs w:val="28"/>
          <w:lang w:val="en-IN"/>
        </w:rPr>
        <w:t xml:space="preserve">, and </w:t>
      </w:r>
      <w:r w:rsidRPr="00BA40E0">
        <w:rPr>
          <w:i/>
          <w:iCs/>
          <w:sz w:val="28"/>
          <w:szCs w:val="28"/>
          <w:lang w:val="en-IN"/>
        </w:rPr>
        <w:t>Brasília</w:t>
      </w:r>
      <w:r w:rsidRPr="00BA40E0">
        <w:rPr>
          <w:sz w:val="28"/>
          <w:szCs w:val="28"/>
          <w:lang w:val="en-IN"/>
        </w:rPr>
        <w:t xml:space="preserve"> host consistently high-rated restaurants, especially in sub-localities such as </w:t>
      </w:r>
      <w:r w:rsidRPr="00BA40E0">
        <w:rPr>
          <w:i/>
          <w:iCs/>
          <w:sz w:val="28"/>
          <w:szCs w:val="28"/>
          <w:lang w:val="en-IN"/>
        </w:rPr>
        <w:t>Ipanema</w:t>
      </w:r>
      <w:r w:rsidRPr="00BA40E0">
        <w:rPr>
          <w:sz w:val="28"/>
          <w:szCs w:val="28"/>
          <w:lang w:val="en-IN"/>
        </w:rPr>
        <w:t xml:space="preserve">, </w:t>
      </w:r>
      <w:proofErr w:type="spellStart"/>
      <w:r w:rsidRPr="00BA40E0">
        <w:rPr>
          <w:i/>
          <w:iCs/>
          <w:sz w:val="28"/>
          <w:szCs w:val="28"/>
          <w:lang w:val="en-IN"/>
        </w:rPr>
        <w:t>Leblon</w:t>
      </w:r>
      <w:r>
        <w:rPr>
          <w:sz w:val="28"/>
          <w:szCs w:val="28"/>
          <w:lang w:val="en-IN"/>
        </w:rPr>
        <w:t>.</w:t>
      </w:r>
      <w:r w:rsidRPr="00BA40E0">
        <w:rPr>
          <w:sz w:val="28"/>
          <w:szCs w:val="28"/>
          <w:lang w:val="en-IN"/>
        </w:rPr>
        <w:t>These</w:t>
      </w:r>
      <w:proofErr w:type="spellEnd"/>
      <w:r w:rsidRPr="00BA40E0">
        <w:rPr>
          <w:sz w:val="28"/>
          <w:szCs w:val="28"/>
          <w:lang w:val="en-IN"/>
        </w:rPr>
        <w:t xml:space="preserve"> figures reflect both high service standards and mature consumer expectations in the urban market.</w:t>
      </w:r>
    </w:p>
    <w:p w14:paraId="5D996BE1" w14:textId="32D379D0" w:rsidR="00BA40E0" w:rsidRPr="00BA40E0" w:rsidRDefault="00BA40E0" w:rsidP="00BA40E0">
      <w:pPr>
        <w:numPr>
          <w:ilvl w:val="0"/>
          <w:numId w:val="39"/>
        </w:numPr>
        <w:rPr>
          <w:sz w:val="28"/>
          <w:szCs w:val="28"/>
          <w:lang w:val="en-IN"/>
        </w:rPr>
      </w:pPr>
      <w:r w:rsidRPr="00BA40E0">
        <w:rPr>
          <w:b/>
          <w:bCs/>
          <w:sz w:val="28"/>
          <w:szCs w:val="28"/>
          <w:lang w:val="en-IN"/>
        </w:rPr>
        <w:t>Canada:</w:t>
      </w:r>
      <w:r w:rsidRPr="00BA40E0">
        <w:rPr>
          <w:sz w:val="28"/>
          <w:szCs w:val="28"/>
          <w:lang w:val="en-IN"/>
        </w:rPr>
        <w:br/>
      </w:r>
      <w:r w:rsidRPr="00BA40E0">
        <w:rPr>
          <w:i/>
          <w:iCs/>
          <w:sz w:val="28"/>
          <w:szCs w:val="28"/>
          <w:lang w:val="en-IN"/>
        </w:rPr>
        <w:t>Vineland Station</w:t>
      </w:r>
      <w:r w:rsidRPr="00BA40E0">
        <w:rPr>
          <w:sz w:val="28"/>
          <w:szCs w:val="28"/>
          <w:lang w:val="en-IN"/>
        </w:rPr>
        <w:t xml:space="preserve"> and </w:t>
      </w:r>
      <w:r w:rsidRPr="00BA40E0">
        <w:rPr>
          <w:i/>
          <w:iCs/>
          <w:sz w:val="28"/>
          <w:szCs w:val="28"/>
          <w:lang w:val="en-IN"/>
        </w:rPr>
        <w:t>Consort</w:t>
      </w:r>
      <w:r w:rsidRPr="00BA40E0">
        <w:rPr>
          <w:sz w:val="28"/>
          <w:szCs w:val="28"/>
          <w:lang w:val="en-IN"/>
        </w:rPr>
        <w:t xml:space="preserve"> maintain ratings around 4.0, suggesting excellent customer satisfaction levels despite low restaurant density. The limited number of establishments likely drives focused quality delivery, giving new entrants an opportunity to maintain high standards from </w:t>
      </w:r>
      <w:r w:rsidR="002F2815">
        <w:rPr>
          <w:sz w:val="28"/>
          <w:szCs w:val="28"/>
          <w:lang w:val="en-IN"/>
        </w:rPr>
        <w:t>beginning</w:t>
      </w:r>
      <w:r w:rsidRPr="00BA40E0">
        <w:rPr>
          <w:sz w:val="28"/>
          <w:szCs w:val="28"/>
          <w:lang w:val="en-IN"/>
        </w:rPr>
        <w:t>.</w:t>
      </w:r>
    </w:p>
    <w:p w14:paraId="61CC7F1D" w14:textId="77777777" w:rsidR="00BA40E0" w:rsidRPr="00BA40E0" w:rsidRDefault="00BA40E0" w:rsidP="00BA40E0">
      <w:pPr>
        <w:numPr>
          <w:ilvl w:val="0"/>
          <w:numId w:val="39"/>
        </w:numPr>
        <w:rPr>
          <w:sz w:val="28"/>
          <w:szCs w:val="28"/>
          <w:lang w:val="en-IN"/>
        </w:rPr>
      </w:pPr>
      <w:r w:rsidRPr="00BA40E0">
        <w:rPr>
          <w:b/>
          <w:bCs/>
          <w:sz w:val="28"/>
          <w:szCs w:val="28"/>
          <w:lang w:val="en-IN"/>
        </w:rPr>
        <w:t>Australia:</w:t>
      </w:r>
      <w:r w:rsidRPr="00BA40E0">
        <w:rPr>
          <w:sz w:val="28"/>
          <w:szCs w:val="28"/>
          <w:lang w:val="en-IN"/>
        </w:rPr>
        <w:br/>
        <w:t xml:space="preserve">Regional cities such as </w:t>
      </w:r>
      <w:r w:rsidRPr="00BA40E0">
        <w:rPr>
          <w:i/>
          <w:iCs/>
          <w:sz w:val="28"/>
          <w:szCs w:val="28"/>
          <w:lang w:val="en-IN"/>
        </w:rPr>
        <w:t>Phillip Island</w:t>
      </w:r>
      <w:r w:rsidRPr="00BA40E0">
        <w:rPr>
          <w:sz w:val="28"/>
          <w:szCs w:val="28"/>
          <w:lang w:val="en-IN"/>
        </w:rPr>
        <w:t xml:space="preserve">, </w:t>
      </w:r>
      <w:r w:rsidRPr="00BA40E0">
        <w:rPr>
          <w:i/>
          <w:iCs/>
          <w:sz w:val="28"/>
          <w:szCs w:val="28"/>
          <w:lang w:val="en-IN"/>
        </w:rPr>
        <w:t>Tanunda</w:t>
      </w:r>
      <w:r w:rsidRPr="00BA40E0">
        <w:rPr>
          <w:sz w:val="28"/>
          <w:szCs w:val="28"/>
          <w:lang w:val="en-IN"/>
        </w:rPr>
        <w:t xml:space="preserve">, and </w:t>
      </w:r>
      <w:r w:rsidRPr="00BA40E0">
        <w:rPr>
          <w:i/>
          <w:iCs/>
          <w:sz w:val="28"/>
          <w:szCs w:val="28"/>
          <w:lang w:val="en-IN"/>
        </w:rPr>
        <w:t>Paynesville</w:t>
      </w:r>
      <w:r w:rsidRPr="00BA40E0">
        <w:rPr>
          <w:sz w:val="28"/>
          <w:szCs w:val="28"/>
          <w:lang w:val="en-IN"/>
        </w:rPr>
        <w:t xml:space="preserve"> have strong ratings between 3.8 and 4.2. These smaller markets benefit from customer loyalty and personalized experiences, though occasional variability suggests opportunities to standardize operations and service quality.</w:t>
      </w:r>
    </w:p>
    <w:p w14:paraId="7D355658" w14:textId="1E0A6847" w:rsidR="00BA40E0" w:rsidRDefault="00BA40E0" w:rsidP="00BA40E0">
      <w:pPr>
        <w:numPr>
          <w:ilvl w:val="0"/>
          <w:numId w:val="39"/>
        </w:numPr>
        <w:rPr>
          <w:sz w:val="28"/>
          <w:szCs w:val="28"/>
          <w:lang w:val="en-IN"/>
        </w:rPr>
      </w:pPr>
      <w:r w:rsidRPr="00BA40E0">
        <w:rPr>
          <w:b/>
          <w:bCs/>
          <w:sz w:val="28"/>
          <w:szCs w:val="28"/>
          <w:lang w:val="en-IN"/>
        </w:rPr>
        <w:t>Singapore:</w:t>
      </w:r>
      <w:r w:rsidRPr="00BA40E0">
        <w:rPr>
          <w:sz w:val="28"/>
          <w:szCs w:val="28"/>
          <w:lang w:val="en-IN"/>
        </w:rPr>
        <w:br/>
        <w:t xml:space="preserve">Ratings remain stable at approximately 3.8–4.0 across major districts like </w:t>
      </w:r>
      <w:r w:rsidRPr="00BA40E0">
        <w:rPr>
          <w:i/>
          <w:iCs/>
          <w:sz w:val="28"/>
          <w:szCs w:val="28"/>
          <w:lang w:val="en-IN"/>
        </w:rPr>
        <w:t>Downtown Core</w:t>
      </w:r>
      <w:r w:rsidRPr="00BA40E0">
        <w:rPr>
          <w:sz w:val="28"/>
          <w:szCs w:val="28"/>
          <w:lang w:val="en-IN"/>
        </w:rPr>
        <w:t xml:space="preserve">, </w:t>
      </w:r>
      <w:r w:rsidRPr="00BA40E0">
        <w:rPr>
          <w:i/>
          <w:iCs/>
          <w:sz w:val="28"/>
          <w:szCs w:val="28"/>
          <w:lang w:val="en-IN"/>
        </w:rPr>
        <w:t>Outram</w:t>
      </w:r>
      <w:r w:rsidRPr="00BA40E0">
        <w:rPr>
          <w:sz w:val="28"/>
          <w:szCs w:val="28"/>
          <w:lang w:val="en-IN"/>
        </w:rPr>
        <w:t xml:space="preserve">, and </w:t>
      </w:r>
      <w:r w:rsidRPr="00BA40E0">
        <w:rPr>
          <w:i/>
          <w:iCs/>
          <w:sz w:val="28"/>
          <w:szCs w:val="28"/>
          <w:lang w:val="en-IN"/>
        </w:rPr>
        <w:t>Marina Centre</w:t>
      </w:r>
      <w:r w:rsidRPr="00BA40E0">
        <w:rPr>
          <w:sz w:val="28"/>
          <w:szCs w:val="28"/>
          <w:lang w:val="en-IN"/>
        </w:rPr>
        <w:t>. Despite being a high-cost market, the quality levels are consistent rather than exceptional, indicating a competitive yet balanced dining environment</w:t>
      </w:r>
      <w:r w:rsidR="002F2815">
        <w:rPr>
          <w:sz w:val="28"/>
          <w:szCs w:val="28"/>
          <w:lang w:val="en-IN"/>
        </w:rPr>
        <w:t>.</w:t>
      </w:r>
    </w:p>
    <w:p w14:paraId="7EA02DCB" w14:textId="77777777" w:rsidR="002F2815" w:rsidRDefault="002F2815" w:rsidP="002F2815">
      <w:pPr>
        <w:ind w:left="360"/>
        <w:rPr>
          <w:b/>
          <w:bCs/>
          <w:sz w:val="28"/>
          <w:szCs w:val="28"/>
          <w:lang w:val="en-IN"/>
        </w:rPr>
      </w:pPr>
    </w:p>
    <w:p w14:paraId="285D3810" w14:textId="77777777" w:rsidR="002F2815" w:rsidRDefault="002F2815" w:rsidP="002F2815">
      <w:pPr>
        <w:ind w:left="360"/>
        <w:rPr>
          <w:sz w:val="28"/>
          <w:szCs w:val="28"/>
          <w:lang w:val="en-IN"/>
        </w:rPr>
      </w:pPr>
    </w:p>
    <w:p w14:paraId="21912291" w14:textId="77777777" w:rsidR="002F2815" w:rsidRPr="0062172E" w:rsidRDefault="002F2815" w:rsidP="0062172E">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Recommendations / Suggestions</w:t>
      </w:r>
    </w:p>
    <w:p w14:paraId="57E7D796" w14:textId="77777777" w:rsidR="002F2815" w:rsidRPr="002F2815" w:rsidRDefault="002F2815" w:rsidP="002F2815">
      <w:pPr>
        <w:numPr>
          <w:ilvl w:val="0"/>
          <w:numId w:val="40"/>
        </w:numPr>
        <w:rPr>
          <w:sz w:val="28"/>
          <w:szCs w:val="28"/>
          <w:lang w:val="en-IN"/>
        </w:rPr>
      </w:pPr>
      <w:r w:rsidRPr="002F2815">
        <w:rPr>
          <w:b/>
          <w:bCs/>
          <w:sz w:val="28"/>
          <w:szCs w:val="28"/>
          <w:lang w:val="en-IN"/>
        </w:rPr>
        <w:t>Brazil:</w:t>
      </w:r>
      <w:r w:rsidRPr="002F2815">
        <w:rPr>
          <w:sz w:val="28"/>
          <w:szCs w:val="28"/>
          <w:lang w:val="en-IN"/>
        </w:rPr>
        <w:t xml:space="preserve"> Maintain focus on </w:t>
      </w:r>
      <w:r w:rsidRPr="002F2815">
        <w:rPr>
          <w:b/>
          <w:bCs/>
          <w:sz w:val="28"/>
          <w:szCs w:val="28"/>
          <w:lang w:val="en-IN"/>
        </w:rPr>
        <w:t>São Paulo</w:t>
      </w:r>
      <w:r w:rsidRPr="002F2815">
        <w:rPr>
          <w:sz w:val="28"/>
          <w:szCs w:val="28"/>
          <w:lang w:val="en-IN"/>
        </w:rPr>
        <w:t xml:space="preserve"> and </w:t>
      </w:r>
      <w:r w:rsidRPr="002F2815">
        <w:rPr>
          <w:b/>
          <w:bCs/>
          <w:sz w:val="28"/>
          <w:szCs w:val="28"/>
          <w:lang w:val="en-IN"/>
        </w:rPr>
        <w:t>Rio de Janeiro</w:t>
      </w:r>
      <w:r w:rsidRPr="002F2815">
        <w:rPr>
          <w:sz w:val="28"/>
          <w:szCs w:val="28"/>
          <w:lang w:val="en-IN"/>
        </w:rPr>
        <w:t>, where ratings are already strong. Introduce experiential fine dining that reinforces the perception of quality and exclusivity.</w:t>
      </w:r>
    </w:p>
    <w:p w14:paraId="74467732" w14:textId="7BF4F178" w:rsidR="002F2815" w:rsidRPr="002F2815" w:rsidRDefault="002F2815" w:rsidP="002F2815">
      <w:pPr>
        <w:numPr>
          <w:ilvl w:val="0"/>
          <w:numId w:val="40"/>
        </w:numPr>
        <w:rPr>
          <w:sz w:val="28"/>
          <w:szCs w:val="28"/>
          <w:lang w:val="en-IN"/>
        </w:rPr>
      </w:pPr>
      <w:r w:rsidRPr="002F2815">
        <w:rPr>
          <w:b/>
          <w:bCs/>
          <w:sz w:val="28"/>
          <w:szCs w:val="28"/>
          <w:lang w:val="en-IN"/>
        </w:rPr>
        <w:t>Canada:</w:t>
      </w:r>
      <w:r w:rsidRPr="002F2815">
        <w:rPr>
          <w:sz w:val="28"/>
          <w:szCs w:val="28"/>
          <w:lang w:val="en-IN"/>
        </w:rPr>
        <w:t xml:space="preserve"> Preserve the high satisfaction levels in </w:t>
      </w:r>
      <w:r w:rsidRPr="002F2815">
        <w:rPr>
          <w:b/>
          <w:bCs/>
          <w:sz w:val="28"/>
          <w:szCs w:val="28"/>
          <w:lang w:val="en-IN"/>
        </w:rPr>
        <w:t>Vineland Station</w:t>
      </w:r>
      <w:r w:rsidRPr="002F2815">
        <w:rPr>
          <w:sz w:val="28"/>
          <w:szCs w:val="28"/>
          <w:lang w:val="en-IN"/>
        </w:rPr>
        <w:t xml:space="preserve"> and </w:t>
      </w:r>
      <w:r w:rsidRPr="002F2815">
        <w:rPr>
          <w:b/>
          <w:bCs/>
          <w:sz w:val="28"/>
          <w:szCs w:val="28"/>
          <w:lang w:val="en-IN"/>
        </w:rPr>
        <w:t>Consort</w:t>
      </w:r>
      <w:r w:rsidRPr="002F2815">
        <w:rPr>
          <w:sz w:val="28"/>
          <w:szCs w:val="28"/>
          <w:lang w:val="en-IN"/>
        </w:rPr>
        <w:t xml:space="preserve"> by implementing continuous feedback </w:t>
      </w:r>
      <w:proofErr w:type="gramStart"/>
      <w:r w:rsidRPr="002F2815">
        <w:rPr>
          <w:sz w:val="28"/>
          <w:szCs w:val="28"/>
          <w:lang w:val="en-IN"/>
        </w:rPr>
        <w:t xml:space="preserve">systems </w:t>
      </w:r>
      <w:r>
        <w:rPr>
          <w:sz w:val="28"/>
          <w:szCs w:val="28"/>
          <w:lang w:val="en-IN"/>
        </w:rPr>
        <w:t>.</w:t>
      </w:r>
      <w:proofErr w:type="gramEnd"/>
    </w:p>
    <w:p w14:paraId="4E57B3F9" w14:textId="77777777" w:rsidR="002F2815" w:rsidRPr="002F2815" w:rsidRDefault="002F2815" w:rsidP="002F2815">
      <w:pPr>
        <w:numPr>
          <w:ilvl w:val="0"/>
          <w:numId w:val="40"/>
        </w:numPr>
        <w:rPr>
          <w:sz w:val="28"/>
          <w:szCs w:val="28"/>
          <w:lang w:val="en-IN"/>
        </w:rPr>
      </w:pPr>
      <w:r w:rsidRPr="002F2815">
        <w:rPr>
          <w:b/>
          <w:bCs/>
          <w:sz w:val="28"/>
          <w:szCs w:val="28"/>
          <w:lang w:val="en-IN"/>
        </w:rPr>
        <w:t>Australia:</w:t>
      </w:r>
      <w:r w:rsidRPr="002F2815">
        <w:rPr>
          <w:sz w:val="28"/>
          <w:szCs w:val="28"/>
          <w:lang w:val="en-IN"/>
        </w:rPr>
        <w:t xml:space="preserve"> Standardize training and service delivery in </w:t>
      </w:r>
      <w:r w:rsidRPr="002F2815">
        <w:rPr>
          <w:b/>
          <w:bCs/>
          <w:sz w:val="28"/>
          <w:szCs w:val="28"/>
          <w:lang w:val="en-IN"/>
        </w:rPr>
        <w:t>Phillip Island</w:t>
      </w:r>
      <w:r w:rsidRPr="002F2815">
        <w:rPr>
          <w:sz w:val="28"/>
          <w:szCs w:val="28"/>
          <w:lang w:val="en-IN"/>
        </w:rPr>
        <w:t xml:space="preserve">, </w:t>
      </w:r>
      <w:r w:rsidRPr="002F2815">
        <w:rPr>
          <w:b/>
          <w:bCs/>
          <w:sz w:val="28"/>
          <w:szCs w:val="28"/>
          <w:lang w:val="en-IN"/>
        </w:rPr>
        <w:t>Tanunda</w:t>
      </w:r>
      <w:r w:rsidRPr="002F2815">
        <w:rPr>
          <w:sz w:val="28"/>
          <w:szCs w:val="28"/>
          <w:lang w:val="en-IN"/>
        </w:rPr>
        <w:t xml:space="preserve">, and </w:t>
      </w:r>
      <w:r w:rsidRPr="002F2815">
        <w:rPr>
          <w:b/>
          <w:bCs/>
          <w:sz w:val="28"/>
          <w:szCs w:val="28"/>
          <w:lang w:val="en-IN"/>
        </w:rPr>
        <w:t>Paynesville</w:t>
      </w:r>
      <w:r w:rsidRPr="002F2815">
        <w:rPr>
          <w:sz w:val="28"/>
          <w:szCs w:val="28"/>
          <w:lang w:val="en-IN"/>
        </w:rPr>
        <w:t xml:space="preserve"> to sustain the high rating benchmark as new outlets open.</w:t>
      </w:r>
    </w:p>
    <w:p w14:paraId="15A02636" w14:textId="77777777" w:rsidR="002F2815" w:rsidRPr="002F2815" w:rsidRDefault="002F2815" w:rsidP="002F2815">
      <w:pPr>
        <w:numPr>
          <w:ilvl w:val="0"/>
          <w:numId w:val="40"/>
        </w:numPr>
        <w:rPr>
          <w:sz w:val="28"/>
          <w:szCs w:val="28"/>
          <w:lang w:val="en-IN"/>
        </w:rPr>
      </w:pPr>
      <w:r w:rsidRPr="002F2815">
        <w:rPr>
          <w:b/>
          <w:bCs/>
          <w:sz w:val="28"/>
          <w:szCs w:val="28"/>
          <w:lang w:val="en-IN"/>
        </w:rPr>
        <w:t>Singapore:</w:t>
      </w:r>
      <w:r w:rsidRPr="002F2815">
        <w:rPr>
          <w:sz w:val="28"/>
          <w:szCs w:val="28"/>
          <w:lang w:val="en-IN"/>
        </w:rPr>
        <w:t xml:space="preserve"> Enhance differentiation in </w:t>
      </w:r>
      <w:r w:rsidRPr="002F2815">
        <w:rPr>
          <w:b/>
          <w:bCs/>
          <w:sz w:val="28"/>
          <w:szCs w:val="28"/>
          <w:lang w:val="en-IN"/>
        </w:rPr>
        <w:t>Downtown Core</w:t>
      </w:r>
      <w:r w:rsidRPr="002F2815">
        <w:rPr>
          <w:sz w:val="28"/>
          <w:szCs w:val="28"/>
          <w:lang w:val="en-IN"/>
        </w:rPr>
        <w:t xml:space="preserve"> and </w:t>
      </w:r>
      <w:r w:rsidRPr="002F2815">
        <w:rPr>
          <w:b/>
          <w:bCs/>
          <w:sz w:val="28"/>
          <w:szCs w:val="28"/>
          <w:lang w:val="en-IN"/>
        </w:rPr>
        <w:t>Marina Centre</w:t>
      </w:r>
      <w:r w:rsidRPr="002F2815">
        <w:rPr>
          <w:sz w:val="28"/>
          <w:szCs w:val="28"/>
          <w:lang w:val="en-IN"/>
        </w:rPr>
        <w:t xml:space="preserve"> through innovation in dining ambience, digital engagement, and curated culinary experiences to exceed current rating expectations.</w:t>
      </w:r>
    </w:p>
    <w:p w14:paraId="49A8669F" w14:textId="77777777" w:rsidR="002F2815" w:rsidRPr="00BA40E0" w:rsidRDefault="002F2815" w:rsidP="002F2815">
      <w:pPr>
        <w:ind w:left="360"/>
        <w:rPr>
          <w:sz w:val="28"/>
          <w:szCs w:val="28"/>
          <w:lang w:val="en-IN"/>
        </w:rPr>
      </w:pPr>
    </w:p>
    <w:p w14:paraId="560839EC" w14:textId="023E73DF" w:rsidR="007E317F" w:rsidRDefault="007E317F" w:rsidP="00BA40E0">
      <w:pPr>
        <w:rPr>
          <w:sz w:val="28"/>
          <w:szCs w:val="28"/>
        </w:rPr>
      </w:pPr>
      <w:r w:rsidRPr="00443578">
        <w:rPr>
          <w:sz w:val="28"/>
          <w:szCs w:val="28"/>
        </w:rPr>
        <w:t xml:space="preserve">                                                                                            </w:t>
      </w:r>
    </w:p>
    <w:p w14:paraId="14A30707" w14:textId="77777777" w:rsidR="007E317F" w:rsidRDefault="007E317F" w:rsidP="007E317F">
      <w:pPr>
        <w:rPr>
          <w:sz w:val="28"/>
          <w:szCs w:val="28"/>
        </w:rPr>
      </w:pPr>
    </w:p>
    <w:p w14:paraId="4D51476C" w14:textId="77777777" w:rsidR="007E317F" w:rsidRDefault="007E317F" w:rsidP="007E317F">
      <w:pPr>
        <w:rPr>
          <w:sz w:val="28"/>
          <w:szCs w:val="28"/>
        </w:rPr>
      </w:pPr>
    </w:p>
    <w:p w14:paraId="73924A0C" w14:textId="100B93B3" w:rsidR="007E317F" w:rsidRPr="00443578" w:rsidRDefault="007E317F" w:rsidP="007E317F">
      <w:pPr>
        <w:rPr>
          <w:sz w:val="28"/>
          <w:szCs w:val="28"/>
        </w:rPr>
      </w:pPr>
    </w:p>
    <w:p w14:paraId="4E2F90F7" w14:textId="3FE1C8A5" w:rsidR="007E317F" w:rsidRDefault="007E317F" w:rsidP="007E317F">
      <w:pPr>
        <w:pStyle w:val="ListParagraph"/>
        <w:rPr>
          <w:color w:val="BF8F00" w:themeColor="accent4" w:themeShade="BF"/>
          <w:sz w:val="28"/>
          <w:szCs w:val="28"/>
        </w:rPr>
      </w:pPr>
      <w:r w:rsidRPr="002F2815">
        <w:rPr>
          <w:color w:val="BF8F00" w:themeColor="accent4" w:themeShade="BF"/>
          <w:sz w:val="28"/>
          <w:szCs w:val="28"/>
        </w:rPr>
        <w:lastRenderedPageBreak/>
        <w:t>Q4</w:t>
      </w:r>
      <w:proofErr w:type="gramStart"/>
      <w:r w:rsidRPr="002F2815">
        <w:rPr>
          <w:color w:val="BF8F00" w:themeColor="accent4" w:themeShade="BF"/>
          <w:sz w:val="28"/>
          <w:szCs w:val="28"/>
        </w:rPr>
        <w:t>)  Also</w:t>
      </w:r>
      <w:proofErr w:type="gramEnd"/>
      <w:r w:rsidRPr="002F2815">
        <w:rPr>
          <w:color w:val="BF8F00" w:themeColor="accent4" w:themeShade="BF"/>
          <w:sz w:val="28"/>
          <w:szCs w:val="28"/>
        </w:rPr>
        <w:t>, what is the current expenditure on food in the suggested countries, so we can keep our financial expenditure in control?</w:t>
      </w:r>
    </w:p>
    <w:p w14:paraId="274E482E" w14:textId="77777777" w:rsidR="002F2815" w:rsidRPr="002F2815" w:rsidRDefault="002F2815" w:rsidP="007E317F">
      <w:pPr>
        <w:pStyle w:val="ListParagraph"/>
        <w:rPr>
          <w:color w:val="BF8F00" w:themeColor="accent4" w:themeShade="BF"/>
          <w:sz w:val="28"/>
          <w:szCs w:val="28"/>
        </w:rPr>
      </w:pPr>
    </w:p>
    <w:p w14:paraId="78EC8AB4" w14:textId="77777777" w:rsidR="002F2815" w:rsidRPr="0062172E" w:rsidRDefault="002F2815" w:rsidP="0062172E">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25921021" w14:textId="5A3428D1" w:rsidR="002F2815" w:rsidRPr="002F2815" w:rsidRDefault="002F2815" w:rsidP="002F2815">
      <w:pPr>
        <w:pStyle w:val="ListParagraph"/>
        <w:numPr>
          <w:ilvl w:val="1"/>
          <w:numId w:val="40"/>
        </w:numPr>
        <w:rPr>
          <w:sz w:val="28"/>
          <w:szCs w:val="28"/>
          <w:lang w:val="en-IN"/>
        </w:rPr>
      </w:pPr>
      <w:r w:rsidRPr="002F2815">
        <w:rPr>
          <w:sz w:val="28"/>
          <w:szCs w:val="28"/>
          <w:lang w:val="en-IN"/>
        </w:rPr>
        <w:t xml:space="preserve">The dataset was filtered to include the shortlisted countries — </w:t>
      </w:r>
      <w:r w:rsidRPr="002F2815">
        <w:rPr>
          <w:b/>
          <w:bCs/>
          <w:sz w:val="28"/>
          <w:szCs w:val="28"/>
          <w:lang w:val="en-IN"/>
        </w:rPr>
        <w:t>Brazil, Canada, Australia, and Singapore</w:t>
      </w:r>
      <w:r w:rsidRPr="002F2815">
        <w:rPr>
          <w:sz w:val="28"/>
          <w:szCs w:val="28"/>
          <w:lang w:val="en-IN"/>
        </w:rPr>
        <w:t>.</w:t>
      </w:r>
      <w:r w:rsidRPr="002F2815">
        <w:rPr>
          <w:sz w:val="28"/>
          <w:szCs w:val="28"/>
          <w:lang w:val="en-IN"/>
        </w:rPr>
        <w:br/>
        <w:t xml:space="preserve">A </w:t>
      </w:r>
      <w:r w:rsidRPr="002F2815">
        <w:rPr>
          <w:b/>
          <w:bCs/>
          <w:sz w:val="28"/>
          <w:szCs w:val="28"/>
          <w:lang w:val="en-IN"/>
        </w:rPr>
        <w:t>Pivot Table</w:t>
      </w:r>
      <w:r w:rsidRPr="002F2815">
        <w:rPr>
          <w:sz w:val="28"/>
          <w:szCs w:val="28"/>
          <w:lang w:val="en-IN"/>
        </w:rPr>
        <w:t xml:space="preserve"> was created to calculate the </w:t>
      </w:r>
      <w:r w:rsidRPr="002F2815">
        <w:rPr>
          <w:i/>
          <w:iCs/>
          <w:sz w:val="28"/>
          <w:szCs w:val="28"/>
          <w:lang w:val="en-IN"/>
        </w:rPr>
        <w:t>Average Cost-for-two (INR)</w:t>
      </w:r>
      <w:r w:rsidRPr="002F2815">
        <w:rPr>
          <w:sz w:val="28"/>
          <w:szCs w:val="28"/>
          <w:lang w:val="en-IN"/>
        </w:rPr>
        <w:t xml:space="preserve"> for each country, converting all local currency values into INR for better comparability.</w:t>
      </w:r>
      <w:r w:rsidRPr="002F2815">
        <w:rPr>
          <w:sz w:val="28"/>
          <w:szCs w:val="28"/>
          <w:lang w:val="en-IN"/>
        </w:rPr>
        <w:br/>
        <w:t xml:space="preserve">A </w:t>
      </w:r>
      <w:r w:rsidRPr="002F2815">
        <w:rPr>
          <w:b/>
          <w:bCs/>
          <w:sz w:val="28"/>
          <w:szCs w:val="28"/>
          <w:lang w:val="en-IN"/>
        </w:rPr>
        <w:t>currency conversion scale</w:t>
      </w:r>
      <w:r w:rsidRPr="002F2815">
        <w:rPr>
          <w:sz w:val="28"/>
          <w:szCs w:val="28"/>
          <w:lang w:val="en-IN"/>
        </w:rPr>
        <w:t xml:space="preserve"> was applied (using approximate standard exchange rates at the time of analysis) to ensure accurate normalization of costs across currencies such as Dollar ($), Brazilian Real (R$), and Singapore Dollar (S$).</w:t>
      </w:r>
      <w:r w:rsidRPr="002F2815">
        <w:rPr>
          <w:sz w:val="28"/>
          <w:szCs w:val="28"/>
          <w:lang w:val="en-IN"/>
        </w:rPr>
        <w:br/>
        <w:t>This method enabled direct financial comparison of consumer spending levels and helped assess market affordability and profitability potential for restaurant expansion.</w:t>
      </w:r>
      <w:r>
        <w:rPr>
          <w:sz w:val="28"/>
          <w:szCs w:val="28"/>
          <w:lang w:val="en-IN"/>
        </w:rPr>
        <w:br/>
        <w:t xml:space="preserve">Formula used: </w:t>
      </w:r>
      <w:r>
        <w:rPr>
          <w:sz w:val="28"/>
          <w:szCs w:val="28"/>
          <w:lang w:val="en-IN"/>
        </w:rPr>
        <w:br/>
      </w:r>
      <w:r w:rsidRPr="002F2815">
        <w:rPr>
          <w:sz w:val="28"/>
          <w:szCs w:val="28"/>
          <w:lang w:val="en-IN"/>
        </w:rPr>
        <w:t>=XLOOKUP([@CountryCode],'country description'!$A$2:$A$16,'country description'!$C$2:$C$16,,0)*[@[Average-Cost-for-two]]</w:t>
      </w:r>
    </w:p>
    <w:p w14:paraId="11D92F12" w14:textId="2236F288" w:rsidR="007E317F" w:rsidRPr="00443578" w:rsidRDefault="002F2815" w:rsidP="007E317F">
      <w:pPr>
        <w:pStyle w:val="ListParagraph"/>
        <w:rPr>
          <w:sz w:val="28"/>
          <w:szCs w:val="28"/>
        </w:rPr>
      </w:pPr>
      <w:r w:rsidRPr="002F2815">
        <w:rPr>
          <w:noProof/>
          <w:sz w:val="28"/>
          <w:szCs w:val="28"/>
        </w:rPr>
        <w:drawing>
          <wp:inline distT="0" distB="0" distL="0" distR="0" wp14:anchorId="31030208" wp14:editId="3386E5BA">
            <wp:extent cx="4182059" cy="2924583"/>
            <wp:effectExtent l="0" t="0" r="9525" b="9525"/>
            <wp:docPr id="130978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8249" name="Picture 1" descr="A screenshot of a computer&#10;&#10;AI-generated content may be incorrect."/>
                    <pic:cNvPicPr/>
                  </pic:nvPicPr>
                  <pic:blipFill>
                    <a:blip r:embed="rId25"/>
                    <a:stretch>
                      <a:fillRect/>
                    </a:stretch>
                  </pic:blipFill>
                  <pic:spPr>
                    <a:xfrm>
                      <a:off x="0" y="0"/>
                      <a:ext cx="4182059" cy="2924583"/>
                    </a:xfrm>
                    <a:prstGeom prst="rect">
                      <a:avLst/>
                    </a:prstGeom>
                  </pic:spPr>
                </pic:pic>
              </a:graphicData>
            </a:graphic>
          </wp:inline>
        </w:drawing>
      </w:r>
    </w:p>
    <w:p w14:paraId="53EF8920" w14:textId="77777777" w:rsidR="007E317F" w:rsidRPr="00443578" w:rsidRDefault="007E317F" w:rsidP="007E317F">
      <w:pPr>
        <w:pStyle w:val="ListParagraph"/>
        <w:rPr>
          <w:sz w:val="28"/>
          <w:szCs w:val="28"/>
        </w:rPr>
      </w:pPr>
    </w:p>
    <w:p w14:paraId="276C6452" w14:textId="391B2973" w:rsidR="007E317F" w:rsidRDefault="007E317F" w:rsidP="007E317F">
      <w:pPr>
        <w:pStyle w:val="ListParagraph"/>
        <w:rPr>
          <w:sz w:val="28"/>
          <w:szCs w:val="28"/>
        </w:rPr>
      </w:pPr>
      <w:r w:rsidRPr="00443578">
        <w:rPr>
          <w:noProof/>
          <w:sz w:val="28"/>
          <w:szCs w:val="28"/>
        </w:rPr>
        <w:drawing>
          <wp:inline distT="0" distB="0" distL="0" distR="0" wp14:anchorId="7337CFE0" wp14:editId="3F2EA99A">
            <wp:extent cx="2703195" cy="1137285"/>
            <wp:effectExtent l="0" t="0" r="1905" b="5715"/>
            <wp:docPr id="1873884043"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84043" name="Picture 4" descr="A screen 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03195" cy="1137285"/>
                    </a:xfrm>
                    <a:prstGeom prst="rect">
                      <a:avLst/>
                    </a:prstGeom>
                    <a:noFill/>
                    <a:ln>
                      <a:noFill/>
                    </a:ln>
                  </pic:spPr>
                </pic:pic>
              </a:graphicData>
            </a:graphic>
          </wp:inline>
        </w:drawing>
      </w:r>
    </w:p>
    <w:p w14:paraId="4B73E050" w14:textId="77777777" w:rsidR="002F2815" w:rsidRDefault="002F2815" w:rsidP="007E317F">
      <w:pPr>
        <w:pStyle w:val="ListParagraph"/>
        <w:rPr>
          <w:sz w:val="28"/>
          <w:szCs w:val="28"/>
        </w:rPr>
      </w:pPr>
    </w:p>
    <w:p w14:paraId="0C79976C" w14:textId="77777777" w:rsidR="002F2815" w:rsidRDefault="002F2815" w:rsidP="007E317F">
      <w:pPr>
        <w:pStyle w:val="ListParagraph"/>
        <w:rPr>
          <w:sz w:val="28"/>
          <w:szCs w:val="28"/>
        </w:rPr>
      </w:pPr>
    </w:p>
    <w:p w14:paraId="7804F6B3" w14:textId="77777777" w:rsidR="002F2815" w:rsidRDefault="002F2815" w:rsidP="007E317F">
      <w:pPr>
        <w:pStyle w:val="ListParagraph"/>
        <w:rPr>
          <w:sz w:val="28"/>
          <w:szCs w:val="28"/>
        </w:rPr>
      </w:pPr>
    </w:p>
    <w:p w14:paraId="4F23900C" w14:textId="77777777" w:rsidR="002F2815" w:rsidRDefault="002F2815" w:rsidP="007E317F">
      <w:pPr>
        <w:pStyle w:val="ListParagraph"/>
        <w:rPr>
          <w:sz w:val="28"/>
          <w:szCs w:val="28"/>
        </w:rPr>
      </w:pPr>
    </w:p>
    <w:p w14:paraId="193C2D48" w14:textId="77777777" w:rsidR="002F2815" w:rsidRPr="0062172E" w:rsidRDefault="002F2815" w:rsidP="009E20B6">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Insights</w:t>
      </w:r>
    </w:p>
    <w:p w14:paraId="6E4CEAF5" w14:textId="77777777" w:rsidR="002F2815" w:rsidRPr="002F2815" w:rsidRDefault="002F2815" w:rsidP="002F2815">
      <w:pPr>
        <w:pStyle w:val="ListParagraph"/>
        <w:rPr>
          <w:b/>
          <w:bCs/>
          <w:sz w:val="28"/>
          <w:szCs w:val="28"/>
          <w:lang w:val="en-IN"/>
        </w:rPr>
      </w:pPr>
    </w:p>
    <w:p w14:paraId="34A1E0C0" w14:textId="77777777" w:rsidR="002F2815" w:rsidRPr="002F2815" w:rsidRDefault="002F2815" w:rsidP="002F2815">
      <w:pPr>
        <w:pStyle w:val="ListParagraph"/>
        <w:numPr>
          <w:ilvl w:val="0"/>
          <w:numId w:val="41"/>
        </w:numPr>
        <w:rPr>
          <w:sz w:val="28"/>
          <w:szCs w:val="28"/>
          <w:lang w:val="en-IN"/>
        </w:rPr>
      </w:pPr>
      <w:r w:rsidRPr="002F2815">
        <w:rPr>
          <w:b/>
          <w:bCs/>
          <w:sz w:val="28"/>
          <w:szCs w:val="28"/>
          <w:lang w:val="en-IN"/>
        </w:rPr>
        <w:t>Singapore</w:t>
      </w:r>
      <w:r w:rsidRPr="002F2815">
        <w:rPr>
          <w:sz w:val="28"/>
          <w:szCs w:val="28"/>
          <w:lang w:val="en-IN"/>
        </w:rPr>
        <w:t xml:space="preserve"> shows the highest average expenditure, approximately ₹1,92,819.50 for two, reflecting an extremely premium and high-cost dining environment. This indicates a mature, luxury-oriented restaurant ecosystem with strong purchasing power.</w:t>
      </w:r>
    </w:p>
    <w:p w14:paraId="4137E511" w14:textId="77777777" w:rsidR="002F2815" w:rsidRPr="002F2815" w:rsidRDefault="002F2815" w:rsidP="002F2815">
      <w:pPr>
        <w:pStyle w:val="ListParagraph"/>
        <w:numPr>
          <w:ilvl w:val="0"/>
          <w:numId w:val="41"/>
        </w:numPr>
        <w:rPr>
          <w:sz w:val="28"/>
          <w:szCs w:val="28"/>
          <w:lang w:val="en-IN"/>
        </w:rPr>
      </w:pPr>
      <w:r w:rsidRPr="002F2815">
        <w:rPr>
          <w:b/>
          <w:bCs/>
          <w:sz w:val="28"/>
          <w:szCs w:val="28"/>
          <w:lang w:val="en-IN"/>
        </w:rPr>
        <w:t>Brazil</w:t>
      </w:r>
      <w:r w:rsidRPr="002F2815">
        <w:rPr>
          <w:sz w:val="28"/>
          <w:szCs w:val="28"/>
          <w:lang w:val="en-IN"/>
        </w:rPr>
        <w:t xml:space="preserve"> follows with an average cost-for-two of ₹1,30,896.00, showing a robust spending pattern across major cities like São Paulo and Rio de Janeiro, where fine dining and experiential restaurants dominate.</w:t>
      </w:r>
    </w:p>
    <w:p w14:paraId="185B8350" w14:textId="77777777" w:rsidR="002F2815" w:rsidRPr="002F2815" w:rsidRDefault="002F2815" w:rsidP="002F2815">
      <w:pPr>
        <w:pStyle w:val="ListParagraph"/>
        <w:numPr>
          <w:ilvl w:val="0"/>
          <w:numId w:val="41"/>
        </w:numPr>
        <w:rPr>
          <w:sz w:val="28"/>
          <w:szCs w:val="28"/>
          <w:lang w:val="en-IN"/>
        </w:rPr>
      </w:pPr>
      <w:r w:rsidRPr="002F2815">
        <w:rPr>
          <w:b/>
          <w:bCs/>
          <w:sz w:val="28"/>
          <w:szCs w:val="28"/>
          <w:lang w:val="en-IN"/>
        </w:rPr>
        <w:t>Australia</w:t>
      </w:r>
      <w:r w:rsidRPr="002F2815">
        <w:rPr>
          <w:sz w:val="28"/>
          <w:szCs w:val="28"/>
          <w:lang w:val="en-IN"/>
        </w:rPr>
        <w:t xml:space="preserve"> records an average cost of ₹31,501.00, representing mid- to upper-tier affordability, suitable for both luxury and casual fine-dining establishments targeting mixed audiences.</w:t>
      </w:r>
    </w:p>
    <w:p w14:paraId="09C94824" w14:textId="60EBC478" w:rsidR="002F2815" w:rsidRDefault="002F2815" w:rsidP="002F2815">
      <w:pPr>
        <w:pStyle w:val="ListParagraph"/>
        <w:numPr>
          <w:ilvl w:val="0"/>
          <w:numId w:val="41"/>
        </w:numPr>
        <w:rPr>
          <w:sz w:val="28"/>
          <w:szCs w:val="28"/>
          <w:lang w:val="en-IN"/>
        </w:rPr>
      </w:pPr>
      <w:r w:rsidRPr="002F2815">
        <w:rPr>
          <w:b/>
          <w:bCs/>
          <w:sz w:val="28"/>
          <w:szCs w:val="28"/>
          <w:lang w:val="en-IN"/>
        </w:rPr>
        <w:t>Canada</w:t>
      </w:r>
      <w:r w:rsidRPr="002F2815">
        <w:rPr>
          <w:sz w:val="28"/>
          <w:szCs w:val="28"/>
          <w:lang w:val="en-IN"/>
        </w:rPr>
        <w:t xml:space="preserve"> reflects the lowest average cost-for-two (₹8,961.00), suggesting that while customer satisfaction is high, the market remains price-sensitive with limited high-value restaurant penetration.</w:t>
      </w:r>
    </w:p>
    <w:p w14:paraId="20532C45" w14:textId="77777777" w:rsidR="009E20B6" w:rsidRDefault="009E20B6" w:rsidP="009E20B6">
      <w:pPr>
        <w:pStyle w:val="ListParagraph"/>
        <w:rPr>
          <w:sz w:val="28"/>
          <w:szCs w:val="28"/>
          <w:lang w:val="en-IN"/>
        </w:rPr>
      </w:pPr>
    </w:p>
    <w:p w14:paraId="04D0BCFD" w14:textId="77777777" w:rsidR="009E20B6" w:rsidRPr="0062172E" w:rsidRDefault="009E20B6" w:rsidP="009E20B6">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Recommendations / Suggestions</w:t>
      </w:r>
    </w:p>
    <w:p w14:paraId="56EED8D3" w14:textId="5F7C29B2" w:rsidR="009E20B6" w:rsidRPr="009E20B6" w:rsidRDefault="009E20B6" w:rsidP="009E20B6">
      <w:pPr>
        <w:numPr>
          <w:ilvl w:val="0"/>
          <w:numId w:val="42"/>
        </w:numPr>
        <w:rPr>
          <w:sz w:val="28"/>
          <w:szCs w:val="28"/>
          <w:lang w:val="en-IN"/>
        </w:rPr>
      </w:pPr>
      <w:r w:rsidRPr="009E20B6">
        <w:rPr>
          <w:b/>
          <w:bCs/>
          <w:sz w:val="28"/>
          <w:szCs w:val="28"/>
          <w:lang w:val="en-IN"/>
        </w:rPr>
        <w:t>Singapore:</w:t>
      </w:r>
      <w:r w:rsidRPr="009E20B6">
        <w:rPr>
          <w:sz w:val="28"/>
          <w:szCs w:val="28"/>
          <w:lang w:val="en-IN"/>
        </w:rPr>
        <w:t xml:space="preserve"> Focus on premium and experiential dining concepts that align with the market’s high-spend profile. </w:t>
      </w:r>
    </w:p>
    <w:p w14:paraId="24010938" w14:textId="77777777" w:rsidR="009E20B6" w:rsidRPr="009E20B6" w:rsidRDefault="009E20B6" w:rsidP="009E20B6">
      <w:pPr>
        <w:numPr>
          <w:ilvl w:val="0"/>
          <w:numId w:val="42"/>
        </w:numPr>
        <w:rPr>
          <w:sz w:val="28"/>
          <w:szCs w:val="28"/>
          <w:lang w:val="en-IN"/>
        </w:rPr>
      </w:pPr>
      <w:r w:rsidRPr="009E20B6">
        <w:rPr>
          <w:b/>
          <w:bCs/>
          <w:sz w:val="28"/>
          <w:szCs w:val="28"/>
          <w:lang w:val="en-IN"/>
        </w:rPr>
        <w:t>Brazil:</w:t>
      </w:r>
      <w:r w:rsidRPr="009E20B6">
        <w:rPr>
          <w:sz w:val="28"/>
          <w:szCs w:val="28"/>
          <w:lang w:val="en-IN"/>
        </w:rPr>
        <w:t xml:space="preserve"> Develop mid-luxury to high-end offerings that balance experience with value. Introduce themed dining or chef-led menus to match the affluent urban audience in São Paulo and Rio de Janeiro.</w:t>
      </w:r>
    </w:p>
    <w:p w14:paraId="56CB78C4" w14:textId="7C5F9E2A" w:rsidR="009E20B6" w:rsidRPr="009E20B6" w:rsidRDefault="009E20B6" w:rsidP="009E20B6">
      <w:pPr>
        <w:numPr>
          <w:ilvl w:val="0"/>
          <w:numId w:val="42"/>
        </w:numPr>
        <w:rPr>
          <w:sz w:val="28"/>
          <w:szCs w:val="28"/>
          <w:lang w:val="en-IN"/>
        </w:rPr>
      </w:pPr>
      <w:r w:rsidRPr="009E20B6">
        <w:rPr>
          <w:b/>
          <w:bCs/>
          <w:sz w:val="28"/>
          <w:szCs w:val="28"/>
          <w:lang w:val="en-IN"/>
        </w:rPr>
        <w:t>Australia:</w:t>
      </w:r>
      <w:r w:rsidRPr="009E20B6">
        <w:rPr>
          <w:sz w:val="28"/>
          <w:szCs w:val="28"/>
          <w:lang w:val="en-IN"/>
        </w:rPr>
        <w:t xml:space="preserve"> Maintain a flexible pricing strategy. Combine fine-dining offerings in tourist hubs with affordable premium-casual outlets</w:t>
      </w:r>
      <w:r>
        <w:rPr>
          <w:sz w:val="28"/>
          <w:szCs w:val="28"/>
          <w:lang w:val="en-IN"/>
        </w:rPr>
        <w:t>.</w:t>
      </w:r>
    </w:p>
    <w:p w14:paraId="56E4E5B9" w14:textId="7B43B62E" w:rsidR="009E20B6" w:rsidRPr="009E20B6" w:rsidRDefault="009E20B6" w:rsidP="009E20B6">
      <w:pPr>
        <w:numPr>
          <w:ilvl w:val="0"/>
          <w:numId w:val="42"/>
        </w:numPr>
        <w:rPr>
          <w:sz w:val="28"/>
          <w:szCs w:val="28"/>
          <w:lang w:val="en-IN"/>
        </w:rPr>
      </w:pPr>
      <w:r w:rsidRPr="009E20B6">
        <w:rPr>
          <w:b/>
          <w:bCs/>
          <w:sz w:val="28"/>
          <w:szCs w:val="28"/>
          <w:lang w:val="en-IN"/>
        </w:rPr>
        <w:t>Canada:</w:t>
      </w:r>
      <w:r w:rsidRPr="009E20B6">
        <w:rPr>
          <w:sz w:val="28"/>
          <w:szCs w:val="28"/>
          <w:lang w:val="en-IN"/>
        </w:rPr>
        <w:t xml:space="preserve"> Implement a tiered pricing structure — offer affordable yet premium-quality menus to capture the growing middle-income segment while testing upscale variants in select cities like Vineland Station.</w:t>
      </w:r>
      <w:r w:rsidRPr="009E20B6">
        <w:rPr>
          <w:sz w:val="28"/>
          <w:szCs w:val="28"/>
          <w:lang w:val="en-IN"/>
        </w:rPr>
        <w:br/>
      </w:r>
    </w:p>
    <w:p w14:paraId="70CD95D1" w14:textId="77777777" w:rsidR="009E20B6" w:rsidRPr="009E20B6" w:rsidRDefault="009E20B6" w:rsidP="009E20B6">
      <w:pPr>
        <w:ind w:left="360"/>
        <w:rPr>
          <w:sz w:val="28"/>
          <w:szCs w:val="28"/>
          <w:lang w:val="en-IN"/>
        </w:rPr>
      </w:pPr>
    </w:p>
    <w:p w14:paraId="63785738" w14:textId="77777777" w:rsidR="002F2815" w:rsidRDefault="002F2815" w:rsidP="007E317F">
      <w:pPr>
        <w:pStyle w:val="ListParagraph"/>
        <w:rPr>
          <w:sz w:val="28"/>
          <w:szCs w:val="28"/>
        </w:rPr>
      </w:pPr>
    </w:p>
    <w:p w14:paraId="73D267E0" w14:textId="77777777" w:rsidR="009E20B6" w:rsidRDefault="009E20B6" w:rsidP="007E317F">
      <w:pPr>
        <w:pStyle w:val="ListParagraph"/>
        <w:rPr>
          <w:sz w:val="28"/>
          <w:szCs w:val="28"/>
        </w:rPr>
      </w:pPr>
    </w:p>
    <w:p w14:paraId="006D7293" w14:textId="77777777" w:rsidR="009E20B6" w:rsidRDefault="009E20B6" w:rsidP="007E317F">
      <w:pPr>
        <w:pStyle w:val="ListParagraph"/>
        <w:rPr>
          <w:sz w:val="28"/>
          <w:szCs w:val="28"/>
        </w:rPr>
      </w:pPr>
    </w:p>
    <w:p w14:paraId="4D449726" w14:textId="77777777" w:rsidR="009E20B6" w:rsidRDefault="009E20B6" w:rsidP="007E317F">
      <w:pPr>
        <w:pStyle w:val="ListParagraph"/>
        <w:rPr>
          <w:sz w:val="28"/>
          <w:szCs w:val="28"/>
        </w:rPr>
      </w:pPr>
    </w:p>
    <w:p w14:paraId="26EC88D4" w14:textId="77777777" w:rsidR="009E20B6" w:rsidRDefault="009E20B6" w:rsidP="007E317F">
      <w:pPr>
        <w:pStyle w:val="ListParagraph"/>
        <w:rPr>
          <w:sz w:val="28"/>
          <w:szCs w:val="28"/>
        </w:rPr>
      </w:pPr>
    </w:p>
    <w:p w14:paraId="4074A28F" w14:textId="77777777" w:rsidR="009E20B6" w:rsidRDefault="009E20B6" w:rsidP="007E317F">
      <w:pPr>
        <w:pStyle w:val="ListParagraph"/>
        <w:rPr>
          <w:sz w:val="28"/>
          <w:szCs w:val="28"/>
        </w:rPr>
      </w:pPr>
    </w:p>
    <w:p w14:paraId="24897AB5" w14:textId="77777777" w:rsidR="009E20B6" w:rsidRDefault="009E20B6" w:rsidP="007E317F">
      <w:pPr>
        <w:pStyle w:val="ListParagraph"/>
        <w:rPr>
          <w:sz w:val="28"/>
          <w:szCs w:val="28"/>
        </w:rPr>
      </w:pPr>
    </w:p>
    <w:p w14:paraId="1C401C4A" w14:textId="77777777" w:rsidR="009E20B6" w:rsidRDefault="009E20B6" w:rsidP="007E317F">
      <w:pPr>
        <w:pStyle w:val="ListParagraph"/>
        <w:rPr>
          <w:sz w:val="28"/>
          <w:szCs w:val="28"/>
        </w:rPr>
      </w:pPr>
    </w:p>
    <w:p w14:paraId="656BCEAC" w14:textId="77777777" w:rsidR="009E20B6" w:rsidRPr="00443578" w:rsidRDefault="009E20B6" w:rsidP="007E317F">
      <w:pPr>
        <w:pStyle w:val="ListParagraph"/>
        <w:rPr>
          <w:sz w:val="28"/>
          <w:szCs w:val="28"/>
        </w:rPr>
      </w:pPr>
    </w:p>
    <w:p w14:paraId="04517383" w14:textId="77777777" w:rsidR="007E317F" w:rsidRPr="00443578" w:rsidRDefault="007E317F" w:rsidP="007E317F">
      <w:pPr>
        <w:pStyle w:val="ListParagraph"/>
        <w:rPr>
          <w:sz w:val="28"/>
          <w:szCs w:val="28"/>
        </w:rPr>
      </w:pPr>
    </w:p>
    <w:p w14:paraId="43C91446" w14:textId="03C28943" w:rsidR="007E317F" w:rsidRPr="009E20B6" w:rsidRDefault="007E317F" w:rsidP="007E317F">
      <w:pPr>
        <w:rPr>
          <w:color w:val="BF8F00" w:themeColor="accent4" w:themeShade="BF"/>
          <w:sz w:val="28"/>
          <w:szCs w:val="28"/>
        </w:rPr>
      </w:pPr>
      <w:r w:rsidRPr="009E20B6">
        <w:rPr>
          <w:color w:val="BF8F00" w:themeColor="accent4" w:themeShade="BF"/>
          <w:sz w:val="28"/>
          <w:szCs w:val="28"/>
        </w:rPr>
        <w:lastRenderedPageBreak/>
        <w:t>Q5</w:t>
      </w:r>
      <w:proofErr w:type="gramStart"/>
      <w:r w:rsidRPr="009E20B6">
        <w:rPr>
          <w:color w:val="BF8F00" w:themeColor="accent4" w:themeShade="BF"/>
          <w:sz w:val="28"/>
          <w:szCs w:val="28"/>
        </w:rPr>
        <w:t>)  Come</w:t>
      </w:r>
      <w:proofErr w:type="gramEnd"/>
      <w:r w:rsidRPr="009E20B6">
        <w:rPr>
          <w:color w:val="BF8F00" w:themeColor="accent4" w:themeShade="BF"/>
          <w:sz w:val="28"/>
          <w:szCs w:val="28"/>
        </w:rPr>
        <w:t xml:space="preserve"> up with the names of restaurants from the recommended states that are our biggest competitors </w:t>
      </w:r>
      <w:proofErr w:type="gramStart"/>
      <w:r w:rsidRPr="009E20B6">
        <w:rPr>
          <w:color w:val="BF8F00" w:themeColor="accent4" w:themeShade="BF"/>
          <w:sz w:val="28"/>
          <w:szCs w:val="28"/>
        </w:rPr>
        <w:t>and also</w:t>
      </w:r>
      <w:proofErr w:type="gramEnd"/>
      <w:r w:rsidRPr="009E20B6">
        <w:rPr>
          <w:color w:val="BF8F00" w:themeColor="accent4" w:themeShade="BF"/>
          <w:sz w:val="28"/>
          <w:szCs w:val="28"/>
        </w:rPr>
        <w:t xml:space="preserve"> those that are rated in the lower brackets, i.e. 1-2 or 2-3.</w:t>
      </w:r>
    </w:p>
    <w:p w14:paraId="20ADEBA4" w14:textId="77777777" w:rsidR="005B5C1A" w:rsidRPr="0062172E" w:rsidRDefault="005B5C1A" w:rsidP="005B5C1A">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4B35A60E" w14:textId="77777777" w:rsidR="005B5C1A" w:rsidRDefault="005B5C1A" w:rsidP="005B5C1A">
      <w:pPr>
        <w:rPr>
          <w:sz w:val="28"/>
          <w:szCs w:val="28"/>
          <w:lang w:val="en-IN"/>
        </w:rPr>
      </w:pPr>
      <w:r w:rsidRPr="005B5C1A">
        <w:rPr>
          <w:sz w:val="28"/>
          <w:szCs w:val="28"/>
          <w:lang w:val="en-IN"/>
        </w:rPr>
        <w:t xml:space="preserve">The dataset was filtered for the four recommended countries — </w:t>
      </w:r>
      <w:r w:rsidRPr="005B5C1A">
        <w:rPr>
          <w:b/>
          <w:bCs/>
          <w:sz w:val="28"/>
          <w:szCs w:val="28"/>
          <w:lang w:val="en-IN"/>
        </w:rPr>
        <w:t>Brazil, Canada, Australia, and Singapore</w:t>
      </w:r>
      <w:r w:rsidRPr="005B5C1A">
        <w:rPr>
          <w:sz w:val="28"/>
          <w:szCs w:val="28"/>
          <w:lang w:val="en-IN"/>
        </w:rPr>
        <w:t xml:space="preserve"> — and further grouped by </w:t>
      </w:r>
      <w:r w:rsidRPr="005B5C1A">
        <w:rPr>
          <w:i/>
          <w:iCs/>
          <w:sz w:val="28"/>
          <w:szCs w:val="28"/>
          <w:lang w:val="en-IN"/>
        </w:rPr>
        <w:t>City</w:t>
      </w:r>
      <w:r w:rsidRPr="005B5C1A">
        <w:rPr>
          <w:sz w:val="28"/>
          <w:szCs w:val="28"/>
          <w:lang w:val="en-IN"/>
        </w:rPr>
        <w:t xml:space="preserve"> and </w:t>
      </w:r>
      <w:r w:rsidRPr="005B5C1A">
        <w:rPr>
          <w:i/>
          <w:iCs/>
          <w:sz w:val="28"/>
          <w:szCs w:val="28"/>
          <w:lang w:val="en-IN"/>
        </w:rPr>
        <w:t>Restaurant Name</w:t>
      </w:r>
      <w:r w:rsidRPr="005B5C1A">
        <w:rPr>
          <w:sz w:val="28"/>
          <w:szCs w:val="28"/>
          <w:lang w:val="en-IN"/>
        </w:rPr>
        <w:t>.</w:t>
      </w:r>
      <w:r w:rsidRPr="005B5C1A">
        <w:rPr>
          <w:sz w:val="28"/>
          <w:szCs w:val="28"/>
          <w:lang w:val="en-IN"/>
        </w:rPr>
        <w:br/>
        <w:t xml:space="preserve">A </w:t>
      </w:r>
      <w:r w:rsidRPr="005B5C1A">
        <w:rPr>
          <w:b/>
          <w:bCs/>
          <w:sz w:val="28"/>
          <w:szCs w:val="28"/>
          <w:lang w:val="en-IN"/>
        </w:rPr>
        <w:t>Pivot Table</w:t>
      </w:r>
      <w:r w:rsidRPr="005B5C1A">
        <w:rPr>
          <w:sz w:val="28"/>
          <w:szCs w:val="28"/>
          <w:lang w:val="en-IN"/>
        </w:rPr>
        <w:t xml:space="preserve"> was created with </w:t>
      </w:r>
      <w:r w:rsidRPr="005B5C1A">
        <w:rPr>
          <w:i/>
          <w:iCs/>
          <w:sz w:val="28"/>
          <w:szCs w:val="28"/>
          <w:lang w:val="en-IN"/>
        </w:rPr>
        <w:t>Votes</w:t>
      </w:r>
      <w:r w:rsidRPr="005B5C1A">
        <w:rPr>
          <w:sz w:val="28"/>
          <w:szCs w:val="28"/>
          <w:lang w:val="en-IN"/>
        </w:rPr>
        <w:t xml:space="preserve"> as the primary value field to identify the top competitors (restaurants with the highest customer engagement).</w:t>
      </w:r>
      <w:r w:rsidRPr="005B5C1A">
        <w:rPr>
          <w:sz w:val="28"/>
          <w:szCs w:val="28"/>
          <w:lang w:val="en-IN"/>
        </w:rPr>
        <w:br/>
        <w:t xml:space="preserve">For identifying low performers, ratings were filtered between </w:t>
      </w:r>
      <w:r w:rsidRPr="005B5C1A">
        <w:rPr>
          <w:b/>
          <w:bCs/>
          <w:sz w:val="28"/>
          <w:szCs w:val="28"/>
          <w:lang w:val="en-IN"/>
        </w:rPr>
        <w:t>1–3</w:t>
      </w:r>
      <w:r w:rsidRPr="005B5C1A">
        <w:rPr>
          <w:sz w:val="28"/>
          <w:szCs w:val="28"/>
          <w:lang w:val="en-IN"/>
        </w:rPr>
        <w:t xml:space="preserve"> to assess potential service or quality gaps.</w:t>
      </w:r>
      <w:r w:rsidRPr="005B5C1A">
        <w:rPr>
          <w:sz w:val="28"/>
          <w:szCs w:val="28"/>
          <w:lang w:val="en-IN"/>
        </w:rPr>
        <w:br/>
        <w:t>This two-layer analysis provided both the competitive intensity in each region and the weak-performing spaces where new restaurants can differentiate.</w:t>
      </w:r>
    </w:p>
    <w:p w14:paraId="24B6C0B8" w14:textId="77777777" w:rsidR="005B5C1A" w:rsidRPr="005B5C1A" w:rsidRDefault="005B5C1A" w:rsidP="005B5C1A">
      <w:pPr>
        <w:rPr>
          <w:sz w:val="28"/>
          <w:szCs w:val="28"/>
          <w:lang w:val="en-IN"/>
        </w:rPr>
      </w:pPr>
    </w:p>
    <w:p w14:paraId="141B974D" w14:textId="3EF9ED69" w:rsidR="007E317F" w:rsidRPr="00443578" w:rsidRDefault="005B5C1A" w:rsidP="005B5C1A">
      <w:pPr>
        <w:rPr>
          <w:sz w:val="28"/>
          <w:szCs w:val="28"/>
        </w:rPr>
      </w:pPr>
      <w:r w:rsidRPr="005B5C1A">
        <w:rPr>
          <w:noProof/>
          <w:sz w:val="28"/>
          <w:szCs w:val="28"/>
        </w:rPr>
        <w:drawing>
          <wp:inline distT="0" distB="0" distL="0" distR="0" wp14:anchorId="1515B31C" wp14:editId="7C84E41A">
            <wp:extent cx="2810267" cy="3077004"/>
            <wp:effectExtent l="0" t="0" r="9525" b="9525"/>
            <wp:docPr id="94431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15795" name=""/>
                    <pic:cNvPicPr/>
                  </pic:nvPicPr>
                  <pic:blipFill>
                    <a:blip r:embed="rId27"/>
                    <a:stretch>
                      <a:fillRect/>
                    </a:stretch>
                  </pic:blipFill>
                  <pic:spPr>
                    <a:xfrm>
                      <a:off x="0" y="0"/>
                      <a:ext cx="2810267" cy="3077004"/>
                    </a:xfrm>
                    <a:prstGeom prst="rect">
                      <a:avLst/>
                    </a:prstGeom>
                  </pic:spPr>
                </pic:pic>
              </a:graphicData>
            </a:graphic>
          </wp:inline>
        </w:drawing>
      </w:r>
    </w:p>
    <w:p w14:paraId="0384E72C" w14:textId="77777777" w:rsidR="005B5C1A" w:rsidRDefault="005B5C1A" w:rsidP="005B5C1A">
      <w:pPr>
        <w:rPr>
          <w:sz w:val="28"/>
          <w:szCs w:val="28"/>
        </w:rPr>
      </w:pPr>
    </w:p>
    <w:p w14:paraId="01881E99" w14:textId="4830644E" w:rsidR="007E317F" w:rsidRPr="00443578" w:rsidRDefault="007E317F" w:rsidP="005B5C1A">
      <w:pPr>
        <w:rPr>
          <w:sz w:val="28"/>
          <w:szCs w:val="28"/>
        </w:rPr>
      </w:pPr>
      <w:r w:rsidRPr="00443578">
        <w:rPr>
          <w:sz w:val="28"/>
          <w:szCs w:val="28"/>
        </w:rPr>
        <w:t xml:space="preserve">Top Competitors for </w:t>
      </w:r>
      <w:proofErr w:type="gramStart"/>
      <w:r w:rsidRPr="00443578">
        <w:rPr>
          <w:sz w:val="28"/>
          <w:szCs w:val="28"/>
        </w:rPr>
        <w:t>Canada  are</w:t>
      </w:r>
      <w:proofErr w:type="gramEnd"/>
      <w:r w:rsidRPr="00443578">
        <w:rPr>
          <w:sz w:val="28"/>
          <w:szCs w:val="28"/>
        </w:rPr>
        <w:t xml:space="preserve"> - </w:t>
      </w:r>
    </w:p>
    <w:p w14:paraId="5E0A7AD8" w14:textId="77777777" w:rsidR="007E317F" w:rsidRPr="00443578" w:rsidRDefault="007E317F" w:rsidP="007E317F">
      <w:pPr>
        <w:ind w:left="360"/>
        <w:rPr>
          <w:sz w:val="28"/>
          <w:szCs w:val="28"/>
        </w:rPr>
      </w:pPr>
      <w:r w:rsidRPr="00443578">
        <w:rPr>
          <w:noProof/>
          <w:sz w:val="28"/>
          <w:szCs w:val="28"/>
        </w:rPr>
        <w:drawing>
          <wp:inline distT="0" distB="0" distL="0" distR="0" wp14:anchorId="7C2D6211" wp14:editId="7418204E">
            <wp:extent cx="6074796" cy="2824480"/>
            <wp:effectExtent l="0" t="0" r="2540" b="0"/>
            <wp:docPr id="2030238017" name="Picture 1"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8017" name="Picture 1" descr="A graph with blue rectangles&#10;&#10;AI-generated content may be incorrect."/>
                    <pic:cNvPicPr/>
                  </pic:nvPicPr>
                  <pic:blipFill>
                    <a:blip r:embed="rId28"/>
                    <a:stretch>
                      <a:fillRect/>
                    </a:stretch>
                  </pic:blipFill>
                  <pic:spPr>
                    <a:xfrm>
                      <a:off x="0" y="0"/>
                      <a:ext cx="6097435" cy="2835006"/>
                    </a:xfrm>
                    <a:prstGeom prst="rect">
                      <a:avLst/>
                    </a:prstGeom>
                  </pic:spPr>
                </pic:pic>
              </a:graphicData>
            </a:graphic>
          </wp:inline>
        </w:drawing>
      </w:r>
    </w:p>
    <w:p w14:paraId="70E3980E" w14:textId="5F8D7EBE" w:rsidR="007E317F" w:rsidRPr="00443578" w:rsidRDefault="007E317F" w:rsidP="007E317F">
      <w:pPr>
        <w:rPr>
          <w:sz w:val="28"/>
          <w:szCs w:val="28"/>
        </w:rPr>
      </w:pPr>
      <w:r w:rsidRPr="00443578">
        <w:rPr>
          <w:sz w:val="28"/>
          <w:szCs w:val="28"/>
        </w:rPr>
        <w:t xml:space="preserve">   </w:t>
      </w:r>
    </w:p>
    <w:p w14:paraId="664D338A" w14:textId="77777777" w:rsidR="007E317F" w:rsidRPr="00443578" w:rsidRDefault="007E317F" w:rsidP="007E317F">
      <w:pPr>
        <w:rPr>
          <w:sz w:val="28"/>
          <w:szCs w:val="28"/>
        </w:rPr>
      </w:pPr>
      <w:r w:rsidRPr="00443578">
        <w:rPr>
          <w:sz w:val="28"/>
          <w:szCs w:val="28"/>
        </w:rPr>
        <w:lastRenderedPageBreak/>
        <w:t xml:space="preserve">Top Competitors for </w:t>
      </w:r>
      <w:proofErr w:type="gramStart"/>
      <w:r w:rsidRPr="00443578">
        <w:rPr>
          <w:sz w:val="28"/>
          <w:szCs w:val="28"/>
        </w:rPr>
        <w:t>Singapore  are</w:t>
      </w:r>
      <w:proofErr w:type="gramEnd"/>
      <w:r w:rsidRPr="00443578">
        <w:rPr>
          <w:sz w:val="28"/>
          <w:szCs w:val="28"/>
        </w:rPr>
        <w:t xml:space="preserve"> –</w:t>
      </w:r>
    </w:p>
    <w:p w14:paraId="3ABF290C" w14:textId="77777777" w:rsidR="007E317F" w:rsidRPr="00443578" w:rsidRDefault="007E317F" w:rsidP="007E317F">
      <w:pPr>
        <w:rPr>
          <w:sz w:val="28"/>
          <w:szCs w:val="28"/>
        </w:rPr>
      </w:pPr>
      <w:r w:rsidRPr="00443578">
        <w:rPr>
          <w:noProof/>
          <w:sz w:val="28"/>
          <w:szCs w:val="28"/>
        </w:rPr>
        <w:drawing>
          <wp:inline distT="0" distB="0" distL="0" distR="0" wp14:anchorId="5C9C5389" wp14:editId="743D8AB4">
            <wp:extent cx="6130290" cy="2456953"/>
            <wp:effectExtent l="0" t="0" r="3810" b="635"/>
            <wp:docPr id="894996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67459" cy="2471850"/>
                    </a:xfrm>
                    <a:prstGeom prst="rect">
                      <a:avLst/>
                    </a:prstGeom>
                    <a:noFill/>
                    <a:ln>
                      <a:noFill/>
                    </a:ln>
                  </pic:spPr>
                </pic:pic>
              </a:graphicData>
            </a:graphic>
          </wp:inline>
        </w:drawing>
      </w:r>
    </w:p>
    <w:p w14:paraId="52968B1F" w14:textId="77777777" w:rsidR="007E317F" w:rsidRPr="00443578" w:rsidRDefault="007E317F" w:rsidP="007E317F">
      <w:pPr>
        <w:rPr>
          <w:sz w:val="28"/>
          <w:szCs w:val="28"/>
        </w:rPr>
      </w:pPr>
    </w:p>
    <w:p w14:paraId="74641553" w14:textId="77777777" w:rsidR="007E317F" w:rsidRPr="00443578" w:rsidRDefault="007E317F" w:rsidP="007E317F">
      <w:pPr>
        <w:rPr>
          <w:sz w:val="28"/>
          <w:szCs w:val="28"/>
        </w:rPr>
      </w:pPr>
      <w:r w:rsidRPr="00443578">
        <w:rPr>
          <w:sz w:val="28"/>
          <w:szCs w:val="28"/>
        </w:rPr>
        <w:t xml:space="preserve">Top Competitors for </w:t>
      </w:r>
      <w:proofErr w:type="gramStart"/>
      <w:r w:rsidRPr="00443578">
        <w:rPr>
          <w:sz w:val="28"/>
          <w:szCs w:val="28"/>
        </w:rPr>
        <w:t>Australia  are</w:t>
      </w:r>
      <w:proofErr w:type="gramEnd"/>
      <w:r w:rsidRPr="00443578">
        <w:rPr>
          <w:sz w:val="28"/>
          <w:szCs w:val="28"/>
        </w:rPr>
        <w:t xml:space="preserve"> –</w:t>
      </w:r>
    </w:p>
    <w:p w14:paraId="3E931507" w14:textId="77777777" w:rsidR="007E317F" w:rsidRPr="00443578" w:rsidRDefault="007E317F" w:rsidP="007E317F">
      <w:pPr>
        <w:rPr>
          <w:sz w:val="28"/>
          <w:szCs w:val="28"/>
        </w:rPr>
      </w:pPr>
      <w:r w:rsidRPr="00443578">
        <w:rPr>
          <w:noProof/>
          <w:sz w:val="28"/>
          <w:szCs w:val="28"/>
        </w:rPr>
        <w:drawing>
          <wp:inline distT="0" distB="0" distL="0" distR="0" wp14:anchorId="77FF16B8" wp14:editId="10179073">
            <wp:extent cx="6106602" cy="2520315"/>
            <wp:effectExtent l="0" t="0" r="8890" b="0"/>
            <wp:docPr id="491256421" name="Picture 1"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6421" name="Picture 1" descr="A graph with blue rectangles&#10;&#10;AI-generated content may be incorrect."/>
                    <pic:cNvPicPr/>
                  </pic:nvPicPr>
                  <pic:blipFill>
                    <a:blip r:embed="rId30"/>
                    <a:stretch>
                      <a:fillRect/>
                    </a:stretch>
                  </pic:blipFill>
                  <pic:spPr>
                    <a:xfrm>
                      <a:off x="0" y="0"/>
                      <a:ext cx="6152028" cy="2539063"/>
                    </a:xfrm>
                    <a:prstGeom prst="rect">
                      <a:avLst/>
                    </a:prstGeom>
                  </pic:spPr>
                </pic:pic>
              </a:graphicData>
            </a:graphic>
          </wp:inline>
        </w:drawing>
      </w:r>
    </w:p>
    <w:p w14:paraId="2B9A7B65" w14:textId="77777777" w:rsidR="007E317F" w:rsidRPr="00443578" w:rsidRDefault="007E317F" w:rsidP="007E317F">
      <w:pPr>
        <w:rPr>
          <w:sz w:val="28"/>
          <w:szCs w:val="28"/>
        </w:rPr>
      </w:pPr>
      <w:r w:rsidRPr="00443578">
        <w:rPr>
          <w:sz w:val="28"/>
          <w:szCs w:val="28"/>
        </w:rPr>
        <w:t xml:space="preserve">Top Competitors for </w:t>
      </w:r>
      <w:proofErr w:type="gramStart"/>
      <w:r w:rsidRPr="00443578">
        <w:rPr>
          <w:sz w:val="28"/>
          <w:szCs w:val="28"/>
        </w:rPr>
        <w:t>Brazil  are</w:t>
      </w:r>
      <w:proofErr w:type="gramEnd"/>
      <w:r w:rsidRPr="00443578">
        <w:rPr>
          <w:sz w:val="28"/>
          <w:szCs w:val="28"/>
        </w:rPr>
        <w:t xml:space="preserve"> –</w:t>
      </w:r>
    </w:p>
    <w:p w14:paraId="607CA0F7" w14:textId="77777777" w:rsidR="007E317F" w:rsidRDefault="007E317F" w:rsidP="007E317F">
      <w:pPr>
        <w:rPr>
          <w:sz w:val="28"/>
          <w:szCs w:val="28"/>
        </w:rPr>
      </w:pPr>
      <w:r w:rsidRPr="00443578">
        <w:rPr>
          <w:noProof/>
          <w:sz w:val="28"/>
          <w:szCs w:val="28"/>
        </w:rPr>
        <w:drawing>
          <wp:inline distT="0" distB="0" distL="0" distR="0" wp14:anchorId="730D4C23" wp14:editId="602EDC0A">
            <wp:extent cx="5675876" cy="2830664"/>
            <wp:effectExtent l="0" t="0" r="1270" b="8255"/>
            <wp:docPr id="100871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14342" name=""/>
                    <pic:cNvPicPr/>
                  </pic:nvPicPr>
                  <pic:blipFill>
                    <a:blip r:embed="rId31"/>
                    <a:stretch>
                      <a:fillRect/>
                    </a:stretch>
                  </pic:blipFill>
                  <pic:spPr>
                    <a:xfrm>
                      <a:off x="0" y="0"/>
                      <a:ext cx="5707871" cy="2846621"/>
                    </a:xfrm>
                    <a:prstGeom prst="rect">
                      <a:avLst/>
                    </a:prstGeom>
                  </pic:spPr>
                </pic:pic>
              </a:graphicData>
            </a:graphic>
          </wp:inline>
        </w:drawing>
      </w:r>
    </w:p>
    <w:p w14:paraId="197D87D5" w14:textId="77777777" w:rsidR="005B5C1A" w:rsidRDefault="005B5C1A" w:rsidP="007E317F">
      <w:pPr>
        <w:rPr>
          <w:sz w:val="28"/>
          <w:szCs w:val="28"/>
        </w:rPr>
      </w:pPr>
    </w:p>
    <w:p w14:paraId="0261B020" w14:textId="77777777" w:rsidR="005B5C1A" w:rsidRDefault="005B5C1A" w:rsidP="007E317F">
      <w:pPr>
        <w:rPr>
          <w:sz w:val="28"/>
          <w:szCs w:val="28"/>
        </w:rPr>
      </w:pPr>
    </w:p>
    <w:p w14:paraId="54486861" w14:textId="77777777" w:rsidR="005B5C1A" w:rsidRDefault="005B5C1A" w:rsidP="007E317F">
      <w:pPr>
        <w:rPr>
          <w:sz w:val="28"/>
          <w:szCs w:val="28"/>
        </w:rPr>
      </w:pPr>
    </w:p>
    <w:p w14:paraId="4283BFD4" w14:textId="77777777" w:rsidR="005B5C1A" w:rsidRDefault="005B5C1A" w:rsidP="007E317F">
      <w:pPr>
        <w:rPr>
          <w:sz w:val="28"/>
          <w:szCs w:val="28"/>
        </w:rPr>
      </w:pPr>
    </w:p>
    <w:p w14:paraId="35BA7219" w14:textId="77777777" w:rsidR="005B5C1A" w:rsidRPr="0062172E" w:rsidRDefault="005B5C1A" w:rsidP="005B5C1A">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Insights</w:t>
      </w:r>
    </w:p>
    <w:p w14:paraId="4CB7EC4B" w14:textId="670A7370" w:rsidR="005B5C1A" w:rsidRPr="005B5C1A" w:rsidRDefault="005B5C1A" w:rsidP="005B5C1A">
      <w:pPr>
        <w:numPr>
          <w:ilvl w:val="0"/>
          <w:numId w:val="43"/>
        </w:numPr>
        <w:rPr>
          <w:sz w:val="28"/>
          <w:szCs w:val="28"/>
          <w:lang w:val="en-IN"/>
        </w:rPr>
      </w:pPr>
      <w:r w:rsidRPr="005B5C1A">
        <w:rPr>
          <w:b/>
          <w:bCs/>
          <w:sz w:val="28"/>
          <w:szCs w:val="28"/>
          <w:lang w:val="en-IN"/>
        </w:rPr>
        <w:t>Australia:</w:t>
      </w:r>
      <w:r w:rsidRPr="005B5C1A">
        <w:rPr>
          <w:sz w:val="28"/>
          <w:szCs w:val="28"/>
          <w:lang w:val="en-IN"/>
        </w:rPr>
        <w:br/>
      </w:r>
      <w:r w:rsidRPr="005B5C1A">
        <w:rPr>
          <w:i/>
          <w:iCs/>
          <w:sz w:val="28"/>
          <w:szCs w:val="28"/>
          <w:lang w:val="en-IN"/>
        </w:rPr>
        <w:t>Vivo Bar and Grill</w:t>
      </w:r>
      <w:r w:rsidRPr="005B5C1A">
        <w:rPr>
          <w:sz w:val="28"/>
          <w:szCs w:val="28"/>
          <w:lang w:val="en-IN"/>
        </w:rPr>
        <w:t xml:space="preserve">, </w:t>
      </w:r>
      <w:r w:rsidRPr="005B5C1A">
        <w:rPr>
          <w:i/>
          <w:iCs/>
          <w:sz w:val="28"/>
          <w:szCs w:val="28"/>
          <w:lang w:val="en-IN"/>
        </w:rPr>
        <w:t>Mad Cowes Cafe</w:t>
      </w:r>
      <w:r w:rsidRPr="005B5C1A">
        <w:rPr>
          <w:sz w:val="28"/>
          <w:szCs w:val="28"/>
          <w:lang w:val="en-IN"/>
        </w:rPr>
        <w:t xml:space="preserve">, and </w:t>
      </w:r>
      <w:r w:rsidRPr="005B5C1A">
        <w:rPr>
          <w:i/>
          <w:iCs/>
          <w:sz w:val="28"/>
          <w:szCs w:val="28"/>
          <w:lang w:val="en-IN"/>
        </w:rPr>
        <w:t>1918 Bistro &amp; Grill</w:t>
      </w:r>
      <w:r w:rsidRPr="005B5C1A">
        <w:rPr>
          <w:sz w:val="28"/>
          <w:szCs w:val="28"/>
          <w:lang w:val="en-IN"/>
        </w:rPr>
        <w:t xml:space="preserve"> are the top competitors with votes of 381, 351, and 339 respectively. These restaurants hold high engagement levels and positive ratings (4.0+), </w:t>
      </w:r>
      <w:r w:rsidRPr="005B5C1A">
        <w:rPr>
          <w:b/>
          <w:bCs/>
          <w:sz w:val="28"/>
          <w:szCs w:val="28"/>
          <w:lang w:val="en-IN"/>
        </w:rPr>
        <w:t>indicating a strong reputation in regions like Palm Cove, Phillip Island, and Tanunda</w:t>
      </w:r>
      <w:r w:rsidRPr="005B5C1A">
        <w:rPr>
          <w:sz w:val="28"/>
          <w:szCs w:val="28"/>
          <w:lang w:val="en-IN"/>
        </w:rPr>
        <w:t xml:space="preserve">. </w:t>
      </w:r>
    </w:p>
    <w:p w14:paraId="46F0D076" w14:textId="77777777" w:rsidR="005B5C1A" w:rsidRPr="005B5C1A" w:rsidRDefault="005B5C1A" w:rsidP="005B5C1A">
      <w:pPr>
        <w:numPr>
          <w:ilvl w:val="0"/>
          <w:numId w:val="43"/>
        </w:numPr>
        <w:rPr>
          <w:sz w:val="28"/>
          <w:szCs w:val="28"/>
          <w:lang w:val="en-IN"/>
        </w:rPr>
      </w:pPr>
      <w:r w:rsidRPr="005B5C1A">
        <w:rPr>
          <w:b/>
          <w:bCs/>
          <w:sz w:val="28"/>
          <w:szCs w:val="28"/>
          <w:lang w:val="en-IN"/>
        </w:rPr>
        <w:t>Brazil:</w:t>
      </w:r>
      <w:r w:rsidRPr="005B5C1A">
        <w:rPr>
          <w:sz w:val="28"/>
          <w:szCs w:val="28"/>
          <w:lang w:val="en-IN"/>
        </w:rPr>
        <w:br/>
        <w:t xml:space="preserve">Major competitors include </w:t>
      </w:r>
      <w:r w:rsidRPr="005B5C1A">
        <w:rPr>
          <w:i/>
          <w:iCs/>
          <w:sz w:val="28"/>
          <w:szCs w:val="28"/>
          <w:lang w:val="en-IN"/>
        </w:rPr>
        <w:t>Paris 6 Classique</w:t>
      </w:r>
      <w:r w:rsidRPr="005B5C1A">
        <w:rPr>
          <w:sz w:val="28"/>
          <w:szCs w:val="28"/>
          <w:lang w:val="en-IN"/>
        </w:rPr>
        <w:t xml:space="preserve"> (73 votes), </w:t>
      </w:r>
      <w:r w:rsidRPr="005B5C1A">
        <w:rPr>
          <w:i/>
          <w:iCs/>
          <w:sz w:val="28"/>
          <w:szCs w:val="28"/>
          <w:lang w:val="en-IN"/>
        </w:rPr>
        <w:t>Meats</w:t>
      </w:r>
      <w:r w:rsidRPr="005B5C1A">
        <w:rPr>
          <w:sz w:val="28"/>
          <w:szCs w:val="28"/>
          <w:lang w:val="en-IN"/>
        </w:rPr>
        <w:t xml:space="preserve"> (68 votes), </w:t>
      </w:r>
      <w:proofErr w:type="spellStart"/>
      <w:r w:rsidRPr="005B5C1A">
        <w:rPr>
          <w:i/>
          <w:iCs/>
          <w:sz w:val="28"/>
          <w:szCs w:val="28"/>
          <w:lang w:val="en-IN"/>
        </w:rPr>
        <w:t>Garota</w:t>
      </w:r>
      <w:proofErr w:type="spellEnd"/>
      <w:r w:rsidRPr="005B5C1A">
        <w:rPr>
          <w:i/>
          <w:iCs/>
          <w:sz w:val="28"/>
          <w:szCs w:val="28"/>
          <w:lang w:val="en-IN"/>
        </w:rPr>
        <w:t xml:space="preserve"> de Ipanema</w:t>
      </w:r>
      <w:r w:rsidRPr="005B5C1A">
        <w:rPr>
          <w:sz w:val="28"/>
          <w:szCs w:val="28"/>
          <w:lang w:val="en-IN"/>
        </w:rPr>
        <w:t xml:space="preserve"> (59 votes), and </w:t>
      </w:r>
      <w:r w:rsidRPr="005B5C1A">
        <w:rPr>
          <w:i/>
          <w:iCs/>
          <w:sz w:val="28"/>
          <w:szCs w:val="28"/>
          <w:lang w:val="en-IN"/>
        </w:rPr>
        <w:t>Skye – Hotel Unique</w:t>
      </w:r>
      <w:r w:rsidRPr="005B5C1A">
        <w:rPr>
          <w:sz w:val="28"/>
          <w:szCs w:val="28"/>
          <w:lang w:val="en-IN"/>
        </w:rPr>
        <w:t xml:space="preserve"> (59 votes). These establishments are concentrated in São Paulo and Rio de Janeiro, with high customer interaction and ratings between 4.0–5.0. However, </w:t>
      </w:r>
      <w:r w:rsidRPr="005B5C1A">
        <w:rPr>
          <w:b/>
          <w:bCs/>
          <w:sz w:val="28"/>
          <w:szCs w:val="28"/>
          <w:lang w:val="en-IN"/>
        </w:rPr>
        <w:t>smaller local venues in Brasília and suburban São Paulo</w:t>
      </w:r>
      <w:r w:rsidRPr="005B5C1A">
        <w:rPr>
          <w:sz w:val="28"/>
          <w:szCs w:val="28"/>
          <w:lang w:val="en-IN"/>
        </w:rPr>
        <w:t xml:space="preserve"> areas show lower ratings (below 3.0), </w:t>
      </w:r>
      <w:r w:rsidRPr="005B5C1A">
        <w:rPr>
          <w:b/>
          <w:bCs/>
          <w:sz w:val="28"/>
          <w:szCs w:val="28"/>
          <w:lang w:val="en-IN"/>
        </w:rPr>
        <w:t>exposing untapped potential</w:t>
      </w:r>
      <w:r w:rsidRPr="005B5C1A">
        <w:rPr>
          <w:sz w:val="28"/>
          <w:szCs w:val="28"/>
          <w:lang w:val="en-IN"/>
        </w:rPr>
        <w:t xml:space="preserve"> for mid-luxury entrants.</w:t>
      </w:r>
    </w:p>
    <w:p w14:paraId="1F7A2931" w14:textId="35EB4EAB" w:rsidR="005B5C1A" w:rsidRPr="005B5C1A" w:rsidRDefault="005B5C1A" w:rsidP="005B5C1A">
      <w:pPr>
        <w:numPr>
          <w:ilvl w:val="0"/>
          <w:numId w:val="43"/>
        </w:numPr>
        <w:rPr>
          <w:sz w:val="28"/>
          <w:szCs w:val="28"/>
          <w:lang w:val="en-IN"/>
        </w:rPr>
      </w:pPr>
      <w:r w:rsidRPr="005B5C1A">
        <w:rPr>
          <w:b/>
          <w:bCs/>
          <w:sz w:val="28"/>
          <w:szCs w:val="28"/>
          <w:lang w:val="en-IN"/>
        </w:rPr>
        <w:t>Canada:</w:t>
      </w:r>
      <w:r w:rsidRPr="005B5C1A">
        <w:rPr>
          <w:sz w:val="28"/>
          <w:szCs w:val="28"/>
          <w:lang w:val="en-IN"/>
        </w:rPr>
        <w:br/>
        <w:t xml:space="preserve">The primary competitors are </w:t>
      </w:r>
      <w:r w:rsidRPr="005B5C1A">
        <w:rPr>
          <w:i/>
          <w:iCs/>
          <w:sz w:val="28"/>
          <w:szCs w:val="28"/>
          <w:lang w:val="en-IN"/>
        </w:rPr>
        <w:t>Lake House Restaurant</w:t>
      </w:r>
      <w:r w:rsidRPr="005B5C1A">
        <w:rPr>
          <w:sz w:val="28"/>
          <w:szCs w:val="28"/>
          <w:lang w:val="en-IN"/>
        </w:rPr>
        <w:t xml:space="preserve"> (204 votes), </w:t>
      </w:r>
      <w:r w:rsidRPr="005B5C1A">
        <w:rPr>
          <w:i/>
          <w:iCs/>
          <w:sz w:val="28"/>
          <w:szCs w:val="28"/>
          <w:lang w:val="en-IN"/>
        </w:rPr>
        <w:t>Tokyo Sushi</w:t>
      </w:r>
      <w:r w:rsidRPr="005B5C1A">
        <w:rPr>
          <w:sz w:val="28"/>
          <w:szCs w:val="28"/>
          <w:lang w:val="en-IN"/>
        </w:rPr>
        <w:t xml:space="preserve"> (176 votes), and </w:t>
      </w:r>
      <w:proofErr w:type="spellStart"/>
      <w:r w:rsidRPr="005B5C1A">
        <w:rPr>
          <w:i/>
          <w:iCs/>
          <w:sz w:val="28"/>
          <w:szCs w:val="28"/>
          <w:lang w:val="en-IN"/>
        </w:rPr>
        <w:t>Arigato</w:t>
      </w:r>
      <w:proofErr w:type="spellEnd"/>
      <w:r w:rsidRPr="005B5C1A">
        <w:rPr>
          <w:i/>
          <w:iCs/>
          <w:sz w:val="28"/>
          <w:szCs w:val="28"/>
          <w:lang w:val="en-IN"/>
        </w:rPr>
        <w:t xml:space="preserve"> Sushi</w:t>
      </w:r>
      <w:r w:rsidRPr="005B5C1A">
        <w:rPr>
          <w:sz w:val="28"/>
          <w:szCs w:val="28"/>
          <w:lang w:val="en-IN"/>
        </w:rPr>
        <w:t xml:space="preserve"> (26 votes). The first two dominate in regions like Vineland Station and Chatham-Kent, representing established mid- to high-end dining options. </w:t>
      </w:r>
    </w:p>
    <w:p w14:paraId="2C8B0CFA" w14:textId="77777777" w:rsidR="005B5C1A" w:rsidRDefault="005B5C1A" w:rsidP="005B5C1A">
      <w:pPr>
        <w:numPr>
          <w:ilvl w:val="0"/>
          <w:numId w:val="43"/>
        </w:numPr>
        <w:rPr>
          <w:sz w:val="28"/>
          <w:szCs w:val="28"/>
          <w:lang w:val="en-IN"/>
        </w:rPr>
      </w:pPr>
      <w:r w:rsidRPr="005B5C1A">
        <w:rPr>
          <w:b/>
          <w:bCs/>
          <w:sz w:val="28"/>
          <w:szCs w:val="28"/>
          <w:lang w:val="en-IN"/>
        </w:rPr>
        <w:t>Singapore:</w:t>
      </w:r>
      <w:r w:rsidRPr="005B5C1A">
        <w:rPr>
          <w:sz w:val="28"/>
          <w:szCs w:val="28"/>
          <w:lang w:val="en-IN"/>
        </w:rPr>
        <w:br/>
        <w:t xml:space="preserve">Competitors such as </w:t>
      </w:r>
      <w:r w:rsidRPr="005B5C1A">
        <w:rPr>
          <w:i/>
          <w:iCs/>
          <w:sz w:val="28"/>
          <w:szCs w:val="28"/>
          <w:lang w:val="en-IN"/>
        </w:rPr>
        <w:t>Jaan</w:t>
      </w:r>
      <w:r w:rsidRPr="005B5C1A">
        <w:rPr>
          <w:sz w:val="28"/>
          <w:szCs w:val="28"/>
          <w:lang w:val="en-IN"/>
        </w:rPr>
        <w:t xml:space="preserve">, </w:t>
      </w:r>
      <w:r w:rsidRPr="005B5C1A">
        <w:rPr>
          <w:i/>
          <w:iCs/>
          <w:sz w:val="28"/>
          <w:szCs w:val="28"/>
          <w:lang w:val="en-IN"/>
        </w:rPr>
        <w:t>Bitters &amp; Love</w:t>
      </w:r>
      <w:r w:rsidRPr="005B5C1A">
        <w:rPr>
          <w:sz w:val="28"/>
          <w:szCs w:val="28"/>
          <w:lang w:val="en-IN"/>
        </w:rPr>
        <w:t xml:space="preserve">, and </w:t>
      </w:r>
      <w:r w:rsidRPr="005B5C1A">
        <w:rPr>
          <w:i/>
          <w:iCs/>
          <w:sz w:val="28"/>
          <w:szCs w:val="28"/>
          <w:lang w:val="en-IN"/>
        </w:rPr>
        <w:t>Fratini La Trattoria</w:t>
      </w:r>
      <w:r w:rsidRPr="005B5C1A">
        <w:rPr>
          <w:sz w:val="28"/>
          <w:szCs w:val="28"/>
          <w:lang w:val="en-IN"/>
        </w:rPr>
        <w:t xml:space="preserve"> have 35 votes each and maintain consistent ratings around 4.0. They represent high-end restaurants catering to a premium audience in Downtown Core and Bukit Timah. Lower-rated venues (3.0 or below) in nearby areas like Rochor or Kallang indicate possible market gaps for innovative mid-tier or modern fusion offerings.</w:t>
      </w:r>
    </w:p>
    <w:p w14:paraId="1E71BA87" w14:textId="77777777" w:rsidR="00365DE6" w:rsidRPr="0062172E" w:rsidRDefault="00365DE6" w:rsidP="00365DE6">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Recommendations / Suggestions</w:t>
      </w:r>
    </w:p>
    <w:p w14:paraId="0C0D9474" w14:textId="77777777" w:rsidR="00365DE6" w:rsidRPr="00365DE6" w:rsidRDefault="00365DE6" w:rsidP="00365DE6">
      <w:pPr>
        <w:numPr>
          <w:ilvl w:val="0"/>
          <w:numId w:val="44"/>
        </w:numPr>
        <w:rPr>
          <w:sz w:val="28"/>
          <w:szCs w:val="28"/>
          <w:lang w:val="en-IN"/>
        </w:rPr>
      </w:pPr>
      <w:r w:rsidRPr="00365DE6">
        <w:rPr>
          <w:b/>
          <w:bCs/>
          <w:sz w:val="28"/>
          <w:szCs w:val="28"/>
          <w:lang w:val="en-IN"/>
        </w:rPr>
        <w:t>Australia:</w:t>
      </w:r>
      <w:r w:rsidRPr="00365DE6">
        <w:rPr>
          <w:sz w:val="28"/>
          <w:szCs w:val="28"/>
          <w:lang w:val="en-IN"/>
        </w:rPr>
        <w:t xml:space="preserve"> Strengthen differentiation by targeting secondary towns near Phillip Island and Tanunda where competition is weaker. Position new outlets as upscale-casual restaurants focusing on ambience and authentic Australian cuisine.</w:t>
      </w:r>
    </w:p>
    <w:p w14:paraId="0004DD97" w14:textId="4563C950" w:rsidR="00365DE6" w:rsidRPr="00365DE6" w:rsidRDefault="00365DE6" w:rsidP="00365DE6">
      <w:pPr>
        <w:numPr>
          <w:ilvl w:val="0"/>
          <w:numId w:val="44"/>
        </w:numPr>
        <w:rPr>
          <w:sz w:val="28"/>
          <w:szCs w:val="28"/>
          <w:lang w:val="en-IN"/>
        </w:rPr>
      </w:pPr>
      <w:r w:rsidRPr="00365DE6">
        <w:rPr>
          <w:b/>
          <w:bCs/>
          <w:sz w:val="28"/>
          <w:szCs w:val="28"/>
          <w:lang w:val="en-IN"/>
        </w:rPr>
        <w:t>Brazil:</w:t>
      </w:r>
      <w:r w:rsidRPr="00365DE6">
        <w:rPr>
          <w:sz w:val="28"/>
          <w:szCs w:val="28"/>
          <w:lang w:val="en-IN"/>
        </w:rPr>
        <w:t xml:space="preserve"> Avoid direct confrontation with legacy brands in central São Paulo. Instead, focus on emerging urban </w:t>
      </w:r>
      <w:proofErr w:type="gramStart"/>
      <w:r w:rsidRPr="00365DE6">
        <w:rPr>
          <w:sz w:val="28"/>
          <w:szCs w:val="28"/>
          <w:lang w:val="en-IN"/>
        </w:rPr>
        <w:t xml:space="preserve">pockets </w:t>
      </w:r>
      <w:r>
        <w:rPr>
          <w:sz w:val="28"/>
          <w:szCs w:val="28"/>
          <w:lang w:val="en-IN"/>
        </w:rPr>
        <w:t>.</w:t>
      </w:r>
      <w:proofErr w:type="gramEnd"/>
    </w:p>
    <w:p w14:paraId="55B5AD37" w14:textId="77777777" w:rsidR="00365DE6" w:rsidRPr="00365DE6" w:rsidRDefault="00365DE6" w:rsidP="00365DE6">
      <w:pPr>
        <w:numPr>
          <w:ilvl w:val="0"/>
          <w:numId w:val="44"/>
        </w:numPr>
        <w:rPr>
          <w:sz w:val="28"/>
          <w:szCs w:val="28"/>
          <w:lang w:val="en-IN"/>
        </w:rPr>
      </w:pPr>
      <w:r w:rsidRPr="00365DE6">
        <w:rPr>
          <w:b/>
          <w:bCs/>
          <w:sz w:val="28"/>
          <w:szCs w:val="28"/>
          <w:lang w:val="en-IN"/>
        </w:rPr>
        <w:t>Canada:</w:t>
      </w:r>
      <w:r w:rsidRPr="00365DE6">
        <w:rPr>
          <w:sz w:val="28"/>
          <w:szCs w:val="28"/>
          <w:lang w:val="en-IN"/>
        </w:rPr>
        <w:t xml:space="preserve"> Build modern Asian or fusion restaurants in </w:t>
      </w:r>
      <w:r w:rsidRPr="00365DE6">
        <w:rPr>
          <w:b/>
          <w:bCs/>
          <w:sz w:val="28"/>
          <w:szCs w:val="28"/>
          <w:lang w:val="en-IN"/>
        </w:rPr>
        <w:t>Consort</w:t>
      </w:r>
      <w:r w:rsidRPr="00365DE6">
        <w:rPr>
          <w:sz w:val="28"/>
          <w:szCs w:val="28"/>
          <w:lang w:val="en-IN"/>
        </w:rPr>
        <w:t xml:space="preserve"> and </w:t>
      </w:r>
      <w:r w:rsidRPr="00365DE6">
        <w:rPr>
          <w:b/>
          <w:bCs/>
          <w:sz w:val="28"/>
          <w:szCs w:val="28"/>
          <w:lang w:val="en-IN"/>
        </w:rPr>
        <w:t>Vineland Station</w:t>
      </w:r>
      <w:r w:rsidRPr="00365DE6">
        <w:rPr>
          <w:sz w:val="28"/>
          <w:szCs w:val="28"/>
          <w:lang w:val="en-IN"/>
        </w:rPr>
        <w:t>, introducing broader menu diversity and technology-enabled service to outperform existing competitors.</w:t>
      </w:r>
    </w:p>
    <w:p w14:paraId="35C2FC23" w14:textId="12633822" w:rsidR="00365DE6" w:rsidRPr="00365DE6" w:rsidRDefault="00365DE6" w:rsidP="00365DE6">
      <w:pPr>
        <w:numPr>
          <w:ilvl w:val="0"/>
          <w:numId w:val="44"/>
        </w:numPr>
        <w:rPr>
          <w:sz w:val="28"/>
          <w:szCs w:val="28"/>
          <w:lang w:val="en-IN"/>
        </w:rPr>
      </w:pPr>
      <w:r w:rsidRPr="00365DE6">
        <w:rPr>
          <w:b/>
          <w:bCs/>
          <w:sz w:val="28"/>
          <w:szCs w:val="28"/>
          <w:lang w:val="en-IN"/>
        </w:rPr>
        <w:t>Singapore:</w:t>
      </w:r>
      <w:r w:rsidRPr="00365DE6">
        <w:rPr>
          <w:sz w:val="28"/>
          <w:szCs w:val="28"/>
          <w:lang w:val="en-IN"/>
        </w:rPr>
        <w:t xml:space="preserve"> Establish presence near </w:t>
      </w:r>
      <w:r w:rsidRPr="00365DE6">
        <w:rPr>
          <w:b/>
          <w:bCs/>
          <w:sz w:val="28"/>
          <w:szCs w:val="28"/>
          <w:lang w:val="en-IN"/>
        </w:rPr>
        <w:t>Outram</w:t>
      </w:r>
      <w:r w:rsidRPr="00365DE6">
        <w:rPr>
          <w:sz w:val="28"/>
          <w:szCs w:val="28"/>
          <w:lang w:val="en-IN"/>
        </w:rPr>
        <w:t xml:space="preserve"> and </w:t>
      </w:r>
      <w:r w:rsidRPr="00365DE6">
        <w:rPr>
          <w:b/>
          <w:bCs/>
          <w:sz w:val="28"/>
          <w:szCs w:val="28"/>
          <w:lang w:val="en-IN"/>
        </w:rPr>
        <w:t>Rochor</w:t>
      </w:r>
      <w:r w:rsidRPr="00365DE6">
        <w:rPr>
          <w:sz w:val="28"/>
          <w:szCs w:val="28"/>
          <w:lang w:val="en-IN"/>
        </w:rPr>
        <w:t xml:space="preserve"> with innovative global-fusion or boutique café concepts, maintaining high-quality </w:t>
      </w:r>
      <w:proofErr w:type="gramStart"/>
      <w:r w:rsidRPr="00365DE6">
        <w:rPr>
          <w:sz w:val="28"/>
          <w:szCs w:val="28"/>
          <w:lang w:val="en-IN"/>
        </w:rPr>
        <w:t>service .</w:t>
      </w:r>
      <w:proofErr w:type="gramEnd"/>
    </w:p>
    <w:p w14:paraId="6D27912B" w14:textId="77777777" w:rsidR="005B5C1A" w:rsidRPr="005B5C1A" w:rsidRDefault="005B5C1A" w:rsidP="005B5C1A">
      <w:pPr>
        <w:rPr>
          <w:sz w:val="28"/>
          <w:szCs w:val="28"/>
          <w:lang w:val="en-IN"/>
        </w:rPr>
      </w:pPr>
    </w:p>
    <w:p w14:paraId="1878FE2A" w14:textId="77777777" w:rsidR="005B5C1A" w:rsidRPr="00443578" w:rsidRDefault="005B5C1A" w:rsidP="007E317F">
      <w:pPr>
        <w:rPr>
          <w:sz w:val="28"/>
          <w:szCs w:val="28"/>
        </w:rPr>
      </w:pPr>
    </w:p>
    <w:p w14:paraId="28380451" w14:textId="77777777" w:rsidR="007E317F" w:rsidRPr="00443578" w:rsidRDefault="007E317F" w:rsidP="007E317F">
      <w:pPr>
        <w:rPr>
          <w:sz w:val="28"/>
          <w:szCs w:val="28"/>
        </w:rPr>
      </w:pPr>
    </w:p>
    <w:p w14:paraId="080A5013" w14:textId="5C5F6511" w:rsidR="007E317F" w:rsidRDefault="007E317F" w:rsidP="007E317F">
      <w:pPr>
        <w:rPr>
          <w:color w:val="BF8F00" w:themeColor="accent4" w:themeShade="BF"/>
          <w:sz w:val="28"/>
          <w:szCs w:val="28"/>
        </w:rPr>
      </w:pPr>
      <w:r w:rsidRPr="00365DE6">
        <w:rPr>
          <w:color w:val="BF8F00" w:themeColor="accent4" w:themeShade="BF"/>
          <w:sz w:val="28"/>
          <w:szCs w:val="28"/>
        </w:rPr>
        <w:lastRenderedPageBreak/>
        <w:t>Q6) Which cuisines should we focus on in the newer restaurants to get better feedback? Does the choice of cuisines affect the restaurant ratings?</w:t>
      </w:r>
    </w:p>
    <w:p w14:paraId="57244F4D" w14:textId="77777777" w:rsidR="00365DE6" w:rsidRDefault="00365DE6" w:rsidP="007E317F">
      <w:pPr>
        <w:rPr>
          <w:color w:val="BF8F00" w:themeColor="accent4" w:themeShade="BF"/>
          <w:sz w:val="28"/>
          <w:szCs w:val="28"/>
        </w:rPr>
      </w:pPr>
    </w:p>
    <w:p w14:paraId="3D2D141F" w14:textId="77777777" w:rsidR="00365DE6" w:rsidRDefault="00365DE6" w:rsidP="007E317F">
      <w:pPr>
        <w:rPr>
          <w:color w:val="BF8F00" w:themeColor="accent4" w:themeShade="BF"/>
          <w:sz w:val="28"/>
          <w:szCs w:val="28"/>
        </w:rPr>
      </w:pPr>
    </w:p>
    <w:p w14:paraId="6239FFE7" w14:textId="77777777" w:rsidR="00365DE6" w:rsidRPr="0062172E" w:rsidRDefault="00365DE6" w:rsidP="00365DE6">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661B2ACA" w14:textId="77777777" w:rsidR="00365DE6" w:rsidRDefault="00365DE6" w:rsidP="00365DE6">
      <w:pPr>
        <w:rPr>
          <w:sz w:val="28"/>
          <w:szCs w:val="28"/>
          <w:lang w:val="en-IN"/>
        </w:rPr>
      </w:pPr>
      <w:r w:rsidRPr="00365DE6">
        <w:rPr>
          <w:sz w:val="28"/>
          <w:szCs w:val="28"/>
          <w:lang w:val="en-IN"/>
        </w:rPr>
        <w:t xml:space="preserve">The dataset was </w:t>
      </w:r>
      <w:proofErr w:type="spellStart"/>
      <w:r w:rsidRPr="00365DE6">
        <w:rPr>
          <w:sz w:val="28"/>
          <w:szCs w:val="28"/>
          <w:lang w:val="en-IN"/>
        </w:rPr>
        <w:t>analyzed</w:t>
      </w:r>
      <w:proofErr w:type="spellEnd"/>
      <w:r w:rsidRPr="00365DE6">
        <w:rPr>
          <w:sz w:val="28"/>
          <w:szCs w:val="28"/>
          <w:lang w:val="en-IN"/>
        </w:rPr>
        <w:t xml:space="preserve"> by </w:t>
      </w:r>
      <w:r w:rsidRPr="00365DE6">
        <w:rPr>
          <w:b/>
          <w:bCs/>
          <w:sz w:val="28"/>
          <w:szCs w:val="28"/>
          <w:lang w:val="en-IN"/>
        </w:rPr>
        <w:t>Cuisine type</w:t>
      </w:r>
      <w:r w:rsidRPr="00365DE6">
        <w:rPr>
          <w:sz w:val="28"/>
          <w:szCs w:val="28"/>
          <w:lang w:val="en-IN"/>
        </w:rPr>
        <w:t xml:space="preserve"> and </w:t>
      </w:r>
      <w:r w:rsidRPr="00365DE6">
        <w:rPr>
          <w:b/>
          <w:bCs/>
          <w:sz w:val="28"/>
          <w:szCs w:val="28"/>
          <w:lang w:val="en-IN"/>
        </w:rPr>
        <w:t>Country</w:t>
      </w:r>
      <w:r w:rsidRPr="00365DE6">
        <w:rPr>
          <w:sz w:val="28"/>
          <w:szCs w:val="28"/>
          <w:lang w:val="en-IN"/>
        </w:rPr>
        <w:t xml:space="preserve">, using a </w:t>
      </w:r>
      <w:r w:rsidRPr="00365DE6">
        <w:rPr>
          <w:b/>
          <w:bCs/>
          <w:sz w:val="28"/>
          <w:szCs w:val="28"/>
          <w:lang w:val="en-IN"/>
        </w:rPr>
        <w:t>Pivot Table</w:t>
      </w:r>
      <w:r w:rsidRPr="00365DE6">
        <w:rPr>
          <w:sz w:val="28"/>
          <w:szCs w:val="28"/>
          <w:lang w:val="en-IN"/>
        </w:rPr>
        <w:t xml:space="preserve"> that summarized the </w:t>
      </w:r>
      <w:r w:rsidRPr="00365DE6">
        <w:rPr>
          <w:i/>
          <w:iCs/>
          <w:sz w:val="28"/>
          <w:szCs w:val="28"/>
          <w:lang w:val="en-IN"/>
        </w:rPr>
        <w:t>Sum of Votes</w:t>
      </w:r>
      <w:r w:rsidRPr="00365DE6">
        <w:rPr>
          <w:sz w:val="28"/>
          <w:szCs w:val="28"/>
          <w:lang w:val="en-IN"/>
        </w:rPr>
        <w:t xml:space="preserve"> per cuisine to identify customer popularity.</w:t>
      </w:r>
      <w:r w:rsidRPr="00365DE6">
        <w:rPr>
          <w:sz w:val="28"/>
          <w:szCs w:val="28"/>
          <w:lang w:val="en-IN"/>
        </w:rPr>
        <w:br/>
        <w:t xml:space="preserve">Additional analysis was conducted on </w:t>
      </w:r>
      <w:r w:rsidRPr="00365DE6">
        <w:rPr>
          <w:i/>
          <w:iCs/>
          <w:sz w:val="28"/>
          <w:szCs w:val="28"/>
          <w:lang w:val="en-IN"/>
        </w:rPr>
        <w:t>Average Ratings</w:t>
      </w:r>
      <w:r w:rsidRPr="00365DE6">
        <w:rPr>
          <w:sz w:val="28"/>
          <w:szCs w:val="28"/>
          <w:lang w:val="en-IN"/>
        </w:rPr>
        <w:t xml:space="preserve"> for each cuisine to evaluate how feedback trends correlate with popularity</w:t>
      </w:r>
    </w:p>
    <w:p w14:paraId="173BD54F" w14:textId="77777777" w:rsidR="00365DE6" w:rsidRDefault="00365DE6" w:rsidP="00365DE6">
      <w:pPr>
        <w:rPr>
          <w:sz w:val="28"/>
          <w:szCs w:val="28"/>
          <w:lang w:val="en-IN"/>
        </w:rPr>
      </w:pPr>
    </w:p>
    <w:p w14:paraId="6F38D20C" w14:textId="77777777" w:rsidR="00365DE6" w:rsidRDefault="00365DE6" w:rsidP="00365DE6">
      <w:pPr>
        <w:rPr>
          <w:sz w:val="28"/>
          <w:szCs w:val="28"/>
          <w:lang w:val="en-IN"/>
        </w:rPr>
      </w:pPr>
    </w:p>
    <w:p w14:paraId="5ED45E16" w14:textId="2F950947" w:rsidR="00365DE6" w:rsidRPr="00365DE6" w:rsidRDefault="00840A25" w:rsidP="00365DE6">
      <w:pPr>
        <w:rPr>
          <w:sz w:val="28"/>
          <w:szCs w:val="28"/>
          <w:lang w:val="en-IN"/>
        </w:rPr>
      </w:pPr>
      <w:r w:rsidRPr="00840A25">
        <w:rPr>
          <w:noProof/>
          <w:sz w:val="28"/>
          <w:szCs w:val="28"/>
          <w:lang w:val="en-IN"/>
        </w:rPr>
        <w:drawing>
          <wp:inline distT="0" distB="0" distL="0" distR="0" wp14:anchorId="0391AF01" wp14:editId="44C598B7">
            <wp:extent cx="4039164" cy="5229955"/>
            <wp:effectExtent l="0" t="0" r="0" b="8890"/>
            <wp:docPr id="563982664"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82664" name="Picture 1" descr="A screenshot of a table&#10;&#10;AI-generated content may be incorrect."/>
                    <pic:cNvPicPr/>
                  </pic:nvPicPr>
                  <pic:blipFill>
                    <a:blip r:embed="rId32"/>
                    <a:stretch>
                      <a:fillRect/>
                    </a:stretch>
                  </pic:blipFill>
                  <pic:spPr>
                    <a:xfrm>
                      <a:off x="0" y="0"/>
                      <a:ext cx="4039164" cy="5229955"/>
                    </a:xfrm>
                    <a:prstGeom prst="rect">
                      <a:avLst/>
                    </a:prstGeom>
                  </pic:spPr>
                </pic:pic>
              </a:graphicData>
            </a:graphic>
          </wp:inline>
        </w:drawing>
      </w:r>
    </w:p>
    <w:p w14:paraId="45E468D1" w14:textId="77777777" w:rsidR="00365DE6" w:rsidRPr="00365DE6" w:rsidRDefault="00365DE6" w:rsidP="007E317F">
      <w:pPr>
        <w:rPr>
          <w:color w:val="BF8F00" w:themeColor="accent4" w:themeShade="BF"/>
          <w:sz w:val="28"/>
          <w:szCs w:val="28"/>
        </w:rPr>
      </w:pPr>
    </w:p>
    <w:p w14:paraId="0EAEA8AB" w14:textId="77777777" w:rsidR="007E317F" w:rsidRPr="00443578" w:rsidRDefault="007E317F" w:rsidP="007E317F">
      <w:pPr>
        <w:rPr>
          <w:sz w:val="28"/>
          <w:szCs w:val="28"/>
        </w:rPr>
      </w:pPr>
      <w:r w:rsidRPr="00443578">
        <w:rPr>
          <w:noProof/>
          <w:sz w:val="28"/>
          <w:szCs w:val="28"/>
        </w:rPr>
        <w:lastRenderedPageBreak/>
        <w:drawing>
          <wp:inline distT="0" distB="0" distL="0" distR="0" wp14:anchorId="00BC5942" wp14:editId="345127F1">
            <wp:extent cx="6559550" cy="4420925"/>
            <wp:effectExtent l="0" t="0" r="0" b="0"/>
            <wp:docPr id="1663293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93592" name="Picture 1" descr="A screenshot of a computer&#10;&#10;AI-generated content may be incorrect."/>
                    <pic:cNvPicPr/>
                  </pic:nvPicPr>
                  <pic:blipFill>
                    <a:blip r:embed="rId33"/>
                    <a:stretch>
                      <a:fillRect/>
                    </a:stretch>
                  </pic:blipFill>
                  <pic:spPr>
                    <a:xfrm>
                      <a:off x="0" y="0"/>
                      <a:ext cx="6582676" cy="4436511"/>
                    </a:xfrm>
                    <a:prstGeom prst="rect">
                      <a:avLst/>
                    </a:prstGeom>
                  </pic:spPr>
                </pic:pic>
              </a:graphicData>
            </a:graphic>
          </wp:inline>
        </w:drawing>
      </w:r>
    </w:p>
    <w:p w14:paraId="5D8971B3" w14:textId="77777777" w:rsidR="007E317F" w:rsidRPr="00443578" w:rsidRDefault="007E317F" w:rsidP="007E317F">
      <w:pPr>
        <w:rPr>
          <w:sz w:val="28"/>
          <w:szCs w:val="28"/>
        </w:rPr>
      </w:pPr>
    </w:p>
    <w:p w14:paraId="7BDD5911" w14:textId="77777777" w:rsidR="00840A25" w:rsidRPr="0062172E" w:rsidRDefault="00840A25" w:rsidP="00840A25">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Insights</w:t>
      </w:r>
    </w:p>
    <w:p w14:paraId="64C943B0" w14:textId="77777777" w:rsidR="00840A25" w:rsidRPr="00840A25" w:rsidRDefault="00840A25" w:rsidP="00840A25">
      <w:pPr>
        <w:rPr>
          <w:b/>
          <w:bCs/>
          <w:sz w:val="28"/>
          <w:szCs w:val="28"/>
          <w:lang w:val="en-IN"/>
        </w:rPr>
      </w:pPr>
    </w:p>
    <w:p w14:paraId="75AED131" w14:textId="77777777" w:rsidR="00840A25" w:rsidRPr="00840A25" w:rsidRDefault="00840A25" w:rsidP="00840A25">
      <w:pPr>
        <w:pStyle w:val="ListParagraph"/>
        <w:numPr>
          <w:ilvl w:val="0"/>
          <w:numId w:val="45"/>
        </w:numPr>
        <w:rPr>
          <w:sz w:val="28"/>
          <w:szCs w:val="28"/>
          <w:lang w:val="en-IN"/>
        </w:rPr>
      </w:pPr>
      <w:r w:rsidRPr="00840A25">
        <w:rPr>
          <w:b/>
          <w:bCs/>
          <w:sz w:val="28"/>
          <w:szCs w:val="28"/>
          <w:lang w:val="en-IN"/>
        </w:rPr>
        <w:t>Overall Trend:</w:t>
      </w:r>
      <w:r w:rsidRPr="00840A25">
        <w:rPr>
          <w:sz w:val="28"/>
          <w:szCs w:val="28"/>
          <w:lang w:val="en-IN"/>
        </w:rPr>
        <w:br/>
        <w:t xml:space="preserve">The most popular cuisines globally are </w:t>
      </w:r>
      <w:r w:rsidRPr="00840A25">
        <w:rPr>
          <w:b/>
          <w:bCs/>
          <w:sz w:val="28"/>
          <w:szCs w:val="28"/>
          <w:lang w:val="en-IN"/>
        </w:rPr>
        <w:t>North Indian &amp; Mughlai (53,747 votes)</w:t>
      </w:r>
      <w:r w:rsidRPr="00840A25">
        <w:rPr>
          <w:sz w:val="28"/>
          <w:szCs w:val="28"/>
          <w:lang w:val="en-IN"/>
        </w:rPr>
        <w:t xml:space="preserve">, </w:t>
      </w:r>
      <w:r w:rsidRPr="00840A25">
        <w:rPr>
          <w:b/>
          <w:bCs/>
          <w:sz w:val="28"/>
          <w:szCs w:val="28"/>
          <w:lang w:val="en-IN"/>
        </w:rPr>
        <w:t>American (5,778 votes)</w:t>
      </w:r>
      <w:r w:rsidRPr="00840A25">
        <w:rPr>
          <w:sz w:val="28"/>
          <w:szCs w:val="28"/>
          <w:lang w:val="en-IN"/>
        </w:rPr>
        <w:t xml:space="preserve">, and </w:t>
      </w:r>
      <w:r w:rsidRPr="00840A25">
        <w:rPr>
          <w:b/>
          <w:bCs/>
          <w:sz w:val="28"/>
          <w:szCs w:val="28"/>
          <w:lang w:val="en-IN"/>
        </w:rPr>
        <w:t>Sunda–Indonesian (5,514 votes)</w:t>
      </w:r>
      <w:r w:rsidRPr="00840A25">
        <w:rPr>
          <w:sz w:val="28"/>
          <w:szCs w:val="28"/>
          <w:lang w:val="en-IN"/>
        </w:rPr>
        <w:t>. These cuisines attract the largest customer engagement, indicating broad appeal and familiarity among diverse audiences.</w:t>
      </w:r>
    </w:p>
    <w:p w14:paraId="4E9C33EB" w14:textId="77777777" w:rsidR="00840A25" w:rsidRPr="00840A25" w:rsidRDefault="00840A25" w:rsidP="00840A25">
      <w:pPr>
        <w:pStyle w:val="ListParagraph"/>
        <w:numPr>
          <w:ilvl w:val="0"/>
          <w:numId w:val="45"/>
        </w:numPr>
        <w:rPr>
          <w:sz w:val="28"/>
          <w:szCs w:val="28"/>
          <w:lang w:val="en-IN"/>
        </w:rPr>
      </w:pPr>
      <w:r w:rsidRPr="00840A25">
        <w:rPr>
          <w:b/>
          <w:bCs/>
          <w:sz w:val="28"/>
          <w:szCs w:val="28"/>
          <w:lang w:val="en-IN"/>
        </w:rPr>
        <w:t>Country-specific Observations:</w:t>
      </w:r>
    </w:p>
    <w:p w14:paraId="5980A698" w14:textId="77777777" w:rsidR="00840A25" w:rsidRPr="00840A25" w:rsidRDefault="00840A25" w:rsidP="00840A25">
      <w:pPr>
        <w:pStyle w:val="ListParagraph"/>
        <w:numPr>
          <w:ilvl w:val="1"/>
          <w:numId w:val="45"/>
        </w:numPr>
        <w:rPr>
          <w:sz w:val="28"/>
          <w:szCs w:val="28"/>
          <w:lang w:val="en-IN"/>
        </w:rPr>
      </w:pPr>
      <w:r w:rsidRPr="00840A25">
        <w:rPr>
          <w:b/>
          <w:bCs/>
          <w:sz w:val="28"/>
          <w:szCs w:val="28"/>
          <w:lang w:val="en-IN"/>
        </w:rPr>
        <w:t>India:</w:t>
      </w:r>
      <w:r w:rsidRPr="00840A25">
        <w:rPr>
          <w:sz w:val="28"/>
          <w:szCs w:val="28"/>
          <w:lang w:val="en-IN"/>
        </w:rPr>
        <w:t xml:space="preserve"> North Indian and Mughlai cuisines dominate due to strong cultural resonance and established popularity.</w:t>
      </w:r>
    </w:p>
    <w:p w14:paraId="37840876" w14:textId="77777777" w:rsidR="00840A25" w:rsidRPr="00840A25" w:rsidRDefault="00840A25" w:rsidP="00840A25">
      <w:pPr>
        <w:pStyle w:val="ListParagraph"/>
        <w:numPr>
          <w:ilvl w:val="1"/>
          <w:numId w:val="45"/>
        </w:numPr>
        <w:rPr>
          <w:sz w:val="28"/>
          <w:szCs w:val="28"/>
          <w:lang w:val="en-IN"/>
        </w:rPr>
      </w:pPr>
      <w:r w:rsidRPr="00840A25">
        <w:rPr>
          <w:b/>
          <w:bCs/>
          <w:sz w:val="28"/>
          <w:szCs w:val="28"/>
          <w:lang w:val="en-IN"/>
        </w:rPr>
        <w:t>United States of America &amp; United Kingdom:</w:t>
      </w:r>
      <w:r w:rsidRPr="00840A25">
        <w:rPr>
          <w:sz w:val="28"/>
          <w:szCs w:val="28"/>
          <w:lang w:val="en-IN"/>
        </w:rPr>
        <w:t xml:space="preserve"> American cuisine and Café-style menus gain high votes, showing preference for casual dining and comfort food experiences.</w:t>
      </w:r>
    </w:p>
    <w:p w14:paraId="5F455847" w14:textId="77777777" w:rsidR="00840A25" w:rsidRPr="00840A25" w:rsidRDefault="00840A25" w:rsidP="00840A25">
      <w:pPr>
        <w:pStyle w:val="ListParagraph"/>
        <w:numPr>
          <w:ilvl w:val="1"/>
          <w:numId w:val="45"/>
        </w:numPr>
        <w:rPr>
          <w:sz w:val="28"/>
          <w:szCs w:val="28"/>
          <w:lang w:val="en-IN"/>
        </w:rPr>
      </w:pPr>
      <w:r w:rsidRPr="00840A25">
        <w:rPr>
          <w:b/>
          <w:bCs/>
          <w:sz w:val="28"/>
          <w:szCs w:val="28"/>
          <w:lang w:val="en-IN"/>
        </w:rPr>
        <w:t>Indonesia and UAE:</w:t>
      </w:r>
      <w:r w:rsidRPr="00840A25">
        <w:rPr>
          <w:sz w:val="28"/>
          <w:szCs w:val="28"/>
          <w:lang w:val="en-IN"/>
        </w:rPr>
        <w:t xml:space="preserve"> Regional and fusion cuisines such as Sunda–Indonesian and Indian remain widely </w:t>
      </w:r>
      <w:proofErr w:type="spellStart"/>
      <w:r w:rsidRPr="00840A25">
        <w:rPr>
          <w:sz w:val="28"/>
          <w:szCs w:val="28"/>
          <w:lang w:val="en-IN"/>
        </w:rPr>
        <w:t>favored</w:t>
      </w:r>
      <w:proofErr w:type="spellEnd"/>
      <w:r w:rsidRPr="00840A25">
        <w:rPr>
          <w:sz w:val="28"/>
          <w:szCs w:val="28"/>
          <w:lang w:val="en-IN"/>
        </w:rPr>
        <w:t>, demonstrating the success of local–ethnic blends.</w:t>
      </w:r>
    </w:p>
    <w:p w14:paraId="02588B97" w14:textId="77777777" w:rsidR="00840A25" w:rsidRPr="00840A25" w:rsidRDefault="00840A25" w:rsidP="00840A25">
      <w:pPr>
        <w:pStyle w:val="ListParagraph"/>
        <w:numPr>
          <w:ilvl w:val="1"/>
          <w:numId w:val="45"/>
        </w:numPr>
        <w:rPr>
          <w:sz w:val="28"/>
          <w:szCs w:val="28"/>
          <w:lang w:val="en-IN"/>
        </w:rPr>
      </w:pPr>
      <w:r w:rsidRPr="00840A25">
        <w:rPr>
          <w:b/>
          <w:bCs/>
          <w:sz w:val="28"/>
          <w:szCs w:val="28"/>
          <w:lang w:val="en-IN"/>
        </w:rPr>
        <w:t>Australia and Canada:</w:t>
      </w:r>
      <w:r w:rsidRPr="00840A25">
        <w:rPr>
          <w:sz w:val="28"/>
          <w:szCs w:val="28"/>
          <w:lang w:val="en-IN"/>
        </w:rPr>
        <w:t xml:space="preserve"> Mediterranean and Italian cuisines show consistent engagement, indicating acceptance of light, diverse </w:t>
      </w:r>
      <w:proofErr w:type="spellStart"/>
      <w:r w:rsidRPr="00840A25">
        <w:rPr>
          <w:sz w:val="28"/>
          <w:szCs w:val="28"/>
          <w:lang w:val="en-IN"/>
        </w:rPr>
        <w:t>flavors</w:t>
      </w:r>
      <w:proofErr w:type="spellEnd"/>
      <w:r w:rsidRPr="00840A25">
        <w:rPr>
          <w:sz w:val="28"/>
          <w:szCs w:val="28"/>
          <w:lang w:val="en-IN"/>
        </w:rPr>
        <w:t xml:space="preserve"> suited to high-income consumers.</w:t>
      </w:r>
    </w:p>
    <w:p w14:paraId="19EFD3A2" w14:textId="77777777" w:rsidR="00840A25" w:rsidRPr="00840A25" w:rsidRDefault="00840A25" w:rsidP="00840A25">
      <w:pPr>
        <w:pStyle w:val="ListParagraph"/>
        <w:numPr>
          <w:ilvl w:val="1"/>
          <w:numId w:val="45"/>
        </w:numPr>
        <w:rPr>
          <w:sz w:val="28"/>
          <w:szCs w:val="28"/>
          <w:lang w:val="en-IN"/>
        </w:rPr>
      </w:pPr>
      <w:r w:rsidRPr="00840A25">
        <w:rPr>
          <w:b/>
          <w:bCs/>
          <w:sz w:val="28"/>
          <w:szCs w:val="28"/>
          <w:lang w:val="en-IN"/>
        </w:rPr>
        <w:t>Brazil and Singapore:</w:t>
      </w:r>
      <w:r w:rsidRPr="00840A25">
        <w:rPr>
          <w:sz w:val="28"/>
          <w:szCs w:val="28"/>
          <w:lang w:val="en-IN"/>
        </w:rPr>
        <w:t xml:space="preserve"> Brazilian Bar Food and French cuisines appear less frequent but maintain niche appeal in premium fine-dining contexts.</w:t>
      </w:r>
    </w:p>
    <w:p w14:paraId="2096B50A" w14:textId="77777777" w:rsidR="00840A25" w:rsidRPr="00840A25" w:rsidRDefault="00840A25" w:rsidP="00840A25">
      <w:pPr>
        <w:pStyle w:val="ListParagraph"/>
        <w:numPr>
          <w:ilvl w:val="0"/>
          <w:numId w:val="45"/>
        </w:numPr>
        <w:rPr>
          <w:sz w:val="28"/>
          <w:szCs w:val="28"/>
          <w:lang w:val="en-IN"/>
        </w:rPr>
      </w:pPr>
      <w:r w:rsidRPr="00840A25">
        <w:rPr>
          <w:b/>
          <w:bCs/>
          <w:sz w:val="28"/>
          <w:szCs w:val="28"/>
          <w:lang w:val="en-IN"/>
        </w:rPr>
        <w:lastRenderedPageBreak/>
        <w:t>Correlation with Ratings:</w:t>
      </w:r>
      <w:r w:rsidRPr="00840A25">
        <w:rPr>
          <w:sz w:val="28"/>
          <w:szCs w:val="28"/>
          <w:lang w:val="en-IN"/>
        </w:rPr>
        <w:br/>
        <w:t xml:space="preserve">Cuisines with high engagement (Indian, American, Mediterranean, Italian) tend to maintain </w:t>
      </w:r>
      <w:r w:rsidRPr="00840A25">
        <w:rPr>
          <w:i/>
          <w:iCs/>
          <w:sz w:val="28"/>
          <w:szCs w:val="28"/>
          <w:lang w:val="en-IN"/>
        </w:rPr>
        <w:t>average-to-high ratings (3.5–4.2)</w:t>
      </w:r>
      <w:r w:rsidRPr="00840A25">
        <w:rPr>
          <w:sz w:val="28"/>
          <w:szCs w:val="28"/>
          <w:lang w:val="en-IN"/>
        </w:rPr>
        <w:t>.</w:t>
      </w:r>
      <w:r w:rsidRPr="00840A25">
        <w:rPr>
          <w:sz w:val="28"/>
          <w:szCs w:val="28"/>
          <w:lang w:val="en-IN"/>
        </w:rPr>
        <w:br/>
        <w:t>Less popular cuisines, while niche, often show higher per-restaurant ratings due to exclusivity and differentiated dining experiences — particularly in fine-dining markets like Singapore.</w:t>
      </w:r>
    </w:p>
    <w:p w14:paraId="0DD3504E" w14:textId="77777777" w:rsidR="007E317F" w:rsidRPr="00443578" w:rsidRDefault="007E317F" w:rsidP="007E317F">
      <w:pPr>
        <w:pStyle w:val="ListParagraph"/>
        <w:rPr>
          <w:sz w:val="28"/>
          <w:szCs w:val="28"/>
        </w:rPr>
      </w:pPr>
    </w:p>
    <w:p w14:paraId="42282C11" w14:textId="77777777" w:rsidR="00840A25" w:rsidRPr="0062172E" w:rsidRDefault="00840A25" w:rsidP="00840A25">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Recommendations / Suggestions</w:t>
      </w:r>
    </w:p>
    <w:p w14:paraId="1A2F5F52" w14:textId="77777777" w:rsidR="00840A25" w:rsidRPr="00840A25" w:rsidRDefault="00840A25" w:rsidP="00840A25">
      <w:pPr>
        <w:numPr>
          <w:ilvl w:val="0"/>
          <w:numId w:val="46"/>
        </w:numPr>
        <w:rPr>
          <w:sz w:val="28"/>
          <w:szCs w:val="28"/>
          <w:lang w:val="en-IN"/>
        </w:rPr>
      </w:pPr>
      <w:r w:rsidRPr="00840A25">
        <w:rPr>
          <w:b/>
          <w:bCs/>
          <w:sz w:val="28"/>
          <w:szCs w:val="28"/>
          <w:lang w:val="en-IN"/>
        </w:rPr>
        <w:t>Primary Focus:</w:t>
      </w:r>
      <w:r w:rsidRPr="00840A25">
        <w:rPr>
          <w:sz w:val="28"/>
          <w:szCs w:val="28"/>
          <w:lang w:val="en-IN"/>
        </w:rPr>
        <w:br/>
        <w:t xml:space="preserve">Prioritize </w:t>
      </w:r>
      <w:r w:rsidRPr="00840A25">
        <w:rPr>
          <w:b/>
          <w:bCs/>
          <w:sz w:val="28"/>
          <w:szCs w:val="28"/>
          <w:lang w:val="en-IN"/>
        </w:rPr>
        <w:t>Mediterranean, Italian, and Modern Australian</w:t>
      </w:r>
      <w:r w:rsidRPr="00840A25">
        <w:rPr>
          <w:sz w:val="28"/>
          <w:szCs w:val="28"/>
          <w:lang w:val="en-IN"/>
        </w:rPr>
        <w:t xml:space="preserve"> cuisines in global markets like </w:t>
      </w:r>
      <w:r w:rsidRPr="00840A25">
        <w:rPr>
          <w:b/>
          <w:bCs/>
          <w:sz w:val="28"/>
          <w:szCs w:val="28"/>
          <w:lang w:val="en-IN"/>
        </w:rPr>
        <w:t>Australia</w:t>
      </w:r>
      <w:r w:rsidRPr="00840A25">
        <w:rPr>
          <w:sz w:val="28"/>
          <w:szCs w:val="28"/>
          <w:lang w:val="en-IN"/>
        </w:rPr>
        <w:t xml:space="preserve">, </w:t>
      </w:r>
      <w:r w:rsidRPr="00840A25">
        <w:rPr>
          <w:b/>
          <w:bCs/>
          <w:sz w:val="28"/>
          <w:szCs w:val="28"/>
          <w:lang w:val="en-IN"/>
        </w:rPr>
        <w:t>Brazil</w:t>
      </w:r>
      <w:r w:rsidRPr="00840A25">
        <w:rPr>
          <w:sz w:val="28"/>
          <w:szCs w:val="28"/>
          <w:lang w:val="en-IN"/>
        </w:rPr>
        <w:t xml:space="preserve">, and </w:t>
      </w:r>
      <w:r w:rsidRPr="00840A25">
        <w:rPr>
          <w:b/>
          <w:bCs/>
          <w:sz w:val="28"/>
          <w:szCs w:val="28"/>
          <w:lang w:val="en-IN"/>
        </w:rPr>
        <w:t>Canada</w:t>
      </w:r>
      <w:r w:rsidRPr="00840A25">
        <w:rPr>
          <w:sz w:val="28"/>
          <w:szCs w:val="28"/>
          <w:lang w:val="en-IN"/>
        </w:rPr>
        <w:t xml:space="preserve">, where international </w:t>
      </w:r>
      <w:proofErr w:type="spellStart"/>
      <w:r w:rsidRPr="00840A25">
        <w:rPr>
          <w:sz w:val="28"/>
          <w:szCs w:val="28"/>
          <w:lang w:val="en-IN"/>
        </w:rPr>
        <w:t>flavors</w:t>
      </w:r>
      <w:proofErr w:type="spellEnd"/>
      <w:r w:rsidRPr="00840A25">
        <w:rPr>
          <w:sz w:val="28"/>
          <w:szCs w:val="28"/>
          <w:lang w:val="en-IN"/>
        </w:rPr>
        <w:t xml:space="preserve"> and high-cost dining preferences align well with consumer expectations.</w:t>
      </w:r>
    </w:p>
    <w:p w14:paraId="266889C8" w14:textId="77777777" w:rsidR="00840A25" w:rsidRPr="00840A25" w:rsidRDefault="00840A25" w:rsidP="00840A25">
      <w:pPr>
        <w:numPr>
          <w:ilvl w:val="0"/>
          <w:numId w:val="46"/>
        </w:numPr>
        <w:rPr>
          <w:sz w:val="28"/>
          <w:szCs w:val="28"/>
          <w:lang w:val="en-IN"/>
        </w:rPr>
      </w:pPr>
      <w:r w:rsidRPr="00840A25">
        <w:rPr>
          <w:b/>
          <w:bCs/>
          <w:sz w:val="28"/>
          <w:szCs w:val="28"/>
          <w:lang w:val="en-IN"/>
        </w:rPr>
        <w:t>Secondary Focus:</w:t>
      </w:r>
      <w:r w:rsidRPr="00840A25">
        <w:rPr>
          <w:sz w:val="28"/>
          <w:szCs w:val="28"/>
          <w:lang w:val="en-IN"/>
        </w:rPr>
        <w:br/>
        <w:t xml:space="preserve">Introduce </w:t>
      </w:r>
      <w:r w:rsidRPr="00840A25">
        <w:rPr>
          <w:b/>
          <w:bCs/>
          <w:sz w:val="28"/>
          <w:szCs w:val="28"/>
          <w:lang w:val="en-IN"/>
        </w:rPr>
        <w:t>Fusion and Continental</w:t>
      </w:r>
      <w:r w:rsidRPr="00840A25">
        <w:rPr>
          <w:sz w:val="28"/>
          <w:szCs w:val="28"/>
          <w:lang w:val="en-IN"/>
        </w:rPr>
        <w:t xml:space="preserve"> menus in developing premium regions such as </w:t>
      </w:r>
      <w:r w:rsidRPr="00840A25">
        <w:rPr>
          <w:b/>
          <w:bCs/>
          <w:sz w:val="28"/>
          <w:szCs w:val="28"/>
          <w:lang w:val="en-IN"/>
        </w:rPr>
        <w:t>Brazil</w:t>
      </w:r>
      <w:r w:rsidRPr="00840A25">
        <w:rPr>
          <w:sz w:val="28"/>
          <w:szCs w:val="28"/>
          <w:lang w:val="en-IN"/>
        </w:rPr>
        <w:t xml:space="preserve"> and </w:t>
      </w:r>
      <w:r w:rsidRPr="00840A25">
        <w:rPr>
          <w:b/>
          <w:bCs/>
          <w:sz w:val="28"/>
          <w:szCs w:val="28"/>
          <w:lang w:val="en-IN"/>
        </w:rPr>
        <w:t>Singapore</w:t>
      </w:r>
      <w:r w:rsidRPr="00840A25">
        <w:rPr>
          <w:sz w:val="28"/>
          <w:szCs w:val="28"/>
          <w:lang w:val="en-IN"/>
        </w:rPr>
        <w:t xml:space="preserve">, targeting adventurous, affluent diners open to new </w:t>
      </w:r>
      <w:proofErr w:type="spellStart"/>
      <w:r w:rsidRPr="00840A25">
        <w:rPr>
          <w:sz w:val="28"/>
          <w:szCs w:val="28"/>
          <w:lang w:val="en-IN"/>
        </w:rPr>
        <w:t>flavors</w:t>
      </w:r>
      <w:proofErr w:type="spellEnd"/>
      <w:r w:rsidRPr="00840A25">
        <w:rPr>
          <w:sz w:val="28"/>
          <w:szCs w:val="28"/>
          <w:lang w:val="en-IN"/>
        </w:rPr>
        <w:t>.</w:t>
      </w:r>
    </w:p>
    <w:p w14:paraId="137A91F4" w14:textId="77777777" w:rsidR="00840A25" w:rsidRPr="00840A25" w:rsidRDefault="00840A25" w:rsidP="00840A25">
      <w:pPr>
        <w:numPr>
          <w:ilvl w:val="0"/>
          <w:numId w:val="46"/>
        </w:numPr>
        <w:rPr>
          <w:sz w:val="28"/>
          <w:szCs w:val="28"/>
          <w:lang w:val="en-IN"/>
        </w:rPr>
      </w:pPr>
      <w:r w:rsidRPr="00840A25">
        <w:rPr>
          <w:b/>
          <w:bCs/>
          <w:sz w:val="28"/>
          <w:szCs w:val="28"/>
          <w:lang w:val="en-IN"/>
        </w:rPr>
        <w:t>Market Strategy:</w:t>
      </w:r>
    </w:p>
    <w:p w14:paraId="603DFE61" w14:textId="77777777" w:rsidR="00840A25" w:rsidRPr="00840A25" w:rsidRDefault="00840A25" w:rsidP="00840A25">
      <w:pPr>
        <w:numPr>
          <w:ilvl w:val="1"/>
          <w:numId w:val="46"/>
        </w:numPr>
        <w:rPr>
          <w:sz w:val="28"/>
          <w:szCs w:val="28"/>
          <w:lang w:val="en-IN"/>
        </w:rPr>
      </w:pPr>
      <w:r w:rsidRPr="00840A25">
        <w:rPr>
          <w:sz w:val="28"/>
          <w:szCs w:val="28"/>
          <w:lang w:val="en-IN"/>
        </w:rPr>
        <w:t xml:space="preserve">Maintain a </w:t>
      </w:r>
      <w:r w:rsidRPr="00840A25">
        <w:rPr>
          <w:b/>
          <w:bCs/>
          <w:sz w:val="28"/>
          <w:szCs w:val="28"/>
          <w:lang w:val="en-IN"/>
        </w:rPr>
        <w:t>localized twist</w:t>
      </w:r>
      <w:r w:rsidRPr="00840A25">
        <w:rPr>
          <w:sz w:val="28"/>
          <w:szCs w:val="28"/>
          <w:lang w:val="en-IN"/>
        </w:rPr>
        <w:t xml:space="preserve"> on high-performing cuisines — for instance, Mediterranean-Asian fusion in Singapore or </w:t>
      </w:r>
      <w:proofErr w:type="gramStart"/>
      <w:r w:rsidRPr="00840A25">
        <w:rPr>
          <w:sz w:val="28"/>
          <w:szCs w:val="28"/>
          <w:lang w:val="en-IN"/>
        </w:rPr>
        <w:t>Italian-Brazilian</w:t>
      </w:r>
      <w:proofErr w:type="gramEnd"/>
      <w:r w:rsidRPr="00840A25">
        <w:rPr>
          <w:sz w:val="28"/>
          <w:szCs w:val="28"/>
          <w:lang w:val="en-IN"/>
        </w:rPr>
        <w:t xml:space="preserve"> in São Paulo.</w:t>
      </w:r>
    </w:p>
    <w:p w14:paraId="4554A6AE" w14:textId="77777777" w:rsidR="00840A25" w:rsidRPr="00840A25" w:rsidRDefault="00840A25" w:rsidP="00840A25">
      <w:pPr>
        <w:numPr>
          <w:ilvl w:val="1"/>
          <w:numId w:val="46"/>
        </w:numPr>
        <w:rPr>
          <w:sz w:val="28"/>
          <w:szCs w:val="28"/>
          <w:lang w:val="en-IN"/>
        </w:rPr>
      </w:pPr>
      <w:r w:rsidRPr="00840A25">
        <w:rPr>
          <w:sz w:val="28"/>
          <w:szCs w:val="28"/>
          <w:lang w:val="en-IN"/>
        </w:rPr>
        <w:t>Emphasize menu consistency, presentation quality, and freshness to sustain high ratings.</w:t>
      </w:r>
    </w:p>
    <w:p w14:paraId="5B8B3A13" w14:textId="6A0AA85E" w:rsidR="00840A25" w:rsidRPr="00840A25" w:rsidRDefault="00840A25" w:rsidP="00840A25">
      <w:pPr>
        <w:numPr>
          <w:ilvl w:val="1"/>
          <w:numId w:val="46"/>
        </w:numPr>
        <w:rPr>
          <w:sz w:val="28"/>
          <w:szCs w:val="28"/>
          <w:lang w:val="en-IN"/>
        </w:rPr>
      </w:pPr>
      <w:r w:rsidRPr="00840A25">
        <w:rPr>
          <w:sz w:val="28"/>
          <w:szCs w:val="28"/>
          <w:lang w:val="en-IN"/>
        </w:rPr>
        <w:t>Avoid over-diversification; instead, focus on 2–3 cuisine types</w:t>
      </w:r>
      <w:r>
        <w:rPr>
          <w:sz w:val="28"/>
          <w:szCs w:val="28"/>
          <w:lang w:val="en-IN"/>
        </w:rPr>
        <w:t>.</w:t>
      </w:r>
    </w:p>
    <w:p w14:paraId="7EBC8591" w14:textId="77777777" w:rsidR="007E317F" w:rsidRPr="00840A25" w:rsidRDefault="007E317F" w:rsidP="00840A25">
      <w:pPr>
        <w:rPr>
          <w:sz w:val="28"/>
          <w:szCs w:val="28"/>
        </w:rPr>
      </w:pPr>
    </w:p>
    <w:p w14:paraId="215D0596" w14:textId="77777777" w:rsidR="007E317F" w:rsidRPr="00443578" w:rsidRDefault="007E317F" w:rsidP="007E317F">
      <w:pPr>
        <w:pStyle w:val="ListParagraph"/>
        <w:rPr>
          <w:sz w:val="28"/>
          <w:szCs w:val="28"/>
        </w:rPr>
      </w:pPr>
    </w:p>
    <w:p w14:paraId="08AC135A" w14:textId="77777777" w:rsidR="007E317F" w:rsidRPr="00443578" w:rsidRDefault="007E317F" w:rsidP="007E317F">
      <w:pPr>
        <w:pStyle w:val="ListParagraph"/>
        <w:rPr>
          <w:sz w:val="28"/>
          <w:szCs w:val="28"/>
        </w:rPr>
      </w:pPr>
    </w:p>
    <w:p w14:paraId="4C6F1E97" w14:textId="77777777" w:rsidR="007E317F" w:rsidRPr="00443578" w:rsidRDefault="007E317F" w:rsidP="007E317F">
      <w:pPr>
        <w:pStyle w:val="ListParagraph"/>
        <w:rPr>
          <w:sz w:val="28"/>
          <w:szCs w:val="28"/>
        </w:rPr>
      </w:pPr>
    </w:p>
    <w:p w14:paraId="5DF557DA" w14:textId="77777777" w:rsidR="007E317F" w:rsidRPr="00443578" w:rsidRDefault="007E317F" w:rsidP="007E317F">
      <w:pPr>
        <w:pStyle w:val="ListParagraph"/>
        <w:rPr>
          <w:sz w:val="28"/>
          <w:szCs w:val="28"/>
        </w:rPr>
      </w:pPr>
    </w:p>
    <w:p w14:paraId="28382D99" w14:textId="77777777" w:rsidR="007E317F" w:rsidRDefault="007E317F" w:rsidP="007E317F">
      <w:pPr>
        <w:pStyle w:val="ListParagraph"/>
        <w:rPr>
          <w:sz w:val="28"/>
          <w:szCs w:val="28"/>
        </w:rPr>
      </w:pPr>
    </w:p>
    <w:p w14:paraId="7081810A" w14:textId="77777777" w:rsidR="00840A25" w:rsidRDefault="00840A25" w:rsidP="007E317F">
      <w:pPr>
        <w:pStyle w:val="ListParagraph"/>
        <w:rPr>
          <w:sz w:val="28"/>
          <w:szCs w:val="28"/>
        </w:rPr>
      </w:pPr>
    </w:p>
    <w:p w14:paraId="446D6F90" w14:textId="77777777" w:rsidR="00840A25" w:rsidRDefault="00840A25" w:rsidP="007E317F">
      <w:pPr>
        <w:pStyle w:val="ListParagraph"/>
        <w:rPr>
          <w:sz w:val="28"/>
          <w:szCs w:val="28"/>
        </w:rPr>
      </w:pPr>
    </w:p>
    <w:p w14:paraId="67B0F362" w14:textId="77777777" w:rsidR="00840A25" w:rsidRDefault="00840A25" w:rsidP="007E317F">
      <w:pPr>
        <w:pStyle w:val="ListParagraph"/>
        <w:rPr>
          <w:sz w:val="28"/>
          <w:szCs w:val="28"/>
        </w:rPr>
      </w:pPr>
    </w:p>
    <w:p w14:paraId="672315B1" w14:textId="77777777" w:rsidR="00840A25" w:rsidRDefault="00840A25" w:rsidP="007E317F">
      <w:pPr>
        <w:pStyle w:val="ListParagraph"/>
        <w:rPr>
          <w:sz w:val="28"/>
          <w:szCs w:val="28"/>
        </w:rPr>
      </w:pPr>
    </w:p>
    <w:p w14:paraId="5FC3102F" w14:textId="77777777" w:rsidR="00840A25" w:rsidRDefault="00840A25" w:rsidP="007E317F">
      <w:pPr>
        <w:pStyle w:val="ListParagraph"/>
        <w:rPr>
          <w:sz w:val="28"/>
          <w:szCs w:val="28"/>
        </w:rPr>
      </w:pPr>
    </w:p>
    <w:p w14:paraId="0ACB8911" w14:textId="77777777" w:rsidR="00840A25" w:rsidRDefault="00840A25" w:rsidP="007E317F">
      <w:pPr>
        <w:pStyle w:val="ListParagraph"/>
        <w:rPr>
          <w:sz w:val="28"/>
          <w:szCs w:val="28"/>
        </w:rPr>
      </w:pPr>
    </w:p>
    <w:p w14:paraId="2A39529B" w14:textId="77777777" w:rsidR="00840A25" w:rsidRDefault="00840A25" w:rsidP="007E317F">
      <w:pPr>
        <w:pStyle w:val="ListParagraph"/>
        <w:rPr>
          <w:sz w:val="28"/>
          <w:szCs w:val="28"/>
        </w:rPr>
      </w:pPr>
    </w:p>
    <w:p w14:paraId="76752336" w14:textId="77777777" w:rsidR="00840A25" w:rsidRDefault="00840A25" w:rsidP="007E317F">
      <w:pPr>
        <w:pStyle w:val="ListParagraph"/>
        <w:rPr>
          <w:sz w:val="28"/>
          <w:szCs w:val="28"/>
        </w:rPr>
      </w:pPr>
    </w:p>
    <w:p w14:paraId="296BC9F0" w14:textId="77777777" w:rsidR="00840A25" w:rsidRDefault="00840A25" w:rsidP="007E317F">
      <w:pPr>
        <w:pStyle w:val="ListParagraph"/>
        <w:rPr>
          <w:sz w:val="28"/>
          <w:szCs w:val="28"/>
        </w:rPr>
      </w:pPr>
    </w:p>
    <w:p w14:paraId="4AB03DE5" w14:textId="77777777" w:rsidR="00840A25" w:rsidRPr="00443578" w:rsidRDefault="00840A25" w:rsidP="007E317F">
      <w:pPr>
        <w:pStyle w:val="ListParagraph"/>
        <w:rPr>
          <w:sz w:val="28"/>
          <w:szCs w:val="28"/>
        </w:rPr>
      </w:pPr>
    </w:p>
    <w:p w14:paraId="0E3A1389" w14:textId="77777777" w:rsidR="007E317F" w:rsidRPr="00443578" w:rsidRDefault="007E317F" w:rsidP="007E317F">
      <w:pPr>
        <w:pStyle w:val="ListParagraph"/>
        <w:rPr>
          <w:sz w:val="28"/>
          <w:szCs w:val="28"/>
        </w:rPr>
      </w:pPr>
    </w:p>
    <w:p w14:paraId="650C3726" w14:textId="7AA4A3D1" w:rsidR="007E317F" w:rsidRPr="00840A25" w:rsidRDefault="007E317F" w:rsidP="007E317F">
      <w:pPr>
        <w:ind w:left="720"/>
        <w:rPr>
          <w:color w:val="BF8F00" w:themeColor="accent4" w:themeShade="BF"/>
          <w:sz w:val="28"/>
          <w:szCs w:val="28"/>
        </w:rPr>
      </w:pPr>
      <w:r w:rsidRPr="00840A25">
        <w:rPr>
          <w:color w:val="BF8F00" w:themeColor="accent4" w:themeShade="BF"/>
          <w:sz w:val="28"/>
          <w:szCs w:val="28"/>
        </w:rPr>
        <w:lastRenderedPageBreak/>
        <w:t>Q7) According to our current data, should we go for online delivery and table booking? Does that affect the customer’s ratings?</w:t>
      </w:r>
    </w:p>
    <w:p w14:paraId="4AAE8284" w14:textId="77777777" w:rsidR="009E1640" w:rsidRDefault="009E1640" w:rsidP="007E317F">
      <w:pPr>
        <w:pStyle w:val="ListParagraph"/>
        <w:rPr>
          <w:sz w:val="28"/>
          <w:szCs w:val="28"/>
        </w:rPr>
      </w:pPr>
    </w:p>
    <w:p w14:paraId="3D3F7BE6" w14:textId="77777777" w:rsidR="009E1640" w:rsidRPr="0062172E" w:rsidRDefault="009E1640" w:rsidP="0062172E">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6E337ECD" w14:textId="77777777" w:rsidR="009E1640" w:rsidRPr="009E1640" w:rsidRDefault="009E1640" w:rsidP="009E1640">
      <w:pPr>
        <w:pStyle w:val="ListParagraph"/>
        <w:rPr>
          <w:b/>
          <w:bCs/>
          <w:sz w:val="28"/>
          <w:szCs w:val="28"/>
          <w:lang w:val="en-IN"/>
        </w:rPr>
      </w:pPr>
    </w:p>
    <w:p w14:paraId="478100B1" w14:textId="77777777" w:rsidR="009E1640" w:rsidRPr="009E1640" w:rsidRDefault="009E1640" w:rsidP="009E1640">
      <w:pPr>
        <w:pStyle w:val="ListParagraph"/>
        <w:rPr>
          <w:sz w:val="28"/>
          <w:szCs w:val="28"/>
          <w:lang w:val="en-IN"/>
        </w:rPr>
      </w:pPr>
      <w:r w:rsidRPr="009E1640">
        <w:rPr>
          <w:sz w:val="28"/>
          <w:szCs w:val="28"/>
          <w:lang w:val="en-IN"/>
        </w:rPr>
        <w:t xml:space="preserve">The dataset was </w:t>
      </w:r>
      <w:proofErr w:type="spellStart"/>
      <w:r w:rsidRPr="009E1640">
        <w:rPr>
          <w:sz w:val="28"/>
          <w:szCs w:val="28"/>
          <w:lang w:val="en-IN"/>
        </w:rPr>
        <w:t>analyzed</w:t>
      </w:r>
      <w:proofErr w:type="spellEnd"/>
      <w:r w:rsidRPr="009E1640">
        <w:rPr>
          <w:sz w:val="28"/>
          <w:szCs w:val="28"/>
          <w:lang w:val="en-IN"/>
        </w:rPr>
        <w:t xml:space="preserve"> using a </w:t>
      </w:r>
      <w:r w:rsidRPr="009E1640">
        <w:rPr>
          <w:b/>
          <w:bCs/>
          <w:sz w:val="28"/>
          <w:szCs w:val="28"/>
          <w:lang w:val="en-IN"/>
        </w:rPr>
        <w:t>two-variable pivot comparison</w:t>
      </w:r>
      <w:r w:rsidRPr="009E1640">
        <w:rPr>
          <w:sz w:val="28"/>
          <w:szCs w:val="28"/>
          <w:lang w:val="en-IN"/>
        </w:rPr>
        <w:t xml:space="preserve"> between the features </w:t>
      </w:r>
      <w:r w:rsidRPr="009E1640">
        <w:rPr>
          <w:i/>
          <w:iCs/>
          <w:sz w:val="28"/>
          <w:szCs w:val="28"/>
          <w:lang w:val="en-IN"/>
        </w:rPr>
        <w:t>Has-Table-booking</w:t>
      </w:r>
      <w:r w:rsidRPr="009E1640">
        <w:rPr>
          <w:sz w:val="28"/>
          <w:szCs w:val="28"/>
          <w:lang w:val="en-IN"/>
        </w:rPr>
        <w:t xml:space="preserve"> and </w:t>
      </w:r>
      <w:r w:rsidRPr="009E1640">
        <w:rPr>
          <w:i/>
          <w:iCs/>
          <w:sz w:val="28"/>
          <w:szCs w:val="28"/>
          <w:lang w:val="en-IN"/>
        </w:rPr>
        <w:t>Has-Online-delivery</w:t>
      </w:r>
      <w:r w:rsidRPr="009E1640">
        <w:rPr>
          <w:sz w:val="28"/>
          <w:szCs w:val="28"/>
          <w:lang w:val="en-IN"/>
        </w:rPr>
        <w:t xml:space="preserve"> against two key performance indicators — </w:t>
      </w:r>
      <w:r w:rsidRPr="009E1640">
        <w:rPr>
          <w:i/>
          <w:iCs/>
          <w:sz w:val="28"/>
          <w:szCs w:val="28"/>
          <w:lang w:val="en-IN"/>
        </w:rPr>
        <w:t>Average Rating</w:t>
      </w:r>
      <w:r w:rsidRPr="009E1640">
        <w:rPr>
          <w:sz w:val="28"/>
          <w:szCs w:val="28"/>
          <w:lang w:val="en-IN"/>
        </w:rPr>
        <w:t xml:space="preserve"> and </w:t>
      </w:r>
      <w:r w:rsidRPr="009E1640">
        <w:rPr>
          <w:i/>
          <w:iCs/>
          <w:sz w:val="28"/>
          <w:szCs w:val="28"/>
          <w:lang w:val="en-IN"/>
        </w:rPr>
        <w:t>Average Cost-for-two (INR)</w:t>
      </w:r>
      <w:r w:rsidRPr="009E1640">
        <w:rPr>
          <w:sz w:val="28"/>
          <w:szCs w:val="28"/>
          <w:lang w:val="en-IN"/>
        </w:rPr>
        <w:t>.</w:t>
      </w:r>
      <w:r w:rsidRPr="009E1640">
        <w:rPr>
          <w:sz w:val="28"/>
          <w:szCs w:val="28"/>
          <w:lang w:val="en-IN"/>
        </w:rPr>
        <w:br/>
        <w:t xml:space="preserve">Separate pivot summaries were prepared: one to measure how these facilities influence </w:t>
      </w:r>
      <w:r w:rsidRPr="009E1640">
        <w:rPr>
          <w:b/>
          <w:bCs/>
          <w:sz w:val="28"/>
          <w:szCs w:val="28"/>
          <w:lang w:val="en-IN"/>
        </w:rPr>
        <w:t>customer satisfaction (rating)</w:t>
      </w:r>
      <w:r w:rsidRPr="009E1640">
        <w:rPr>
          <w:sz w:val="28"/>
          <w:szCs w:val="28"/>
          <w:lang w:val="en-IN"/>
        </w:rPr>
        <w:t xml:space="preserve">, and another to evaluate their impact on </w:t>
      </w:r>
      <w:r w:rsidRPr="009E1640">
        <w:rPr>
          <w:b/>
          <w:bCs/>
          <w:sz w:val="28"/>
          <w:szCs w:val="28"/>
          <w:lang w:val="en-IN"/>
        </w:rPr>
        <w:t xml:space="preserve">spending </w:t>
      </w:r>
      <w:proofErr w:type="spellStart"/>
      <w:r w:rsidRPr="009E1640">
        <w:rPr>
          <w:b/>
          <w:bCs/>
          <w:sz w:val="28"/>
          <w:szCs w:val="28"/>
          <w:lang w:val="en-IN"/>
        </w:rPr>
        <w:t>behavior</w:t>
      </w:r>
      <w:proofErr w:type="spellEnd"/>
      <w:r w:rsidRPr="009E1640">
        <w:rPr>
          <w:b/>
          <w:bCs/>
          <w:sz w:val="28"/>
          <w:szCs w:val="28"/>
          <w:lang w:val="en-IN"/>
        </w:rPr>
        <w:t xml:space="preserve"> (cost)</w:t>
      </w:r>
      <w:r w:rsidRPr="009E1640">
        <w:rPr>
          <w:sz w:val="28"/>
          <w:szCs w:val="28"/>
          <w:lang w:val="en-IN"/>
        </w:rPr>
        <w:t>.</w:t>
      </w:r>
      <w:r w:rsidRPr="009E1640">
        <w:rPr>
          <w:sz w:val="28"/>
          <w:szCs w:val="28"/>
          <w:lang w:val="en-IN"/>
        </w:rPr>
        <w:br/>
        <w:t>The purpose was to determine whether offering both options leads to higher customer perception and profitability, thereby guiding service inclusion decisions for new restaurants.</w:t>
      </w:r>
    </w:p>
    <w:p w14:paraId="664A3E6A" w14:textId="77777777" w:rsidR="009E1640" w:rsidRDefault="009E1640" w:rsidP="007E317F">
      <w:pPr>
        <w:pStyle w:val="ListParagraph"/>
        <w:rPr>
          <w:sz w:val="28"/>
          <w:szCs w:val="28"/>
        </w:rPr>
      </w:pPr>
    </w:p>
    <w:p w14:paraId="37EB07DB" w14:textId="77777777" w:rsidR="009E1640" w:rsidRDefault="009E1640" w:rsidP="007E317F">
      <w:pPr>
        <w:pStyle w:val="ListParagraph"/>
        <w:rPr>
          <w:sz w:val="28"/>
          <w:szCs w:val="28"/>
        </w:rPr>
      </w:pPr>
    </w:p>
    <w:p w14:paraId="20AC987B" w14:textId="1985AA82" w:rsidR="007E317F" w:rsidRPr="00443578" w:rsidRDefault="007E317F" w:rsidP="007E317F">
      <w:pPr>
        <w:pStyle w:val="ListParagraph"/>
        <w:rPr>
          <w:sz w:val="28"/>
          <w:szCs w:val="28"/>
        </w:rPr>
      </w:pPr>
      <w:r w:rsidRPr="00443578">
        <w:rPr>
          <w:noProof/>
          <w:sz w:val="28"/>
          <w:szCs w:val="28"/>
        </w:rPr>
        <w:drawing>
          <wp:inline distT="0" distB="0" distL="0" distR="0" wp14:anchorId="53D5A103" wp14:editId="458EDFF5">
            <wp:extent cx="4667901" cy="819264"/>
            <wp:effectExtent l="0" t="0" r="0" b="0"/>
            <wp:docPr id="33108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83881" name=""/>
                    <pic:cNvPicPr/>
                  </pic:nvPicPr>
                  <pic:blipFill>
                    <a:blip r:embed="rId34"/>
                    <a:stretch>
                      <a:fillRect/>
                    </a:stretch>
                  </pic:blipFill>
                  <pic:spPr>
                    <a:xfrm>
                      <a:off x="0" y="0"/>
                      <a:ext cx="4667901" cy="819264"/>
                    </a:xfrm>
                    <a:prstGeom prst="rect">
                      <a:avLst/>
                    </a:prstGeom>
                  </pic:spPr>
                </pic:pic>
              </a:graphicData>
            </a:graphic>
          </wp:inline>
        </w:drawing>
      </w:r>
    </w:p>
    <w:p w14:paraId="18625AD6" w14:textId="77777777" w:rsidR="007E317F" w:rsidRPr="00443578" w:rsidRDefault="007E317F" w:rsidP="007E317F">
      <w:pPr>
        <w:pStyle w:val="ListParagraph"/>
        <w:rPr>
          <w:sz w:val="28"/>
          <w:szCs w:val="28"/>
        </w:rPr>
      </w:pPr>
    </w:p>
    <w:p w14:paraId="09AE5516" w14:textId="540DA48D" w:rsidR="007E317F" w:rsidRPr="00443578" w:rsidRDefault="007E317F" w:rsidP="007E317F">
      <w:pPr>
        <w:pStyle w:val="ListParagraph"/>
        <w:rPr>
          <w:sz w:val="28"/>
          <w:szCs w:val="28"/>
        </w:rPr>
      </w:pPr>
      <w:r w:rsidRPr="00443578">
        <w:rPr>
          <w:noProof/>
          <w:sz w:val="28"/>
          <w:szCs w:val="28"/>
        </w:rPr>
        <w:drawing>
          <wp:inline distT="0" distB="0" distL="0" distR="0" wp14:anchorId="15329B1D" wp14:editId="51756A98">
            <wp:extent cx="4610743" cy="790685"/>
            <wp:effectExtent l="0" t="0" r="0" b="9525"/>
            <wp:docPr id="4000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349" name="Picture 1" descr="A screenshot of a computer&#10;&#10;AI-generated content may be incorrect."/>
                    <pic:cNvPicPr/>
                  </pic:nvPicPr>
                  <pic:blipFill>
                    <a:blip r:embed="rId35"/>
                    <a:stretch>
                      <a:fillRect/>
                    </a:stretch>
                  </pic:blipFill>
                  <pic:spPr>
                    <a:xfrm>
                      <a:off x="0" y="0"/>
                      <a:ext cx="4610743" cy="790685"/>
                    </a:xfrm>
                    <a:prstGeom prst="rect">
                      <a:avLst/>
                    </a:prstGeom>
                  </pic:spPr>
                </pic:pic>
              </a:graphicData>
            </a:graphic>
          </wp:inline>
        </w:drawing>
      </w:r>
    </w:p>
    <w:p w14:paraId="0002D83B" w14:textId="77777777" w:rsidR="007E317F" w:rsidRDefault="007E317F" w:rsidP="007E317F">
      <w:pPr>
        <w:ind w:left="720"/>
        <w:rPr>
          <w:sz w:val="28"/>
          <w:szCs w:val="28"/>
        </w:rPr>
      </w:pPr>
    </w:p>
    <w:p w14:paraId="2A0115CC" w14:textId="77777777" w:rsidR="00EE1DDD" w:rsidRPr="0062172E" w:rsidRDefault="00EE1DDD" w:rsidP="0062172E">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Insights</w:t>
      </w:r>
    </w:p>
    <w:p w14:paraId="38C6995B" w14:textId="304C101B" w:rsidR="00EE1DDD" w:rsidRPr="00EE1DDD" w:rsidRDefault="00EE1DDD" w:rsidP="00EE1DDD">
      <w:pPr>
        <w:numPr>
          <w:ilvl w:val="0"/>
          <w:numId w:val="47"/>
        </w:numPr>
        <w:rPr>
          <w:sz w:val="28"/>
          <w:szCs w:val="28"/>
          <w:lang w:val="en-IN"/>
        </w:rPr>
      </w:pPr>
      <w:r w:rsidRPr="00EE1DDD">
        <w:rPr>
          <w:b/>
          <w:bCs/>
          <w:sz w:val="28"/>
          <w:szCs w:val="28"/>
          <w:lang w:val="en-IN"/>
        </w:rPr>
        <w:t>Customer Rating Impact:</w:t>
      </w:r>
      <w:r w:rsidRPr="00EE1DDD">
        <w:rPr>
          <w:sz w:val="28"/>
          <w:szCs w:val="28"/>
          <w:lang w:val="en-IN"/>
        </w:rPr>
        <w:br/>
        <w:t xml:space="preserve">Restaurants </w:t>
      </w:r>
      <w:r w:rsidRPr="00EE1DDD">
        <w:rPr>
          <w:b/>
          <w:bCs/>
          <w:sz w:val="28"/>
          <w:szCs w:val="28"/>
          <w:lang w:val="en-IN"/>
        </w:rPr>
        <w:t>with both online delivery and table booking</w:t>
      </w:r>
      <w:r w:rsidRPr="00EE1DDD">
        <w:rPr>
          <w:sz w:val="28"/>
          <w:szCs w:val="28"/>
          <w:lang w:val="en-IN"/>
        </w:rPr>
        <w:t xml:space="preserve"> show a notably higher average rating of </w:t>
      </w:r>
      <w:r w:rsidRPr="00EE1DDD">
        <w:rPr>
          <w:b/>
          <w:bCs/>
          <w:sz w:val="28"/>
          <w:szCs w:val="28"/>
          <w:lang w:val="en-IN"/>
        </w:rPr>
        <w:t>3.60</w:t>
      </w:r>
      <w:r w:rsidRPr="00EE1DDD">
        <w:rPr>
          <w:sz w:val="28"/>
          <w:szCs w:val="28"/>
          <w:lang w:val="en-IN"/>
        </w:rPr>
        <w:t xml:space="preserve">, compared to </w:t>
      </w:r>
      <w:r w:rsidRPr="00EE1DDD">
        <w:rPr>
          <w:b/>
          <w:bCs/>
          <w:sz w:val="28"/>
          <w:szCs w:val="28"/>
          <w:lang w:val="en-IN"/>
        </w:rPr>
        <w:t>2.68</w:t>
      </w:r>
      <w:r w:rsidRPr="00EE1DDD">
        <w:rPr>
          <w:sz w:val="28"/>
          <w:szCs w:val="28"/>
          <w:lang w:val="en-IN"/>
        </w:rPr>
        <w:t xml:space="preserve"> for those without either feature.</w:t>
      </w:r>
      <w:r w:rsidRPr="00EE1DDD">
        <w:rPr>
          <w:sz w:val="28"/>
          <w:szCs w:val="28"/>
          <w:lang w:val="en-IN"/>
        </w:rPr>
        <w:br/>
        <w:t>This 0.92-point increase indicates that accessibility and convenience directly enhance customer satisfaction and brand loyalty.</w:t>
      </w:r>
      <w:r w:rsidRPr="00EE1DDD">
        <w:rPr>
          <w:sz w:val="28"/>
          <w:szCs w:val="28"/>
          <w:lang w:val="en-IN"/>
        </w:rPr>
        <w:br/>
        <w:t xml:space="preserve">Customers prefer establishments that offer flexibility </w:t>
      </w:r>
    </w:p>
    <w:p w14:paraId="5A3A05BB" w14:textId="58AB6E16" w:rsidR="00EE1DDD" w:rsidRPr="00EE1DDD" w:rsidRDefault="00EE1DDD" w:rsidP="00EE1DDD">
      <w:pPr>
        <w:numPr>
          <w:ilvl w:val="0"/>
          <w:numId w:val="47"/>
        </w:numPr>
        <w:rPr>
          <w:sz w:val="28"/>
          <w:szCs w:val="28"/>
          <w:lang w:val="en-IN"/>
        </w:rPr>
      </w:pPr>
      <w:r w:rsidRPr="00EE1DDD">
        <w:rPr>
          <w:b/>
          <w:bCs/>
          <w:sz w:val="28"/>
          <w:szCs w:val="28"/>
          <w:lang w:val="en-IN"/>
        </w:rPr>
        <w:t xml:space="preserve">Cost and Pricing </w:t>
      </w:r>
      <w:proofErr w:type="spellStart"/>
      <w:r w:rsidRPr="00EE1DDD">
        <w:rPr>
          <w:b/>
          <w:bCs/>
          <w:sz w:val="28"/>
          <w:szCs w:val="28"/>
          <w:lang w:val="en-IN"/>
        </w:rPr>
        <w:t>Behavior</w:t>
      </w:r>
      <w:proofErr w:type="spellEnd"/>
      <w:r w:rsidRPr="00EE1DDD">
        <w:rPr>
          <w:b/>
          <w:bCs/>
          <w:sz w:val="28"/>
          <w:szCs w:val="28"/>
          <w:lang w:val="en-IN"/>
        </w:rPr>
        <w:t>:</w:t>
      </w:r>
      <w:r w:rsidRPr="00EE1DDD">
        <w:rPr>
          <w:sz w:val="28"/>
          <w:szCs w:val="28"/>
          <w:lang w:val="en-IN"/>
        </w:rPr>
        <w:br/>
        <w:t xml:space="preserve">Outlets providing these services also show a significantly </w:t>
      </w:r>
      <w:r w:rsidRPr="00EE1DDD">
        <w:rPr>
          <w:b/>
          <w:bCs/>
          <w:sz w:val="28"/>
          <w:szCs w:val="28"/>
          <w:lang w:val="en-IN"/>
        </w:rPr>
        <w:t>lower average cost-for-two (₹5,71,890)</w:t>
      </w:r>
      <w:r w:rsidRPr="00EE1DDD">
        <w:rPr>
          <w:sz w:val="28"/>
          <w:szCs w:val="28"/>
          <w:lang w:val="en-IN"/>
        </w:rPr>
        <w:t xml:space="preserve"> compared to </w:t>
      </w:r>
      <w:r w:rsidRPr="00EE1DDD">
        <w:rPr>
          <w:b/>
          <w:bCs/>
          <w:sz w:val="28"/>
          <w:szCs w:val="28"/>
          <w:lang w:val="en-IN"/>
        </w:rPr>
        <w:t>₹46,43,054</w:t>
      </w:r>
      <w:r w:rsidRPr="00EE1DDD">
        <w:rPr>
          <w:sz w:val="28"/>
          <w:szCs w:val="28"/>
          <w:lang w:val="en-IN"/>
        </w:rPr>
        <w:t xml:space="preserve"> for those lacking both.</w:t>
      </w:r>
      <w:r w:rsidRPr="00EE1DDD">
        <w:rPr>
          <w:sz w:val="28"/>
          <w:szCs w:val="28"/>
          <w:lang w:val="en-IN"/>
        </w:rPr>
        <w:br/>
        <w:t xml:space="preserve">This contrast reflects an operational pattern — restaurants offering online or booking facilities are typically </w:t>
      </w:r>
      <w:r w:rsidRPr="00EE1DDD">
        <w:rPr>
          <w:b/>
          <w:bCs/>
          <w:sz w:val="28"/>
          <w:szCs w:val="28"/>
          <w:lang w:val="en-IN"/>
        </w:rPr>
        <w:t>mid-range to premium casual</w:t>
      </w:r>
      <w:r w:rsidRPr="00EE1DDD">
        <w:rPr>
          <w:sz w:val="28"/>
          <w:szCs w:val="28"/>
          <w:lang w:val="en-IN"/>
        </w:rPr>
        <w:t>, while those without such features skew toward exclusive fine-dining with higher pricing and limited accessibility.</w:t>
      </w:r>
      <w:r w:rsidRPr="00EE1DDD">
        <w:rPr>
          <w:sz w:val="28"/>
          <w:szCs w:val="28"/>
          <w:lang w:val="en-IN"/>
        </w:rPr>
        <w:br/>
      </w:r>
    </w:p>
    <w:p w14:paraId="7EFAB15E" w14:textId="77777777" w:rsidR="00EE1DDD" w:rsidRDefault="00EE1DDD" w:rsidP="00EE1DDD">
      <w:pPr>
        <w:numPr>
          <w:ilvl w:val="0"/>
          <w:numId w:val="47"/>
        </w:numPr>
        <w:rPr>
          <w:sz w:val="28"/>
          <w:szCs w:val="28"/>
          <w:lang w:val="en-IN"/>
        </w:rPr>
      </w:pPr>
      <w:r w:rsidRPr="00EE1DDD">
        <w:rPr>
          <w:b/>
          <w:bCs/>
          <w:sz w:val="28"/>
          <w:szCs w:val="28"/>
          <w:lang w:val="en-IN"/>
        </w:rPr>
        <w:lastRenderedPageBreak/>
        <w:t>Overall Relationship:</w:t>
      </w:r>
      <w:r w:rsidRPr="00EE1DDD">
        <w:rPr>
          <w:sz w:val="28"/>
          <w:szCs w:val="28"/>
          <w:lang w:val="en-IN"/>
        </w:rPr>
        <w:br/>
        <w:t xml:space="preserve">The combination of higher customer ratings and lower average cost implies that introducing </w:t>
      </w:r>
      <w:r w:rsidRPr="00EE1DDD">
        <w:rPr>
          <w:b/>
          <w:bCs/>
          <w:sz w:val="28"/>
          <w:szCs w:val="28"/>
          <w:lang w:val="en-IN"/>
        </w:rPr>
        <w:t>online delivery and table booking</w:t>
      </w:r>
      <w:r w:rsidRPr="00EE1DDD">
        <w:rPr>
          <w:sz w:val="28"/>
          <w:szCs w:val="28"/>
          <w:lang w:val="en-IN"/>
        </w:rPr>
        <w:t xml:space="preserve"> creates a balanced business model — maintaining strong satisfaction while controlling per-customer expenditure and improving service scalability.</w:t>
      </w:r>
    </w:p>
    <w:p w14:paraId="61FDC303" w14:textId="77777777" w:rsidR="00EE1DDD" w:rsidRDefault="00EE1DDD" w:rsidP="00EE1DDD">
      <w:pPr>
        <w:ind w:left="360"/>
        <w:rPr>
          <w:b/>
          <w:bCs/>
          <w:sz w:val="28"/>
          <w:szCs w:val="28"/>
          <w:lang w:val="en-IN"/>
        </w:rPr>
      </w:pPr>
    </w:p>
    <w:p w14:paraId="013780F1" w14:textId="77777777" w:rsidR="00EE1DDD" w:rsidRPr="0062172E" w:rsidRDefault="00EE1DDD" w:rsidP="0062172E">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Recommendations / Suggestions</w:t>
      </w:r>
    </w:p>
    <w:p w14:paraId="495A3B72" w14:textId="77777777" w:rsidR="00EE1DDD" w:rsidRPr="00EE1DDD" w:rsidRDefault="00EE1DDD" w:rsidP="00EE1DDD">
      <w:pPr>
        <w:numPr>
          <w:ilvl w:val="0"/>
          <w:numId w:val="48"/>
        </w:numPr>
        <w:rPr>
          <w:sz w:val="28"/>
          <w:szCs w:val="28"/>
          <w:lang w:val="en-IN"/>
        </w:rPr>
      </w:pPr>
      <w:r w:rsidRPr="00EE1DDD">
        <w:rPr>
          <w:b/>
          <w:bCs/>
          <w:sz w:val="28"/>
          <w:szCs w:val="28"/>
          <w:lang w:val="en-IN"/>
        </w:rPr>
        <w:t>Adopt Both Services:</w:t>
      </w:r>
      <w:r w:rsidRPr="00EE1DDD">
        <w:rPr>
          <w:sz w:val="28"/>
          <w:szCs w:val="28"/>
          <w:lang w:val="en-IN"/>
        </w:rPr>
        <w:t xml:space="preserve"> Implement </w:t>
      </w:r>
      <w:r w:rsidRPr="00EE1DDD">
        <w:rPr>
          <w:b/>
          <w:bCs/>
          <w:sz w:val="28"/>
          <w:szCs w:val="28"/>
          <w:lang w:val="en-IN"/>
        </w:rPr>
        <w:t>online delivery and table booking</w:t>
      </w:r>
      <w:r w:rsidRPr="00EE1DDD">
        <w:rPr>
          <w:sz w:val="28"/>
          <w:szCs w:val="28"/>
          <w:lang w:val="en-IN"/>
        </w:rPr>
        <w:t xml:space="preserve"> capabilities as standard offerings across all new restaurant launches. These drive higher satisfaction, visibility, and customer retention while optimizing operational reach.</w:t>
      </w:r>
    </w:p>
    <w:p w14:paraId="25A77077" w14:textId="77777777" w:rsidR="00EE1DDD" w:rsidRPr="00EE1DDD" w:rsidRDefault="00EE1DDD" w:rsidP="00EE1DDD">
      <w:pPr>
        <w:numPr>
          <w:ilvl w:val="0"/>
          <w:numId w:val="48"/>
        </w:numPr>
        <w:rPr>
          <w:sz w:val="28"/>
          <w:szCs w:val="28"/>
          <w:lang w:val="en-IN"/>
        </w:rPr>
      </w:pPr>
      <w:r w:rsidRPr="00EE1DDD">
        <w:rPr>
          <w:b/>
          <w:bCs/>
          <w:sz w:val="28"/>
          <w:szCs w:val="28"/>
          <w:lang w:val="en-IN"/>
        </w:rPr>
        <w:t>Technology Integration:</w:t>
      </w:r>
      <w:r w:rsidRPr="00EE1DDD">
        <w:rPr>
          <w:sz w:val="28"/>
          <w:szCs w:val="28"/>
          <w:lang w:val="en-IN"/>
        </w:rPr>
        <w:t xml:space="preserve"> Use unified platforms for booking and delivery management to streamline orders, reduce wait times, and improve service consistency.</w:t>
      </w:r>
    </w:p>
    <w:p w14:paraId="23924153" w14:textId="77777777" w:rsidR="00EE1DDD" w:rsidRPr="00EE1DDD" w:rsidRDefault="00EE1DDD" w:rsidP="00EE1DDD">
      <w:pPr>
        <w:numPr>
          <w:ilvl w:val="0"/>
          <w:numId w:val="48"/>
        </w:numPr>
        <w:rPr>
          <w:sz w:val="28"/>
          <w:szCs w:val="28"/>
          <w:lang w:val="en-IN"/>
        </w:rPr>
      </w:pPr>
      <w:r w:rsidRPr="00EE1DDD">
        <w:rPr>
          <w:b/>
          <w:bCs/>
          <w:sz w:val="28"/>
          <w:szCs w:val="28"/>
          <w:lang w:val="en-IN"/>
        </w:rPr>
        <w:t>Customer Experience Management:</w:t>
      </w:r>
      <w:r w:rsidRPr="00EE1DDD">
        <w:rPr>
          <w:sz w:val="28"/>
          <w:szCs w:val="28"/>
          <w:lang w:val="en-IN"/>
        </w:rPr>
        <w:t xml:space="preserve"> Encourage post-delivery and post-dine feedback loops to continually monitor satisfaction scores and address service gaps.</w:t>
      </w:r>
    </w:p>
    <w:p w14:paraId="3CE0DA8E" w14:textId="77777777" w:rsidR="00EE1DDD" w:rsidRPr="00EE1DDD" w:rsidRDefault="00EE1DDD" w:rsidP="00EE1DDD">
      <w:pPr>
        <w:numPr>
          <w:ilvl w:val="0"/>
          <w:numId w:val="48"/>
        </w:numPr>
        <w:rPr>
          <w:sz w:val="28"/>
          <w:szCs w:val="28"/>
          <w:lang w:val="en-IN"/>
        </w:rPr>
      </w:pPr>
      <w:r w:rsidRPr="00EE1DDD">
        <w:rPr>
          <w:b/>
          <w:bCs/>
          <w:sz w:val="28"/>
          <w:szCs w:val="28"/>
          <w:lang w:val="en-IN"/>
        </w:rPr>
        <w:t>Pricing Strategy:</w:t>
      </w:r>
      <w:r w:rsidRPr="00EE1DDD">
        <w:rPr>
          <w:sz w:val="28"/>
          <w:szCs w:val="28"/>
          <w:lang w:val="en-IN"/>
        </w:rPr>
        <w:t xml:space="preserve"> Maintain competitive mid-premium pricing to attract both dine-in and online customers, ensuring profitability while sustaining accessibility.</w:t>
      </w:r>
    </w:p>
    <w:p w14:paraId="3125B4BE" w14:textId="77777777" w:rsidR="00EE1DDD" w:rsidRPr="00EE1DDD" w:rsidRDefault="00EE1DDD" w:rsidP="00EE1DDD">
      <w:pPr>
        <w:ind w:left="360"/>
        <w:rPr>
          <w:sz w:val="28"/>
          <w:szCs w:val="28"/>
          <w:lang w:val="en-IN"/>
        </w:rPr>
      </w:pPr>
    </w:p>
    <w:p w14:paraId="082DFB7F" w14:textId="77777777" w:rsidR="007E317F" w:rsidRDefault="007E317F" w:rsidP="007E317F">
      <w:pPr>
        <w:ind w:left="720"/>
        <w:rPr>
          <w:sz w:val="28"/>
          <w:szCs w:val="28"/>
        </w:rPr>
      </w:pPr>
    </w:p>
    <w:p w14:paraId="6715E31E" w14:textId="77777777" w:rsidR="007E317F" w:rsidRDefault="007E317F" w:rsidP="007E317F">
      <w:pPr>
        <w:ind w:left="720"/>
        <w:rPr>
          <w:sz w:val="28"/>
          <w:szCs w:val="28"/>
        </w:rPr>
      </w:pPr>
    </w:p>
    <w:p w14:paraId="4DB6F579" w14:textId="77777777" w:rsidR="007E317F" w:rsidRDefault="007E317F" w:rsidP="007E317F">
      <w:pPr>
        <w:ind w:left="720"/>
        <w:rPr>
          <w:sz w:val="28"/>
          <w:szCs w:val="28"/>
        </w:rPr>
      </w:pPr>
    </w:p>
    <w:p w14:paraId="7EF40230" w14:textId="77777777" w:rsidR="007E317F" w:rsidRDefault="007E317F" w:rsidP="007E317F">
      <w:pPr>
        <w:ind w:left="720"/>
        <w:rPr>
          <w:sz w:val="28"/>
          <w:szCs w:val="28"/>
        </w:rPr>
      </w:pPr>
    </w:p>
    <w:p w14:paraId="7204E678" w14:textId="77777777" w:rsidR="007E317F" w:rsidRDefault="007E317F" w:rsidP="007E317F">
      <w:pPr>
        <w:ind w:left="720"/>
        <w:rPr>
          <w:sz w:val="28"/>
          <w:szCs w:val="28"/>
        </w:rPr>
      </w:pPr>
    </w:p>
    <w:p w14:paraId="410A6D53" w14:textId="77777777" w:rsidR="007E317F" w:rsidRDefault="007E317F" w:rsidP="007E317F">
      <w:pPr>
        <w:ind w:left="720"/>
        <w:rPr>
          <w:sz w:val="28"/>
          <w:szCs w:val="28"/>
        </w:rPr>
      </w:pPr>
    </w:p>
    <w:p w14:paraId="43E892F9" w14:textId="77777777" w:rsidR="00EE1DDD" w:rsidRDefault="00EE1DDD" w:rsidP="007E317F">
      <w:pPr>
        <w:ind w:left="720"/>
        <w:rPr>
          <w:sz w:val="28"/>
          <w:szCs w:val="28"/>
        </w:rPr>
      </w:pPr>
    </w:p>
    <w:p w14:paraId="62E0AE8C" w14:textId="77777777" w:rsidR="00EE1DDD" w:rsidRDefault="00EE1DDD" w:rsidP="007E317F">
      <w:pPr>
        <w:ind w:left="720"/>
        <w:rPr>
          <w:sz w:val="28"/>
          <w:szCs w:val="28"/>
        </w:rPr>
      </w:pPr>
    </w:p>
    <w:p w14:paraId="5132A1EA" w14:textId="77777777" w:rsidR="00EE1DDD" w:rsidRDefault="00EE1DDD" w:rsidP="007E317F">
      <w:pPr>
        <w:ind w:left="720"/>
        <w:rPr>
          <w:sz w:val="28"/>
          <w:szCs w:val="28"/>
        </w:rPr>
      </w:pPr>
    </w:p>
    <w:p w14:paraId="5902E099" w14:textId="77777777" w:rsidR="00EE1DDD" w:rsidRDefault="00EE1DDD" w:rsidP="007E317F">
      <w:pPr>
        <w:ind w:left="720"/>
        <w:rPr>
          <w:sz w:val="28"/>
          <w:szCs w:val="28"/>
        </w:rPr>
      </w:pPr>
    </w:p>
    <w:p w14:paraId="6AA3FC41" w14:textId="77777777" w:rsidR="00EE1DDD" w:rsidRDefault="00EE1DDD" w:rsidP="007E317F">
      <w:pPr>
        <w:ind w:left="720"/>
        <w:rPr>
          <w:sz w:val="28"/>
          <w:szCs w:val="28"/>
        </w:rPr>
      </w:pPr>
    </w:p>
    <w:p w14:paraId="223B493F" w14:textId="77777777" w:rsidR="00EE1DDD" w:rsidRDefault="00EE1DDD" w:rsidP="007E317F">
      <w:pPr>
        <w:ind w:left="720"/>
        <w:rPr>
          <w:sz w:val="28"/>
          <w:szCs w:val="28"/>
        </w:rPr>
      </w:pPr>
    </w:p>
    <w:p w14:paraId="5AF463AB" w14:textId="77777777" w:rsidR="00EE1DDD" w:rsidRDefault="00EE1DDD" w:rsidP="007E317F">
      <w:pPr>
        <w:ind w:left="720"/>
        <w:rPr>
          <w:sz w:val="28"/>
          <w:szCs w:val="28"/>
        </w:rPr>
      </w:pPr>
    </w:p>
    <w:p w14:paraId="62A178F5" w14:textId="77777777" w:rsidR="00EE1DDD" w:rsidRDefault="00EE1DDD" w:rsidP="007E317F">
      <w:pPr>
        <w:ind w:left="720"/>
        <w:rPr>
          <w:sz w:val="28"/>
          <w:szCs w:val="28"/>
        </w:rPr>
      </w:pPr>
    </w:p>
    <w:p w14:paraId="0B5739CF" w14:textId="77777777" w:rsidR="00EE1DDD" w:rsidRDefault="00EE1DDD" w:rsidP="007E317F">
      <w:pPr>
        <w:ind w:left="720"/>
        <w:rPr>
          <w:sz w:val="28"/>
          <w:szCs w:val="28"/>
        </w:rPr>
      </w:pPr>
    </w:p>
    <w:p w14:paraId="4C1FC98D" w14:textId="77777777" w:rsidR="00EE1DDD" w:rsidRDefault="00EE1DDD" w:rsidP="007E317F">
      <w:pPr>
        <w:ind w:left="720"/>
        <w:rPr>
          <w:sz w:val="28"/>
          <w:szCs w:val="28"/>
        </w:rPr>
      </w:pPr>
    </w:p>
    <w:p w14:paraId="373C5DE1" w14:textId="77777777" w:rsidR="00EE1DDD" w:rsidRDefault="00EE1DDD" w:rsidP="007E317F">
      <w:pPr>
        <w:ind w:left="720"/>
        <w:rPr>
          <w:sz w:val="28"/>
          <w:szCs w:val="28"/>
        </w:rPr>
      </w:pPr>
    </w:p>
    <w:p w14:paraId="3503C410" w14:textId="77777777" w:rsidR="00EE1DDD" w:rsidRPr="00443578" w:rsidRDefault="00EE1DDD" w:rsidP="007E317F">
      <w:pPr>
        <w:ind w:left="720"/>
        <w:rPr>
          <w:sz w:val="28"/>
          <w:szCs w:val="28"/>
        </w:rPr>
      </w:pPr>
    </w:p>
    <w:p w14:paraId="4810DA00" w14:textId="77777777" w:rsidR="007E317F" w:rsidRPr="00443578" w:rsidRDefault="007E317F" w:rsidP="007E317F">
      <w:pPr>
        <w:ind w:left="720"/>
        <w:rPr>
          <w:sz w:val="28"/>
          <w:szCs w:val="28"/>
        </w:rPr>
      </w:pPr>
    </w:p>
    <w:p w14:paraId="49880B77" w14:textId="76D2453F" w:rsidR="007E317F" w:rsidRPr="00EE1DDD" w:rsidRDefault="007E317F" w:rsidP="007E317F">
      <w:pPr>
        <w:rPr>
          <w:color w:val="BF8F00" w:themeColor="accent4" w:themeShade="BF"/>
          <w:sz w:val="28"/>
          <w:szCs w:val="28"/>
        </w:rPr>
      </w:pPr>
      <w:r w:rsidRPr="00EE1DDD">
        <w:rPr>
          <w:color w:val="BF8F00" w:themeColor="accent4" w:themeShade="BF"/>
          <w:sz w:val="28"/>
          <w:szCs w:val="28"/>
        </w:rPr>
        <w:lastRenderedPageBreak/>
        <w:t>Q8</w:t>
      </w:r>
      <w:proofErr w:type="gramStart"/>
      <w:r w:rsidRPr="00EE1DDD">
        <w:rPr>
          <w:color w:val="BF8F00" w:themeColor="accent4" w:themeShade="BF"/>
          <w:sz w:val="28"/>
          <w:szCs w:val="28"/>
        </w:rPr>
        <w:t>)  Should</w:t>
      </w:r>
      <w:proofErr w:type="gramEnd"/>
      <w:r w:rsidRPr="00EE1DDD">
        <w:rPr>
          <w:color w:val="BF8F00" w:themeColor="accent4" w:themeShade="BF"/>
          <w:sz w:val="28"/>
          <w:szCs w:val="28"/>
        </w:rPr>
        <w:t xml:space="preserve"> the team keep the rate of cuisines higher? Will that affect the feedback? According to our data are the rates of cuisines and ratings, correlated?</w:t>
      </w:r>
    </w:p>
    <w:p w14:paraId="4C31CBF1" w14:textId="77777777" w:rsidR="00AE7D89" w:rsidRDefault="00AE7D89" w:rsidP="00AE7D89">
      <w:pPr>
        <w:rPr>
          <w:b/>
          <w:bCs/>
          <w:sz w:val="28"/>
          <w:szCs w:val="28"/>
          <w:lang w:val="en-IN"/>
        </w:rPr>
      </w:pPr>
    </w:p>
    <w:p w14:paraId="35A878CE" w14:textId="1B9F5FFA" w:rsidR="00AE7D89" w:rsidRPr="00AE7D89" w:rsidRDefault="00AE7D89" w:rsidP="00AE7D89">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E7D89">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1B2F4583" w14:textId="77777777" w:rsidR="00AE7D89" w:rsidRPr="00AE7D89" w:rsidRDefault="00AE7D89" w:rsidP="00AE7D89">
      <w:pPr>
        <w:rPr>
          <w:sz w:val="28"/>
          <w:szCs w:val="28"/>
          <w:lang w:val="en-IN"/>
        </w:rPr>
      </w:pPr>
      <w:r w:rsidRPr="00AE7D89">
        <w:rPr>
          <w:sz w:val="28"/>
          <w:szCs w:val="28"/>
          <w:lang w:val="en-IN"/>
        </w:rPr>
        <w:t xml:space="preserve">A </w:t>
      </w:r>
      <w:r w:rsidRPr="00AE7D89">
        <w:rPr>
          <w:b/>
          <w:bCs/>
          <w:sz w:val="28"/>
          <w:szCs w:val="28"/>
          <w:lang w:val="en-IN"/>
        </w:rPr>
        <w:t>Correlation Analysis</w:t>
      </w:r>
      <w:r w:rsidRPr="00AE7D89">
        <w:rPr>
          <w:sz w:val="28"/>
          <w:szCs w:val="28"/>
          <w:lang w:val="en-IN"/>
        </w:rPr>
        <w:t xml:space="preserve"> was performed between </w:t>
      </w:r>
      <w:r w:rsidRPr="00AE7D89">
        <w:rPr>
          <w:i/>
          <w:iCs/>
          <w:sz w:val="28"/>
          <w:szCs w:val="28"/>
          <w:lang w:val="en-IN"/>
        </w:rPr>
        <w:t>Rating</w:t>
      </w:r>
      <w:r w:rsidRPr="00AE7D89">
        <w:rPr>
          <w:sz w:val="28"/>
          <w:szCs w:val="28"/>
          <w:lang w:val="en-IN"/>
        </w:rPr>
        <w:t xml:space="preserve"> and </w:t>
      </w:r>
      <w:r w:rsidRPr="00AE7D89">
        <w:rPr>
          <w:i/>
          <w:iCs/>
          <w:sz w:val="28"/>
          <w:szCs w:val="28"/>
          <w:lang w:val="en-IN"/>
        </w:rPr>
        <w:t>Average-Cost-for-two (INR)</w:t>
      </w:r>
      <w:r w:rsidRPr="00AE7D89">
        <w:rPr>
          <w:sz w:val="28"/>
          <w:szCs w:val="28"/>
          <w:lang w:val="en-IN"/>
        </w:rPr>
        <w:t xml:space="preserve"> to determine whether restaurant pricing has any measurable relationship with customer satisfaction.</w:t>
      </w:r>
      <w:r w:rsidRPr="00AE7D89">
        <w:rPr>
          <w:sz w:val="28"/>
          <w:szCs w:val="28"/>
          <w:lang w:val="en-IN"/>
        </w:rPr>
        <w:br/>
        <w:t xml:space="preserve">The analysis used </w:t>
      </w:r>
      <w:r w:rsidRPr="00AE7D89">
        <w:rPr>
          <w:b/>
          <w:bCs/>
          <w:sz w:val="28"/>
          <w:szCs w:val="28"/>
          <w:lang w:val="en-IN"/>
        </w:rPr>
        <w:t>Pearson’s Correlation Coefficient (r)</w:t>
      </w:r>
      <w:r w:rsidRPr="00AE7D89">
        <w:rPr>
          <w:sz w:val="28"/>
          <w:szCs w:val="28"/>
          <w:lang w:val="en-IN"/>
        </w:rPr>
        <w:t>, which quantifies the direction and strength of a linear relationship between the two variables.</w:t>
      </w:r>
      <w:r w:rsidRPr="00AE7D89">
        <w:rPr>
          <w:sz w:val="28"/>
          <w:szCs w:val="28"/>
          <w:lang w:val="en-IN"/>
        </w:rPr>
        <w:br/>
        <w:t>In this test:</w:t>
      </w:r>
    </w:p>
    <w:p w14:paraId="7F8A81C9" w14:textId="77777777" w:rsidR="00AE7D89" w:rsidRPr="00AE7D89" w:rsidRDefault="00AE7D89" w:rsidP="00AE7D89">
      <w:pPr>
        <w:numPr>
          <w:ilvl w:val="0"/>
          <w:numId w:val="49"/>
        </w:numPr>
        <w:rPr>
          <w:sz w:val="28"/>
          <w:szCs w:val="28"/>
          <w:lang w:val="en-IN"/>
        </w:rPr>
      </w:pPr>
      <w:r w:rsidRPr="00AE7D89">
        <w:rPr>
          <w:i/>
          <w:iCs/>
          <w:sz w:val="28"/>
          <w:szCs w:val="28"/>
          <w:lang w:val="en-IN"/>
        </w:rPr>
        <w:t>Rating</w:t>
      </w:r>
      <w:r w:rsidRPr="00AE7D89">
        <w:rPr>
          <w:sz w:val="28"/>
          <w:szCs w:val="28"/>
          <w:lang w:val="en-IN"/>
        </w:rPr>
        <w:t xml:space="preserve"> was the dependent variable (indicator of customer satisfaction).</w:t>
      </w:r>
    </w:p>
    <w:p w14:paraId="7FA1FBFE" w14:textId="77777777" w:rsidR="00AE7D89" w:rsidRPr="00AE7D89" w:rsidRDefault="00AE7D89" w:rsidP="00AE7D89">
      <w:pPr>
        <w:numPr>
          <w:ilvl w:val="0"/>
          <w:numId w:val="49"/>
        </w:numPr>
        <w:rPr>
          <w:sz w:val="28"/>
          <w:szCs w:val="28"/>
          <w:lang w:val="en-IN"/>
        </w:rPr>
      </w:pPr>
      <w:r w:rsidRPr="00AE7D89">
        <w:rPr>
          <w:i/>
          <w:iCs/>
          <w:sz w:val="28"/>
          <w:szCs w:val="28"/>
          <w:lang w:val="en-IN"/>
        </w:rPr>
        <w:t>Average-Cost-for-two</w:t>
      </w:r>
      <w:r w:rsidRPr="00AE7D89">
        <w:rPr>
          <w:sz w:val="28"/>
          <w:szCs w:val="28"/>
          <w:lang w:val="en-IN"/>
        </w:rPr>
        <w:t xml:space="preserve"> represented the independent variable (pricing level).</w:t>
      </w:r>
      <w:r w:rsidRPr="00AE7D89">
        <w:rPr>
          <w:sz w:val="28"/>
          <w:szCs w:val="28"/>
          <w:lang w:val="en-IN"/>
        </w:rPr>
        <w:br/>
        <w:t>A correlation coefficient value between -1 and +1 was interpreted to understand whether higher costs are associated with better or worse ratings.</w:t>
      </w:r>
    </w:p>
    <w:p w14:paraId="753DDE75" w14:textId="361DB3D7" w:rsidR="007E317F" w:rsidRPr="00443578" w:rsidRDefault="00AE7D89" w:rsidP="007E317F">
      <w:pPr>
        <w:rPr>
          <w:sz w:val="28"/>
          <w:szCs w:val="28"/>
        </w:rPr>
      </w:pPr>
      <w:r w:rsidRPr="00AE7D89">
        <w:rPr>
          <w:noProof/>
          <w:sz w:val="28"/>
          <w:szCs w:val="28"/>
        </w:rPr>
        <w:drawing>
          <wp:inline distT="0" distB="0" distL="0" distR="0" wp14:anchorId="2C891E31" wp14:editId="02B2C13B">
            <wp:extent cx="4210638" cy="876422"/>
            <wp:effectExtent l="0" t="0" r="0" b="0"/>
            <wp:docPr id="75059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9530" name="Picture 1" descr="A screenshot of a computer&#10;&#10;AI-generated content may be incorrect."/>
                    <pic:cNvPicPr/>
                  </pic:nvPicPr>
                  <pic:blipFill>
                    <a:blip r:embed="rId36"/>
                    <a:stretch>
                      <a:fillRect/>
                    </a:stretch>
                  </pic:blipFill>
                  <pic:spPr>
                    <a:xfrm>
                      <a:off x="0" y="0"/>
                      <a:ext cx="4210638" cy="876422"/>
                    </a:xfrm>
                    <a:prstGeom prst="rect">
                      <a:avLst/>
                    </a:prstGeom>
                  </pic:spPr>
                </pic:pic>
              </a:graphicData>
            </a:graphic>
          </wp:inline>
        </w:drawing>
      </w:r>
    </w:p>
    <w:p w14:paraId="683B258B" w14:textId="77777777" w:rsidR="00AE7D89" w:rsidRPr="0062172E" w:rsidRDefault="00AE7D89" w:rsidP="00AE7D89">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Insights</w:t>
      </w:r>
    </w:p>
    <w:p w14:paraId="401C41E1" w14:textId="77777777" w:rsidR="00AE7D89" w:rsidRPr="00AE7D89" w:rsidRDefault="00AE7D89" w:rsidP="00AE7D89">
      <w:pPr>
        <w:pStyle w:val="ListParagraph"/>
        <w:numPr>
          <w:ilvl w:val="0"/>
          <w:numId w:val="50"/>
        </w:numPr>
        <w:rPr>
          <w:sz w:val="28"/>
          <w:szCs w:val="28"/>
          <w:lang w:val="en-IN"/>
        </w:rPr>
      </w:pPr>
      <w:r w:rsidRPr="00AE7D89">
        <w:rPr>
          <w:sz w:val="28"/>
          <w:szCs w:val="28"/>
          <w:lang w:val="en-IN"/>
        </w:rPr>
        <w:t xml:space="preserve">The calculated </w:t>
      </w:r>
      <w:r w:rsidRPr="00AE7D89">
        <w:rPr>
          <w:b/>
          <w:bCs/>
          <w:sz w:val="28"/>
          <w:szCs w:val="28"/>
          <w:lang w:val="en-IN"/>
        </w:rPr>
        <w:t>correlation coefficient (r) = 0.3449</w:t>
      </w:r>
      <w:r w:rsidRPr="00AE7D89">
        <w:rPr>
          <w:sz w:val="28"/>
          <w:szCs w:val="28"/>
          <w:lang w:val="en-IN"/>
        </w:rPr>
        <w:t xml:space="preserve">, indicating a </w:t>
      </w:r>
      <w:r w:rsidRPr="00AE7D89">
        <w:rPr>
          <w:b/>
          <w:bCs/>
          <w:sz w:val="28"/>
          <w:szCs w:val="28"/>
          <w:lang w:val="en-IN"/>
        </w:rPr>
        <w:t>moderate positive relationship</w:t>
      </w:r>
      <w:r w:rsidRPr="00AE7D89">
        <w:rPr>
          <w:sz w:val="28"/>
          <w:szCs w:val="28"/>
          <w:lang w:val="en-IN"/>
        </w:rPr>
        <w:t xml:space="preserve"> between price and rating.</w:t>
      </w:r>
    </w:p>
    <w:p w14:paraId="17181C4C" w14:textId="77777777" w:rsidR="00AE7D89" w:rsidRPr="00AE7D89" w:rsidRDefault="00AE7D89" w:rsidP="00AE7D89">
      <w:pPr>
        <w:pStyle w:val="ListParagraph"/>
        <w:numPr>
          <w:ilvl w:val="0"/>
          <w:numId w:val="50"/>
        </w:numPr>
        <w:rPr>
          <w:sz w:val="28"/>
          <w:szCs w:val="28"/>
          <w:lang w:val="en-IN"/>
        </w:rPr>
      </w:pPr>
      <w:r w:rsidRPr="00AE7D89">
        <w:rPr>
          <w:sz w:val="28"/>
          <w:szCs w:val="28"/>
          <w:lang w:val="en-IN"/>
        </w:rPr>
        <w:t xml:space="preserve">This means that as restaurant prices increase, ratings also tend to rise slightly — suggesting customers often associate </w:t>
      </w:r>
      <w:r w:rsidRPr="00AE7D89">
        <w:rPr>
          <w:b/>
          <w:bCs/>
          <w:sz w:val="28"/>
          <w:szCs w:val="28"/>
          <w:lang w:val="en-IN"/>
        </w:rPr>
        <w:t>higher pricing with better quality or premium experiences.</w:t>
      </w:r>
    </w:p>
    <w:p w14:paraId="130254FF" w14:textId="77777777" w:rsidR="00AE7D89" w:rsidRPr="00AE7D89" w:rsidRDefault="00AE7D89" w:rsidP="00AE7D89">
      <w:pPr>
        <w:pStyle w:val="ListParagraph"/>
        <w:numPr>
          <w:ilvl w:val="0"/>
          <w:numId w:val="50"/>
        </w:numPr>
        <w:rPr>
          <w:sz w:val="28"/>
          <w:szCs w:val="28"/>
          <w:lang w:val="en-IN"/>
        </w:rPr>
      </w:pPr>
      <w:r w:rsidRPr="00AE7D89">
        <w:rPr>
          <w:sz w:val="28"/>
          <w:szCs w:val="28"/>
          <w:lang w:val="en-IN"/>
        </w:rPr>
        <w:t xml:space="preserve">However, since the correlation is not strong (r &lt; 0.5), the relationship is </w:t>
      </w:r>
      <w:r w:rsidRPr="00AE7D89">
        <w:rPr>
          <w:b/>
          <w:bCs/>
          <w:sz w:val="28"/>
          <w:szCs w:val="28"/>
          <w:lang w:val="en-IN"/>
        </w:rPr>
        <w:t>not absolute</w:t>
      </w:r>
      <w:r w:rsidRPr="00AE7D89">
        <w:rPr>
          <w:sz w:val="28"/>
          <w:szCs w:val="28"/>
          <w:lang w:val="en-IN"/>
        </w:rPr>
        <w:t>.</w:t>
      </w:r>
      <w:r w:rsidRPr="00AE7D89">
        <w:rPr>
          <w:sz w:val="28"/>
          <w:szCs w:val="28"/>
          <w:lang w:val="en-IN"/>
        </w:rPr>
        <w:br/>
        <w:t>Many mid-range restaurants with reasonable prices still maintain high ratings due to good service, convenience, and food quality.</w:t>
      </w:r>
    </w:p>
    <w:p w14:paraId="7E009480" w14:textId="77777777" w:rsidR="00AE7D89" w:rsidRDefault="00AE7D89" w:rsidP="00AE7D89">
      <w:pPr>
        <w:pStyle w:val="ListParagraph"/>
        <w:numPr>
          <w:ilvl w:val="0"/>
          <w:numId w:val="50"/>
        </w:numPr>
        <w:rPr>
          <w:b/>
          <w:bCs/>
          <w:sz w:val="28"/>
          <w:szCs w:val="28"/>
          <w:lang w:val="en-IN"/>
        </w:rPr>
      </w:pPr>
      <w:r w:rsidRPr="00AE7D89">
        <w:rPr>
          <w:sz w:val="28"/>
          <w:szCs w:val="28"/>
          <w:lang w:val="en-IN"/>
        </w:rPr>
        <w:t>The analysis therefore implies that pricing influences perception to some extent but does not guarantee higher customer satisfaction.</w:t>
      </w:r>
      <w:r>
        <w:rPr>
          <w:sz w:val="28"/>
          <w:szCs w:val="28"/>
          <w:lang w:val="en-IN"/>
        </w:rPr>
        <w:br/>
      </w:r>
    </w:p>
    <w:p w14:paraId="021066E2" w14:textId="71950C2A" w:rsidR="00AE7D89" w:rsidRPr="0062172E" w:rsidRDefault="00AE7D89" w:rsidP="00AE7D89">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Recommendations / Suggestions</w:t>
      </w:r>
    </w:p>
    <w:p w14:paraId="03734001" w14:textId="77777777" w:rsidR="00AE7D89" w:rsidRPr="00AE7D89" w:rsidRDefault="00AE7D89" w:rsidP="00AE7D89">
      <w:pPr>
        <w:pStyle w:val="ListParagraph"/>
        <w:rPr>
          <w:b/>
          <w:bCs/>
          <w:sz w:val="28"/>
          <w:szCs w:val="28"/>
          <w:lang w:val="en-IN"/>
        </w:rPr>
      </w:pPr>
    </w:p>
    <w:p w14:paraId="4A47AFB0" w14:textId="77777777" w:rsidR="00AE7D89" w:rsidRPr="00AE7D89" w:rsidRDefault="00AE7D89" w:rsidP="00AE7D89">
      <w:pPr>
        <w:pStyle w:val="ListParagraph"/>
        <w:numPr>
          <w:ilvl w:val="0"/>
          <w:numId w:val="50"/>
        </w:numPr>
        <w:rPr>
          <w:sz w:val="28"/>
          <w:szCs w:val="28"/>
          <w:lang w:val="en-IN"/>
        </w:rPr>
      </w:pPr>
      <w:r w:rsidRPr="00AE7D89">
        <w:rPr>
          <w:b/>
          <w:bCs/>
          <w:sz w:val="28"/>
          <w:szCs w:val="28"/>
          <w:lang w:val="en-IN"/>
        </w:rPr>
        <w:t>Pricing Strategy:</w:t>
      </w:r>
      <w:r w:rsidRPr="00AE7D89">
        <w:rPr>
          <w:sz w:val="28"/>
          <w:szCs w:val="28"/>
          <w:lang w:val="en-IN"/>
        </w:rPr>
        <w:t xml:space="preserve"> Maintain a </w:t>
      </w:r>
      <w:r w:rsidRPr="00AE7D89">
        <w:rPr>
          <w:b/>
          <w:bCs/>
          <w:sz w:val="28"/>
          <w:szCs w:val="28"/>
          <w:lang w:val="en-IN"/>
        </w:rPr>
        <w:t>balanced premium pricing model</w:t>
      </w:r>
      <w:r w:rsidRPr="00AE7D89">
        <w:rPr>
          <w:sz w:val="28"/>
          <w:szCs w:val="28"/>
          <w:lang w:val="en-IN"/>
        </w:rPr>
        <w:t xml:space="preserve"> — keep prices slightly above the market average to reflect quality but not so high as to deter mid-income customers.</w:t>
      </w:r>
    </w:p>
    <w:p w14:paraId="3B2BC6A3" w14:textId="77777777" w:rsidR="00AE7D89" w:rsidRPr="00AE7D89" w:rsidRDefault="00AE7D89" w:rsidP="00AE7D89">
      <w:pPr>
        <w:pStyle w:val="ListParagraph"/>
        <w:numPr>
          <w:ilvl w:val="0"/>
          <w:numId w:val="50"/>
        </w:numPr>
        <w:rPr>
          <w:sz w:val="28"/>
          <w:szCs w:val="28"/>
          <w:lang w:val="en-IN"/>
        </w:rPr>
      </w:pPr>
      <w:r w:rsidRPr="00AE7D89">
        <w:rPr>
          <w:b/>
          <w:bCs/>
          <w:sz w:val="28"/>
          <w:szCs w:val="28"/>
          <w:lang w:val="en-IN"/>
        </w:rPr>
        <w:t>Value Communication:</w:t>
      </w:r>
      <w:r w:rsidRPr="00AE7D89">
        <w:rPr>
          <w:sz w:val="28"/>
          <w:szCs w:val="28"/>
          <w:lang w:val="en-IN"/>
        </w:rPr>
        <w:t xml:space="preserve"> Focus on </w:t>
      </w:r>
      <w:r w:rsidRPr="00AE7D89">
        <w:rPr>
          <w:b/>
          <w:bCs/>
          <w:sz w:val="28"/>
          <w:szCs w:val="28"/>
          <w:lang w:val="en-IN"/>
        </w:rPr>
        <w:t>value-for-money positioning</w:t>
      </w:r>
      <w:r w:rsidRPr="00AE7D89">
        <w:rPr>
          <w:sz w:val="28"/>
          <w:szCs w:val="28"/>
          <w:lang w:val="en-IN"/>
        </w:rPr>
        <w:t xml:space="preserve"> through quality ingredients, service consistency, and ambience, ensuring customers perceive worth at any price point.</w:t>
      </w:r>
    </w:p>
    <w:p w14:paraId="5B8375C1" w14:textId="0207FF4C" w:rsidR="00AE7D89" w:rsidRPr="00AE7D89" w:rsidRDefault="00AE7D89" w:rsidP="005E0FC2">
      <w:pPr>
        <w:pStyle w:val="ListParagraph"/>
        <w:rPr>
          <w:sz w:val="28"/>
          <w:szCs w:val="28"/>
          <w:lang w:val="en-IN"/>
        </w:rPr>
      </w:pPr>
    </w:p>
    <w:p w14:paraId="2F77D753" w14:textId="77777777" w:rsidR="007E317F" w:rsidRPr="005E0FC2" w:rsidRDefault="007E317F" w:rsidP="005E0FC2">
      <w:pPr>
        <w:rPr>
          <w:sz w:val="28"/>
          <w:szCs w:val="28"/>
          <w:lang w:val="en-IN"/>
        </w:rPr>
      </w:pPr>
    </w:p>
    <w:p w14:paraId="238C6944" w14:textId="77777777" w:rsidR="007E317F" w:rsidRPr="00443578" w:rsidRDefault="007E317F" w:rsidP="007E317F">
      <w:pPr>
        <w:rPr>
          <w:sz w:val="28"/>
          <w:szCs w:val="28"/>
          <w:lang w:val="en-IN"/>
        </w:rPr>
      </w:pPr>
    </w:p>
    <w:p w14:paraId="5CAF0E93" w14:textId="6C92C41C" w:rsidR="007E317F" w:rsidRPr="00443578" w:rsidRDefault="007E317F" w:rsidP="007E317F">
      <w:pPr>
        <w:rPr>
          <w:sz w:val="28"/>
          <w:szCs w:val="28"/>
        </w:rPr>
      </w:pPr>
      <w:r w:rsidRPr="00310010">
        <w:rPr>
          <w:color w:val="BF8F00" w:themeColor="accent4" w:themeShade="BF"/>
          <w:sz w:val="28"/>
          <w:szCs w:val="28"/>
        </w:rPr>
        <w:t>Q9</w:t>
      </w:r>
      <w:proofErr w:type="gramStart"/>
      <w:r w:rsidRPr="00310010">
        <w:rPr>
          <w:color w:val="BF8F00" w:themeColor="accent4" w:themeShade="BF"/>
          <w:sz w:val="28"/>
          <w:szCs w:val="28"/>
        </w:rPr>
        <w:t>)  What</w:t>
      </w:r>
      <w:proofErr w:type="gramEnd"/>
      <w:r w:rsidRPr="00310010">
        <w:rPr>
          <w:color w:val="BF8F00" w:themeColor="accent4" w:themeShade="BF"/>
          <w:sz w:val="28"/>
          <w:szCs w:val="28"/>
        </w:rPr>
        <w:t xml:space="preserve"> is the distribution of the number of restaurants of different price ranges in all the countries?</w:t>
      </w:r>
    </w:p>
    <w:p w14:paraId="4BEAF745" w14:textId="77777777" w:rsidR="00310010" w:rsidRDefault="00310010" w:rsidP="00310010">
      <w:pPr>
        <w:rPr>
          <w:b/>
          <w:bCs/>
          <w:sz w:val="28"/>
          <w:szCs w:val="28"/>
          <w:lang w:val="en-IN"/>
        </w:rPr>
      </w:pPr>
    </w:p>
    <w:p w14:paraId="58892056" w14:textId="49653D3C" w:rsidR="00310010" w:rsidRPr="00310010" w:rsidRDefault="00310010" w:rsidP="00310010">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0010">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410BAF86" w14:textId="77777777" w:rsidR="00310010" w:rsidRDefault="00310010" w:rsidP="00310010">
      <w:pPr>
        <w:rPr>
          <w:sz w:val="28"/>
          <w:szCs w:val="28"/>
          <w:lang w:val="en-IN"/>
        </w:rPr>
      </w:pPr>
    </w:p>
    <w:p w14:paraId="42CEF212" w14:textId="2BCC5873" w:rsidR="007E317F" w:rsidRPr="00310010" w:rsidRDefault="00310010" w:rsidP="00310010">
      <w:pPr>
        <w:rPr>
          <w:sz w:val="28"/>
          <w:szCs w:val="28"/>
          <w:lang w:val="en-IN"/>
        </w:rPr>
      </w:pPr>
      <w:r w:rsidRPr="00310010">
        <w:rPr>
          <w:sz w:val="28"/>
          <w:szCs w:val="28"/>
          <w:lang w:val="en-IN"/>
        </w:rPr>
        <w:t xml:space="preserve">A </w:t>
      </w:r>
      <w:r w:rsidRPr="00310010">
        <w:rPr>
          <w:b/>
          <w:bCs/>
          <w:sz w:val="28"/>
          <w:szCs w:val="28"/>
          <w:lang w:val="en-IN"/>
        </w:rPr>
        <w:t>Pivot Table</w:t>
      </w:r>
      <w:r w:rsidRPr="00310010">
        <w:rPr>
          <w:sz w:val="28"/>
          <w:szCs w:val="28"/>
          <w:lang w:val="en-IN"/>
        </w:rPr>
        <w:t xml:space="preserve"> was created using </w:t>
      </w:r>
      <w:r w:rsidRPr="00310010">
        <w:rPr>
          <w:i/>
          <w:iCs/>
          <w:sz w:val="28"/>
          <w:szCs w:val="28"/>
          <w:lang w:val="en-IN"/>
        </w:rPr>
        <w:t>Country</w:t>
      </w:r>
      <w:r w:rsidRPr="00310010">
        <w:rPr>
          <w:sz w:val="28"/>
          <w:szCs w:val="28"/>
          <w:lang w:val="en-IN"/>
        </w:rPr>
        <w:t xml:space="preserve"> as rows and </w:t>
      </w:r>
      <w:r w:rsidRPr="00310010">
        <w:rPr>
          <w:i/>
          <w:iCs/>
          <w:sz w:val="28"/>
          <w:szCs w:val="28"/>
          <w:lang w:val="en-IN"/>
        </w:rPr>
        <w:t>Price Range (1–4)</w:t>
      </w:r>
      <w:r w:rsidRPr="00310010">
        <w:rPr>
          <w:sz w:val="28"/>
          <w:szCs w:val="28"/>
          <w:lang w:val="en-IN"/>
        </w:rPr>
        <w:t xml:space="preserve"> as columns, with </w:t>
      </w:r>
      <w:r w:rsidRPr="00310010">
        <w:rPr>
          <w:i/>
          <w:iCs/>
          <w:sz w:val="28"/>
          <w:szCs w:val="28"/>
          <w:lang w:val="en-IN"/>
        </w:rPr>
        <w:t>Number of Restaurants</w:t>
      </w:r>
      <w:r w:rsidRPr="00310010">
        <w:rPr>
          <w:sz w:val="28"/>
          <w:szCs w:val="28"/>
          <w:lang w:val="en-IN"/>
        </w:rPr>
        <w:t xml:space="preserve"> as values.</w:t>
      </w:r>
      <w:r w:rsidRPr="00310010">
        <w:rPr>
          <w:sz w:val="28"/>
          <w:szCs w:val="28"/>
          <w:lang w:val="en-IN"/>
        </w:rPr>
        <w:br/>
        <w:t>This structure allowed clear comparison of how restaurants are distributed across pricing tiers (1 = low-cost to 4 = high-cost).</w:t>
      </w:r>
      <w:r w:rsidRPr="00310010">
        <w:rPr>
          <w:sz w:val="28"/>
          <w:szCs w:val="28"/>
          <w:lang w:val="en-IN"/>
        </w:rPr>
        <w:br/>
        <w:t xml:space="preserve">To visualize market dominance, a </w:t>
      </w:r>
      <w:r w:rsidRPr="00310010">
        <w:rPr>
          <w:b/>
          <w:bCs/>
          <w:sz w:val="28"/>
          <w:szCs w:val="28"/>
          <w:lang w:val="en-IN"/>
        </w:rPr>
        <w:t>Pie Chart</w:t>
      </w:r>
      <w:r w:rsidRPr="00310010">
        <w:rPr>
          <w:sz w:val="28"/>
          <w:szCs w:val="28"/>
          <w:lang w:val="en-IN"/>
        </w:rPr>
        <w:t xml:space="preserve"> was prepared comparing countries with the largest restaurant counts, highlighting proportional representation.</w:t>
      </w:r>
      <w:r w:rsidRPr="00310010">
        <w:rPr>
          <w:sz w:val="28"/>
          <w:szCs w:val="28"/>
          <w:lang w:val="en-IN"/>
        </w:rPr>
        <w:br/>
        <w:t>The analysis focuses on identifying countries with high restaurant density and understanding which pricing categories dominate in each market.</w:t>
      </w:r>
    </w:p>
    <w:p w14:paraId="1829801F" w14:textId="77777777" w:rsidR="007E317F" w:rsidRPr="00443578" w:rsidRDefault="007E317F" w:rsidP="007E317F">
      <w:pPr>
        <w:ind w:left="720"/>
        <w:rPr>
          <w:sz w:val="28"/>
          <w:szCs w:val="28"/>
        </w:rPr>
      </w:pPr>
      <w:r w:rsidRPr="00443578">
        <w:rPr>
          <w:noProof/>
          <w:sz w:val="28"/>
          <w:szCs w:val="28"/>
        </w:rPr>
        <w:drawing>
          <wp:inline distT="0" distB="0" distL="0" distR="0" wp14:anchorId="208738DD" wp14:editId="287611D5">
            <wp:extent cx="4896533" cy="2962688"/>
            <wp:effectExtent l="0" t="0" r="0" b="9525"/>
            <wp:docPr id="1680684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84979" name="Picture 1" descr="A screenshot of a computer&#10;&#10;AI-generated content may be incorrect."/>
                    <pic:cNvPicPr/>
                  </pic:nvPicPr>
                  <pic:blipFill>
                    <a:blip r:embed="rId37"/>
                    <a:stretch>
                      <a:fillRect/>
                    </a:stretch>
                  </pic:blipFill>
                  <pic:spPr>
                    <a:xfrm>
                      <a:off x="0" y="0"/>
                      <a:ext cx="4896533" cy="2962688"/>
                    </a:xfrm>
                    <a:prstGeom prst="rect">
                      <a:avLst/>
                    </a:prstGeom>
                  </pic:spPr>
                </pic:pic>
              </a:graphicData>
            </a:graphic>
          </wp:inline>
        </w:drawing>
      </w:r>
    </w:p>
    <w:p w14:paraId="0B24E81A" w14:textId="77777777" w:rsidR="007E317F" w:rsidRPr="00443578" w:rsidRDefault="007E317F" w:rsidP="007E317F">
      <w:pPr>
        <w:ind w:left="720"/>
        <w:rPr>
          <w:sz w:val="28"/>
          <w:szCs w:val="28"/>
        </w:rPr>
      </w:pPr>
      <w:r w:rsidRPr="00443578">
        <w:rPr>
          <w:noProof/>
          <w:sz w:val="28"/>
          <w:szCs w:val="28"/>
        </w:rPr>
        <w:drawing>
          <wp:inline distT="0" distB="0" distL="0" distR="0" wp14:anchorId="720C84D5" wp14:editId="6EF67E08">
            <wp:extent cx="5037615" cy="3118789"/>
            <wp:effectExtent l="0" t="0" r="0" b="5715"/>
            <wp:docPr id="75715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57933" name=""/>
                    <pic:cNvPicPr/>
                  </pic:nvPicPr>
                  <pic:blipFill>
                    <a:blip r:embed="rId38"/>
                    <a:stretch>
                      <a:fillRect/>
                    </a:stretch>
                  </pic:blipFill>
                  <pic:spPr>
                    <a:xfrm>
                      <a:off x="0" y="0"/>
                      <a:ext cx="5042308" cy="3121694"/>
                    </a:xfrm>
                    <a:prstGeom prst="rect">
                      <a:avLst/>
                    </a:prstGeom>
                  </pic:spPr>
                </pic:pic>
              </a:graphicData>
            </a:graphic>
          </wp:inline>
        </w:drawing>
      </w:r>
    </w:p>
    <w:p w14:paraId="21E8E1D3" w14:textId="77777777" w:rsidR="007E317F" w:rsidRPr="00730590" w:rsidRDefault="007E317F" w:rsidP="007E317F">
      <w:pPr>
        <w:pStyle w:val="ListParagraph"/>
        <w:rPr>
          <w:sz w:val="28"/>
          <w:szCs w:val="28"/>
          <w:lang w:val="en-IN"/>
        </w:rPr>
      </w:pPr>
    </w:p>
    <w:p w14:paraId="75C3CD0B" w14:textId="77777777" w:rsidR="00310010" w:rsidRPr="0062172E" w:rsidRDefault="00310010" w:rsidP="00310010">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2172E">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Insights</w:t>
      </w:r>
    </w:p>
    <w:p w14:paraId="739E0472" w14:textId="77777777" w:rsidR="00310010" w:rsidRPr="00310010" w:rsidRDefault="00310010" w:rsidP="00310010">
      <w:pPr>
        <w:pStyle w:val="ListParagraph"/>
        <w:numPr>
          <w:ilvl w:val="0"/>
          <w:numId w:val="52"/>
        </w:numPr>
        <w:rPr>
          <w:sz w:val="28"/>
          <w:szCs w:val="28"/>
          <w:lang w:val="en-IN"/>
        </w:rPr>
      </w:pPr>
      <w:r w:rsidRPr="00310010">
        <w:rPr>
          <w:b/>
          <w:bCs/>
          <w:sz w:val="28"/>
          <w:szCs w:val="28"/>
          <w:lang w:val="en-IN"/>
        </w:rPr>
        <w:t>India</w:t>
      </w:r>
      <w:r w:rsidRPr="00310010">
        <w:rPr>
          <w:sz w:val="28"/>
          <w:szCs w:val="28"/>
          <w:lang w:val="en-IN"/>
        </w:rPr>
        <w:t xml:space="preserve"> accounts for </w:t>
      </w:r>
      <w:proofErr w:type="gramStart"/>
      <w:r w:rsidRPr="00310010">
        <w:rPr>
          <w:sz w:val="28"/>
          <w:szCs w:val="28"/>
          <w:lang w:val="en-IN"/>
        </w:rPr>
        <w:t>the overwhelming majority of</w:t>
      </w:r>
      <w:proofErr w:type="gramEnd"/>
      <w:r w:rsidRPr="00310010">
        <w:rPr>
          <w:sz w:val="28"/>
          <w:szCs w:val="28"/>
          <w:lang w:val="en-IN"/>
        </w:rPr>
        <w:t xml:space="preserve"> restaurants, comprising nearly </w:t>
      </w:r>
      <w:r w:rsidRPr="00310010">
        <w:rPr>
          <w:b/>
          <w:bCs/>
          <w:sz w:val="28"/>
          <w:szCs w:val="28"/>
          <w:lang w:val="en-IN"/>
        </w:rPr>
        <w:t>97%</w:t>
      </w:r>
      <w:r w:rsidRPr="00310010">
        <w:rPr>
          <w:sz w:val="28"/>
          <w:szCs w:val="28"/>
          <w:lang w:val="en-IN"/>
        </w:rPr>
        <w:t xml:space="preserve"> of the total dataset (8,652 of 9,551 restaurants). The distribution within India is skewed toward lower price ranges —</w:t>
      </w:r>
    </w:p>
    <w:p w14:paraId="101D8786" w14:textId="77777777" w:rsidR="00310010" w:rsidRPr="00310010" w:rsidRDefault="00310010" w:rsidP="00310010">
      <w:pPr>
        <w:pStyle w:val="ListParagraph"/>
        <w:numPr>
          <w:ilvl w:val="1"/>
          <w:numId w:val="52"/>
        </w:numPr>
        <w:rPr>
          <w:sz w:val="28"/>
          <w:szCs w:val="28"/>
          <w:lang w:val="en-IN"/>
        </w:rPr>
      </w:pPr>
      <w:r w:rsidRPr="00310010">
        <w:rPr>
          <w:sz w:val="28"/>
          <w:szCs w:val="28"/>
          <w:lang w:val="en-IN"/>
        </w:rPr>
        <w:t>Price Range 1: 4,295 restaurants</w:t>
      </w:r>
    </w:p>
    <w:p w14:paraId="57E4C7C4" w14:textId="77777777" w:rsidR="00310010" w:rsidRPr="00310010" w:rsidRDefault="00310010" w:rsidP="00310010">
      <w:pPr>
        <w:pStyle w:val="ListParagraph"/>
        <w:numPr>
          <w:ilvl w:val="1"/>
          <w:numId w:val="52"/>
        </w:numPr>
        <w:rPr>
          <w:sz w:val="28"/>
          <w:szCs w:val="28"/>
          <w:lang w:val="en-IN"/>
        </w:rPr>
      </w:pPr>
      <w:r w:rsidRPr="00310010">
        <w:rPr>
          <w:sz w:val="28"/>
          <w:szCs w:val="28"/>
          <w:lang w:val="en-IN"/>
        </w:rPr>
        <w:t>Price Range 2: 2,858</w:t>
      </w:r>
    </w:p>
    <w:p w14:paraId="7ED08ADB" w14:textId="77777777" w:rsidR="00310010" w:rsidRPr="00310010" w:rsidRDefault="00310010" w:rsidP="00310010">
      <w:pPr>
        <w:pStyle w:val="ListParagraph"/>
        <w:numPr>
          <w:ilvl w:val="1"/>
          <w:numId w:val="52"/>
        </w:numPr>
        <w:rPr>
          <w:sz w:val="28"/>
          <w:szCs w:val="28"/>
          <w:lang w:val="en-IN"/>
        </w:rPr>
      </w:pPr>
      <w:r w:rsidRPr="00310010">
        <w:rPr>
          <w:sz w:val="28"/>
          <w:szCs w:val="28"/>
          <w:lang w:val="en-IN"/>
        </w:rPr>
        <w:t>Price Range 3: 1,111</w:t>
      </w:r>
    </w:p>
    <w:p w14:paraId="216BFFE7" w14:textId="77777777" w:rsidR="00310010" w:rsidRPr="00310010" w:rsidRDefault="00310010" w:rsidP="00310010">
      <w:pPr>
        <w:pStyle w:val="ListParagraph"/>
        <w:numPr>
          <w:ilvl w:val="1"/>
          <w:numId w:val="52"/>
        </w:numPr>
        <w:rPr>
          <w:sz w:val="28"/>
          <w:szCs w:val="28"/>
          <w:lang w:val="en-IN"/>
        </w:rPr>
      </w:pPr>
      <w:r w:rsidRPr="00310010">
        <w:rPr>
          <w:sz w:val="28"/>
          <w:szCs w:val="28"/>
          <w:lang w:val="en-IN"/>
        </w:rPr>
        <w:t>Price Range 4: 388</w:t>
      </w:r>
      <w:r w:rsidRPr="00310010">
        <w:rPr>
          <w:sz w:val="28"/>
          <w:szCs w:val="28"/>
          <w:lang w:val="en-IN"/>
        </w:rPr>
        <w:br/>
        <w:t>This pattern shows India’s market as predominantly affordable, catering to mass consumers with limited premium presence.</w:t>
      </w:r>
    </w:p>
    <w:p w14:paraId="4744FCA3" w14:textId="77777777" w:rsidR="00310010" w:rsidRPr="00310010" w:rsidRDefault="00310010" w:rsidP="00310010">
      <w:pPr>
        <w:pStyle w:val="ListParagraph"/>
        <w:numPr>
          <w:ilvl w:val="0"/>
          <w:numId w:val="52"/>
        </w:numPr>
        <w:rPr>
          <w:sz w:val="28"/>
          <w:szCs w:val="28"/>
          <w:lang w:val="en-IN"/>
        </w:rPr>
      </w:pPr>
      <w:r w:rsidRPr="00310010">
        <w:rPr>
          <w:b/>
          <w:bCs/>
          <w:sz w:val="28"/>
          <w:szCs w:val="28"/>
          <w:lang w:val="en-IN"/>
        </w:rPr>
        <w:t>United States of America</w:t>
      </w:r>
      <w:r w:rsidRPr="00310010">
        <w:rPr>
          <w:sz w:val="28"/>
          <w:szCs w:val="28"/>
          <w:lang w:val="en-IN"/>
        </w:rPr>
        <w:t xml:space="preserve"> ranks a distant second with 434 restaurants (≈3% of total), showing a more balanced spread across price ranges, particularly 2 and 3.</w:t>
      </w:r>
    </w:p>
    <w:p w14:paraId="3C9CCA23" w14:textId="77777777" w:rsidR="00310010" w:rsidRPr="00310010" w:rsidRDefault="00310010" w:rsidP="00310010">
      <w:pPr>
        <w:pStyle w:val="ListParagraph"/>
        <w:numPr>
          <w:ilvl w:val="0"/>
          <w:numId w:val="52"/>
        </w:numPr>
        <w:rPr>
          <w:sz w:val="28"/>
          <w:szCs w:val="28"/>
          <w:lang w:val="en-IN"/>
        </w:rPr>
      </w:pPr>
      <w:r w:rsidRPr="00310010">
        <w:rPr>
          <w:b/>
          <w:bCs/>
          <w:sz w:val="28"/>
          <w:szCs w:val="28"/>
          <w:lang w:val="en-IN"/>
        </w:rPr>
        <w:t>Other countries</w:t>
      </w:r>
      <w:r w:rsidRPr="00310010">
        <w:rPr>
          <w:sz w:val="28"/>
          <w:szCs w:val="28"/>
          <w:lang w:val="en-IN"/>
        </w:rPr>
        <w:t xml:space="preserve"> such as </w:t>
      </w:r>
      <w:r w:rsidRPr="00310010">
        <w:rPr>
          <w:b/>
          <w:bCs/>
          <w:sz w:val="28"/>
          <w:szCs w:val="28"/>
          <w:lang w:val="en-IN"/>
        </w:rPr>
        <w:t>Brazil (60)</w:t>
      </w:r>
      <w:r w:rsidRPr="00310010">
        <w:rPr>
          <w:sz w:val="28"/>
          <w:szCs w:val="28"/>
          <w:lang w:val="en-IN"/>
        </w:rPr>
        <w:t xml:space="preserve"> and </w:t>
      </w:r>
      <w:r w:rsidRPr="00310010">
        <w:rPr>
          <w:b/>
          <w:bCs/>
          <w:sz w:val="28"/>
          <w:szCs w:val="28"/>
          <w:lang w:val="en-IN"/>
        </w:rPr>
        <w:t>South Africa (60)</w:t>
      </w:r>
      <w:r w:rsidRPr="00310010">
        <w:rPr>
          <w:sz w:val="28"/>
          <w:szCs w:val="28"/>
          <w:lang w:val="en-IN"/>
        </w:rPr>
        <w:t xml:space="preserve"> demonstrate smaller but more balanced high-end presence, while nations like </w:t>
      </w:r>
      <w:r w:rsidRPr="00310010">
        <w:rPr>
          <w:b/>
          <w:bCs/>
          <w:sz w:val="28"/>
          <w:szCs w:val="28"/>
          <w:lang w:val="en-IN"/>
        </w:rPr>
        <w:t>United Kingdom, UAE, and Singapore</w:t>
      </w:r>
      <w:r w:rsidRPr="00310010">
        <w:rPr>
          <w:sz w:val="28"/>
          <w:szCs w:val="28"/>
          <w:lang w:val="en-IN"/>
        </w:rPr>
        <w:t xml:space="preserve"> show moderate representation, suggesting mature but niche markets.</w:t>
      </w:r>
    </w:p>
    <w:p w14:paraId="66038125" w14:textId="77777777" w:rsidR="00310010" w:rsidRDefault="00310010" w:rsidP="00310010">
      <w:pPr>
        <w:pStyle w:val="ListParagraph"/>
        <w:numPr>
          <w:ilvl w:val="0"/>
          <w:numId w:val="52"/>
        </w:numPr>
        <w:rPr>
          <w:sz w:val="28"/>
          <w:szCs w:val="28"/>
          <w:lang w:val="en-IN"/>
        </w:rPr>
      </w:pPr>
      <w:r w:rsidRPr="00310010">
        <w:rPr>
          <w:sz w:val="28"/>
          <w:szCs w:val="28"/>
          <w:lang w:val="en-IN"/>
        </w:rPr>
        <w:t xml:space="preserve">The dataset reveals that </w:t>
      </w:r>
      <w:r w:rsidRPr="00310010">
        <w:rPr>
          <w:b/>
          <w:bCs/>
          <w:sz w:val="28"/>
          <w:szCs w:val="28"/>
          <w:lang w:val="en-IN"/>
        </w:rPr>
        <w:t>most global markets exhibit smaller sample sizes</w:t>
      </w:r>
      <w:r w:rsidRPr="00310010">
        <w:rPr>
          <w:sz w:val="28"/>
          <w:szCs w:val="28"/>
          <w:lang w:val="en-IN"/>
        </w:rPr>
        <w:t>, with India’s low-to-mid-priced restaurants dominating the overall distribution curve.</w:t>
      </w:r>
    </w:p>
    <w:p w14:paraId="2866672A" w14:textId="77777777" w:rsidR="00310010" w:rsidRPr="00310010" w:rsidRDefault="00310010" w:rsidP="00310010">
      <w:pPr>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0010">
        <w:rPr>
          <w:bCs/>
          <w:i/>
          <w:iCs/>
          <w:color w:val="5B9BD5" w:themeColor="accent1"/>
          <w:sz w:val="28"/>
          <w:szCs w:val="28"/>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Recommendations / Suggestions</w:t>
      </w:r>
    </w:p>
    <w:p w14:paraId="7B9076C5" w14:textId="77777777" w:rsidR="00310010" w:rsidRPr="00310010" w:rsidRDefault="00310010" w:rsidP="00310010">
      <w:pPr>
        <w:numPr>
          <w:ilvl w:val="0"/>
          <w:numId w:val="53"/>
        </w:numPr>
        <w:rPr>
          <w:sz w:val="28"/>
          <w:szCs w:val="28"/>
          <w:lang w:val="en-IN"/>
        </w:rPr>
      </w:pPr>
      <w:r w:rsidRPr="00310010">
        <w:rPr>
          <w:b/>
          <w:bCs/>
          <w:sz w:val="28"/>
          <w:szCs w:val="28"/>
          <w:lang w:val="en-IN"/>
        </w:rPr>
        <w:t>Market Focus:</w:t>
      </w:r>
      <w:r w:rsidRPr="00310010">
        <w:rPr>
          <w:sz w:val="28"/>
          <w:szCs w:val="28"/>
          <w:lang w:val="en-IN"/>
        </w:rPr>
        <w:br/>
        <w:t>High restaurant density in India indicates market maturity and competition saturation. New entrants should adopt differentiated strategies — such as theme-based restaurants, niche cuisines, or premium experiences — rather than mass-market approaches.</w:t>
      </w:r>
    </w:p>
    <w:p w14:paraId="70294C77" w14:textId="77777777" w:rsidR="00310010" w:rsidRPr="00310010" w:rsidRDefault="00310010" w:rsidP="00310010">
      <w:pPr>
        <w:numPr>
          <w:ilvl w:val="0"/>
          <w:numId w:val="53"/>
        </w:numPr>
        <w:rPr>
          <w:sz w:val="28"/>
          <w:szCs w:val="28"/>
          <w:lang w:val="en-IN"/>
        </w:rPr>
      </w:pPr>
      <w:r w:rsidRPr="00310010">
        <w:rPr>
          <w:b/>
          <w:bCs/>
          <w:sz w:val="28"/>
          <w:szCs w:val="28"/>
          <w:lang w:val="en-IN"/>
        </w:rPr>
        <w:t>Premium Segment Expansion:</w:t>
      </w:r>
      <w:r w:rsidRPr="00310010">
        <w:rPr>
          <w:sz w:val="28"/>
          <w:szCs w:val="28"/>
          <w:lang w:val="en-IN"/>
        </w:rPr>
        <w:br/>
        <w:t xml:space="preserve">Countries like </w:t>
      </w:r>
      <w:r w:rsidRPr="00310010">
        <w:rPr>
          <w:b/>
          <w:bCs/>
          <w:sz w:val="28"/>
          <w:szCs w:val="28"/>
          <w:lang w:val="en-IN"/>
        </w:rPr>
        <w:t>Brazil</w:t>
      </w:r>
      <w:r w:rsidRPr="00310010">
        <w:rPr>
          <w:sz w:val="28"/>
          <w:szCs w:val="28"/>
          <w:lang w:val="en-IN"/>
        </w:rPr>
        <w:t xml:space="preserve">, </w:t>
      </w:r>
      <w:r w:rsidRPr="00310010">
        <w:rPr>
          <w:b/>
          <w:bCs/>
          <w:sz w:val="28"/>
          <w:szCs w:val="28"/>
          <w:lang w:val="en-IN"/>
        </w:rPr>
        <w:t>South Africa</w:t>
      </w:r>
      <w:r w:rsidRPr="00310010">
        <w:rPr>
          <w:sz w:val="28"/>
          <w:szCs w:val="28"/>
          <w:lang w:val="en-IN"/>
        </w:rPr>
        <w:t xml:space="preserve">, and </w:t>
      </w:r>
      <w:r w:rsidRPr="00310010">
        <w:rPr>
          <w:b/>
          <w:bCs/>
          <w:sz w:val="28"/>
          <w:szCs w:val="28"/>
          <w:lang w:val="en-IN"/>
        </w:rPr>
        <w:t>UAE</w:t>
      </w:r>
      <w:r w:rsidRPr="00310010">
        <w:rPr>
          <w:sz w:val="28"/>
          <w:szCs w:val="28"/>
          <w:lang w:val="en-IN"/>
        </w:rPr>
        <w:t xml:space="preserve"> show promise for growth in price ranges </w:t>
      </w:r>
      <w:r w:rsidRPr="00310010">
        <w:rPr>
          <w:b/>
          <w:bCs/>
          <w:sz w:val="28"/>
          <w:szCs w:val="28"/>
          <w:lang w:val="en-IN"/>
        </w:rPr>
        <w:t>3 and 4</w:t>
      </w:r>
      <w:r w:rsidRPr="00310010">
        <w:rPr>
          <w:sz w:val="28"/>
          <w:szCs w:val="28"/>
          <w:lang w:val="en-IN"/>
        </w:rPr>
        <w:t>, where demand for upscale dining is increasing but supply remains relatively low.</w:t>
      </w:r>
    </w:p>
    <w:p w14:paraId="55316EA5" w14:textId="77777777" w:rsidR="00310010" w:rsidRDefault="00310010" w:rsidP="00310010">
      <w:pPr>
        <w:rPr>
          <w:sz w:val="28"/>
          <w:szCs w:val="28"/>
          <w:lang w:val="en-IN"/>
        </w:rPr>
      </w:pPr>
    </w:p>
    <w:p w14:paraId="1DFDA4D3" w14:textId="77777777" w:rsidR="00453266" w:rsidRDefault="00453266" w:rsidP="00310010">
      <w:pPr>
        <w:rPr>
          <w:sz w:val="28"/>
          <w:szCs w:val="28"/>
          <w:lang w:val="en-IN"/>
        </w:rPr>
      </w:pPr>
    </w:p>
    <w:p w14:paraId="3C264868" w14:textId="77777777" w:rsidR="00453266" w:rsidRDefault="00453266" w:rsidP="00310010">
      <w:pPr>
        <w:rPr>
          <w:sz w:val="28"/>
          <w:szCs w:val="28"/>
          <w:lang w:val="en-IN"/>
        </w:rPr>
      </w:pPr>
    </w:p>
    <w:p w14:paraId="608E72ED" w14:textId="77777777" w:rsidR="00453266" w:rsidRDefault="00453266" w:rsidP="00310010">
      <w:pPr>
        <w:rPr>
          <w:sz w:val="28"/>
          <w:szCs w:val="28"/>
          <w:lang w:val="en-IN"/>
        </w:rPr>
      </w:pPr>
    </w:p>
    <w:p w14:paraId="33949CB6" w14:textId="77777777" w:rsidR="00453266" w:rsidRDefault="00453266" w:rsidP="00310010">
      <w:pPr>
        <w:rPr>
          <w:sz w:val="28"/>
          <w:szCs w:val="28"/>
          <w:lang w:val="en-IN"/>
        </w:rPr>
      </w:pPr>
    </w:p>
    <w:p w14:paraId="06D7B796" w14:textId="77777777" w:rsidR="00453266" w:rsidRDefault="00453266" w:rsidP="00310010">
      <w:pPr>
        <w:rPr>
          <w:sz w:val="28"/>
          <w:szCs w:val="28"/>
          <w:lang w:val="en-IN"/>
        </w:rPr>
      </w:pPr>
    </w:p>
    <w:p w14:paraId="5B491672" w14:textId="77777777" w:rsidR="00453266" w:rsidRDefault="00453266" w:rsidP="00310010">
      <w:pPr>
        <w:rPr>
          <w:sz w:val="28"/>
          <w:szCs w:val="28"/>
          <w:lang w:val="en-IN"/>
        </w:rPr>
      </w:pPr>
    </w:p>
    <w:p w14:paraId="71A08D53" w14:textId="77777777" w:rsidR="00453266" w:rsidRDefault="00453266" w:rsidP="00310010">
      <w:pPr>
        <w:rPr>
          <w:sz w:val="28"/>
          <w:szCs w:val="28"/>
          <w:lang w:val="en-IN"/>
        </w:rPr>
      </w:pPr>
    </w:p>
    <w:p w14:paraId="2D256E1D" w14:textId="77777777" w:rsidR="00453266" w:rsidRPr="00310010" w:rsidRDefault="00453266" w:rsidP="00310010">
      <w:pPr>
        <w:rPr>
          <w:sz w:val="28"/>
          <w:szCs w:val="28"/>
          <w:lang w:val="en-IN"/>
        </w:rPr>
      </w:pPr>
    </w:p>
    <w:p w14:paraId="7B1C58DB" w14:textId="77777777" w:rsidR="007E317F" w:rsidRPr="00443578" w:rsidRDefault="007E317F" w:rsidP="007E317F">
      <w:pPr>
        <w:pStyle w:val="ListParagraph"/>
        <w:rPr>
          <w:sz w:val="28"/>
          <w:szCs w:val="28"/>
        </w:rPr>
      </w:pPr>
    </w:p>
    <w:p w14:paraId="04FFDBBF" w14:textId="79F8BF27" w:rsidR="007E317F" w:rsidRPr="00453266" w:rsidRDefault="007E317F" w:rsidP="007E317F">
      <w:pPr>
        <w:rPr>
          <w:color w:val="BF8F00" w:themeColor="accent4" w:themeShade="BF"/>
          <w:sz w:val="28"/>
          <w:szCs w:val="28"/>
        </w:rPr>
      </w:pPr>
      <w:r w:rsidRPr="00453266">
        <w:rPr>
          <w:color w:val="BF8F00" w:themeColor="accent4" w:themeShade="BF"/>
          <w:sz w:val="28"/>
          <w:szCs w:val="28"/>
        </w:rPr>
        <w:lastRenderedPageBreak/>
        <w:t>Q10</w:t>
      </w:r>
      <w:proofErr w:type="gramStart"/>
      <w:r w:rsidRPr="00453266">
        <w:rPr>
          <w:color w:val="BF8F00" w:themeColor="accent4" w:themeShade="BF"/>
          <w:sz w:val="28"/>
          <w:szCs w:val="28"/>
        </w:rPr>
        <w:t>)  Explain</w:t>
      </w:r>
      <w:proofErr w:type="gramEnd"/>
      <w:r w:rsidRPr="00453266">
        <w:rPr>
          <w:color w:val="BF8F00" w:themeColor="accent4" w:themeShade="BF"/>
          <w:sz w:val="28"/>
          <w:szCs w:val="28"/>
        </w:rPr>
        <w:t xml:space="preserve"> your approach in brief for suggesting countries/cities </w:t>
      </w:r>
      <w:proofErr w:type="gramStart"/>
      <w:r w:rsidRPr="00453266">
        <w:rPr>
          <w:color w:val="BF8F00" w:themeColor="accent4" w:themeShade="BF"/>
          <w:sz w:val="28"/>
          <w:szCs w:val="28"/>
        </w:rPr>
        <w:t>in order to</w:t>
      </w:r>
      <w:proofErr w:type="gramEnd"/>
      <w:r w:rsidRPr="00453266">
        <w:rPr>
          <w:color w:val="BF8F00" w:themeColor="accent4" w:themeShade="BF"/>
          <w:sz w:val="28"/>
          <w:szCs w:val="28"/>
        </w:rPr>
        <w:t xml:space="preserve"> open new restaurants, if the objective and subjective questions would have not been given to assist you. </w:t>
      </w:r>
      <w:r w:rsidRPr="00453266">
        <w:rPr>
          <w:b/>
          <w:color w:val="BF8F00" w:themeColor="accent4" w:themeShade="BF"/>
          <w:sz w:val="28"/>
          <w:szCs w:val="28"/>
        </w:rPr>
        <w:t xml:space="preserve">[you </w:t>
      </w:r>
      <w:proofErr w:type="gramStart"/>
      <w:r w:rsidRPr="00453266">
        <w:rPr>
          <w:b/>
          <w:color w:val="BF8F00" w:themeColor="accent4" w:themeShade="BF"/>
          <w:sz w:val="28"/>
          <w:szCs w:val="28"/>
        </w:rPr>
        <w:t>have to</w:t>
      </w:r>
      <w:proofErr w:type="gramEnd"/>
      <w:r w:rsidRPr="00453266">
        <w:rPr>
          <w:b/>
          <w:color w:val="BF8F00" w:themeColor="accent4" w:themeShade="BF"/>
          <w:sz w:val="28"/>
          <w:szCs w:val="28"/>
        </w:rPr>
        <w:t xml:space="preserve"> give bullet pointers </w:t>
      </w:r>
      <w:proofErr w:type="gramStart"/>
      <w:r w:rsidRPr="00453266">
        <w:rPr>
          <w:b/>
          <w:color w:val="BF8F00" w:themeColor="accent4" w:themeShade="BF"/>
          <w:sz w:val="28"/>
          <w:szCs w:val="28"/>
        </w:rPr>
        <w:t>in order to</w:t>
      </w:r>
      <w:proofErr w:type="gramEnd"/>
      <w:r w:rsidRPr="00453266">
        <w:rPr>
          <w:b/>
          <w:color w:val="BF8F00" w:themeColor="accent4" w:themeShade="BF"/>
          <w:sz w:val="28"/>
          <w:szCs w:val="28"/>
        </w:rPr>
        <w:t xml:space="preserve"> answer this question]</w:t>
      </w:r>
    </w:p>
    <w:p w14:paraId="669DEC20" w14:textId="77777777" w:rsidR="007E317F" w:rsidRPr="00443578" w:rsidRDefault="007E317F" w:rsidP="007E317F">
      <w:pPr>
        <w:pStyle w:val="ListParagraph"/>
        <w:numPr>
          <w:ilvl w:val="1"/>
          <w:numId w:val="12"/>
        </w:numPr>
        <w:rPr>
          <w:b/>
          <w:sz w:val="28"/>
          <w:szCs w:val="28"/>
        </w:rPr>
      </w:pPr>
      <w:r w:rsidRPr="00443578">
        <w:rPr>
          <w:bCs/>
          <w:sz w:val="28"/>
          <w:szCs w:val="28"/>
        </w:rPr>
        <w:t>I would have looked at how many categories I have in the raw data sheet</w:t>
      </w:r>
    </w:p>
    <w:p w14:paraId="53787B3D" w14:textId="77777777" w:rsidR="007E317F" w:rsidRPr="000D0986" w:rsidRDefault="007E317F" w:rsidP="007E317F">
      <w:pPr>
        <w:pStyle w:val="ListParagraph"/>
        <w:numPr>
          <w:ilvl w:val="1"/>
          <w:numId w:val="12"/>
        </w:numPr>
        <w:rPr>
          <w:b/>
          <w:sz w:val="28"/>
          <w:szCs w:val="28"/>
        </w:rPr>
      </w:pPr>
      <w:r w:rsidRPr="00443578">
        <w:rPr>
          <w:bCs/>
          <w:sz w:val="28"/>
          <w:szCs w:val="28"/>
        </w:rPr>
        <w:t xml:space="preserve">I would have done some data cleaning if any and made new </w:t>
      </w:r>
      <w:proofErr w:type="spellStart"/>
      <w:r w:rsidRPr="00443578">
        <w:rPr>
          <w:bCs/>
          <w:sz w:val="28"/>
          <w:szCs w:val="28"/>
        </w:rPr>
        <w:t>coulumns</w:t>
      </w:r>
      <w:proofErr w:type="spellEnd"/>
      <w:r w:rsidRPr="00443578">
        <w:rPr>
          <w:bCs/>
          <w:sz w:val="28"/>
          <w:szCs w:val="28"/>
        </w:rPr>
        <w:t xml:space="preserve"> as per my convenience </w:t>
      </w:r>
    </w:p>
    <w:p w14:paraId="2A0E06C1" w14:textId="35B46938" w:rsidR="000D0986" w:rsidRDefault="000D0986" w:rsidP="007E317F">
      <w:pPr>
        <w:pStyle w:val="ListParagraph"/>
        <w:numPr>
          <w:ilvl w:val="1"/>
          <w:numId w:val="12"/>
        </w:numPr>
        <w:rPr>
          <w:bCs/>
          <w:sz w:val="28"/>
          <w:szCs w:val="28"/>
        </w:rPr>
      </w:pPr>
      <w:r w:rsidRPr="000D0986">
        <w:rPr>
          <w:bCs/>
          <w:sz w:val="28"/>
          <w:szCs w:val="28"/>
        </w:rPr>
        <w:t>Remove duplicates, handle missing or inconsistent values, and ensure correct data types (numeric for cost, text for categorical fields).</w:t>
      </w:r>
    </w:p>
    <w:p w14:paraId="4DC7D03D" w14:textId="6F06046E" w:rsidR="000D0986" w:rsidRPr="000D0986" w:rsidRDefault="000D0986" w:rsidP="000D0986">
      <w:pPr>
        <w:pStyle w:val="ListParagraph"/>
        <w:numPr>
          <w:ilvl w:val="1"/>
          <w:numId w:val="12"/>
        </w:numPr>
        <w:rPr>
          <w:bCs/>
          <w:sz w:val="28"/>
          <w:szCs w:val="28"/>
        </w:rPr>
      </w:pPr>
      <w:r w:rsidRPr="000D0986">
        <w:rPr>
          <w:bCs/>
          <w:sz w:val="28"/>
          <w:szCs w:val="28"/>
        </w:rPr>
        <w:t>Use Pivot Tables to find average ratings and cost levels per country and city.</w:t>
      </w:r>
    </w:p>
    <w:p w14:paraId="6A8E15E6" w14:textId="75881E2F" w:rsidR="000D0986" w:rsidRPr="000D0986" w:rsidRDefault="000D0986" w:rsidP="000D0986">
      <w:pPr>
        <w:pStyle w:val="ListParagraph"/>
        <w:numPr>
          <w:ilvl w:val="1"/>
          <w:numId w:val="12"/>
        </w:numPr>
        <w:rPr>
          <w:bCs/>
          <w:sz w:val="28"/>
          <w:szCs w:val="28"/>
        </w:rPr>
      </w:pPr>
      <w:r w:rsidRPr="000D0986">
        <w:rPr>
          <w:bCs/>
          <w:sz w:val="28"/>
          <w:szCs w:val="28"/>
        </w:rPr>
        <w:t>Apply COUNTIFS / AVERAGEIFS formulas to detect high-rating, high-cost areas with fewer restaurants (indicating low competition)</w:t>
      </w:r>
    </w:p>
    <w:p w14:paraId="501CB76A" w14:textId="77777777" w:rsidR="007E317F" w:rsidRPr="00443578" w:rsidRDefault="007E317F" w:rsidP="007E317F">
      <w:pPr>
        <w:pStyle w:val="ListParagraph"/>
        <w:numPr>
          <w:ilvl w:val="1"/>
          <w:numId w:val="12"/>
        </w:numPr>
        <w:rPr>
          <w:b/>
          <w:sz w:val="28"/>
          <w:szCs w:val="28"/>
        </w:rPr>
      </w:pPr>
      <w:r w:rsidRPr="00443578">
        <w:rPr>
          <w:bCs/>
          <w:sz w:val="28"/>
          <w:szCs w:val="28"/>
        </w:rPr>
        <w:t>I would also split the cuisines into individual ones and find out the single most popular dish in each country and city</w:t>
      </w:r>
    </w:p>
    <w:p w14:paraId="78B538B1" w14:textId="77777777" w:rsidR="007E317F" w:rsidRPr="00443578" w:rsidRDefault="007E317F" w:rsidP="007E317F">
      <w:pPr>
        <w:pStyle w:val="ListParagraph"/>
        <w:numPr>
          <w:ilvl w:val="1"/>
          <w:numId w:val="12"/>
        </w:numPr>
        <w:rPr>
          <w:b/>
          <w:sz w:val="28"/>
          <w:szCs w:val="28"/>
        </w:rPr>
      </w:pPr>
      <w:r w:rsidRPr="00443578">
        <w:rPr>
          <w:bCs/>
          <w:sz w:val="28"/>
          <w:szCs w:val="28"/>
        </w:rPr>
        <w:t xml:space="preserve">I would add city </w:t>
      </w:r>
      <w:proofErr w:type="spellStart"/>
      <w:r w:rsidRPr="00443578">
        <w:rPr>
          <w:bCs/>
          <w:sz w:val="28"/>
          <w:szCs w:val="28"/>
        </w:rPr>
        <w:t>slicers</w:t>
      </w:r>
      <w:proofErr w:type="spellEnd"/>
      <w:r w:rsidRPr="00443578">
        <w:rPr>
          <w:bCs/>
          <w:sz w:val="28"/>
          <w:szCs w:val="28"/>
        </w:rPr>
        <w:t xml:space="preserve"> in addition to year and country slicers</w:t>
      </w:r>
    </w:p>
    <w:p w14:paraId="5B4CE0AD" w14:textId="77777777" w:rsidR="007E317F" w:rsidRPr="00443578" w:rsidRDefault="007E317F" w:rsidP="007E317F">
      <w:pPr>
        <w:pStyle w:val="ListParagraph"/>
        <w:numPr>
          <w:ilvl w:val="1"/>
          <w:numId w:val="12"/>
        </w:numPr>
        <w:rPr>
          <w:b/>
          <w:sz w:val="28"/>
          <w:szCs w:val="28"/>
        </w:rPr>
      </w:pPr>
      <w:r w:rsidRPr="00443578">
        <w:rPr>
          <w:bCs/>
          <w:sz w:val="28"/>
          <w:szCs w:val="28"/>
        </w:rPr>
        <w:t xml:space="preserve">I would find high </w:t>
      </w:r>
      <w:proofErr w:type="gramStart"/>
      <w:r w:rsidRPr="00443578">
        <w:rPr>
          <w:bCs/>
          <w:sz w:val="28"/>
          <w:szCs w:val="28"/>
        </w:rPr>
        <w:t>priced ,</w:t>
      </w:r>
      <w:proofErr w:type="gramEnd"/>
      <w:r w:rsidRPr="00443578">
        <w:rPr>
          <w:bCs/>
          <w:sz w:val="28"/>
          <w:szCs w:val="28"/>
        </w:rPr>
        <w:t xml:space="preserve"> medium prised and low prised restaurants and compared them to given ratings and see their correlation</w:t>
      </w:r>
    </w:p>
    <w:p w14:paraId="2F5428C9" w14:textId="77777777" w:rsidR="007E317F" w:rsidRPr="00443578" w:rsidRDefault="007E317F" w:rsidP="007E317F">
      <w:pPr>
        <w:pStyle w:val="ListParagraph"/>
        <w:numPr>
          <w:ilvl w:val="1"/>
          <w:numId w:val="12"/>
        </w:numPr>
        <w:rPr>
          <w:b/>
          <w:sz w:val="28"/>
          <w:szCs w:val="28"/>
        </w:rPr>
      </w:pPr>
      <w:r w:rsidRPr="00443578">
        <w:rPr>
          <w:bCs/>
          <w:sz w:val="28"/>
          <w:szCs w:val="28"/>
        </w:rPr>
        <w:t xml:space="preserve">I would find geographically least competitive areas and still moderately priced to recommend new </w:t>
      </w:r>
      <w:proofErr w:type="gramStart"/>
      <w:r w:rsidRPr="00443578">
        <w:rPr>
          <w:bCs/>
          <w:sz w:val="28"/>
          <w:szCs w:val="28"/>
        </w:rPr>
        <w:t>places .</w:t>
      </w:r>
      <w:proofErr w:type="gramEnd"/>
    </w:p>
    <w:p w14:paraId="4AAD7BFD" w14:textId="77777777" w:rsidR="007E317F" w:rsidRPr="00443578" w:rsidRDefault="007E317F" w:rsidP="007E317F">
      <w:pPr>
        <w:rPr>
          <w:sz w:val="28"/>
          <w:szCs w:val="28"/>
        </w:rPr>
      </w:pPr>
    </w:p>
    <w:p w14:paraId="7C7A71FF" w14:textId="77777777" w:rsidR="007E317F" w:rsidRPr="00443578" w:rsidRDefault="007E317F" w:rsidP="007E317F">
      <w:pPr>
        <w:pStyle w:val="ListParagraph"/>
        <w:rPr>
          <w:sz w:val="28"/>
          <w:szCs w:val="28"/>
        </w:rPr>
      </w:pPr>
    </w:p>
    <w:p w14:paraId="19A2C071" w14:textId="77777777" w:rsidR="003A20DC" w:rsidRPr="003A20DC" w:rsidRDefault="003A20DC" w:rsidP="003A20DC">
      <w:pPr>
        <w:spacing w:after="200"/>
        <w:ind w:left="360"/>
        <w:rPr>
          <w:sz w:val="24"/>
          <w:szCs w:val="24"/>
        </w:rPr>
      </w:pPr>
    </w:p>
    <w:p w14:paraId="51EA76C4" w14:textId="794A0EA7" w:rsidR="003A20DC" w:rsidRPr="003A20DC" w:rsidRDefault="003A20DC" w:rsidP="003A20DC">
      <w:pPr>
        <w:spacing w:after="200"/>
        <w:rPr>
          <w:sz w:val="24"/>
          <w:szCs w:val="24"/>
        </w:rPr>
      </w:pPr>
    </w:p>
    <w:p w14:paraId="7224C91F" w14:textId="77777777" w:rsidR="003A20DC" w:rsidRPr="003A20DC" w:rsidRDefault="003A20DC" w:rsidP="003A20DC">
      <w:pPr>
        <w:spacing w:after="200"/>
        <w:ind w:left="360"/>
        <w:rPr>
          <w:sz w:val="24"/>
          <w:szCs w:val="24"/>
        </w:rPr>
      </w:pPr>
    </w:p>
    <w:p w14:paraId="05F87048" w14:textId="77777777" w:rsidR="003A20DC" w:rsidRPr="003A20DC" w:rsidRDefault="003A20DC" w:rsidP="003A20DC">
      <w:pPr>
        <w:spacing w:after="200"/>
        <w:ind w:left="360"/>
        <w:rPr>
          <w:sz w:val="24"/>
          <w:szCs w:val="24"/>
        </w:rPr>
      </w:pPr>
    </w:p>
    <w:p w14:paraId="4D60080B" w14:textId="77777777" w:rsidR="003A20DC" w:rsidRPr="003A20DC" w:rsidRDefault="003A20DC" w:rsidP="003A20DC">
      <w:pPr>
        <w:spacing w:after="200"/>
        <w:ind w:left="360"/>
        <w:rPr>
          <w:sz w:val="24"/>
          <w:szCs w:val="24"/>
        </w:rPr>
      </w:pPr>
    </w:p>
    <w:p w14:paraId="04606C4B" w14:textId="77777777" w:rsidR="003A20DC" w:rsidRDefault="003A20DC" w:rsidP="0078065E">
      <w:pPr>
        <w:spacing w:after="200"/>
        <w:ind w:left="360"/>
        <w:rPr>
          <w:sz w:val="24"/>
          <w:szCs w:val="24"/>
        </w:rPr>
      </w:pPr>
    </w:p>
    <w:p w14:paraId="46655D8B" w14:textId="77777777" w:rsidR="0078065E" w:rsidRPr="0078065E" w:rsidRDefault="0078065E" w:rsidP="0078065E">
      <w:pPr>
        <w:spacing w:after="200"/>
        <w:rPr>
          <w:sz w:val="24"/>
          <w:szCs w:val="24"/>
        </w:rPr>
      </w:pPr>
    </w:p>
    <w:p w14:paraId="7CDD50EC" w14:textId="77777777" w:rsidR="0078065E" w:rsidRDefault="0078065E"/>
    <w:sectPr w:rsidR="0078065E" w:rsidSect="007B7E8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F3EEB" w14:textId="77777777" w:rsidR="007464A3" w:rsidRDefault="007464A3" w:rsidP="007E317F">
      <w:pPr>
        <w:spacing w:line="240" w:lineRule="auto"/>
      </w:pPr>
      <w:r>
        <w:separator/>
      </w:r>
    </w:p>
  </w:endnote>
  <w:endnote w:type="continuationSeparator" w:id="0">
    <w:p w14:paraId="688FD3C0" w14:textId="77777777" w:rsidR="007464A3" w:rsidRDefault="007464A3" w:rsidP="007E31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584DC" w14:textId="77777777" w:rsidR="007464A3" w:rsidRDefault="007464A3" w:rsidP="007E317F">
      <w:pPr>
        <w:spacing w:line="240" w:lineRule="auto"/>
      </w:pPr>
      <w:r>
        <w:separator/>
      </w:r>
    </w:p>
  </w:footnote>
  <w:footnote w:type="continuationSeparator" w:id="0">
    <w:p w14:paraId="1B6D2549" w14:textId="77777777" w:rsidR="007464A3" w:rsidRDefault="007464A3" w:rsidP="007E31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0C3"/>
    <w:multiLevelType w:val="multilevel"/>
    <w:tmpl w:val="796C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C6834"/>
    <w:multiLevelType w:val="multilevel"/>
    <w:tmpl w:val="B154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F1FCF"/>
    <w:multiLevelType w:val="multilevel"/>
    <w:tmpl w:val="8FD463C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3466EF"/>
    <w:multiLevelType w:val="multilevel"/>
    <w:tmpl w:val="049E973E"/>
    <w:lvl w:ilvl="0">
      <w:start w:val="1"/>
      <w:numFmt w:val="bullet"/>
      <w:lvlText w:val=""/>
      <w:lvlJc w:val="left"/>
      <w:pPr>
        <w:ind w:left="720" w:hanging="360"/>
      </w:pPr>
      <w:rPr>
        <w:rFonts w:ascii="Symbol" w:hAnsi="Symbol"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8D2E97"/>
    <w:multiLevelType w:val="multilevel"/>
    <w:tmpl w:val="8FD463C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D6811A0"/>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30A56"/>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4369C"/>
    <w:multiLevelType w:val="multilevel"/>
    <w:tmpl w:val="BB3A4E0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8398E"/>
    <w:multiLevelType w:val="multilevel"/>
    <w:tmpl w:val="18B41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975A1"/>
    <w:multiLevelType w:val="multilevel"/>
    <w:tmpl w:val="E6BA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A76D8"/>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F2311"/>
    <w:multiLevelType w:val="hybridMultilevel"/>
    <w:tmpl w:val="E8BE7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317569"/>
    <w:multiLevelType w:val="hybridMultilevel"/>
    <w:tmpl w:val="2B4E9C9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EF7AB5"/>
    <w:multiLevelType w:val="multilevel"/>
    <w:tmpl w:val="AB06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121D4"/>
    <w:multiLevelType w:val="hybridMultilevel"/>
    <w:tmpl w:val="04966B6C"/>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2E70C05"/>
    <w:multiLevelType w:val="multilevel"/>
    <w:tmpl w:val="84067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start w:val="2"/>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511B3"/>
    <w:multiLevelType w:val="multilevel"/>
    <w:tmpl w:val="70A4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C6723A"/>
    <w:multiLevelType w:val="multilevel"/>
    <w:tmpl w:val="8FD463C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9CE613B"/>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00DAA"/>
    <w:multiLevelType w:val="multilevel"/>
    <w:tmpl w:val="E3B66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6B2749"/>
    <w:multiLevelType w:val="multilevel"/>
    <w:tmpl w:val="049E973E"/>
    <w:lvl w:ilvl="0">
      <w:start w:val="1"/>
      <w:numFmt w:val="bullet"/>
      <w:lvlText w:val=""/>
      <w:lvlJc w:val="left"/>
      <w:pPr>
        <w:ind w:left="720" w:hanging="360"/>
      </w:pPr>
      <w:rPr>
        <w:rFonts w:ascii="Symbol" w:hAnsi="Symbol"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40F4671"/>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55E9F"/>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F707B1"/>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E2408"/>
    <w:multiLevelType w:val="multilevel"/>
    <w:tmpl w:val="18B41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052A7E"/>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267F4"/>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D3C69"/>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A5E33"/>
    <w:multiLevelType w:val="multilevel"/>
    <w:tmpl w:val="4F96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280C5E"/>
    <w:multiLevelType w:val="multilevel"/>
    <w:tmpl w:val="C458ED90"/>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DFE1E5E"/>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D1E5F"/>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06AD8"/>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E63DC8"/>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3C004D"/>
    <w:multiLevelType w:val="multilevel"/>
    <w:tmpl w:val="AACA7C5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413F30"/>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36E70"/>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79262D"/>
    <w:multiLevelType w:val="hybridMultilevel"/>
    <w:tmpl w:val="7CB6F098"/>
    <w:lvl w:ilvl="0" w:tplc="40090011">
      <w:start w:val="1"/>
      <w:numFmt w:val="decimal"/>
      <w:lvlText w:val="%1)"/>
      <w:lvlJc w:val="left"/>
      <w:pPr>
        <w:ind w:left="1056" w:hanging="360"/>
      </w:pPr>
    </w:lvl>
    <w:lvl w:ilvl="1" w:tplc="40090019" w:tentative="1">
      <w:start w:val="1"/>
      <w:numFmt w:val="lowerLetter"/>
      <w:lvlText w:val="%2."/>
      <w:lvlJc w:val="left"/>
      <w:pPr>
        <w:ind w:left="1776" w:hanging="360"/>
      </w:pPr>
    </w:lvl>
    <w:lvl w:ilvl="2" w:tplc="4009001B" w:tentative="1">
      <w:start w:val="1"/>
      <w:numFmt w:val="lowerRoman"/>
      <w:lvlText w:val="%3."/>
      <w:lvlJc w:val="right"/>
      <w:pPr>
        <w:ind w:left="2496" w:hanging="180"/>
      </w:pPr>
    </w:lvl>
    <w:lvl w:ilvl="3" w:tplc="4009000F" w:tentative="1">
      <w:start w:val="1"/>
      <w:numFmt w:val="decimal"/>
      <w:lvlText w:val="%4."/>
      <w:lvlJc w:val="left"/>
      <w:pPr>
        <w:ind w:left="3216" w:hanging="360"/>
      </w:pPr>
    </w:lvl>
    <w:lvl w:ilvl="4" w:tplc="40090019" w:tentative="1">
      <w:start w:val="1"/>
      <w:numFmt w:val="lowerLetter"/>
      <w:lvlText w:val="%5."/>
      <w:lvlJc w:val="left"/>
      <w:pPr>
        <w:ind w:left="3936" w:hanging="360"/>
      </w:pPr>
    </w:lvl>
    <w:lvl w:ilvl="5" w:tplc="4009001B" w:tentative="1">
      <w:start w:val="1"/>
      <w:numFmt w:val="lowerRoman"/>
      <w:lvlText w:val="%6."/>
      <w:lvlJc w:val="right"/>
      <w:pPr>
        <w:ind w:left="4656" w:hanging="180"/>
      </w:pPr>
    </w:lvl>
    <w:lvl w:ilvl="6" w:tplc="4009000F" w:tentative="1">
      <w:start w:val="1"/>
      <w:numFmt w:val="decimal"/>
      <w:lvlText w:val="%7."/>
      <w:lvlJc w:val="left"/>
      <w:pPr>
        <w:ind w:left="5376" w:hanging="360"/>
      </w:pPr>
    </w:lvl>
    <w:lvl w:ilvl="7" w:tplc="40090019" w:tentative="1">
      <w:start w:val="1"/>
      <w:numFmt w:val="lowerLetter"/>
      <w:lvlText w:val="%8."/>
      <w:lvlJc w:val="left"/>
      <w:pPr>
        <w:ind w:left="6096" w:hanging="360"/>
      </w:pPr>
    </w:lvl>
    <w:lvl w:ilvl="8" w:tplc="4009001B" w:tentative="1">
      <w:start w:val="1"/>
      <w:numFmt w:val="lowerRoman"/>
      <w:lvlText w:val="%9."/>
      <w:lvlJc w:val="right"/>
      <w:pPr>
        <w:ind w:left="6816" w:hanging="180"/>
      </w:pPr>
    </w:lvl>
  </w:abstractNum>
  <w:abstractNum w:abstractNumId="38" w15:restartNumberingAfterBreak="0">
    <w:nsid w:val="6A9F2E32"/>
    <w:multiLevelType w:val="multilevel"/>
    <w:tmpl w:val="8FD463C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C682416"/>
    <w:multiLevelType w:val="multilevel"/>
    <w:tmpl w:val="3EE2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DE51E3"/>
    <w:multiLevelType w:val="multilevel"/>
    <w:tmpl w:val="8FD463C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2F025DD"/>
    <w:multiLevelType w:val="multilevel"/>
    <w:tmpl w:val="18B41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9B41C8"/>
    <w:multiLevelType w:val="multilevel"/>
    <w:tmpl w:val="4A1A3034"/>
    <w:lvl w:ilvl="0">
      <w:start w:val="1"/>
      <w:numFmt w:val="decimal"/>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4F418F8"/>
    <w:multiLevelType w:val="multilevel"/>
    <w:tmpl w:val="D8E0A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A271C"/>
    <w:multiLevelType w:val="multilevel"/>
    <w:tmpl w:val="4342B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754D1B"/>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37B6D"/>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FA3CC5"/>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374400"/>
    <w:multiLevelType w:val="multilevel"/>
    <w:tmpl w:val="18B414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D44816"/>
    <w:multiLevelType w:val="multilevel"/>
    <w:tmpl w:val="AACA7C5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BE08B1"/>
    <w:multiLevelType w:val="multilevel"/>
    <w:tmpl w:val="D1D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BB1A3C"/>
    <w:multiLevelType w:val="multilevel"/>
    <w:tmpl w:val="620C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757664">
    <w:abstractNumId w:val="42"/>
  </w:num>
  <w:num w:numId="2" w16cid:durableId="714505658">
    <w:abstractNumId w:val="40"/>
  </w:num>
  <w:num w:numId="3" w16cid:durableId="1933509527">
    <w:abstractNumId w:val="2"/>
  </w:num>
  <w:num w:numId="4" w16cid:durableId="1518301273">
    <w:abstractNumId w:val="17"/>
  </w:num>
  <w:num w:numId="5" w16cid:durableId="1956018300">
    <w:abstractNumId w:val="38"/>
  </w:num>
  <w:num w:numId="6" w16cid:durableId="454101595">
    <w:abstractNumId w:val="4"/>
  </w:num>
  <w:num w:numId="7" w16cid:durableId="1441686236">
    <w:abstractNumId w:val="29"/>
  </w:num>
  <w:num w:numId="8" w16cid:durableId="717435881">
    <w:abstractNumId w:val="15"/>
  </w:num>
  <w:num w:numId="9" w16cid:durableId="179051436">
    <w:abstractNumId w:val="34"/>
  </w:num>
  <w:num w:numId="10" w16cid:durableId="1476877247">
    <w:abstractNumId w:val="49"/>
  </w:num>
  <w:num w:numId="11" w16cid:durableId="92554709">
    <w:abstractNumId w:val="19"/>
  </w:num>
  <w:num w:numId="12" w16cid:durableId="756485807">
    <w:abstractNumId w:val="43"/>
  </w:num>
  <w:num w:numId="13" w16cid:durableId="1275207992">
    <w:abstractNumId w:val="12"/>
  </w:num>
  <w:num w:numId="14" w16cid:durableId="368801795">
    <w:abstractNumId w:val="16"/>
  </w:num>
  <w:num w:numId="15" w16cid:durableId="1114177980">
    <w:abstractNumId w:val="0"/>
  </w:num>
  <w:num w:numId="16" w16cid:durableId="1691687457">
    <w:abstractNumId w:val="48"/>
  </w:num>
  <w:num w:numId="17" w16cid:durableId="1174614458">
    <w:abstractNumId w:val="41"/>
  </w:num>
  <w:num w:numId="18" w16cid:durableId="691148552">
    <w:abstractNumId w:val="51"/>
  </w:num>
  <w:num w:numId="19" w16cid:durableId="288096756">
    <w:abstractNumId w:val="8"/>
  </w:num>
  <w:num w:numId="20" w16cid:durableId="790897429">
    <w:abstractNumId w:val="13"/>
  </w:num>
  <w:num w:numId="21" w16cid:durableId="68550706">
    <w:abstractNumId w:val="14"/>
  </w:num>
  <w:num w:numId="22" w16cid:durableId="1896502867">
    <w:abstractNumId w:val="37"/>
  </w:num>
  <w:num w:numId="23" w16cid:durableId="456724347">
    <w:abstractNumId w:val="7"/>
  </w:num>
  <w:num w:numId="24" w16cid:durableId="383336560">
    <w:abstractNumId w:val="24"/>
  </w:num>
  <w:num w:numId="25" w16cid:durableId="1204295975">
    <w:abstractNumId w:val="11"/>
  </w:num>
  <w:num w:numId="26" w16cid:durableId="1045064720">
    <w:abstractNumId w:val="3"/>
  </w:num>
  <w:num w:numId="27" w16cid:durableId="533543834">
    <w:abstractNumId w:val="20"/>
  </w:num>
  <w:num w:numId="28" w16cid:durableId="207379513">
    <w:abstractNumId w:val="46"/>
  </w:num>
  <w:num w:numId="29" w16cid:durableId="1411004409">
    <w:abstractNumId w:val="5"/>
  </w:num>
  <w:num w:numId="30" w16cid:durableId="832994452">
    <w:abstractNumId w:val="50"/>
  </w:num>
  <w:num w:numId="31" w16cid:durableId="658850797">
    <w:abstractNumId w:val="21"/>
  </w:num>
  <w:num w:numId="32" w16cid:durableId="1505781188">
    <w:abstractNumId w:val="27"/>
  </w:num>
  <w:num w:numId="33" w16cid:durableId="737560895">
    <w:abstractNumId w:val="27"/>
    <w:lvlOverride w:ilvl="1">
      <w:lvl w:ilvl="1">
        <w:numFmt w:val="decimal"/>
        <w:lvlText w:val="%2."/>
        <w:lvlJc w:val="left"/>
      </w:lvl>
    </w:lvlOverride>
  </w:num>
  <w:num w:numId="34" w16cid:durableId="552155198">
    <w:abstractNumId w:val="26"/>
  </w:num>
  <w:num w:numId="35" w16cid:durableId="758604132">
    <w:abstractNumId w:val="30"/>
  </w:num>
  <w:num w:numId="36" w16cid:durableId="619843955">
    <w:abstractNumId w:val="32"/>
  </w:num>
  <w:num w:numId="37" w16cid:durableId="466243632">
    <w:abstractNumId w:val="6"/>
  </w:num>
  <w:num w:numId="38" w16cid:durableId="1450582747">
    <w:abstractNumId w:val="35"/>
  </w:num>
  <w:num w:numId="39" w16cid:durableId="357776383">
    <w:abstractNumId w:val="36"/>
  </w:num>
  <w:num w:numId="40" w16cid:durableId="1275165658">
    <w:abstractNumId w:val="25"/>
  </w:num>
  <w:num w:numId="41" w16cid:durableId="228225166">
    <w:abstractNumId w:val="10"/>
  </w:num>
  <w:num w:numId="42" w16cid:durableId="1573001517">
    <w:abstractNumId w:val="18"/>
  </w:num>
  <w:num w:numId="43" w16cid:durableId="935215893">
    <w:abstractNumId w:val="45"/>
  </w:num>
  <w:num w:numId="44" w16cid:durableId="394405">
    <w:abstractNumId w:val="47"/>
  </w:num>
  <w:num w:numId="45" w16cid:durableId="1083452671">
    <w:abstractNumId w:val="22"/>
  </w:num>
  <w:num w:numId="46" w16cid:durableId="1725905072">
    <w:abstractNumId w:val="31"/>
  </w:num>
  <w:num w:numId="47" w16cid:durableId="1758362567">
    <w:abstractNumId w:val="33"/>
  </w:num>
  <w:num w:numId="48" w16cid:durableId="874730291">
    <w:abstractNumId w:val="23"/>
  </w:num>
  <w:num w:numId="49" w16cid:durableId="708146059">
    <w:abstractNumId w:val="1"/>
  </w:num>
  <w:num w:numId="50" w16cid:durableId="278993900">
    <w:abstractNumId w:val="28"/>
  </w:num>
  <w:num w:numId="51" w16cid:durableId="1497382957">
    <w:abstractNumId w:val="9"/>
  </w:num>
  <w:num w:numId="52" w16cid:durableId="1246918252">
    <w:abstractNumId w:val="44"/>
  </w:num>
  <w:num w:numId="53" w16cid:durableId="152786487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83"/>
    <w:rsid w:val="000A5F0F"/>
    <w:rsid w:val="000A6BAA"/>
    <w:rsid w:val="000B5AF3"/>
    <w:rsid w:val="000D0986"/>
    <w:rsid w:val="001A1768"/>
    <w:rsid w:val="00255986"/>
    <w:rsid w:val="002F2815"/>
    <w:rsid w:val="00310010"/>
    <w:rsid w:val="00355683"/>
    <w:rsid w:val="00365DE6"/>
    <w:rsid w:val="003A20DC"/>
    <w:rsid w:val="0044283A"/>
    <w:rsid w:val="00453266"/>
    <w:rsid w:val="00457B23"/>
    <w:rsid w:val="00463EF3"/>
    <w:rsid w:val="004811C8"/>
    <w:rsid w:val="004917D7"/>
    <w:rsid w:val="00493910"/>
    <w:rsid w:val="00493CF1"/>
    <w:rsid w:val="004C0953"/>
    <w:rsid w:val="005064DA"/>
    <w:rsid w:val="005B5C1A"/>
    <w:rsid w:val="005E0FC2"/>
    <w:rsid w:val="0062172E"/>
    <w:rsid w:val="0066568F"/>
    <w:rsid w:val="006A31F3"/>
    <w:rsid w:val="006D4F0A"/>
    <w:rsid w:val="007464A3"/>
    <w:rsid w:val="0078065E"/>
    <w:rsid w:val="007B7E83"/>
    <w:rsid w:val="007C0165"/>
    <w:rsid w:val="007E317F"/>
    <w:rsid w:val="007F459B"/>
    <w:rsid w:val="00840A25"/>
    <w:rsid w:val="00842AA2"/>
    <w:rsid w:val="008A6BD1"/>
    <w:rsid w:val="0091179A"/>
    <w:rsid w:val="00921BDD"/>
    <w:rsid w:val="009748C8"/>
    <w:rsid w:val="0098478E"/>
    <w:rsid w:val="009909D9"/>
    <w:rsid w:val="00996523"/>
    <w:rsid w:val="009C3705"/>
    <w:rsid w:val="009E1640"/>
    <w:rsid w:val="009E20B6"/>
    <w:rsid w:val="00A8286A"/>
    <w:rsid w:val="00AC3593"/>
    <w:rsid w:val="00AE7D89"/>
    <w:rsid w:val="00B249EF"/>
    <w:rsid w:val="00B47861"/>
    <w:rsid w:val="00BA40E0"/>
    <w:rsid w:val="00BF6CF2"/>
    <w:rsid w:val="00C42485"/>
    <w:rsid w:val="00C42904"/>
    <w:rsid w:val="00CB43DD"/>
    <w:rsid w:val="00CC1CB0"/>
    <w:rsid w:val="00D54909"/>
    <w:rsid w:val="00D82D0A"/>
    <w:rsid w:val="00D95D72"/>
    <w:rsid w:val="00DC01E3"/>
    <w:rsid w:val="00E818A6"/>
    <w:rsid w:val="00EE1DDD"/>
    <w:rsid w:val="00F349B7"/>
    <w:rsid w:val="00F469A2"/>
    <w:rsid w:val="00FC3ECB"/>
    <w:rsid w:val="00FD4A9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4CB1"/>
  <w15:chartTrackingRefBased/>
  <w15:docId w15:val="{B8D2525E-13E1-4512-B163-B36ABD9DF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65E"/>
    <w:pPr>
      <w:spacing w:after="0" w:line="276" w:lineRule="auto"/>
    </w:pPr>
    <w:rPr>
      <w:rFonts w:ascii="Arial" w:eastAsia="Arial" w:hAnsi="Arial" w:cs="Arial"/>
      <w:kern w:val="0"/>
      <w:szCs w:val="22"/>
      <w:lang w:val="en-GB" w:eastAsia="en-IN"/>
      <w14:ligatures w14:val="none"/>
    </w:rPr>
  </w:style>
  <w:style w:type="paragraph" w:styleId="Heading1">
    <w:name w:val="heading 1"/>
    <w:basedOn w:val="Normal"/>
    <w:next w:val="Normal"/>
    <w:link w:val="Heading1Char"/>
    <w:uiPriority w:val="9"/>
    <w:qFormat/>
    <w:rsid w:val="00355683"/>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semiHidden/>
    <w:unhideWhenUsed/>
    <w:qFormat/>
    <w:rsid w:val="00355683"/>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355683"/>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35568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5568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56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6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6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6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683"/>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semiHidden/>
    <w:rsid w:val="00355683"/>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355683"/>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35568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5568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5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683"/>
    <w:rPr>
      <w:rFonts w:eastAsiaTheme="majorEastAsia" w:cstheme="majorBidi"/>
      <w:color w:val="272727" w:themeColor="text1" w:themeTint="D8"/>
    </w:rPr>
  </w:style>
  <w:style w:type="paragraph" w:styleId="Title">
    <w:name w:val="Title"/>
    <w:basedOn w:val="Normal"/>
    <w:next w:val="Normal"/>
    <w:link w:val="TitleChar"/>
    <w:uiPriority w:val="10"/>
    <w:qFormat/>
    <w:rsid w:val="0035568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5568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5568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5568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55683"/>
    <w:pPr>
      <w:spacing w:before="160"/>
      <w:jc w:val="center"/>
    </w:pPr>
    <w:rPr>
      <w:i/>
      <w:iCs/>
      <w:color w:val="404040" w:themeColor="text1" w:themeTint="BF"/>
    </w:rPr>
  </w:style>
  <w:style w:type="character" w:customStyle="1" w:styleId="QuoteChar">
    <w:name w:val="Quote Char"/>
    <w:basedOn w:val="DefaultParagraphFont"/>
    <w:link w:val="Quote"/>
    <w:uiPriority w:val="29"/>
    <w:rsid w:val="00355683"/>
    <w:rPr>
      <w:i/>
      <w:iCs/>
      <w:color w:val="404040" w:themeColor="text1" w:themeTint="BF"/>
    </w:rPr>
  </w:style>
  <w:style w:type="paragraph" w:styleId="ListParagraph">
    <w:name w:val="List Paragraph"/>
    <w:basedOn w:val="Normal"/>
    <w:uiPriority w:val="34"/>
    <w:qFormat/>
    <w:rsid w:val="00355683"/>
    <w:pPr>
      <w:ind w:left="720"/>
      <w:contextualSpacing/>
    </w:pPr>
  </w:style>
  <w:style w:type="character" w:styleId="IntenseEmphasis">
    <w:name w:val="Intense Emphasis"/>
    <w:basedOn w:val="DefaultParagraphFont"/>
    <w:uiPriority w:val="21"/>
    <w:qFormat/>
    <w:rsid w:val="00355683"/>
    <w:rPr>
      <w:i/>
      <w:iCs/>
      <w:color w:val="2E74B5" w:themeColor="accent1" w:themeShade="BF"/>
    </w:rPr>
  </w:style>
  <w:style w:type="paragraph" w:styleId="IntenseQuote">
    <w:name w:val="Intense Quote"/>
    <w:basedOn w:val="Normal"/>
    <w:next w:val="Normal"/>
    <w:link w:val="IntenseQuoteChar"/>
    <w:uiPriority w:val="30"/>
    <w:qFormat/>
    <w:rsid w:val="003556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5683"/>
    <w:rPr>
      <w:i/>
      <w:iCs/>
      <w:color w:val="2E74B5" w:themeColor="accent1" w:themeShade="BF"/>
    </w:rPr>
  </w:style>
  <w:style w:type="character" w:styleId="IntenseReference">
    <w:name w:val="Intense Reference"/>
    <w:basedOn w:val="DefaultParagraphFont"/>
    <w:uiPriority w:val="32"/>
    <w:qFormat/>
    <w:rsid w:val="00355683"/>
    <w:rPr>
      <w:b/>
      <w:bCs/>
      <w:smallCaps/>
      <w:color w:val="2E74B5" w:themeColor="accent1" w:themeShade="BF"/>
      <w:spacing w:val="5"/>
    </w:rPr>
  </w:style>
  <w:style w:type="paragraph" w:styleId="Header">
    <w:name w:val="header"/>
    <w:basedOn w:val="Normal"/>
    <w:link w:val="HeaderChar"/>
    <w:uiPriority w:val="99"/>
    <w:unhideWhenUsed/>
    <w:rsid w:val="007E317F"/>
    <w:pPr>
      <w:tabs>
        <w:tab w:val="center" w:pos="4513"/>
        <w:tab w:val="right" w:pos="9026"/>
      </w:tabs>
      <w:spacing w:line="240" w:lineRule="auto"/>
    </w:pPr>
    <w:rPr>
      <w:szCs w:val="20"/>
    </w:rPr>
  </w:style>
  <w:style w:type="character" w:customStyle="1" w:styleId="HeaderChar">
    <w:name w:val="Header Char"/>
    <w:basedOn w:val="DefaultParagraphFont"/>
    <w:link w:val="Header"/>
    <w:uiPriority w:val="99"/>
    <w:rsid w:val="007E317F"/>
    <w:rPr>
      <w:rFonts w:ascii="Arial" w:eastAsia="Arial" w:hAnsi="Arial" w:cs="Arial"/>
      <w:kern w:val="0"/>
      <w:lang w:val="en-GB" w:eastAsia="en-IN"/>
      <w14:ligatures w14:val="none"/>
    </w:rPr>
  </w:style>
  <w:style w:type="paragraph" w:styleId="Footer">
    <w:name w:val="footer"/>
    <w:basedOn w:val="Normal"/>
    <w:link w:val="FooterChar"/>
    <w:uiPriority w:val="99"/>
    <w:unhideWhenUsed/>
    <w:rsid w:val="007E317F"/>
    <w:pPr>
      <w:tabs>
        <w:tab w:val="center" w:pos="4513"/>
        <w:tab w:val="right" w:pos="9026"/>
      </w:tabs>
      <w:spacing w:line="240" w:lineRule="auto"/>
    </w:pPr>
    <w:rPr>
      <w:szCs w:val="20"/>
    </w:rPr>
  </w:style>
  <w:style w:type="character" w:customStyle="1" w:styleId="FooterChar">
    <w:name w:val="Footer Char"/>
    <w:basedOn w:val="DefaultParagraphFont"/>
    <w:link w:val="Footer"/>
    <w:uiPriority w:val="99"/>
    <w:rsid w:val="007E317F"/>
    <w:rPr>
      <w:rFonts w:ascii="Arial" w:eastAsia="Arial" w:hAnsi="Arial" w:cs="Arial"/>
      <w:kern w:val="0"/>
      <w:lang w:val="en-GB" w:eastAsia="en-IN"/>
      <w14:ligatures w14:val="none"/>
    </w:rPr>
  </w:style>
  <w:style w:type="paragraph" w:styleId="NormalWeb">
    <w:name w:val="Normal (Web)"/>
    <w:basedOn w:val="Normal"/>
    <w:uiPriority w:val="99"/>
    <w:semiHidden/>
    <w:unhideWhenUsed/>
    <w:rsid w:val="004811C8"/>
    <w:rPr>
      <w:rFonts w:ascii="Times New Roman" w:hAnsi="Times New Roman" w:cs="Times New Roman"/>
      <w:sz w:val="24"/>
      <w:szCs w:val="21"/>
    </w:rPr>
  </w:style>
  <w:style w:type="character" w:styleId="Strong">
    <w:name w:val="Strong"/>
    <w:basedOn w:val="DefaultParagraphFont"/>
    <w:uiPriority w:val="22"/>
    <w:qFormat/>
    <w:rsid w:val="004811C8"/>
    <w:rPr>
      <w:b/>
      <w:bCs/>
    </w:rPr>
  </w:style>
  <w:style w:type="character" w:styleId="Emphasis">
    <w:name w:val="Emphasis"/>
    <w:basedOn w:val="DefaultParagraphFont"/>
    <w:uiPriority w:val="20"/>
    <w:qFormat/>
    <w:rsid w:val="004811C8"/>
    <w:rPr>
      <w:i/>
      <w:iCs/>
    </w:rPr>
  </w:style>
  <w:style w:type="character" w:styleId="HTMLCode">
    <w:name w:val="HTML Code"/>
    <w:basedOn w:val="DefaultParagraphFont"/>
    <w:uiPriority w:val="99"/>
    <w:semiHidden/>
    <w:unhideWhenUsed/>
    <w:rsid w:val="004811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3983">
      <w:bodyDiv w:val="1"/>
      <w:marLeft w:val="0"/>
      <w:marRight w:val="0"/>
      <w:marTop w:val="0"/>
      <w:marBottom w:val="0"/>
      <w:divBdr>
        <w:top w:val="none" w:sz="0" w:space="0" w:color="auto"/>
        <w:left w:val="none" w:sz="0" w:space="0" w:color="auto"/>
        <w:bottom w:val="none" w:sz="0" w:space="0" w:color="auto"/>
        <w:right w:val="none" w:sz="0" w:space="0" w:color="auto"/>
      </w:divBdr>
    </w:div>
    <w:div w:id="169561877">
      <w:bodyDiv w:val="1"/>
      <w:marLeft w:val="0"/>
      <w:marRight w:val="0"/>
      <w:marTop w:val="0"/>
      <w:marBottom w:val="0"/>
      <w:divBdr>
        <w:top w:val="none" w:sz="0" w:space="0" w:color="auto"/>
        <w:left w:val="none" w:sz="0" w:space="0" w:color="auto"/>
        <w:bottom w:val="none" w:sz="0" w:space="0" w:color="auto"/>
        <w:right w:val="none" w:sz="0" w:space="0" w:color="auto"/>
      </w:divBdr>
    </w:div>
    <w:div w:id="596713978">
      <w:bodyDiv w:val="1"/>
      <w:marLeft w:val="0"/>
      <w:marRight w:val="0"/>
      <w:marTop w:val="0"/>
      <w:marBottom w:val="0"/>
      <w:divBdr>
        <w:top w:val="none" w:sz="0" w:space="0" w:color="auto"/>
        <w:left w:val="none" w:sz="0" w:space="0" w:color="auto"/>
        <w:bottom w:val="none" w:sz="0" w:space="0" w:color="auto"/>
        <w:right w:val="none" w:sz="0" w:space="0" w:color="auto"/>
      </w:divBdr>
    </w:div>
    <w:div w:id="1060179378">
      <w:bodyDiv w:val="1"/>
      <w:marLeft w:val="0"/>
      <w:marRight w:val="0"/>
      <w:marTop w:val="0"/>
      <w:marBottom w:val="0"/>
      <w:divBdr>
        <w:top w:val="none" w:sz="0" w:space="0" w:color="auto"/>
        <w:left w:val="none" w:sz="0" w:space="0" w:color="auto"/>
        <w:bottom w:val="none" w:sz="0" w:space="0" w:color="auto"/>
        <w:right w:val="none" w:sz="0" w:space="0" w:color="auto"/>
      </w:divBdr>
    </w:div>
    <w:div w:id="1483280280">
      <w:bodyDiv w:val="1"/>
      <w:marLeft w:val="0"/>
      <w:marRight w:val="0"/>
      <w:marTop w:val="0"/>
      <w:marBottom w:val="0"/>
      <w:divBdr>
        <w:top w:val="none" w:sz="0" w:space="0" w:color="auto"/>
        <w:left w:val="none" w:sz="0" w:space="0" w:color="auto"/>
        <w:bottom w:val="none" w:sz="0" w:space="0" w:color="auto"/>
        <w:right w:val="none" w:sz="0" w:space="0" w:color="auto"/>
      </w:divBdr>
    </w:div>
    <w:div w:id="1583754343">
      <w:bodyDiv w:val="1"/>
      <w:marLeft w:val="0"/>
      <w:marRight w:val="0"/>
      <w:marTop w:val="0"/>
      <w:marBottom w:val="0"/>
      <w:divBdr>
        <w:top w:val="none" w:sz="0" w:space="0" w:color="auto"/>
        <w:left w:val="none" w:sz="0" w:space="0" w:color="auto"/>
        <w:bottom w:val="none" w:sz="0" w:space="0" w:color="auto"/>
        <w:right w:val="none" w:sz="0" w:space="0" w:color="auto"/>
      </w:divBdr>
    </w:div>
    <w:div w:id="163282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2012</TotalTime>
  <Pages>31</Pages>
  <Words>4550</Words>
  <Characters>25936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Unmesh Sadawarte</dc:creator>
  <cp:keywords/>
  <dc:description/>
  <cp:lastModifiedBy>Unmesh Sadawarte</cp:lastModifiedBy>
  <cp:revision>14</cp:revision>
  <dcterms:created xsi:type="dcterms:W3CDTF">2025-05-22T12:22:00Z</dcterms:created>
  <dcterms:modified xsi:type="dcterms:W3CDTF">2025-11-04T13:38:00Z</dcterms:modified>
</cp:coreProperties>
</file>