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Textoindependiente"/>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Textoindependiente"/>
        <w:rPr>
          <w:rFonts w:ascii="Times New Roman"/>
          <w:sz w:val="20"/>
        </w:rPr>
      </w:pPr>
    </w:p>
    <w:p w14:paraId="607E7831" w14:textId="77777777" w:rsidR="00B52AF1" w:rsidRDefault="00B52AF1">
      <w:pPr>
        <w:pStyle w:val="Textoindependiente"/>
        <w:rPr>
          <w:rFonts w:ascii="Times New Roman"/>
          <w:sz w:val="20"/>
        </w:rPr>
      </w:pPr>
    </w:p>
    <w:p w14:paraId="6ED5CB70" w14:textId="77777777" w:rsidR="00B52AF1" w:rsidRDefault="00B52AF1">
      <w:pPr>
        <w:pStyle w:val="Textoindependiente"/>
        <w:rPr>
          <w:rFonts w:ascii="Times New Roman"/>
          <w:sz w:val="20"/>
        </w:rPr>
      </w:pPr>
    </w:p>
    <w:p w14:paraId="1AEA6726" w14:textId="77777777" w:rsidR="00B52AF1" w:rsidRDefault="00B52AF1">
      <w:pPr>
        <w:pStyle w:val="Textoindependiente"/>
        <w:rPr>
          <w:rFonts w:ascii="Times New Roman"/>
          <w:sz w:val="20"/>
        </w:rPr>
      </w:pPr>
    </w:p>
    <w:p w14:paraId="2D83E02B" w14:textId="77777777" w:rsidR="00B52AF1" w:rsidRDefault="00B52AF1">
      <w:pPr>
        <w:pStyle w:val="Textoindependiente"/>
        <w:rPr>
          <w:rFonts w:ascii="Times New Roman"/>
          <w:sz w:val="20"/>
        </w:rPr>
      </w:pPr>
    </w:p>
    <w:p w14:paraId="373B9069" w14:textId="77777777" w:rsidR="00B52AF1" w:rsidRDefault="00B52AF1">
      <w:pPr>
        <w:pStyle w:val="Textoindependiente"/>
        <w:rPr>
          <w:rFonts w:ascii="Times New Roman"/>
          <w:sz w:val="20"/>
        </w:rPr>
      </w:pPr>
    </w:p>
    <w:p w14:paraId="031FEE3B" w14:textId="77777777" w:rsidR="00B52AF1" w:rsidRDefault="00B52AF1">
      <w:pPr>
        <w:pStyle w:val="Textoindependiente"/>
        <w:rPr>
          <w:rFonts w:ascii="Times New Roman"/>
          <w:sz w:val="20"/>
        </w:rPr>
      </w:pPr>
    </w:p>
    <w:p w14:paraId="7B02F7FD" w14:textId="77777777" w:rsidR="00B52AF1" w:rsidRDefault="00B52AF1">
      <w:pPr>
        <w:pStyle w:val="Textoindependiente"/>
        <w:rPr>
          <w:rFonts w:ascii="Times New Roman"/>
          <w:sz w:val="20"/>
        </w:rPr>
      </w:pPr>
    </w:p>
    <w:p w14:paraId="3BF0ABB6" w14:textId="77777777" w:rsidR="00B52AF1" w:rsidRDefault="00B52AF1">
      <w:pPr>
        <w:pStyle w:val="Textoindependiente"/>
        <w:rPr>
          <w:rFonts w:ascii="Times New Roman"/>
          <w:sz w:val="20"/>
        </w:rPr>
      </w:pPr>
    </w:p>
    <w:p w14:paraId="1AF826D5" w14:textId="77777777" w:rsidR="00B52AF1" w:rsidRDefault="00B52AF1">
      <w:pPr>
        <w:pStyle w:val="Textoindependiente"/>
        <w:rPr>
          <w:rFonts w:ascii="Times New Roman"/>
          <w:sz w:val="20"/>
        </w:rPr>
      </w:pPr>
    </w:p>
    <w:p w14:paraId="3CF67852" w14:textId="2D8A878E" w:rsidR="00B52AF1" w:rsidRDefault="00B81555">
      <w:pPr>
        <w:pStyle w:val="Ttulo"/>
        <w:spacing w:before="253" w:line="644" w:lineRule="exact"/>
      </w:pPr>
      <w:r>
        <w:t>Practica:</w:t>
      </w:r>
      <w:r w:rsidR="00D857FB">
        <w:t xml:space="preserve"> </w:t>
      </w:r>
      <w:r>
        <w:t>0</w:t>
      </w:r>
      <w:r w:rsidR="00B16F16">
        <w:t>4</w:t>
      </w:r>
    </w:p>
    <w:p w14:paraId="5672AB71" w14:textId="1D67CADE" w:rsidR="00B52AF1" w:rsidRPr="00B16F16" w:rsidRDefault="00000000">
      <w:pPr>
        <w:pStyle w:val="Ttulo"/>
        <w:ind w:left="674"/>
        <w:rPr>
          <w:u w:val="single"/>
        </w:rPr>
      </w:pPr>
      <w:r>
        <w:t>Nombre</w:t>
      </w:r>
      <w:r>
        <w:rPr>
          <w:spacing w:val="-9"/>
        </w:rPr>
        <w:t xml:space="preserve"> </w:t>
      </w:r>
      <w:r>
        <w:t>de</w:t>
      </w:r>
      <w:r>
        <w:rPr>
          <w:spacing w:val="-8"/>
        </w:rPr>
        <w:t xml:space="preserve"> </w:t>
      </w:r>
      <w:r>
        <w:t>la</w:t>
      </w:r>
      <w:r>
        <w:rPr>
          <w:spacing w:val="-6"/>
        </w:rPr>
        <w:t xml:space="preserve"> </w:t>
      </w:r>
      <w:r>
        <w:t>actividad</w:t>
      </w:r>
      <w:r w:rsidR="00DD32E7">
        <w:t>:</w:t>
      </w:r>
      <w:r w:rsidR="00B16F16">
        <w:t xml:space="preserve"> Manejo de memoria</w:t>
      </w:r>
    </w:p>
    <w:p w14:paraId="0827FD19" w14:textId="77777777" w:rsidR="00B52AF1" w:rsidRDefault="00B52AF1">
      <w:pPr>
        <w:pStyle w:val="Textoindependiente"/>
        <w:rPr>
          <w:rFonts w:ascii="Times New Roman"/>
          <w:i/>
          <w:sz w:val="62"/>
        </w:rPr>
      </w:pPr>
    </w:p>
    <w:p w14:paraId="012562E8" w14:textId="77777777" w:rsidR="00B52AF1" w:rsidRDefault="00B52AF1">
      <w:pPr>
        <w:pStyle w:val="Textoindependiente"/>
        <w:spacing w:before="10"/>
        <w:rPr>
          <w:rFonts w:ascii="Times New Roman"/>
          <w:i/>
          <w:sz w:val="65"/>
        </w:rPr>
      </w:pPr>
    </w:p>
    <w:p w14:paraId="125001F3" w14:textId="77777777" w:rsidR="00B52AF1" w:rsidRDefault="00000000">
      <w:pPr>
        <w:pStyle w:val="Textoindependiente"/>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Textoindependiente"/>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Pr="00B16F16" w:rsidRDefault="00B52AF1">
      <w:pPr>
        <w:pStyle w:val="Textoindependiente"/>
        <w:spacing w:before="11"/>
        <w:rPr>
          <w:rFonts w:ascii="Times New Roman"/>
          <w:sz w:val="23"/>
          <w:u w:val="single"/>
        </w:rPr>
      </w:pPr>
    </w:p>
    <w:p w14:paraId="445645C1" w14:textId="77777777" w:rsidR="00B52AF1" w:rsidRDefault="00000000">
      <w:pPr>
        <w:pStyle w:val="Textoindependiente"/>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Textoindependiente"/>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Textoindependiente"/>
        <w:rPr>
          <w:rFonts w:ascii="Times New Roman"/>
        </w:rPr>
      </w:pPr>
    </w:p>
    <w:p w14:paraId="34C9BEA8" w14:textId="30295836" w:rsidR="00E9397B" w:rsidRPr="003A494F" w:rsidRDefault="00000000" w:rsidP="00C46B6F">
      <w:pPr>
        <w:pStyle w:val="Textoindependiente"/>
        <w:ind w:left="562" w:right="6010"/>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xml:space="preserve">: </w:t>
      </w:r>
      <w:r w:rsidR="00B81555">
        <w:rPr>
          <w:rFonts w:ascii="Times New Roman"/>
        </w:rPr>
        <w:t>X</w:t>
      </w:r>
    </w:p>
    <w:p w14:paraId="029CC595" w14:textId="703177B1" w:rsidR="00B52AF1" w:rsidRDefault="00000000">
      <w:pPr>
        <w:pStyle w:val="Textoindependiente"/>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3115638C" w14:textId="2C050CA0" w:rsidR="00374EDB" w:rsidRDefault="00374EDB"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 xml:space="preserve">Lopez Mendez Emiliano </w:t>
      </w:r>
    </w:p>
    <w:p w14:paraId="6D349E63" w14:textId="77777777" w:rsidR="00B81555" w:rsidRDefault="00B81555">
      <w:pPr>
        <w:rPr>
          <w:rFonts w:ascii="Arial" w:eastAsia="Arial" w:hAnsi="Arial" w:cs="Arial"/>
          <w:b/>
          <w:bCs/>
          <w:sz w:val="32"/>
          <w:szCs w:val="32"/>
        </w:rPr>
      </w:pPr>
      <w:r>
        <w:br w:type="page"/>
      </w:r>
    </w:p>
    <w:p w14:paraId="517C0BC0" w14:textId="5116A7EA" w:rsidR="00B52AF1" w:rsidRDefault="00000000" w:rsidP="005226E8">
      <w:pPr>
        <w:pStyle w:val="Ttulo1"/>
        <w:ind w:left="0"/>
        <w:jc w:val="both"/>
      </w:pPr>
      <w:r>
        <w:lastRenderedPageBreak/>
        <w:t>Desarrollo</w:t>
      </w:r>
      <w:r>
        <w:rPr>
          <w:spacing w:val="-6"/>
        </w:rPr>
        <w:t xml:space="preserve"> </w:t>
      </w:r>
      <w:r>
        <w:t>de</w:t>
      </w:r>
      <w:r>
        <w:rPr>
          <w:spacing w:val="-5"/>
        </w:rPr>
        <w:t xml:space="preserve"> </w:t>
      </w:r>
      <w:r>
        <w:t>la</w:t>
      </w:r>
      <w:r>
        <w:rPr>
          <w:spacing w:val="-14"/>
        </w:rPr>
        <w:t xml:space="preserve"> </w:t>
      </w:r>
      <w:r>
        <w:t>Actividad</w:t>
      </w:r>
    </w:p>
    <w:p w14:paraId="37F345AC" w14:textId="3F12541D" w:rsidR="005F6E5C" w:rsidRDefault="005F6E5C" w:rsidP="00374EDB">
      <w:pPr>
        <w:pStyle w:val="Textoindependiente"/>
        <w:spacing w:line="276" w:lineRule="auto"/>
        <w:ind w:right="122"/>
        <w:rPr>
          <w:rFonts w:ascii="Arial"/>
          <w:b/>
          <w:sz w:val="32"/>
        </w:rPr>
      </w:pPr>
    </w:p>
    <w:p w14:paraId="1A05F897" w14:textId="4CF7A190" w:rsidR="00B81626" w:rsidRDefault="00B16F16" w:rsidP="00B81555">
      <w:pPr>
        <w:tabs>
          <w:tab w:val="left" w:pos="922"/>
        </w:tabs>
        <w:spacing w:line="276" w:lineRule="auto"/>
        <w:ind w:right="125"/>
        <w:jc w:val="both"/>
        <w:rPr>
          <w:noProof/>
        </w:rPr>
      </w:pPr>
      <w:r>
        <w:rPr>
          <w:noProof/>
        </w:rPr>
        <w:drawing>
          <wp:inline distT="0" distB="0" distL="0" distR="0" wp14:anchorId="57071494" wp14:editId="5AB5029C">
            <wp:extent cx="4802910" cy="3602182"/>
            <wp:effectExtent l="0" t="0" r="0" b="0"/>
            <wp:docPr id="4372514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6966" cy="3627724"/>
                    </a:xfrm>
                    <a:prstGeom prst="rect">
                      <a:avLst/>
                    </a:prstGeom>
                    <a:noFill/>
                    <a:ln>
                      <a:noFill/>
                    </a:ln>
                  </pic:spPr>
                </pic:pic>
              </a:graphicData>
            </a:graphic>
          </wp:inline>
        </w:drawing>
      </w:r>
      <w:r w:rsidR="00B81626">
        <w:rPr>
          <w:noProof/>
        </w:rPr>
        <w:t xml:space="preserve">        </w:t>
      </w:r>
    </w:p>
    <w:p w14:paraId="0B7A257B" w14:textId="424CC17D" w:rsidR="00B16F16" w:rsidRDefault="00B16F16" w:rsidP="00B81555">
      <w:pPr>
        <w:tabs>
          <w:tab w:val="left" w:pos="922"/>
        </w:tabs>
        <w:spacing w:line="276" w:lineRule="auto"/>
        <w:ind w:right="125"/>
        <w:jc w:val="both"/>
        <w:rPr>
          <w:sz w:val="24"/>
          <w:szCs w:val="24"/>
          <w:lang w:val="es-MX"/>
        </w:rPr>
      </w:pPr>
      <w:r>
        <w:rPr>
          <w:noProof/>
        </w:rPr>
        <w:drawing>
          <wp:inline distT="0" distB="0" distL="0" distR="0" wp14:anchorId="0E0F4036" wp14:editId="23965E86">
            <wp:extent cx="4779818" cy="3584864"/>
            <wp:effectExtent l="0" t="0" r="1905" b="0"/>
            <wp:docPr id="2075639642" name="Imagen 3"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39642" name="Imagen 3" descr="Imagen de la pantalla de un computador&#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998" cy="3589499"/>
                    </a:xfrm>
                    <a:prstGeom prst="rect">
                      <a:avLst/>
                    </a:prstGeom>
                    <a:noFill/>
                    <a:ln>
                      <a:noFill/>
                    </a:ln>
                  </pic:spPr>
                </pic:pic>
              </a:graphicData>
            </a:graphic>
          </wp:inline>
        </w:drawing>
      </w:r>
    </w:p>
    <w:p w14:paraId="3EED613D" w14:textId="78323A39" w:rsidR="00B81626" w:rsidRDefault="00B81626" w:rsidP="00B81555">
      <w:pPr>
        <w:tabs>
          <w:tab w:val="left" w:pos="922"/>
        </w:tabs>
        <w:spacing w:line="276" w:lineRule="auto"/>
        <w:ind w:right="125"/>
        <w:jc w:val="both"/>
        <w:rPr>
          <w:sz w:val="24"/>
          <w:szCs w:val="24"/>
          <w:lang w:val="es-MX"/>
        </w:rPr>
      </w:pPr>
    </w:p>
    <w:p w14:paraId="486FB246" w14:textId="52FE02AE" w:rsidR="00374EDB" w:rsidRDefault="00DD32E7" w:rsidP="00B81555">
      <w:pPr>
        <w:tabs>
          <w:tab w:val="left" w:pos="922"/>
        </w:tabs>
        <w:spacing w:line="276" w:lineRule="auto"/>
        <w:ind w:right="125"/>
        <w:jc w:val="both"/>
        <w:rPr>
          <w:sz w:val="24"/>
          <w:szCs w:val="24"/>
          <w:lang w:val="es-MX"/>
        </w:rPr>
      </w:pPr>
      <w:r>
        <w:rPr>
          <w:sz w:val="24"/>
          <w:szCs w:val="24"/>
          <w:lang w:val="es-MX"/>
        </w:rPr>
        <w:br/>
      </w:r>
    </w:p>
    <w:p w14:paraId="57FF69C4" w14:textId="77777777" w:rsidR="00DD32E7" w:rsidRDefault="00DD32E7" w:rsidP="00B81555">
      <w:pPr>
        <w:tabs>
          <w:tab w:val="left" w:pos="922"/>
        </w:tabs>
        <w:spacing w:line="276" w:lineRule="auto"/>
        <w:ind w:right="125"/>
        <w:jc w:val="both"/>
        <w:rPr>
          <w:sz w:val="24"/>
          <w:szCs w:val="24"/>
          <w:lang w:val="es-MX"/>
        </w:rPr>
      </w:pPr>
    </w:p>
    <w:p w14:paraId="0B01B3CF" w14:textId="5E480351" w:rsidR="00B81555" w:rsidRPr="00B81555" w:rsidRDefault="00B81555" w:rsidP="00B81555">
      <w:pPr>
        <w:tabs>
          <w:tab w:val="left" w:pos="922"/>
        </w:tabs>
        <w:spacing w:line="276" w:lineRule="auto"/>
        <w:ind w:right="125"/>
        <w:jc w:val="both"/>
        <w:rPr>
          <w:sz w:val="24"/>
          <w:szCs w:val="24"/>
          <w:lang w:val="es-MX"/>
        </w:rPr>
      </w:pPr>
    </w:p>
    <w:p w14:paraId="04B55850" w14:textId="5CEBD49A" w:rsidR="00641D92" w:rsidRPr="00B81555" w:rsidRDefault="00641D92" w:rsidP="00B81555">
      <w:pPr>
        <w:tabs>
          <w:tab w:val="left" w:pos="922"/>
        </w:tabs>
        <w:spacing w:line="276" w:lineRule="auto"/>
        <w:ind w:right="125"/>
        <w:jc w:val="both"/>
        <w:rPr>
          <w:sz w:val="24"/>
          <w:szCs w:val="24"/>
          <w:lang w:val="es-MX"/>
        </w:rPr>
      </w:pPr>
    </w:p>
    <w:p w14:paraId="064628F1" w14:textId="60626431" w:rsidR="00B81555" w:rsidRDefault="00B81555">
      <w:pPr>
        <w:rPr>
          <w:b/>
          <w:bCs/>
          <w:sz w:val="32"/>
          <w:szCs w:val="32"/>
        </w:rPr>
      </w:pPr>
    </w:p>
    <w:p w14:paraId="0767CF81" w14:textId="670357A4" w:rsidR="00B52AF1" w:rsidRPr="00A74F2E" w:rsidRDefault="00000000" w:rsidP="00A74F2E">
      <w:pPr>
        <w:tabs>
          <w:tab w:val="left" w:pos="922"/>
        </w:tabs>
        <w:spacing w:line="276" w:lineRule="auto"/>
        <w:ind w:right="125"/>
        <w:jc w:val="both"/>
        <w:rPr>
          <w:sz w:val="24"/>
          <w:lang w:val="es-MX"/>
        </w:rPr>
      </w:pPr>
      <w:r w:rsidRPr="00A74F2E">
        <w:rPr>
          <w:b/>
          <w:bCs/>
          <w:sz w:val="32"/>
          <w:szCs w:val="32"/>
        </w:rPr>
        <w:t>Conclusiones</w:t>
      </w:r>
    </w:p>
    <w:p w14:paraId="3242BB79" w14:textId="77777777" w:rsidR="00B81626" w:rsidRPr="00B81626" w:rsidRDefault="00B81626" w:rsidP="00B81626">
      <w:pPr>
        <w:pStyle w:val="Textoindependiente"/>
        <w:spacing w:line="276" w:lineRule="auto"/>
        <w:ind w:right="120"/>
        <w:jc w:val="both"/>
        <w:rPr>
          <w:lang w:val="es-MX"/>
        </w:rPr>
      </w:pPr>
    </w:p>
    <w:p w14:paraId="049D3A08" w14:textId="276122DB" w:rsidR="00500345" w:rsidRDefault="00B16F16" w:rsidP="00B16F16">
      <w:pPr>
        <w:pStyle w:val="Textoindependiente"/>
        <w:spacing w:line="276" w:lineRule="auto"/>
        <w:ind w:left="562" w:right="120"/>
        <w:jc w:val="both"/>
      </w:pPr>
      <w:r w:rsidRPr="00B16F16">
        <w:t xml:space="preserve">La práctica realizada permitió explorar el proceso de transferencia de memoria entre el host (CPU) y el </w:t>
      </w:r>
      <w:proofErr w:type="spellStart"/>
      <w:r w:rsidRPr="00B16F16">
        <w:t>device</w:t>
      </w:r>
      <w:proofErr w:type="spellEnd"/>
      <w:r w:rsidRPr="00B16F16">
        <w:t xml:space="preserve"> (GPU) utilizando CUDA. Al ejecutar el programa, se pudo observar cómo los datos se copian a la memoria del </w:t>
      </w:r>
      <w:proofErr w:type="spellStart"/>
      <w:r w:rsidRPr="00B16F16">
        <w:t>device</w:t>
      </w:r>
      <w:proofErr w:type="spellEnd"/>
      <w:r w:rsidRPr="00B16F16">
        <w:t xml:space="preserve">, se procesan en paralelo utilizando múltiples hilos, y se retornan los resultados al host. Este ejercicio básico refuerza la comprensión de los fundamentos de la programación en CUDA, como la inicialización de memoria, la asignación de bloques e hilos y la sincronización entre el host y el </w:t>
      </w:r>
      <w:proofErr w:type="spellStart"/>
      <w:r w:rsidRPr="00B16F16">
        <w:t>device</w:t>
      </w:r>
      <w:proofErr w:type="spellEnd"/>
      <w:r w:rsidRPr="00B16F16">
        <w:t>. La implementación del código demuestra la importancia de gestionar eficientemente la memoria en la GPU para evitar cuellos de botella y maximizar el rendimiento de las aplicaciones.</w:t>
      </w:r>
    </w:p>
    <w:p w14:paraId="302F219A" w14:textId="77777777" w:rsidR="00B16F16" w:rsidRDefault="00B16F16" w:rsidP="00B16F16">
      <w:pPr>
        <w:pStyle w:val="Textoindependiente"/>
        <w:spacing w:line="276" w:lineRule="auto"/>
        <w:ind w:left="562" w:right="120"/>
        <w:jc w:val="both"/>
      </w:pPr>
    </w:p>
    <w:p w14:paraId="0B6516F6" w14:textId="58F23D44" w:rsidR="00B16F16" w:rsidRPr="00FE6C7C" w:rsidRDefault="00B16F16" w:rsidP="00B16F16">
      <w:pPr>
        <w:pStyle w:val="Textoindependiente"/>
        <w:spacing w:line="276" w:lineRule="auto"/>
        <w:ind w:left="562" w:right="120"/>
        <w:jc w:val="both"/>
        <w:rPr>
          <w:lang w:val="es-MX"/>
        </w:rPr>
      </w:pPr>
      <w:r w:rsidRPr="00B16F16">
        <w:t xml:space="preserve">Al modificar el programa para sumar una constante a cada elemento del arreglo en el </w:t>
      </w:r>
      <w:proofErr w:type="spellStart"/>
      <w:r w:rsidRPr="00B16F16">
        <w:t>device</w:t>
      </w:r>
      <w:proofErr w:type="spellEnd"/>
      <w:r w:rsidRPr="00B16F16">
        <w:t>, se evidencia cómo CUDA puede simplificar y acelerar operaciones que serían costosas en un entorno puramente secuencial. La ejecución en paralelo utilizando varios bloques y la comparación de resultados confirma la efectividad de la GPU para tareas que pueden ser divididas en múltiples subprocesos. En resumen, este ejercicio muestra el potencial de CUDA en aplicaciones de alto rendimiento, y proporciona una base sólida para abordar problemas más complejos, como procesamiento de imágenes, simulaciones científicas y aprendizaje profundo.</w:t>
      </w:r>
    </w:p>
    <w:sectPr w:rsidR="00B16F16" w:rsidRPr="00FE6C7C">
      <w:headerReference w:type="default" r:id="rId14"/>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5AE9A" w14:textId="77777777" w:rsidR="004D1CD4" w:rsidRDefault="004D1CD4">
      <w:r>
        <w:separator/>
      </w:r>
    </w:p>
  </w:endnote>
  <w:endnote w:type="continuationSeparator" w:id="0">
    <w:p w14:paraId="00575D55" w14:textId="77777777" w:rsidR="004D1CD4" w:rsidRDefault="004D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D4381" w14:textId="77777777" w:rsidR="004D1CD4" w:rsidRDefault="004D1CD4">
      <w:r>
        <w:separator/>
      </w:r>
    </w:p>
  </w:footnote>
  <w:footnote w:type="continuationSeparator" w:id="0">
    <w:p w14:paraId="16EFA0AA" w14:textId="77777777" w:rsidR="004D1CD4" w:rsidRDefault="004D1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Textoindependiente"/>
      <w:spacing w:line="14" w:lineRule="auto"/>
      <w:rPr>
        <w:sz w:val="20"/>
      </w:rPr>
    </w:pPr>
    <w:r>
      <w:rPr>
        <w:noProof/>
      </w:rPr>
      <mc:AlternateContent>
        <mc:Choice Requires="wps">
          <w:drawing>
            <wp:anchor distT="0" distB="0" distL="114300" distR="114300" simplePos="0" relativeHeight="251661824"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19199B0F"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5157A5">
                            <w:rPr>
                              <w:rFonts w:ascii="Times New Roman" w:hAnsi="Times New Roman"/>
                              <w:b/>
                              <w:noProof/>
                              <w:sz w:val="24"/>
                            </w:rPr>
                            <w:t>4 de octubre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19199B0F"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5157A5">
                      <w:rPr>
                        <w:rFonts w:ascii="Times New Roman" w:hAnsi="Times New Roman"/>
                        <w:b/>
                        <w:noProof/>
                        <w:sz w:val="24"/>
                      </w:rPr>
                      <w:t>4 de octubre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06D"/>
    <w:multiLevelType w:val="hybridMultilevel"/>
    <w:tmpl w:val="BA46C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2B02"/>
    <w:multiLevelType w:val="multilevel"/>
    <w:tmpl w:val="39D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15:restartNumberingAfterBreak="0">
    <w:nsid w:val="226B1F8B"/>
    <w:multiLevelType w:val="multilevel"/>
    <w:tmpl w:val="9BE40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9" w15:restartNumberingAfterBreak="0">
    <w:nsid w:val="3DA945BB"/>
    <w:multiLevelType w:val="hybridMultilevel"/>
    <w:tmpl w:val="B0401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74862"/>
    <w:multiLevelType w:val="hybridMultilevel"/>
    <w:tmpl w:val="2A8A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949D8"/>
    <w:multiLevelType w:val="multilevel"/>
    <w:tmpl w:val="54C69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77602F8"/>
    <w:multiLevelType w:val="hybridMultilevel"/>
    <w:tmpl w:val="2530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0736B0D"/>
    <w:multiLevelType w:val="hybridMultilevel"/>
    <w:tmpl w:val="1E24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293AE8"/>
    <w:multiLevelType w:val="multilevel"/>
    <w:tmpl w:val="0CF8D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4D50693"/>
    <w:multiLevelType w:val="hybridMultilevel"/>
    <w:tmpl w:val="B36483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abstractNum w:abstractNumId="21" w15:restartNumberingAfterBreak="0">
    <w:nsid w:val="6C7A5BA4"/>
    <w:multiLevelType w:val="hybridMultilevel"/>
    <w:tmpl w:val="B3648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9C0DC5"/>
    <w:multiLevelType w:val="hybridMultilevel"/>
    <w:tmpl w:val="BC08F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40335">
    <w:abstractNumId w:val="20"/>
  </w:num>
  <w:num w:numId="2" w16cid:durableId="1112432762">
    <w:abstractNumId w:val="8"/>
  </w:num>
  <w:num w:numId="3" w16cid:durableId="1786465543">
    <w:abstractNumId w:val="13"/>
  </w:num>
  <w:num w:numId="4" w16cid:durableId="313727131">
    <w:abstractNumId w:val="2"/>
    <w:lvlOverride w:ilvl="0">
      <w:startOverride w:val="1"/>
    </w:lvlOverride>
  </w:num>
  <w:num w:numId="5" w16cid:durableId="750740303">
    <w:abstractNumId w:val="4"/>
  </w:num>
  <w:num w:numId="6" w16cid:durableId="1388846136">
    <w:abstractNumId w:val="16"/>
  </w:num>
  <w:num w:numId="7" w16cid:durableId="1772967215">
    <w:abstractNumId w:val="10"/>
  </w:num>
  <w:num w:numId="8" w16cid:durableId="2003852931">
    <w:abstractNumId w:val="14"/>
  </w:num>
  <w:num w:numId="9" w16cid:durableId="411971240">
    <w:abstractNumId w:val="3"/>
  </w:num>
  <w:num w:numId="10" w16cid:durableId="1191603242">
    <w:abstractNumId w:val="6"/>
  </w:num>
  <w:num w:numId="11" w16cid:durableId="1914123755">
    <w:abstractNumId w:val="7"/>
  </w:num>
  <w:num w:numId="12" w16cid:durableId="1241334076">
    <w:abstractNumId w:val="21"/>
  </w:num>
  <w:num w:numId="13" w16cid:durableId="1048341853">
    <w:abstractNumId w:val="15"/>
  </w:num>
  <w:num w:numId="14" w16cid:durableId="730739283">
    <w:abstractNumId w:val="17"/>
  </w:num>
  <w:num w:numId="15" w16cid:durableId="1293634129">
    <w:abstractNumId w:val="9"/>
  </w:num>
  <w:num w:numId="16" w16cid:durableId="839272350">
    <w:abstractNumId w:val="11"/>
  </w:num>
  <w:num w:numId="17" w16cid:durableId="657343761">
    <w:abstractNumId w:val="22"/>
  </w:num>
  <w:num w:numId="18" w16cid:durableId="1884171895">
    <w:abstractNumId w:val="19"/>
  </w:num>
  <w:num w:numId="19" w16cid:durableId="924995752">
    <w:abstractNumId w:val="18"/>
  </w:num>
  <w:num w:numId="20" w16cid:durableId="612370014">
    <w:abstractNumId w:val="0"/>
  </w:num>
  <w:num w:numId="21" w16cid:durableId="906183557">
    <w:abstractNumId w:val="12"/>
  </w:num>
  <w:num w:numId="22" w16cid:durableId="1144271106">
    <w:abstractNumId w:val="5"/>
  </w:num>
  <w:num w:numId="23" w16cid:durableId="18571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066D8"/>
    <w:rsid w:val="00010DC5"/>
    <w:rsid w:val="00057D40"/>
    <w:rsid w:val="000833F3"/>
    <w:rsid w:val="00097DBB"/>
    <w:rsid w:val="000E5847"/>
    <w:rsid w:val="000E7DDE"/>
    <w:rsid w:val="00107B43"/>
    <w:rsid w:val="00144F23"/>
    <w:rsid w:val="00180529"/>
    <w:rsid w:val="001E127B"/>
    <w:rsid w:val="001F4406"/>
    <w:rsid w:val="001F4F6E"/>
    <w:rsid w:val="0021534E"/>
    <w:rsid w:val="0028333E"/>
    <w:rsid w:val="00294EC0"/>
    <w:rsid w:val="00300A69"/>
    <w:rsid w:val="0032609D"/>
    <w:rsid w:val="00327DD5"/>
    <w:rsid w:val="0036019F"/>
    <w:rsid w:val="0036278B"/>
    <w:rsid w:val="00364F8A"/>
    <w:rsid w:val="00374EDB"/>
    <w:rsid w:val="003764A0"/>
    <w:rsid w:val="003A133A"/>
    <w:rsid w:val="003A494F"/>
    <w:rsid w:val="003D2AA8"/>
    <w:rsid w:val="0040207D"/>
    <w:rsid w:val="0040232A"/>
    <w:rsid w:val="00430E2F"/>
    <w:rsid w:val="00452FC2"/>
    <w:rsid w:val="004579D7"/>
    <w:rsid w:val="004647E6"/>
    <w:rsid w:val="00464944"/>
    <w:rsid w:val="004875C5"/>
    <w:rsid w:val="004923B8"/>
    <w:rsid w:val="004A21E3"/>
    <w:rsid w:val="004D1CD4"/>
    <w:rsid w:val="00500345"/>
    <w:rsid w:val="00503E51"/>
    <w:rsid w:val="005157A5"/>
    <w:rsid w:val="005226E8"/>
    <w:rsid w:val="00552970"/>
    <w:rsid w:val="0055503A"/>
    <w:rsid w:val="00562E26"/>
    <w:rsid w:val="005850CB"/>
    <w:rsid w:val="005B2DD8"/>
    <w:rsid w:val="005B563E"/>
    <w:rsid w:val="005B58F1"/>
    <w:rsid w:val="005F6E5C"/>
    <w:rsid w:val="00641D92"/>
    <w:rsid w:val="00657CB8"/>
    <w:rsid w:val="006963EE"/>
    <w:rsid w:val="006A3BCF"/>
    <w:rsid w:val="006E5135"/>
    <w:rsid w:val="006F0E08"/>
    <w:rsid w:val="00716B3C"/>
    <w:rsid w:val="00716CDB"/>
    <w:rsid w:val="00722A6C"/>
    <w:rsid w:val="007255AE"/>
    <w:rsid w:val="00725B18"/>
    <w:rsid w:val="00730D27"/>
    <w:rsid w:val="007512AF"/>
    <w:rsid w:val="0077211E"/>
    <w:rsid w:val="00787A0E"/>
    <w:rsid w:val="007A4575"/>
    <w:rsid w:val="007C46BE"/>
    <w:rsid w:val="007C5719"/>
    <w:rsid w:val="00822EE2"/>
    <w:rsid w:val="00824C49"/>
    <w:rsid w:val="00837046"/>
    <w:rsid w:val="00847E5D"/>
    <w:rsid w:val="00851E36"/>
    <w:rsid w:val="00876406"/>
    <w:rsid w:val="00877B84"/>
    <w:rsid w:val="008B38D5"/>
    <w:rsid w:val="008F266F"/>
    <w:rsid w:val="00915E1A"/>
    <w:rsid w:val="00923EA8"/>
    <w:rsid w:val="0094295B"/>
    <w:rsid w:val="009625DE"/>
    <w:rsid w:val="009663D4"/>
    <w:rsid w:val="009719DE"/>
    <w:rsid w:val="00981035"/>
    <w:rsid w:val="009974E7"/>
    <w:rsid w:val="009C20BA"/>
    <w:rsid w:val="00A315F1"/>
    <w:rsid w:val="00A4336A"/>
    <w:rsid w:val="00A558DB"/>
    <w:rsid w:val="00A64CD7"/>
    <w:rsid w:val="00A74F2E"/>
    <w:rsid w:val="00A87050"/>
    <w:rsid w:val="00AB3589"/>
    <w:rsid w:val="00AD388E"/>
    <w:rsid w:val="00AD43A1"/>
    <w:rsid w:val="00AD7A87"/>
    <w:rsid w:val="00B13108"/>
    <w:rsid w:val="00B16BFF"/>
    <w:rsid w:val="00B16F16"/>
    <w:rsid w:val="00B52AF1"/>
    <w:rsid w:val="00B63F6E"/>
    <w:rsid w:val="00B6793A"/>
    <w:rsid w:val="00B81555"/>
    <w:rsid w:val="00B81626"/>
    <w:rsid w:val="00BA5BBA"/>
    <w:rsid w:val="00BC3CEC"/>
    <w:rsid w:val="00C1452B"/>
    <w:rsid w:val="00C15269"/>
    <w:rsid w:val="00C34E38"/>
    <w:rsid w:val="00C36FFB"/>
    <w:rsid w:val="00C46B6F"/>
    <w:rsid w:val="00C64865"/>
    <w:rsid w:val="00CB486E"/>
    <w:rsid w:val="00CB6DAA"/>
    <w:rsid w:val="00CD6C64"/>
    <w:rsid w:val="00CE2F51"/>
    <w:rsid w:val="00D11581"/>
    <w:rsid w:val="00D35C2D"/>
    <w:rsid w:val="00D767FC"/>
    <w:rsid w:val="00D857FB"/>
    <w:rsid w:val="00DD32E7"/>
    <w:rsid w:val="00DF3E2A"/>
    <w:rsid w:val="00E21052"/>
    <w:rsid w:val="00E65B3C"/>
    <w:rsid w:val="00E81FFB"/>
    <w:rsid w:val="00E9397B"/>
    <w:rsid w:val="00EB40AD"/>
    <w:rsid w:val="00EB6F19"/>
    <w:rsid w:val="00EF585D"/>
    <w:rsid w:val="00F25D28"/>
    <w:rsid w:val="00F55CA0"/>
    <w:rsid w:val="00F95ECE"/>
    <w:rsid w:val="00FD18F7"/>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9"/>
      <w:ind w:left="562"/>
      <w:outlineLvl w:val="0"/>
    </w:pPr>
    <w:rPr>
      <w:rFonts w:ascii="Arial" w:eastAsia="Arial" w:hAnsi="Arial" w:cs="Arial"/>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Prrafodelista">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4865"/>
    <w:pPr>
      <w:tabs>
        <w:tab w:val="center" w:pos="4680"/>
        <w:tab w:val="right" w:pos="9360"/>
      </w:tabs>
    </w:pPr>
  </w:style>
  <w:style w:type="character" w:customStyle="1" w:styleId="EncabezadoCar">
    <w:name w:val="Encabezado Car"/>
    <w:basedOn w:val="Fuentedeprrafopredeter"/>
    <w:link w:val="Encabezado"/>
    <w:uiPriority w:val="99"/>
    <w:rsid w:val="00C64865"/>
    <w:rPr>
      <w:rFonts w:ascii="Arial MT" w:eastAsia="Arial MT" w:hAnsi="Arial MT" w:cs="Arial MT"/>
      <w:lang w:val="es-ES"/>
    </w:rPr>
  </w:style>
  <w:style w:type="paragraph" w:styleId="Piedepgina">
    <w:name w:val="footer"/>
    <w:basedOn w:val="Normal"/>
    <w:link w:val="PiedepginaCar"/>
    <w:uiPriority w:val="99"/>
    <w:unhideWhenUsed/>
    <w:rsid w:val="00C64865"/>
    <w:pPr>
      <w:tabs>
        <w:tab w:val="center" w:pos="4680"/>
        <w:tab w:val="right" w:pos="9360"/>
      </w:tabs>
    </w:pPr>
  </w:style>
  <w:style w:type="character" w:customStyle="1" w:styleId="PiedepginaCar">
    <w:name w:val="Pie de página Car"/>
    <w:basedOn w:val="Fuentedeprrafopredeter"/>
    <w:link w:val="Piedepgina"/>
    <w:uiPriority w:val="99"/>
    <w:rsid w:val="00C64865"/>
    <w:rPr>
      <w:rFonts w:ascii="Arial MT" w:eastAsia="Arial MT" w:hAnsi="Arial MT" w:cs="Arial MT"/>
      <w:lang w:val="es-ES"/>
    </w:rPr>
  </w:style>
  <w:style w:type="character" w:styleId="Hipervnculo">
    <w:name w:val="Hyperlink"/>
    <w:basedOn w:val="Fuentedeprrafopredeter"/>
    <w:uiPriority w:val="99"/>
    <w:unhideWhenUsed/>
    <w:rsid w:val="005850CB"/>
    <w:rPr>
      <w:color w:val="0000FF" w:themeColor="hyperlink"/>
      <w:u w:val="single"/>
    </w:rPr>
  </w:style>
  <w:style w:type="character" w:styleId="Mencinsinresolver">
    <w:name w:val="Unresolved Mention"/>
    <w:basedOn w:val="Fuentedeprrafopredeter"/>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90443176">
      <w:bodyDiv w:val="1"/>
      <w:marLeft w:val="0"/>
      <w:marRight w:val="0"/>
      <w:marTop w:val="0"/>
      <w:marBottom w:val="0"/>
      <w:divBdr>
        <w:top w:val="none" w:sz="0" w:space="0" w:color="auto"/>
        <w:left w:val="none" w:sz="0" w:space="0" w:color="auto"/>
        <w:bottom w:val="none" w:sz="0" w:space="0" w:color="auto"/>
        <w:right w:val="none" w:sz="0" w:space="0" w:color="auto"/>
      </w:divBdr>
    </w:div>
    <w:div w:id="257492452">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330373886">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731469114">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199390105">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272592317">
      <w:bodyDiv w:val="1"/>
      <w:marLeft w:val="0"/>
      <w:marRight w:val="0"/>
      <w:marTop w:val="0"/>
      <w:marBottom w:val="0"/>
      <w:divBdr>
        <w:top w:val="none" w:sz="0" w:space="0" w:color="auto"/>
        <w:left w:val="none" w:sz="0" w:space="0" w:color="auto"/>
        <w:bottom w:val="none" w:sz="0" w:space="0" w:color="auto"/>
        <w:right w:val="none" w:sz="0" w:space="0" w:color="auto"/>
      </w:divBdr>
      <w:divsChild>
        <w:div w:id="173038467">
          <w:marLeft w:val="0"/>
          <w:marRight w:val="0"/>
          <w:marTop w:val="0"/>
          <w:marBottom w:val="0"/>
          <w:divBdr>
            <w:top w:val="none" w:sz="0" w:space="0" w:color="auto"/>
            <w:left w:val="none" w:sz="0" w:space="0" w:color="auto"/>
            <w:bottom w:val="none" w:sz="0" w:space="0" w:color="auto"/>
            <w:right w:val="none" w:sz="0" w:space="0" w:color="auto"/>
          </w:divBdr>
          <w:divsChild>
            <w:div w:id="930117607">
              <w:marLeft w:val="0"/>
              <w:marRight w:val="0"/>
              <w:marTop w:val="0"/>
              <w:marBottom w:val="0"/>
              <w:divBdr>
                <w:top w:val="none" w:sz="0" w:space="0" w:color="auto"/>
                <w:left w:val="none" w:sz="0" w:space="0" w:color="auto"/>
                <w:bottom w:val="none" w:sz="0" w:space="0" w:color="auto"/>
                <w:right w:val="none" w:sz="0" w:space="0" w:color="auto"/>
              </w:divBdr>
              <w:divsChild>
                <w:div w:id="1776750631">
                  <w:marLeft w:val="0"/>
                  <w:marRight w:val="0"/>
                  <w:marTop w:val="0"/>
                  <w:marBottom w:val="0"/>
                  <w:divBdr>
                    <w:top w:val="none" w:sz="0" w:space="0" w:color="auto"/>
                    <w:left w:val="none" w:sz="0" w:space="0" w:color="auto"/>
                    <w:bottom w:val="none" w:sz="0" w:space="0" w:color="auto"/>
                    <w:right w:val="none" w:sz="0" w:space="0" w:color="auto"/>
                  </w:divBdr>
                  <w:divsChild>
                    <w:div w:id="308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560">
          <w:marLeft w:val="0"/>
          <w:marRight w:val="0"/>
          <w:marTop w:val="0"/>
          <w:marBottom w:val="0"/>
          <w:divBdr>
            <w:top w:val="none" w:sz="0" w:space="0" w:color="auto"/>
            <w:left w:val="none" w:sz="0" w:space="0" w:color="auto"/>
            <w:bottom w:val="none" w:sz="0" w:space="0" w:color="auto"/>
            <w:right w:val="none" w:sz="0" w:space="0" w:color="auto"/>
          </w:divBdr>
          <w:divsChild>
            <w:div w:id="1134712807">
              <w:marLeft w:val="0"/>
              <w:marRight w:val="0"/>
              <w:marTop w:val="0"/>
              <w:marBottom w:val="0"/>
              <w:divBdr>
                <w:top w:val="none" w:sz="0" w:space="0" w:color="auto"/>
                <w:left w:val="none" w:sz="0" w:space="0" w:color="auto"/>
                <w:bottom w:val="none" w:sz="0" w:space="0" w:color="auto"/>
                <w:right w:val="none" w:sz="0" w:space="0" w:color="auto"/>
              </w:divBdr>
              <w:divsChild>
                <w:div w:id="849219743">
                  <w:marLeft w:val="0"/>
                  <w:marRight w:val="0"/>
                  <w:marTop w:val="0"/>
                  <w:marBottom w:val="0"/>
                  <w:divBdr>
                    <w:top w:val="none" w:sz="0" w:space="0" w:color="auto"/>
                    <w:left w:val="none" w:sz="0" w:space="0" w:color="auto"/>
                    <w:bottom w:val="none" w:sz="0" w:space="0" w:color="auto"/>
                    <w:right w:val="none" w:sz="0" w:space="0" w:color="auto"/>
                  </w:divBdr>
                  <w:divsChild>
                    <w:div w:id="1698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359239551">
      <w:bodyDiv w:val="1"/>
      <w:marLeft w:val="0"/>
      <w:marRight w:val="0"/>
      <w:marTop w:val="0"/>
      <w:marBottom w:val="0"/>
      <w:divBdr>
        <w:top w:val="none" w:sz="0" w:space="0" w:color="auto"/>
        <w:left w:val="none" w:sz="0" w:space="0" w:color="auto"/>
        <w:bottom w:val="none" w:sz="0" w:space="0" w:color="auto"/>
        <w:right w:val="none" w:sz="0" w:space="0" w:color="auto"/>
      </w:divBdr>
      <w:divsChild>
        <w:div w:id="516694739">
          <w:marLeft w:val="0"/>
          <w:marRight w:val="0"/>
          <w:marTop w:val="0"/>
          <w:marBottom w:val="0"/>
          <w:divBdr>
            <w:top w:val="none" w:sz="0" w:space="0" w:color="auto"/>
            <w:left w:val="none" w:sz="0" w:space="0" w:color="auto"/>
            <w:bottom w:val="none" w:sz="0" w:space="0" w:color="auto"/>
            <w:right w:val="none" w:sz="0" w:space="0" w:color="auto"/>
          </w:divBdr>
          <w:divsChild>
            <w:div w:id="737821478">
              <w:marLeft w:val="0"/>
              <w:marRight w:val="0"/>
              <w:marTop w:val="0"/>
              <w:marBottom w:val="0"/>
              <w:divBdr>
                <w:top w:val="none" w:sz="0" w:space="0" w:color="auto"/>
                <w:left w:val="none" w:sz="0" w:space="0" w:color="auto"/>
                <w:bottom w:val="none" w:sz="0" w:space="0" w:color="auto"/>
                <w:right w:val="none" w:sz="0" w:space="0" w:color="auto"/>
              </w:divBdr>
              <w:divsChild>
                <w:div w:id="1153718576">
                  <w:marLeft w:val="0"/>
                  <w:marRight w:val="0"/>
                  <w:marTop w:val="0"/>
                  <w:marBottom w:val="0"/>
                  <w:divBdr>
                    <w:top w:val="none" w:sz="0" w:space="0" w:color="auto"/>
                    <w:left w:val="none" w:sz="0" w:space="0" w:color="auto"/>
                    <w:bottom w:val="none" w:sz="0" w:space="0" w:color="auto"/>
                    <w:right w:val="none" w:sz="0" w:space="0" w:color="auto"/>
                  </w:divBdr>
                  <w:divsChild>
                    <w:div w:id="460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9542">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sChild>
                <w:div w:id="495924250">
                  <w:marLeft w:val="0"/>
                  <w:marRight w:val="0"/>
                  <w:marTop w:val="0"/>
                  <w:marBottom w:val="0"/>
                  <w:divBdr>
                    <w:top w:val="none" w:sz="0" w:space="0" w:color="auto"/>
                    <w:left w:val="none" w:sz="0" w:space="0" w:color="auto"/>
                    <w:bottom w:val="none" w:sz="0" w:space="0" w:color="auto"/>
                    <w:right w:val="none" w:sz="0" w:space="0" w:color="auto"/>
                  </w:divBdr>
                  <w:divsChild>
                    <w:div w:id="457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461418550">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630939921">
      <w:bodyDiv w:val="1"/>
      <w:marLeft w:val="0"/>
      <w:marRight w:val="0"/>
      <w:marTop w:val="0"/>
      <w:marBottom w:val="0"/>
      <w:divBdr>
        <w:top w:val="none" w:sz="0" w:space="0" w:color="auto"/>
        <w:left w:val="none" w:sz="0" w:space="0" w:color="auto"/>
        <w:bottom w:val="none" w:sz="0" w:space="0" w:color="auto"/>
        <w:right w:val="none" w:sz="0" w:space="0" w:color="auto"/>
      </w:divBdr>
    </w:div>
    <w:div w:id="1700623374">
      <w:bodyDiv w:val="1"/>
      <w:marLeft w:val="0"/>
      <w:marRight w:val="0"/>
      <w:marTop w:val="0"/>
      <w:marBottom w:val="0"/>
      <w:divBdr>
        <w:top w:val="none" w:sz="0" w:space="0" w:color="auto"/>
        <w:left w:val="none" w:sz="0" w:space="0" w:color="auto"/>
        <w:bottom w:val="none" w:sz="0" w:space="0" w:color="auto"/>
        <w:right w:val="none" w:sz="0" w:space="0" w:color="auto"/>
      </w:divBdr>
    </w:div>
    <w:div w:id="1805654475">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 w:id="203653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Props1.xml><?xml version="1.0" encoding="utf-8"?>
<ds:datastoreItem xmlns:ds="http://schemas.openxmlformats.org/officeDocument/2006/customXml" ds:itemID="{B85CE59E-0DBB-42CE-905D-1F963B989710}">
  <ds:schemaRefs>
    <ds:schemaRef ds:uri="http://schemas.microsoft.com/sharepoint/v3/contenttype/forms"/>
  </ds:schemaRefs>
</ds:datastoreItem>
</file>

<file path=customXml/itemProps2.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266</Words>
  <Characters>1465</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cp:lastModifiedBy>
  <cp:revision>4</cp:revision>
  <cp:lastPrinted>2024-10-04T21:14:00Z</cp:lastPrinted>
  <dcterms:created xsi:type="dcterms:W3CDTF">2024-10-04T21:14:00Z</dcterms:created>
  <dcterms:modified xsi:type="dcterms:W3CDTF">2024-10-04T21:28:00Z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