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yud495bv3aw" w:id="0"/>
      <w:bookmarkEnd w:id="0"/>
      <w:r w:rsidDel="00000000" w:rsidR="00000000" w:rsidRPr="00000000">
        <w:rPr>
          <w:rtl w:val="0"/>
        </w:rPr>
        <w:t xml:space="preserve">Tino — Product and Problem Definition</w:t>
      </w:r>
    </w:p>
    <w:p w:rsidR="00000000" w:rsidDel="00000000" w:rsidP="00000000" w:rsidRDefault="00000000" w:rsidRPr="00000000" w14:paraId="00000002">
      <w:pPr>
        <w:pStyle w:val="Heading3"/>
        <w:rPr/>
      </w:pPr>
      <w:bookmarkStart w:colFirst="0" w:colLast="0" w:name="_mujfv01c1dh2" w:id="1"/>
      <w:bookmarkEnd w:id="1"/>
      <w:r w:rsidDel="00000000" w:rsidR="00000000" w:rsidRPr="00000000">
        <w:rPr>
          <w:rtl w:val="0"/>
        </w:rPr>
        <w:t xml:space="preserve">Team 3 · Challenge «Next intent, right moment» · Nu Mexico</w:t>
      </w:r>
    </w:p>
    <w:p w:rsidR="00000000" w:rsidDel="00000000" w:rsidP="00000000" w:rsidRDefault="00000000" w:rsidRPr="00000000" w14:paraId="00000003">
      <w:pPr>
        <w:rPr/>
      </w:pPr>
      <w:r w:rsidDel="00000000" w:rsidR="00000000" w:rsidRPr="00000000">
        <w:rPr>
          <w:i w:val="1"/>
          <w:iCs w:val="1"/>
          <w:rtl w:val="0"/>
        </w:rPr>
        <w:t xml:space="preserve">All figures are verified against the dataset (</w:t>
      </w:r>
      <w:r w:rsidDel="00000000" w:rsidR="00000000" w:rsidRPr="00000000">
        <w:rPr>
          <w:rFonts w:ascii="Roboto Mono" w:cs="Roboto Mono" w:eastAsia="Roboto Mono" w:hAnsi="Roboto Mono"/>
          <w:i w:val="1"/>
          <w:iCs w:val="1"/>
          <w:color w:val="188038"/>
          <w:rtl w:val="0"/>
        </w:rPr>
        <w:t xml:space="preserve">customers.parquet</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recon/out/*</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96q2yuqpfhm0" w:id="2"/>
      <w:bookmarkEnd w:id="2"/>
      <w:r w:rsidDel="00000000" w:rsidR="00000000" w:rsidRPr="00000000">
        <w:rPr>
          <w:rtl w:val="0"/>
        </w:rPr>
        <w:t xml:space="preserve">0. The name and the idea in one sentence</w:t>
      </w:r>
    </w:p>
    <w:p w:rsidR="00000000" w:rsidDel="00000000" w:rsidP="00000000" w:rsidRDefault="00000000" w:rsidRPr="00000000" w14:paraId="00000007">
      <w:pPr>
        <w:rPr/>
      </w:pPr>
      <w:r w:rsidDel="00000000" w:rsidR="00000000" w:rsidRPr="00000000">
        <w:rPr>
          <w:b w:val="1"/>
          <w:bCs w:val="1"/>
          <w:rtl w:val="0"/>
        </w:rPr>
        <w:t xml:space="preserve">Tino</w:t>
      </w:r>
      <w:r w:rsidDel="00000000" w:rsidR="00000000" w:rsidRPr="00000000">
        <w:rPr>
          <w:rtl w:val="0"/>
        </w:rPr>
        <w:t xml:space="preserve"> — in Spanish, </w:t>
      </w:r>
      <w:r w:rsidDel="00000000" w:rsidR="00000000" w:rsidRPr="00000000">
        <w:rPr>
          <w:i w:val="1"/>
          <w:iCs w:val="1"/>
          <w:rtl w:val="0"/>
        </w:rPr>
        <w:t xml:space="preserve">tener tino</w:t>
      </w:r>
      <w:r w:rsidDel="00000000" w:rsidR="00000000" w:rsidRPr="00000000">
        <w:rPr>
          <w:rtl w:val="0"/>
        </w:rPr>
        <w:t xml:space="preserve"> means to have good judgment, aim and tact: knowing </w:t>
      </w:r>
      <w:r w:rsidDel="00000000" w:rsidR="00000000" w:rsidRPr="00000000">
        <w:rPr>
          <w:b w:val="1"/>
          <w:bCs w:val="1"/>
          <w:rtl w:val="0"/>
        </w:rPr>
        <w:t xml:space="preserve">what</w:t>
      </w:r>
      <w:r w:rsidDel="00000000" w:rsidR="00000000" w:rsidRPr="00000000">
        <w:rPr>
          <w:rtl w:val="0"/>
        </w:rPr>
        <w:t xml:space="preserve"> to do, </w:t>
      </w:r>
      <w:r w:rsidDel="00000000" w:rsidR="00000000" w:rsidRPr="00000000">
        <w:rPr>
          <w:b w:val="1"/>
          <w:bCs w:val="1"/>
          <w:rtl w:val="0"/>
        </w:rPr>
        <w:t xml:space="preserve">when</w:t>
      </w:r>
      <w:r w:rsidDel="00000000" w:rsidR="00000000" w:rsidRPr="00000000">
        <w:rPr>
          <w:rtl w:val="0"/>
        </w:rPr>
        <w:t xml:space="preserve">, and </w:t>
      </w:r>
      <w:r w:rsidDel="00000000" w:rsidR="00000000" w:rsidRPr="00000000">
        <w:rPr>
          <w:b w:val="1"/>
          <w:bCs w:val="1"/>
          <w:rtl w:val="0"/>
        </w:rPr>
        <w:t xml:space="preserve">when to stay quiet</w:t>
      </w:r>
      <w:r w:rsidDel="00000000" w:rsidR="00000000" w:rsidRPr="00000000">
        <w:rPr>
          <w:rtl w:val="0"/>
        </w:rPr>
        <w:t xml:space="preserve">. That is exactly the product.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b w:val="1"/>
          <w:bCs w:val="1"/>
          <w:rtl w:val="0"/>
        </w:rPr>
        <w:t xml:space="preserve">Tino is Nu Mexico's financial assistant that learns what each customer is about to need, decides whether this is the moment to say it, and — above all — knows when to stay silent.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is not an assistant that talks more. It is one that talks </w:t>
      </w:r>
      <w:r w:rsidDel="00000000" w:rsidR="00000000" w:rsidRPr="00000000">
        <w:rPr>
          <w:b w:val="1"/>
          <w:bCs w:val="1"/>
          <w:rtl w:val="0"/>
        </w:rPr>
        <w:t xml:space="preserve">better</w:t>
      </w:r>
      <w:r w:rsidDel="00000000" w:rsidR="00000000" w:rsidRPr="00000000">
        <w:rPr>
          <w:rtl w:val="0"/>
        </w:rPr>
        <w:t xml:space="preserve">, and that earns the customer's trust precisely because it never turns into noise.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ffwn9kqi2d35" w:id="3"/>
      <w:bookmarkEnd w:id="3"/>
      <w:r w:rsidDel="00000000" w:rsidR="00000000" w:rsidRPr="00000000">
        <w:rPr>
          <w:rtl w:val="0"/>
        </w:rPr>
        <w:t xml:space="preserve">1. PRODUCT DEFINITION</w:t>
      </w:r>
    </w:p>
    <w:p w:rsidR="00000000" w:rsidDel="00000000" w:rsidP="00000000" w:rsidRDefault="00000000" w:rsidRPr="00000000" w14:paraId="0000000F">
      <w:pPr>
        <w:pStyle w:val="Heading3"/>
        <w:jc w:val="both"/>
        <w:rPr/>
      </w:pPr>
      <w:bookmarkStart w:colFirst="0" w:colLast="0" w:name="_i59uwvx5k3jb" w:id="4"/>
      <w:bookmarkEnd w:id="4"/>
      <w:r w:rsidDel="00000000" w:rsidR="00000000" w:rsidRPr="00000000">
        <w:rPr>
          <w:rtl w:val="0"/>
        </w:rPr>
        <w:t xml:space="preserve">1.1 What we build: two models + one rule</w:t>
      </w:r>
    </w:p>
    <w:p w:rsidR="00000000" w:rsidDel="00000000" w:rsidP="00000000" w:rsidRDefault="00000000" w:rsidRPr="00000000" w14:paraId="00000010">
      <w:pPr>
        <w:jc w:val="both"/>
        <w:rPr/>
      </w:pPr>
      <w:r w:rsidDel="00000000" w:rsidR="00000000" w:rsidRPr="00000000">
        <w:rPr>
          <w:rtl w:val="0"/>
        </w:rPr>
        <w:t xml:space="preserve">Tino rests on </w:t>
      </w:r>
      <w:r w:rsidDel="00000000" w:rsidR="00000000" w:rsidRPr="00000000">
        <w:rPr>
          <w:b w:val="1"/>
          <w:bCs w:val="1"/>
          <w:rtl w:val="0"/>
        </w:rPr>
        <w:t xml:space="preserve">two chained AI models</w:t>
      </w:r>
      <w:r w:rsidDel="00000000" w:rsidR="00000000" w:rsidRPr="00000000">
        <w:rPr>
          <w:rtl w:val="0"/>
        </w:rPr>
        <w:t xml:space="preserve"> and </w:t>
      </w:r>
      <w:r w:rsidDel="00000000" w:rsidR="00000000" w:rsidRPr="00000000">
        <w:rPr>
          <w:b w:val="1"/>
          <w:bCs w:val="1"/>
          <w:rtl w:val="0"/>
        </w:rPr>
        <w:t xml:space="preserve">a decision layer</w:t>
      </w:r>
      <w:r w:rsidDel="00000000" w:rsidR="00000000" w:rsidRPr="00000000">
        <w:rPr>
          <w:rtl w:val="0"/>
        </w:rPr>
        <w:t xml:space="preserve"> that turns them into an experience: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b w:val="1"/>
          <w:bCs w:val="1"/>
          <w:rtl w:val="0"/>
        </w:rPr>
        <w:t xml:space="preserve">Model 1 · Intent — "what is this customer about to want?"</w:t>
      </w:r>
      <w:r w:rsidDel="00000000" w:rsidR="00000000" w:rsidRPr="00000000">
        <w:rPr>
          <w:rtl w:val="0"/>
        </w:rPr>
        <w:t xml:space="preserve"> Predicts, from the customer's in-app behavior, which of their next financial actions is imminent (moving money to a savings pocket, requesting a loan, a credit-limit increase, paying a bill…). It does not guess out of thin air: the signal is in the data. When someone </w:t>
      </w:r>
      <w:r w:rsidDel="00000000" w:rsidR="00000000" w:rsidRPr="00000000">
        <w:rPr>
          <w:b w:val="1"/>
          <w:bCs w:val="1"/>
          <w:rtl w:val="0"/>
        </w:rPr>
        <w:t xml:space="preserve">opens the Pockets screen</w:t>
      </w:r>
      <w:r w:rsidDel="00000000" w:rsidR="00000000" w:rsidRPr="00000000">
        <w:rPr>
          <w:rtl w:val="0"/>
        </w:rPr>
        <w:t xml:space="preserve">, the probability they move money to savings within 24 h jumps from 4.5% to </w:t>
      </w:r>
      <w:r w:rsidDel="00000000" w:rsidR="00000000" w:rsidRPr="00000000">
        <w:rPr>
          <w:b w:val="1"/>
          <w:bCs w:val="1"/>
          <w:rtl w:val="0"/>
        </w:rPr>
        <w:t xml:space="preserve">49.4%</w:t>
      </w:r>
      <w:r w:rsidDel="00000000" w:rsidR="00000000" w:rsidRPr="00000000">
        <w:rPr>
          <w:rtl w:val="0"/>
        </w:rPr>
        <w:t xml:space="preserve">; when they open the loan simulator, from 1.2% to </w:t>
      </w:r>
      <w:r w:rsidDel="00000000" w:rsidR="00000000" w:rsidRPr="00000000">
        <w:rPr>
          <w:b w:val="1"/>
          <w:bCs w:val="1"/>
          <w:rtl w:val="0"/>
        </w:rPr>
        <w:t xml:space="preserve">24.8%</w:t>
      </w:r>
      <w:r w:rsidDel="00000000" w:rsidR="00000000" w:rsidRPr="00000000">
        <w:rPr>
          <w:rtl w:val="0"/>
        </w:rPr>
        <w:t xml:space="preserve">. It is a </w:t>
      </w:r>
      <w:r w:rsidDel="00000000" w:rsidR="00000000" w:rsidRPr="00000000">
        <w:rPr>
          <w:b w:val="1"/>
          <w:bCs w:val="1"/>
          <w:rtl w:val="0"/>
        </w:rPr>
        <w:t xml:space="preserve">multi-label</w:t>
      </w:r>
      <w:r w:rsidDel="00000000" w:rsidR="00000000" w:rsidRPr="00000000">
        <w:rPr>
          <w:rtl w:val="0"/>
        </w:rPr>
        <w:t xml:space="preserve"> model (8 heads, one per action), with a 7-day window and an explicit cutoff date, evaluated against the majority class as the panel asks.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Model 2 · Moment — "is this the moment to speak, and how much does insisting tire them?"</w:t>
      </w:r>
      <w:r w:rsidDel="00000000" w:rsidR="00000000" w:rsidRPr="00000000">
        <w:rPr>
          <w:rtl w:val="0"/>
        </w:rPr>
        <w:t xml:space="preserve"> Predicts whether the send will land or annoy. It rests on two signals: the </w:t>
      </w:r>
      <w:r w:rsidDel="00000000" w:rsidR="00000000" w:rsidRPr="00000000">
        <w:rPr>
          <w:b w:val="1"/>
          <w:bCs w:val="1"/>
          <w:rtl w:val="0"/>
        </w:rPr>
        <w:t xml:space="preserve">freshness of the intent</w:t>
      </w:r>
      <w:r w:rsidDel="00000000" w:rsidR="00000000" w:rsidRPr="00000000">
        <w:rPr>
          <w:rtl w:val="0"/>
        </w:rPr>
        <w:t xml:space="preserve"> (a signal from &lt;24 h ago converts 4x better) and the </w:t>
      </w:r>
      <w:r w:rsidDel="00000000" w:rsidR="00000000" w:rsidRPr="00000000">
        <w:rPr>
          <w:b w:val="1"/>
          <w:bCs w:val="1"/>
          <w:rtl w:val="0"/>
        </w:rPr>
        <w:t xml:space="preserve">count of times we've already insisted</w:t>
      </w:r>
      <w:r w:rsidDel="00000000" w:rsidR="00000000" w:rsidRPr="00000000">
        <w:rPr>
          <w:rtl w:val="0"/>
        </w:rPr>
        <w:t xml:space="preserve"> (each repetition halves engagement and doubles the opt-out). With just those two variables the model reaches </w:t>
      </w:r>
      <w:r w:rsidDel="00000000" w:rsidR="00000000" w:rsidRPr="00000000">
        <w:rPr>
          <w:b w:val="1"/>
          <w:bCs w:val="1"/>
          <w:rtl w:val="0"/>
        </w:rPr>
        <w:t xml:space="preserve">AUC 0.71</w:t>
      </w:r>
      <w:r w:rsidDel="00000000" w:rsidR="00000000" w:rsidRPr="00000000">
        <w:rPr>
          <w:rtl w:val="0"/>
        </w:rPr>
        <w:t xml:space="preserve"> and </w:t>
      </w:r>
      <w:r w:rsidDel="00000000" w:rsidR="00000000" w:rsidRPr="00000000">
        <w:rPr>
          <w:b w:val="1"/>
          <w:bCs w:val="1"/>
          <w:rtl w:val="0"/>
        </w:rPr>
        <w:t xml:space="preserve">4x precision at the top of the list</w:t>
      </w:r>
      <w:r w:rsidDel="00000000" w:rsidR="00000000" w:rsidRPr="00000000">
        <w:rPr>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1"/>
          <w:bCs w:val="1"/>
          <w:rtl w:val="0"/>
        </w:rPr>
        <w:t xml:space="preserve">The decision layer · the "Rule of Silence"</w:t>
      </w:r>
      <w:r w:rsidDel="00000000" w:rsidR="00000000" w:rsidRPr="00000000">
        <w:rPr>
          <w:rtl w:val="0"/>
        </w:rPr>
        <w:t xml:space="preserve"> On top of the two models sits a function </w:t>
      </w:r>
      <w:r w:rsidDel="00000000" w:rsidR="00000000" w:rsidRPr="00000000">
        <w:rPr>
          <w:rFonts w:ascii="Roboto Mono" w:cs="Roboto Mono" w:eastAsia="Roboto Mono" w:hAnsi="Roboto Mono"/>
          <w:color w:val="188038"/>
          <w:rtl w:val="0"/>
        </w:rPr>
        <w:t xml:space="preserve">decide(customer, date)</w:t>
      </w:r>
      <w:r w:rsidDel="00000000" w:rsidR="00000000" w:rsidRPr="00000000">
        <w:rPr>
          <w:rtl w:val="0"/>
        </w:rPr>
        <w:t xml:space="preserve"> that returns </w:t>
      </w:r>
      <w:r w:rsidDel="00000000" w:rsidR="00000000" w:rsidRPr="00000000">
        <w:rPr>
          <w:b w:val="1"/>
          <w:bCs w:val="1"/>
          <w:rtl w:val="0"/>
        </w:rPr>
        <w:t xml:space="preserve">one of three things</w:t>
      </w:r>
      <w:r w:rsidDel="00000000" w:rsidR="00000000" w:rsidRPr="00000000">
        <w:rPr>
          <w:rtl w:val="0"/>
        </w:rPr>
        <w:t xml:space="preserve">: </w:t>
      </w:r>
      <w:r w:rsidDel="00000000" w:rsidR="00000000" w:rsidRPr="00000000">
        <w:rPr>
          <w:i w:val="1"/>
          <w:iCs w:val="1"/>
          <w:rtl w:val="0"/>
        </w:rPr>
        <w:t xml:space="preserve">offer this</w:t>
      </w:r>
      <w:r w:rsidDel="00000000" w:rsidR="00000000" w:rsidRPr="00000000">
        <w:rPr>
          <w:rtl w:val="0"/>
        </w:rPr>
        <w:t xml:space="preserve">, </w:t>
      </w:r>
      <w:r w:rsidDel="00000000" w:rsidR="00000000" w:rsidRPr="00000000">
        <w:rPr>
          <w:i w:val="1"/>
          <w:iCs w:val="1"/>
          <w:rtl w:val="0"/>
        </w:rPr>
        <w:t xml:space="preserve">offer this other thing instead</w:t>
      </w:r>
      <w:r w:rsidDel="00000000" w:rsidR="00000000" w:rsidRPr="00000000">
        <w:rPr>
          <w:rtl w:val="0"/>
        </w:rPr>
        <w:t xml:space="preserve">, or </w:t>
      </w:r>
      <w:r w:rsidDel="00000000" w:rsidR="00000000" w:rsidRPr="00000000">
        <w:rPr>
          <w:b w:val="1"/>
          <w:bCs w:val="1"/>
          <w:rtl w:val="0"/>
        </w:rPr>
        <w:t xml:space="preserve">silence with a named reason</w:t>
      </w:r>
      <w:r w:rsidDel="00000000" w:rsidR="00000000" w:rsidRPr="00000000">
        <w:rPr>
          <w:rtl w:val="0"/>
        </w:rPr>
        <w:t xml:space="preserve">. Eight "gates" can close a send (no signal, quota exhausted, harm veto, negative utility, opt-out, etc.). Silence is not the absence of a product: </w:t>
      </w:r>
      <w:r w:rsidDel="00000000" w:rsidR="00000000" w:rsidRPr="00000000">
        <w:rPr>
          <w:b w:val="1"/>
          <w:bCs w:val="1"/>
          <w:rtl w:val="0"/>
        </w:rPr>
        <w:t xml:space="preserve">it is the product</w:t>
      </w:r>
      <w:r w:rsidDel="00000000" w:rsidR="00000000" w:rsidRPr="00000000">
        <w:rPr>
          <w:rtl w:val="0"/>
        </w:rPr>
        <w:t xml:space="preserve">, and it is auditable.</w:t>
      </w:r>
    </w:p>
    <w:p w:rsidR="00000000" w:rsidDel="00000000" w:rsidP="00000000" w:rsidRDefault="00000000" w:rsidRPr="00000000" w14:paraId="00000017">
      <w:pPr>
        <w:pStyle w:val="Heading3"/>
        <w:jc w:val="both"/>
        <w:rPr/>
      </w:pPr>
      <w:bookmarkStart w:colFirst="0" w:colLast="0" w:name="_4wx0dymmwoa3" w:id="5"/>
      <w:bookmarkEnd w:id="5"/>
      <w:r w:rsidDel="00000000" w:rsidR="00000000" w:rsidRPr="00000000">
        <w:rPr>
          <w:rtl w:val="0"/>
        </w:rPr>
        <w:t xml:space="preserve">1.2 The differentiator: emotional intelligence, not just predictive</w:t>
      </w:r>
    </w:p>
    <w:p w:rsidR="00000000" w:rsidDel="00000000" w:rsidP="00000000" w:rsidRDefault="00000000" w:rsidRPr="00000000" w14:paraId="00000018">
      <w:pPr>
        <w:jc w:val="both"/>
        <w:rPr/>
      </w:pPr>
      <w:r w:rsidDel="00000000" w:rsidR="00000000" w:rsidRPr="00000000">
        <w:rPr>
          <w:rtl w:val="0"/>
        </w:rPr>
        <w:t xml:space="preserve">Anyone can train a model that predicts clicks. What is hard — and what no one has solved — is the </w:t>
      </w:r>
      <w:r w:rsidDel="00000000" w:rsidR="00000000" w:rsidRPr="00000000">
        <w:rPr>
          <w:b w:val="1"/>
          <w:bCs w:val="1"/>
          <w:rtl w:val="0"/>
        </w:rPr>
        <w:t xml:space="preserve">judgment</w:t>
      </w:r>
      <w:r w:rsidDel="00000000" w:rsidR="00000000" w:rsidRPr="00000000">
        <w:rPr>
          <w:rtl w:val="0"/>
        </w:rPr>
        <w:t xml:space="preserve">: knowing that the click is not the same as the customer's good. Tino has three forms of that judgment: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numPr>
          <w:ilvl w:val="0"/>
          <w:numId w:val="1"/>
        </w:numPr>
        <w:ind w:left="720" w:hanging="360"/>
        <w:jc w:val="both"/>
      </w:pPr>
      <w:r w:rsidDel="00000000" w:rsidR="00000000" w:rsidRPr="00000000">
        <w:rPr>
          <w:b w:val="1"/>
          <w:bCs w:val="1"/>
          <w:rtl w:val="0"/>
        </w:rPr>
        <w:t xml:space="preserve">It knows when to stay quiet.</w:t>
      </w:r>
      <w:r w:rsidDel="00000000" w:rsidR="00000000" w:rsidRPr="00000000">
        <w:rPr>
          <w:rtl w:val="0"/>
        </w:rPr>
        <w:t xml:space="preserve"> For </w:t>
      </w:r>
      <w:r w:rsidDel="00000000" w:rsidR="00000000" w:rsidRPr="00000000">
        <w:rPr>
          <w:b w:val="1"/>
          <w:bCs w:val="1"/>
          <w:rtl w:val="0"/>
        </w:rPr>
        <w:t xml:space="preserve">74.7%</w:t>
      </w:r>
      <w:r w:rsidDel="00000000" w:rsidR="00000000" w:rsidRPr="00000000">
        <w:rPr>
          <w:rtl w:val="0"/>
        </w:rPr>
        <w:t xml:space="preserve"> of customers, at any given moment, the right answer is </w:t>
      </w:r>
      <w:r w:rsidDel="00000000" w:rsidR="00000000" w:rsidRPr="00000000">
        <w:rPr>
          <w:i w:val="1"/>
          <w:iCs w:val="1"/>
          <w:rtl w:val="0"/>
        </w:rPr>
        <w:t xml:space="preserve">offer nothing</w:t>
      </w:r>
      <w:r w:rsidDel="00000000" w:rsidR="00000000" w:rsidRPr="00000000">
        <w:rPr>
          <w:rtl w:val="0"/>
        </w:rPr>
        <w:t xml:space="preserve">. Tino says so, with the reason.</w:t>
      </w:r>
    </w:p>
    <w:p w:rsidR="00000000" w:rsidDel="00000000" w:rsidP="00000000" w:rsidRDefault="00000000" w:rsidRPr="00000000" w14:paraId="0000001B">
      <w:pPr>
        <w:numPr>
          <w:ilvl w:val="0"/>
          <w:numId w:val="1"/>
        </w:numPr>
        <w:ind w:left="720" w:hanging="360"/>
        <w:jc w:val="both"/>
      </w:pPr>
      <w:r w:rsidDel="00000000" w:rsidR="00000000" w:rsidRPr="00000000">
        <w:rPr>
          <w:b w:val="1"/>
          <w:bCs w:val="1"/>
          <w:rtl w:val="0"/>
        </w:rPr>
        <w:t xml:space="preserve">It knows whom not to push.</w:t>
      </w:r>
      <w:r w:rsidDel="00000000" w:rsidR="00000000" w:rsidRPr="00000000">
        <w:rPr>
          <w:rtl w:val="0"/>
        </w:rPr>
        <w:t xml:space="preserve"> The product with the most clicks in the system (limit increase) is the one that most harms fragile customers. Tino keeps it in the catalog but </w:t>
      </w:r>
      <w:r w:rsidDel="00000000" w:rsidR="00000000" w:rsidRPr="00000000">
        <w:rPr>
          <w:b w:val="1"/>
          <w:bCs w:val="1"/>
          <w:rtl w:val="0"/>
        </w:rPr>
        <w:t xml:space="preserve">refuses to offer it to those who cannot sustain it</w:t>
      </w:r>
      <w:r w:rsidDel="00000000" w:rsidR="00000000" w:rsidRPr="00000000">
        <w:rPr>
          <w:rtl w:val="0"/>
        </w:rPr>
        <w:t xml:space="preserve"> — and instead offers something that does care for them.</w:t>
      </w:r>
    </w:p>
    <w:p w:rsidR="00000000" w:rsidDel="00000000" w:rsidP="00000000" w:rsidRDefault="00000000" w:rsidRPr="00000000" w14:paraId="0000001C">
      <w:pPr>
        <w:numPr>
          <w:ilvl w:val="0"/>
          <w:numId w:val="1"/>
        </w:numPr>
        <w:ind w:left="720" w:hanging="360"/>
        <w:jc w:val="both"/>
      </w:pPr>
      <w:r w:rsidDel="00000000" w:rsidR="00000000" w:rsidRPr="00000000">
        <w:rPr>
          <w:b w:val="1"/>
          <w:bCs w:val="1"/>
          <w:rtl w:val="0"/>
        </w:rPr>
        <w:t xml:space="preserve">It knows what to optimize.</w:t>
      </w:r>
      <w:r w:rsidDel="00000000" w:rsidR="00000000" w:rsidRPr="00000000">
        <w:rPr>
          <w:rtl w:val="0"/>
        </w:rPr>
        <w:t xml:space="preserve"> It does not optimize clicks (they are orthogonal to everything). It optimizes </w:t>
      </w:r>
      <w:r w:rsidDel="00000000" w:rsidR="00000000" w:rsidRPr="00000000">
        <w:rPr>
          <w:b w:val="1"/>
          <w:bCs w:val="1"/>
          <w:rtl w:val="0"/>
        </w:rPr>
        <w:t xml:space="preserve">financial health with a profitability floor</w:t>
      </w:r>
      <w:r w:rsidDel="00000000" w:rsidR="00000000" w:rsidRPr="00000000">
        <w:rPr>
          <w:rtl w:val="0"/>
        </w:rPr>
        <w:t xml:space="preserve">, with the price of the trade-off put on the table for the BU to decide.</w:t>
      </w:r>
    </w:p>
    <w:p w:rsidR="00000000" w:rsidDel="00000000" w:rsidP="00000000" w:rsidRDefault="00000000" w:rsidRPr="00000000" w14:paraId="0000001D">
      <w:pPr>
        <w:pStyle w:val="Heading3"/>
        <w:jc w:val="both"/>
        <w:rPr/>
      </w:pPr>
      <w:bookmarkStart w:colFirst="0" w:colLast="0" w:name="_j96wr5o5jxf2" w:id="6"/>
      <w:bookmarkEnd w:id="6"/>
      <w:r w:rsidDel="00000000" w:rsidR="00000000" w:rsidRPr="00000000">
        <w:rPr>
          <w:rtl w:val="0"/>
        </w:rPr>
        <w:t xml:space="preserve">1.3 What it looks like for the customer</w:t>
      </w:r>
    </w:p>
    <w:p w:rsidR="00000000" w:rsidDel="00000000" w:rsidP="00000000" w:rsidRDefault="00000000" w:rsidRPr="00000000" w14:paraId="0000001E">
      <w:pPr>
        <w:jc w:val="both"/>
        <w:rPr/>
      </w:pPr>
      <w:r w:rsidDel="00000000" w:rsidR="00000000" w:rsidRPr="00000000">
        <w:rPr>
          <w:rtl w:val="0"/>
        </w:rPr>
        <w:t xml:space="preserve">Three states, only one visible at a time: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numPr>
          <w:ilvl w:val="0"/>
          <w:numId w:val="2"/>
        </w:numPr>
        <w:ind w:left="720" w:hanging="360"/>
        <w:jc w:val="both"/>
      </w:pPr>
      <w:r w:rsidDel="00000000" w:rsidR="00000000" w:rsidRPr="00000000">
        <w:rPr>
          <w:b w:val="1"/>
          <w:bCs w:val="1"/>
          <w:rtl w:val="0"/>
        </w:rPr>
        <w:t xml:space="preserve">Offer</w:t>
      </w:r>
      <w:r w:rsidDel="00000000" w:rsidR="00000000" w:rsidRPr="00000000">
        <w:rPr>
          <w:rFonts w:ascii="Arial Unicode MS" w:cs="Arial Unicode MS" w:eastAsia="Arial Unicode MS" w:hAnsi="Arial Unicode MS"/>
          <w:rtl w:val="0"/>
        </w:rPr>
        <w:t xml:space="preserve"> → one card, </w:t>
      </w:r>
      <w:r w:rsidDel="00000000" w:rsidR="00000000" w:rsidRPr="00000000">
        <w:rPr>
          <w:b w:val="1"/>
          <w:bCs w:val="1"/>
          <w:rtl w:val="0"/>
        </w:rPr>
        <w:t xml:space="preserve">a single offer</w:t>
      </w:r>
      <w:r w:rsidDel="00000000" w:rsidR="00000000" w:rsidRPr="00000000">
        <w:rPr>
          <w:rtl w:val="0"/>
        </w:rPr>
        <w:t xml:space="preserve"> (Tino chooses), with a human reason: </w:t>
      </w:r>
      <w:r w:rsidDel="00000000" w:rsidR="00000000" w:rsidRPr="00000000">
        <w:rPr>
          <w:i w:val="1"/>
          <w:iCs w:val="1"/>
          <w:rtl w:val="0"/>
        </w:rPr>
        <w:t xml:space="preserve">"You opened Pockets 6 h ago. Shall we set it up?"</w:t>
      </w:r>
      <w:r w:rsidDel="00000000" w:rsidR="00000000" w:rsidRPr="00000000">
        <w:rPr>
          <w:rtl w:val="0"/>
        </w:rPr>
        <w:t xml:space="preserve">. The surface is chosen by the moment (push only when the signal is fresh and it's the first time; otherwise a softer in-app notice).</w:t>
      </w:r>
    </w:p>
    <w:p w:rsidR="00000000" w:rsidDel="00000000" w:rsidP="00000000" w:rsidRDefault="00000000" w:rsidRPr="00000000" w14:paraId="00000021">
      <w:pPr>
        <w:numPr>
          <w:ilvl w:val="0"/>
          <w:numId w:val="2"/>
        </w:numPr>
        <w:ind w:left="720" w:hanging="360"/>
        <w:jc w:val="both"/>
      </w:pPr>
      <w:r w:rsidDel="00000000" w:rsidR="00000000" w:rsidRPr="00000000">
        <w:rPr>
          <w:b w:val="1"/>
          <w:bCs w:val="1"/>
          <w:rtl w:val="0"/>
        </w:rPr>
        <w:t xml:space="preserve">Substitute</w:t>
      </w:r>
      <w:r w:rsidDel="00000000" w:rsidR="00000000" w:rsidRPr="00000000">
        <w:rPr>
          <w:rFonts w:ascii="Arial Unicode MS" w:cs="Arial Unicode MS" w:eastAsia="Arial Unicode MS" w:hAnsi="Arial Unicode MS"/>
          <w:rtl w:val="0"/>
        </w:rPr>
        <w:t xml:space="preserve"> → the customer asked for something that would hurt them today; Tino does not obey the signal, it understands it, and offers the healthy alternative (</w:t>
      </w:r>
      <w:r w:rsidDel="00000000" w:rsidR="00000000" w:rsidRPr="00000000">
        <w:rPr>
          <w:i w:val="1"/>
          <w:iCs w:val="1"/>
          <w:rtl w:val="0"/>
        </w:rPr>
        <w:t xml:space="preserve">"We saw you want to raise your limit; today you're better off scheduling your payment"</w:t>
      </w:r>
      <w:r w:rsidDel="00000000" w:rsidR="00000000" w:rsidRPr="00000000">
        <w:rPr>
          <w:rtl w:val="0"/>
        </w:rPr>
        <w:t xml:space="preserve">), without hiding access to credit.</w:t>
      </w:r>
    </w:p>
    <w:p w:rsidR="00000000" w:rsidDel="00000000" w:rsidP="00000000" w:rsidRDefault="00000000" w:rsidRPr="00000000" w14:paraId="00000022">
      <w:pPr>
        <w:numPr>
          <w:ilvl w:val="0"/>
          <w:numId w:val="2"/>
        </w:numPr>
        <w:ind w:left="720" w:hanging="360"/>
        <w:jc w:val="both"/>
      </w:pPr>
      <w:r w:rsidDel="00000000" w:rsidR="00000000" w:rsidRPr="00000000">
        <w:rPr>
          <w:b w:val="1"/>
          <w:bCs w:val="1"/>
          <w:rtl w:val="0"/>
        </w:rPr>
        <w:t xml:space="preserve">Silence</w:t>
      </w:r>
      <w:r w:rsidDel="00000000" w:rsidR="00000000" w:rsidRPr="00000000">
        <w:rPr>
          <w:rFonts w:ascii="Arial Unicode MS" w:cs="Arial Unicode MS" w:eastAsia="Arial Unicode MS" w:hAnsi="Arial Unicode MS"/>
          <w:rtl w:val="0"/>
        </w:rPr>
        <w:t xml:space="preserve"> → zero buttons and a reason: </w:t>
      </w:r>
      <w:r w:rsidDel="00000000" w:rsidR="00000000" w:rsidRPr="00000000">
        <w:rPr>
          <w:i w:val="1"/>
          <w:iCs w:val="1"/>
          <w:rtl w:val="0"/>
        </w:rPr>
        <w:t xml:space="preserve">"Not the moment"</w:t>
      </w:r>
      <w:r w:rsidDel="00000000" w:rsidR="00000000" w:rsidRPr="00000000">
        <w:rPr>
          <w:rtl w:val="0"/>
        </w:rPr>
        <w:t xml:space="preserve"> / </w:t>
      </w:r>
      <w:r w:rsidDel="00000000" w:rsidR="00000000" w:rsidRPr="00000000">
        <w:rPr>
          <w:i w:val="1"/>
          <w:iCs w:val="1"/>
          <w:rtl w:val="0"/>
        </w:rPr>
        <w:t xml:space="preserve">"You've seen this message twice already"</w:t>
      </w:r>
      <w:r w:rsidDel="00000000" w:rsidR="00000000" w:rsidRPr="00000000">
        <w:rPr>
          <w:rtl w:val="0"/>
        </w:rPr>
        <w:t xml:space="preserve">. The customer sees that the bank </w:t>
      </w:r>
      <w:r w:rsidDel="00000000" w:rsidR="00000000" w:rsidRPr="00000000">
        <w:rPr>
          <w:b w:val="1"/>
          <w:bCs w:val="1"/>
          <w:rtl w:val="0"/>
        </w:rPr>
        <w:t xml:space="preserve">chose not to bother them</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jc w:val="both"/>
        <w:rPr/>
      </w:pPr>
      <w:bookmarkStart w:colFirst="0" w:colLast="0" w:name="_kv6jnjxfuei1" w:id="7"/>
      <w:bookmarkEnd w:id="7"/>
      <w:r w:rsidDel="00000000" w:rsidR="00000000" w:rsidRPr="00000000">
        <w:rPr>
          <w:rtl w:val="0"/>
        </w:rPr>
        <w:t xml:space="preserve">2. PROBLEM DEFINITION</w:t>
      </w:r>
    </w:p>
    <w:p w:rsidR="00000000" w:rsidDel="00000000" w:rsidP="00000000" w:rsidRDefault="00000000" w:rsidRPr="00000000" w14:paraId="00000026">
      <w:pPr>
        <w:pStyle w:val="Heading3"/>
        <w:jc w:val="both"/>
        <w:rPr/>
      </w:pPr>
      <w:bookmarkStart w:colFirst="0" w:colLast="0" w:name="_xlgtg5ux4po6" w:id="8"/>
      <w:bookmarkEnd w:id="8"/>
      <w:r w:rsidDel="00000000" w:rsidR="00000000" w:rsidRPr="00000000">
        <w:rPr>
          <w:rtl w:val="0"/>
        </w:rPr>
        <w:t xml:space="preserve">2.1 The business problem: an underserved majority</w:t>
      </w:r>
    </w:p>
    <w:p w:rsidR="00000000" w:rsidDel="00000000" w:rsidP="00000000" w:rsidRDefault="00000000" w:rsidRPr="00000000" w14:paraId="00000027">
      <w:pPr>
        <w:jc w:val="both"/>
        <w:rPr/>
      </w:pPr>
      <w:r w:rsidDel="00000000" w:rsidR="00000000" w:rsidRPr="00000000">
        <w:rPr>
          <w:b w:val="1"/>
          <w:bCs w:val="1"/>
          <w:rtl w:val="0"/>
        </w:rPr>
        <w:t xml:space="preserve">3 out of 4 customers in the sample (74.7%) use at most one Nu product.</w:t>
      </w:r>
      <w:r w:rsidDel="00000000" w:rsidR="00000000" w:rsidRPr="00000000">
        <w:rPr>
          <w:rtl w:val="0"/>
        </w:rPr>
        <w:t xml:space="preserve"> 25.9% have none; 48.7% have exactly one. The average is </w:t>
      </w:r>
      <w:r w:rsidDel="00000000" w:rsidR="00000000" w:rsidRPr="00000000">
        <w:rPr>
          <w:b w:val="1"/>
          <w:bCs w:val="1"/>
          <w:rtl w:val="0"/>
        </w:rPr>
        <w:t xml:space="preserve">1.03 products per customer</w:t>
      </w:r>
      <w:r w:rsidDel="00000000" w:rsidR="00000000" w:rsidRPr="00000000">
        <w:rPr>
          <w:rtl w:val="0"/>
        </w:rPr>
        <w:t xml:space="preserve">. Penetration by product: account 57.6%, savings pocket 14.8%, payroll portability 19.3%, loan 6.6%, investments 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That majority is not a risk problem — financial fragility is identical (18.9%) whether the customer has few or many products. It is a problem of </w:t>
      </w:r>
      <w:r w:rsidDel="00000000" w:rsidR="00000000" w:rsidRPr="00000000">
        <w:rPr>
          <w:b w:val="1"/>
          <w:bCs w:val="1"/>
          <w:rtl w:val="0"/>
        </w:rPr>
        <w:t xml:space="preserve">undelivered value</w:t>
      </w:r>
      <w:r w:rsidDel="00000000" w:rsidR="00000000" w:rsidRPr="00000000">
        <w:rPr>
          <w:rtl w:val="0"/>
        </w:rPr>
        <w:t xml:space="preserve">: people who have barely opened one door with Nu, and for whom the right product at the right moment opens access to more benefits and better financial health. </w:t>
      </w:r>
      <w:r w:rsidDel="00000000" w:rsidR="00000000" w:rsidRPr="00000000">
        <w:rPr>
          <w:b w:val="1"/>
          <w:bCs w:val="1"/>
          <w:rtl w:val="0"/>
        </w:rPr>
        <w:t xml:space="preserve">That is where the growth is</w:t>
      </w:r>
      <w:r w:rsidDel="00000000" w:rsidR="00000000" w:rsidRPr="00000000">
        <w:rPr>
          <w:rtl w:val="0"/>
        </w:rPr>
        <w:t xml:space="preserve"> — and it fits the MX BU OKR "win the everyday financial life of the mass market" and its KR of </w:t>
      </w:r>
      <w:r w:rsidDel="00000000" w:rsidR="00000000" w:rsidRPr="00000000">
        <w:rPr>
          <w:i w:val="1"/>
          <w:iCs w:val="1"/>
          <w:rtl w:val="0"/>
        </w:rPr>
        <w:t xml:space="preserve">transactions per customer</w:t>
      </w:r>
      <w:r w:rsidDel="00000000" w:rsidR="00000000" w:rsidRPr="00000000">
        <w:rPr>
          <w:rtl w:val="0"/>
        </w:rPr>
        <w:t xml:space="preserve">.</w:t>
      </w:r>
    </w:p>
    <w:p w:rsidR="00000000" w:rsidDel="00000000" w:rsidP="00000000" w:rsidRDefault="00000000" w:rsidRPr="00000000" w14:paraId="0000002A">
      <w:pPr>
        <w:pStyle w:val="Heading3"/>
        <w:jc w:val="both"/>
        <w:rPr/>
      </w:pPr>
      <w:bookmarkStart w:colFirst="0" w:colLast="0" w:name="_n432mh6bv28d" w:id="9"/>
      <w:bookmarkEnd w:id="9"/>
      <w:r w:rsidDel="00000000" w:rsidR="00000000" w:rsidRPr="00000000">
        <w:rPr>
          <w:rtl w:val="0"/>
        </w:rPr>
        <w:t xml:space="preserve">2.2 The method problem: today growth is chased with noise</w:t>
      </w:r>
    </w:p>
    <w:p w:rsidR="00000000" w:rsidDel="00000000" w:rsidP="00000000" w:rsidRDefault="00000000" w:rsidRPr="00000000" w14:paraId="0000002B">
      <w:pPr>
        <w:jc w:val="both"/>
        <w:rPr/>
      </w:pPr>
      <w:r w:rsidDel="00000000" w:rsidR="00000000" w:rsidRPr="00000000">
        <w:rPr>
          <w:rtl w:val="0"/>
        </w:rPr>
        <w:t xml:space="preserve">The instinct — "they have few products, let's offer them more" — is right in intent and </w:t>
      </w:r>
      <w:r w:rsidDel="00000000" w:rsidR="00000000" w:rsidRPr="00000000">
        <w:rPr>
          <w:b w:val="1"/>
          <w:bCs w:val="1"/>
          <w:rtl w:val="0"/>
        </w:rPr>
        <w:t xml:space="preserve">disastrous in execution</w:t>
      </w:r>
      <w:r w:rsidDel="00000000" w:rsidR="00000000" w:rsidRPr="00000000">
        <w:rPr>
          <w:rtl w:val="0"/>
        </w:rPr>
        <w:t xml:space="preserve">, and the data proves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D">
      <w:pPr>
        <w:numPr>
          <w:ilvl w:val="0"/>
          <w:numId w:val="2"/>
        </w:numPr>
        <w:ind w:left="720" w:hanging="360"/>
        <w:jc w:val="both"/>
      </w:pPr>
      <w:r w:rsidDel="00000000" w:rsidR="00000000" w:rsidRPr="00000000">
        <w:rPr>
          <w:b w:val="1"/>
          <w:bCs w:val="1"/>
          <w:rtl w:val="0"/>
        </w:rPr>
        <w:t xml:space="preserve">Today 98.5% of nudges are sent outside the moment.</w:t>
      </w:r>
      <w:r w:rsidDel="00000000" w:rsidR="00000000" w:rsidRPr="00000000">
        <w:rPr>
          <w:rtl w:val="0"/>
        </w:rPr>
        <w:t xml:space="preserve"> The 1.5% that is well timed converts </w:t>
      </w:r>
      <w:r w:rsidDel="00000000" w:rsidR="00000000" w:rsidRPr="00000000">
        <w:rPr>
          <w:b w:val="1"/>
          <w:bCs w:val="1"/>
          <w:rtl w:val="0"/>
        </w:rPr>
        <w:t xml:space="preserve">4x better</w:t>
      </w:r>
      <w:r w:rsidDel="00000000" w:rsidR="00000000" w:rsidRPr="00000000">
        <w:rPr>
          <w:rtl w:val="0"/>
        </w:rPr>
        <w:t xml:space="preserve"> (41.6% vs ~11%) and generates </w:t>
      </w:r>
      <w:r w:rsidDel="00000000" w:rsidR="00000000" w:rsidRPr="00000000">
        <w:rPr>
          <w:b w:val="1"/>
          <w:bCs w:val="1"/>
          <w:rtl w:val="0"/>
        </w:rPr>
        <w:t xml:space="preserve">36% fewer opt-outs</w:t>
      </w:r>
      <w:r w:rsidDel="00000000" w:rsidR="00000000" w:rsidRPr="00000000">
        <w:rPr>
          <w:rtl w:val="0"/>
        </w:rPr>
        <w:t xml:space="preserve">. Volume is not a virtue: it is waste.</w:t>
      </w:r>
    </w:p>
    <w:p w:rsidR="00000000" w:rsidDel="00000000" w:rsidP="00000000" w:rsidRDefault="00000000" w:rsidRPr="00000000" w14:paraId="0000002E">
      <w:pPr>
        <w:numPr>
          <w:ilvl w:val="0"/>
          <w:numId w:val="2"/>
        </w:numPr>
        <w:ind w:left="720" w:hanging="360"/>
        <w:jc w:val="both"/>
      </w:pPr>
      <w:r w:rsidDel="00000000" w:rsidR="00000000" w:rsidRPr="00000000">
        <w:rPr>
          <w:b w:val="1"/>
          <w:bCs w:val="1"/>
          <w:rtl w:val="0"/>
        </w:rPr>
        <w:t xml:space="preserve">Insisting tires, and the tiredness is expensive.</w:t>
      </w:r>
      <w:r w:rsidDel="00000000" w:rsidR="00000000" w:rsidRPr="00000000">
        <w:rPr>
          <w:rtl w:val="0"/>
        </w:rPr>
        <w:t xml:space="preserve"> On the 1st exposure engagement is 15.7%; on the 3rd, 3.5%, with 2.5% opt-out. By the 3rd there are already </w:t>
      </w:r>
      <w:r w:rsidDel="00000000" w:rsidR="00000000" w:rsidRPr="00000000">
        <w:rPr>
          <w:b w:val="1"/>
          <w:bCs w:val="1"/>
          <w:rtl w:val="0"/>
        </w:rPr>
        <w:t xml:space="preserve">0.72 opt-outs per engagement</w:t>
      </w:r>
      <w:r w:rsidDel="00000000" w:rsidR="00000000" w:rsidRPr="00000000">
        <w:rPr>
          <w:rtl w:val="0"/>
        </w:rPr>
        <w:t xml:space="preserve">. From this we derive the guardrail the brief left blank: </w:t>
      </w:r>
      <w:r w:rsidDel="00000000" w:rsidR="00000000" w:rsidRPr="00000000">
        <w:rPr>
          <w:b w:val="1"/>
          <w:bCs w:val="1"/>
          <w:rtl w:val="0"/>
        </w:rPr>
        <w:t xml:space="preserve">2 messages per type, no more</w:t>
      </w:r>
      <w:r w:rsidDel="00000000" w:rsidR="00000000" w:rsidRPr="00000000">
        <w:rPr>
          <w:rtl w:val="0"/>
        </w:rPr>
        <w:t xml:space="preserve">.</w:t>
      </w:r>
    </w:p>
    <w:p w:rsidR="00000000" w:rsidDel="00000000" w:rsidP="00000000" w:rsidRDefault="00000000" w:rsidRPr="00000000" w14:paraId="0000002F">
      <w:pPr>
        <w:numPr>
          <w:ilvl w:val="0"/>
          <w:numId w:val="2"/>
        </w:numPr>
        <w:ind w:left="720" w:hanging="360"/>
        <w:jc w:val="both"/>
      </w:pPr>
      <w:r w:rsidDel="00000000" w:rsidR="00000000" w:rsidRPr="00000000">
        <w:rPr>
          <w:b w:val="1"/>
          <w:bCs w:val="1"/>
          <w:rtl w:val="0"/>
        </w:rPr>
        <w:t xml:space="preserve">The click is a proxy for nothing.</w:t>
      </w:r>
      <w:r w:rsidDel="00000000" w:rsidR="00000000" w:rsidRPr="00000000">
        <w:rPr>
          <w:rtl w:val="0"/>
        </w:rPr>
        <w:t xml:space="preserve"> Engagement is </w:t>
      </w:r>
      <w:r w:rsidDel="00000000" w:rsidR="00000000" w:rsidRPr="00000000">
        <w:rPr>
          <w:b w:val="1"/>
          <w:bCs w:val="1"/>
          <w:rtl w:val="0"/>
        </w:rPr>
        <w:t xml:space="preserve">orthogonal</w:t>
      </w:r>
      <w:r w:rsidDel="00000000" w:rsidR="00000000" w:rsidRPr="00000000">
        <w:rPr>
          <w:rFonts w:ascii="Arial Unicode MS" w:cs="Arial Unicode MS" w:eastAsia="Arial Unicode MS" w:hAnsi="Arial Unicode MS"/>
          <w:rtl w:val="0"/>
        </w:rPr>
        <w:t xml:space="preserve"> to health (−0.086) and to profitability (+0.086). Optimizing clicks improves neither well-being nor money.</w:t>
      </w:r>
    </w:p>
    <w:p w:rsidR="00000000" w:rsidDel="00000000" w:rsidP="00000000" w:rsidRDefault="00000000" w:rsidRPr="00000000" w14:paraId="00000030">
      <w:pPr>
        <w:numPr>
          <w:ilvl w:val="0"/>
          <w:numId w:val="2"/>
        </w:numPr>
        <w:ind w:left="720" w:hanging="360"/>
        <w:jc w:val="both"/>
      </w:pPr>
      <w:r w:rsidDel="00000000" w:rsidR="00000000" w:rsidRPr="00000000">
        <w:rPr>
          <w:b w:val="1"/>
          <w:bCs w:val="1"/>
          <w:rtl w:val="0"/>
        </w:rPr>
        <w:t xml:space="preserve">The product with the most clicks is the one that harms most.</w:t>
      </w:r>
      <w:r w:rsidDel="00000000" w:rsidR="00000000" w:rsidRPr="00000000">
        <w:rPr>
          <w:rtl w:val="0"/>
        </w:rPr>
        <w:t xml:space="preserve"> The limit increase is #1 in CTR (18.9%) but </w:t>
      </w:r>
      <w:r w:rsidDel="00000000" w:rsidR="00000000" w:rsidRPr="00000000">
        <w:rPr>
          <w:b w:val="1"/>
          <w:bCs w:val="1"/>
          <w:rtl w:val="0"/>
        </w:rPr>
        <w:t xml:space="preserve">converts only 1.31%</w:t>
      </w:r>
      <w:r w:rsidDel="00000000" w:rsidR="00000000" w:rsidRPr="00000000">
        <w:rPr>
          <w:rtl w:val="0"/>
        </w:rPr>
        <w:t xml:space="preserve">: of every 14 clicks, 13 do nothing. And on fragile customers its harm is +17.5 pp of utilization and +2.06 overdraft days. </w:t>
      </w:r>
      <w:r w:rsidDel="00000000" w:rsidR="00000000" w:rsidRPr="00000000">
        <w:rPr>
          <w:b w:val="1"/>
          <w:bCs w:val="1"/>
          <w:rtl w:val="0"/>
        </w:rPr>
        <w:t xml:space="preserve">A click optimizer would learn to steer credit precisely to those who should not receive it.</w:t>
      </w:r>
      <w:r w:rsidDel="00000000" w:rsidR="00000000" w:rsidRPr="00000000">
        <w:rPr>
          <w:rtl w:val="0"/>
        </w:rPr>
      </w:r>
    </w:p>
    <w:p w:rsidR="00000000" w:rsidDel="00000000" w:rsidP="00000000" w:rsidRDefault="00000000" w:rsidRPr="00000000" w14:paraId="00000031">
      <w:pPr>
        <w:pStyle w:val="Heading3"/>
        <w:jc w:val="both"/>
        <w:rPr/>
      </w:pPr>
      <w:bookmarkStart w:colFirst="0" w:colLast="0" w:name="_g6g8bnp5334p" w:id="10"/>
      <w:bookmarkEnd w:id="10"/>
      <w:r w:rsidDel="00000000" w:rsidR="00000000" w:rsidRPr="00000000">
        <w:rPr>
          <w:rtl w:val="0"/>
        </w:rPr>
        <w:t xml:space="preserve">2.3 The competitive problem: Nu MX has the platform, it lacks the decision layer</w:t>
      </w:r>
    </w:p>
    <w:p w:rsidR="00000000" w:rsidDel="00000000" w:rsidP="00000000" w:rsidRDefault="00000000" w:rsidRPr="00000000" w14:paraId="00000032">
      <w:pPr>
        <w:jc w:val="both"/>
        <w:rPr/>
      </w:pPr>
      <w:r w:rsidDel="00000000" w:rsidR="00000000" w:rsidRPr="00000000">
        <w:rPr>
          <w:rtl w:val="0"/>
        </w:rPr>
        <w:t xml:space="preserve">The infrastructure pieces (frequency capping, channel preferences, cooldown, best-time-to-send in BR) already exist. What </w:t>
      </w:r>
      <w:r w:rsidDel="00000000" w:rsidR="00000000" w:rsidRPr="00000000">
        <w:rPr>
          <w:b w:val="1"/>
          <w:bCs w:val="1"/>
          <w:rtl w:val="0"/>
        </w:rPr>
        <w:t xml:space="preserve">does not exist in Mexico</w:t>
      </w:r>
      <w:r w:rsidDel="00000000" w:rsidR="00000000" w:rsidRPr="00000000">
        <w:rPr>
          <w:rtl w:val="0"/>
        </w:rPr>
        <w:t xml:space="preserve"> is the layer that decides, per customer, </w:t>
      </w:r>
      <w:r w:rsidDel="00000000" w:rsidR="00000000" w:rsidRPr="00000000">
        <w:rPr>
          <w:i w:val="1"/>
          <w:iCs w:val="1"/>
          <w:rtl w:val="0"/>
        </w:rPr>
        <w:t xml:space="preserve">what to offer, when, and when to stay quiet</w:t>
      </w:r>
      <w:r w:rsidDel="00000000" w:rsidR="00000000" w:rsidRPr="00000000">
        <w:rPr>
          <w:rtl w:val="0"/>
        </w:rPr>
        <w:t xml:space="preserve">. Today the order of home widgets is a static arrangement, not a per-person decision. </w:t>
      </w:r>
      <w:r w:rsidDel="00000000" w:rsidR="00000000" w:rsidRPr="00000000">
        <w:rPr>
          <w:b w:val="1"/>
          <w:bCs w:val="1"/>
          <w:rtl w:val="0"/>
        </w:rPr>
        <w:t xml:space="preserve">Tino does not reinvent the platform: it gives it the judgment it's missing.</w:t>
      </w:r>
      <w:r w:rsidDel="00000000" w:rsidR="00000000" w:rsidRPr="00000000">
        <w:rPr>
          <w:rtl w:val="0"/>
        </w:rPr>
      </w:r>
    </w:p>
    <w:p w:rsidR="00000000" w:rsidDel="00000000" w:rsidP="00000000" w:rsidRDefault="00000000" w:rsidRPr="00000000" w14:paraId="00000033">
      <w:pPr>
        <w:pStyle w:val="Heading3"/>
        <w:jc w:val="both"/>
        <w:rPr/>
      </w:pPr>
      <w:bookmarkStart w:colFirst="0" w:colLast="0" w:name="_qepmn8ir37r3" w:id="11"/>
      <w:bookmarkEnd w:id="11"/>
      <w:r w:rsidDel="00000000" w:rsidR="00000000" w:rsidRPr="00000000">
        <w:rPr>
          <w:rtl w:val="0"/>
        </w:rPr>
        <w:t xml:space="preserve">2.4 The thesis, in one line</w:t>
      </w:r>
    </w:p>
    <w:p w:rsidR="00000000" w:rsidDel="00000000" w:rsidP="00000000" w:rsidRDefault="00000000" w:rsidRPr="00000000" w14:paraId="00000034">
      <w:pPr>
        <w:ind w:left="600" w:right="600" w:firstLine="0"/>
        <w:jc w:val="both"/>
        <w:rPr/>
      </w:pPr>
      <w:r w:rsidDel="00000000" w:rsidR="00000000" w:rsidRPr="00000000">
        <w:rPr>
          <w:b w:val="1"/>
          <w:bCs w:val="1"/>
          <w:rtl w:val="0"/>
        </w:rPr>
        <w:t xml:space="preserve">We do not promise more clicks. We promise that every message we send is worth more, that we open the right door to the underserved majority, and that the system stops harming those who cannot sustain it. Engagement is our diagnosis, not our goal.</w:t>
      </w:r>
      <w:r w:rsidDel="00000000" w:rsidR="00000000" w:rsidRPr="00000000">
        <w:rPr>
          <w:rtl w:val="0"/>
        </w:rPr>
      </w:r>
    </w:p>
    <w:p w:rsidR="00000000" w:rsidDel="00000000" w:rsidP="00000000" w:rsidRDefault="00000000" w:rsidRPr="00000000" w14:paraId="00000035">
      <w:pPr>
        <w:pStyle w:val="Heading3"/>
        <w:jc w:val="both"/>
        <w:rPr/>
      </w:pPr>
      <w:bookmarkStart w:colFirst="0" w:colLast="0" w:name="_ddeaf3bkud9u" w:id="12"/>
      <w:bookmarkEnd w:id="12"/>
      <w:r w:rsidDel="00000000" w:rsidR="00000000" w:rsidRPr="00000000">
        <w:rPr>
          <w:rtl w:val="0"/>
        </w:rPr>
        <w:t xml:space="preserve">2.5 Pilot scope (what's in and what's out)</w:t>
      </w:r>
    </w:p>
    <w:p w:rsidR="00000000" w:rsidDel="00000000" w:rsidP="00000000" w:rsidRDefault="00000000" w:rsidRPr="00000000" w14:paraId="00000036">
      <w:pPr>
        <w:numPr>
          <w:ilvl w:val="0"/>
          <w:numId w:val="2"/>
        </w:numPr>
        <w:ind w:left="720" w:hanging="360"/>
        <w:jc w:val="both"/>
      </w:pPr>
      <w:r w:rsidDel="00000000" w:rsidR="00000000" w:rsidRPr="00000000">
        <w:rPr>
          <w:b w:val="1"/>
          <w:bCs w:val="1"/>
          <w:rtl w:val="0"/>
        </w:rPr>
        <w:t xml:space="preserve">In:</w:t>
      </w:r>
      <w:r w:rsidDel="00000000" w:rsidR="00000000" w:rsidRPr="00000000">
        <w:rPr>
          <w:rtl w:val="0"/>
        </w:rPr>
        <w:t xml:space="preserve"> the two models (intent + moment), the catalog of </w:t>
      </w:r>
      <w:r w:rsidDel="00000000" w:rsidR="00000000" w:rsidRPr="00000000">
        <w:rPr>
          <w:b w:val="1"/>
          <w:bCs w:val="1"/>
          <w:rtl w:val="0"/>
        </w:rPr>
        <w:t xml:space="preserve">4 offers</w:t>
      </w:r>
      <w:r w:rsidDel="00000000" w:rsidR="00000000" w:rsidRPr="00000000">
        <w:rPr>
          <w:rtl w:val="0"/>
        </w:rPr>
        <w:t xml:space="preserve"> (savings pocket, bill reminder, loan, limit increase), the Rule of Silence with its 8 gates, and a simulation of the app with 9 real customers from the cutoff.</w:t>
      </w:r>
    </w:p>
    <w:p w:rsidR="00000000" w:rsidDel="00000000" w:rsidP="00000000" w:rsidRDefault="00000000" w:rsidRPr="00000000" w14:paraId="00000037">
      <w:pPr>
        <w:numPr>
          <w:ilvl w:val="0"/>
          <w:numId w:val="2"/>
        </w:numPr>
        <w:ind w:left="720" w:hanging="360"/>
        <w:jc w:val="both"/>
      </w:pPr>
      <w:r w:rsidDel="00000000" w:rsidR="00000000" w:rsidRPr="00000000">
        <w:rPr>
          <w:b w:val="1"/>
          <w:bCs w:val="1"/>
          <w:rtl w:val="0"/>
        </w:rPr>
        <w:t xml:space="preserve">Out (and we say so):</w:t>
      </w:r>
      <w:r w:rsidDel="00000000" w:rsidR="00000000" w:rsidRPr="00000000">
        <w:rPr>
          <w:rtl w:val="0"/>
        </w:rPr>
        <w:t xml:space="preserve"> a conversational chat (that's a different product), reordering the home with data we don't have, and a causal uplift model (declared as the next step). Showing the measured limits is what makes the rest credible.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jc w:val="both"/>
        <w:rPr/>
      </w:pPr>
      <w:bookmarkStart w:colFirst="0" w:colLast="0" w:name="_65pj6dhps73a" w:id="13"/>
      <w:bookmarkEnd w:id="13"/>
      <w:r w:rsidDel="00000000" w:rsidR="00000000" w:rsidRPr="00000000">
        <w:rPr>
          <w:rtl w:val="0"/>
        </w:rPr>
        <w:t xml:space="preserve">3. SUCCESS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both"/>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pPr>
            <w:r w:rsidDel="00000000" w:rsidR="00000000" w:rsidRPr="00000000">
              <w:rPr>
                <w:b w:val="1"/>
                <w:bCs w:val="1"/>
                <w:rtl w:val="0"/>
              </w:rPr>
              <w:t xml:space="preserve">North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pPr>
            <w:r w:rsidDel="00000000" w:rsidR="00000000" w:rsidRPr="00000000">
              <w:rPr>
                <w:b w:val="1"/>
                <w:bCs w:val="1"/>
                <w:rtl w:val="0"/>
              </w:rPr>
              <w:t xml:space="preserve">Net Cushion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pPr>
            <w:r w:rsidDel="00000000" w:rsidR="00000000" w:rsidRPr="00000000">
              <w:rPr>
                <w:rtl w:val="0"/>
              </w:rPr>
              <w:t xml:space="preserve">customer-days in overdraft </w:t>
            </w:r>
            <w:r w:rsidDel="00000000" w:rsidR="00000000" w:rsidRPr="00000000">
              <w:rPr>
                <w:b w:val="1"/>
                <w:bCs w:val="1"/>
                <w:rtl w:val="0"/>
              </w:rPr>
              <w:t xml:space="preserve">avoided</w:t>
            </w:r>
            <w:r w:rsidDel="00000000" w:rsidR="00000000" w:rsidRPr="00000000">
              <w:rPr>
                <w:rtl w:val="0"/>
              </w:rPr>
              <w:t xml:space="preserve"> by the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pPr>
            <w:r w:rsidDel="00000000" w:rsidR="00000000" w:rsidRPr="00000000">
              <w:rPr>
                <w:rtl w:val="0"/>
              </w:rPr>
              <w:t xml:space="preserve">it is what the brief asks to measure: the real consequence on the customer, not the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pPr>
            <w:r w:rsidDel="00000000" w:rsidR="00000000" w:rsidRPr="00000000">
              <w:rPr>
                <w:rtl w:val="0"/>
              </w:rPr>
              <w:t xml:space="preserve">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pPr>
            <w:r w:rsidDel="00000000" w:rsidR="00000000" w:rsidRPr="00000000">
              <w:rPr>
                <w:rtl w:val="0"/>
              </w:rPr>
              <w:t xml:space="preserve">Δ system overdraft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pPr>
            <w:r w:rsidDel="00000000" w:rsidR="00000000" w:rsidRPr="00000000">
              <w:rPr>
                <w:rtl w:val="0"/>
              </w:rPr>
              <w:t xml:space="preserve">from </w:t>
            </w:r>
            <w:r w:rsidDel="00000000" w:rsidR="00000000" w:rsidRPr="00000000">
              <w:rPr>
                <w:rFonts w:ascii="Arial Unicode MS" w:cs="Arial Unicode MS" w:eastAsia="Arial Unicode MS" w:hAnsi="Arial Unicode MS"/>
                <w:b w:val="1"/>
                <w:bCs w:val="1"/>
                <w:rtl w:val="0"/>
              </w:rPr>
              <w:t xml:space="preserve">+1,679 to −3,031</w:t>
            </w:r>
            <w:r w:rsidDel="00000000" w:rsidR="00000000" w:rsidRPr="00000000">
              <w:rPr>
                <w:rtl w:val="0"/>
              </w:rPr>
              <w:t xml:space="preserve"> with the policy (veto limit increase for fragile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pPr>
            <w:r w:rsidDel="00000000" w:rsidR="00000000" w:rsidRPr="00000000">
              <w:rPr>
                <w:rtl w:val="0"/>
              </w:rPr>
              <w:t xml:space="preserve">the decisive move: touches 3.2% of volume and </w:t>
            </w:r>
            <w:r w:rsidDel="00000000" w:rsidR="00000000" w:rsidRPr="00000000">
              <w:rPr>
                <w:b w:val="1"/>
                <w:bCs w:val="1"/>
                <w:rtl w:val="0"/>
              </w:rPr>
              <w:t xml:space="preserve">flips the sign</w:t>
            </w:r>
            <w:r w:rsidDel="00000000" w:rsidR="00000000" w:rsidRPr="00000000">
              <w:rPr>
                <w:rtl w:val="0"/>
              </w:rPr>
              <w:t xml:space="preserve">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pPr>
            <w:r w:rsidDel="00000000" w:rsidR="00000000" w:rsidRPr="00000000">
              <w:rPr>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pPr>
            <w:r w:rsidDel="00000000" w:rsidR="00000000" w:rsidRPr="00000000">
              <w:rPr>
                <w:rtl w:val="0"/>
              </w:rPr>
              <w:t xml:space="preserve">engagement per message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both"/>
              <w:rPr/>
            </w:pPr>
            <w:r w:rsidDel="00000000" w:rsidR="00000000" w:rsidRPr="00000000">
              <w:rPr>
                <w:rFonts w:ascii="Arial Unicode MS" w:cs="Arial Unicode MS" w:eastAsia="Arial Unicode MS" w:hAnsi="Arial Unicode MS"/>
                <w:b w:val="1"/>
                <w:bCs w:val="1"/>
                <w:rtl w:val="0"/>
              </w:rPr>
              <w:t xml:space="preserve">11.4% → 28.0%</w:t>
            </w:r>
            <w:r w:rsidDel="00000000" w:rsidR="00000000" w:rsidRPr="00000000">
              <w:rPr>
                <w:rtl w:val="0"/>
              </w:rPr>
              <w:t xml:space="preserve"> (2.4x) sending 7% of the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both"/>
              <w:rPr/>
            </w:pPr>
            <w:r w:rsidDel="00000000" w:rsidR="00000000" w:rsidRPr="00000000">
              <w:rPr>
                <w:rtl w:val="0"/>
              </w:rPr>
              <w:t xml:space="preserve">each message is worth more; wasted volume disappears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rtl w:val="0"/>
              </w:rPr>
              <w:t xml:space="preserve">Fatigue (guardrail)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rtl w:val="0"/>
              </w:rPr>
              <w:t xml:space="preserve">opt-outs avoided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rFonts w:ascii="Arial Unicode MS" w:cs="Arial Unicode MS" w:eastAsia="Arial Unicode MS" w:hAnsi="Arial Unicode MS"/>
                <w:b w:val="1"/>
                <w:bCs w:val="1"/>
                <w:rtl w:val="0"/>
              </w:rPr>
              <w:t xml:space="preserve">−47%</w:t>
            </w:r>
            <w:r w:rsidDel="00000000" w:rsidR="00000000" w:rsidRPr="00000000">
              <w:rPr>
                <w:rtl w:val="0"/>
              </w:rPr>
              <w:t xml:space="preserve"> with the cap of 2 (free: retains 96% of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rtl w:val="0"/>
              </w:rPr>
              <w:t xml:space="preserve">protect the long-term 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Intent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precision by class where there is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25–49% over bases of 1.2–4.5% (7x–20x)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against the majority class (41.6%), as the panel 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Moment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AUC · precision@top-1%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b w:val="1"/>
                <w:bCs w:val="1"/>
                <w:rtl w:val="0"/>
              </w:rPr>
              <w:t xml:space="preserve">0.71</w:t>
            </w:r>
            <w:r w:rsidDel="00000000" w:rsidR="00000000" w:rsidRPr="00000000">
              <w:rPr>
                <w:rtl w:val="0"/>
              </w:rPr>
              <w:t xml:space="preserve"> · </w:t>
            </w:r>
            <w:r w:rsidDel="00000000" w:rsidR="00000000" w:rsidRPr="00000000">
              <w:rPr>
                <w:b w:val="1"/>
                <w:bCs w:val="1"/>
                <w:rtl w:val="0"/>
              </w:rPr>
              <w:t xml:space="preserve">33%</w:t>
            </w:r>
            <w:r w:rsidDel="00000000" w:rsidR="00000000" w:rsidRPr="00000000">
              <w:rPr>
                <w:rtl w:val="0"/>
              </w:rPr>
              <w:t xml:space="preserve"> (4x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"AUC and precision at the top of the list" from the brief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Business (BU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transactions per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KR 2.2 of the MX Division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"win everyday financial life" — growth through value, not noise</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b w:val="1"/>
          <w:bCs w:val="1"/>
          <w:rtl w:val="0"/>
        </w:rPr>
        <w:t xml:space="preserve">Guardrails:</w:t>
      </w:r>
      <w:r w:rsidDel="00000000" w:rsidR="00000000" w:rsidRPr="00000000">
        <w:rPr>
          <w:rtl w:val="0"/>
        </w:rPr>
        <w:t xml:space="preserve"> notification opt-out (already exists) and </w:t>
      </w:r>
      <w:r w:rsidDel="00000000" w:rsidR="00000000" w:rsidRPr="00000000">
        <w:rPr>
          <w:b w:val="1"/>
          <w:bCs w:val="1"/>
          <w:rtl w:val="0"/>
        </w:rPr>
        <w:t xml:space="preserve">cap = 2 messages per type</w:t>
      </w:r>
      <w:r w:rsidDel="00000000" w:rsidR="00000000" w:rsidRPr="00000000">
        <w:rPr>
          <w:rtl w:val="0"/>
        </w:rPr>
        <w:t xml:space="preserve"> (derived from the fatigue curve, not copied). </w:t>
      </w:r>
      <w:r w:rsidDel="00000000" w:rsidR="00000000" w:rsidRPr="00000000">
        <w:rPr>
          <w:b w:val="1"/>
          <w:bCs w:val="1"/>
          <w:rtl w:val="0"/>
        </w:rPr>
        <w:t xml:space="preserve">Profitability floor:</w:t>
      </w:r>
      <w:r w:rsidDel="00000000" w:rsidR="00000000" w:rsidRPr="00000000">
        <w:rPr>
          <w:rtl w:val="0"/>
        </w:rPr>
        <w:t xml:space="preserve"> the policy keeps 75–96% of revenue depending on the scenario; the price of the trade-off (λ = 266 MXN per overdraft day) is handed to the BU as a parameter, not decided inside the model.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