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123F" w14:textId="58D7A9FA" w:rsidR="004503A8" w:rsidRPr="00952266" w:rsidRDefault="00F2745B" w:rsidP="004503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5624" w:dyaOrig="4334" w14:anchorId="0B3BE6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60.1pt;margin-top:-3.8pt;width:147.3pt;height:124.15pt;z-index:-251648512;mso-wrap-edited:f" wrapcoords="-77 0 -77 21500 21600 21500 21600 0 -77 0">
            <v:imagedata r:id="rId8" o:title=""/>
          </v:shape>
          <o:OLEObject Type="Embed" ProgID="Photoshop.Image.7" ShapeID="_x0000_s2050" DrawAspect="Content" ObjectID="_1853852117" r:id="rId9">
            <o:FieldCodes>\s</o:FieldCodes>
          </o:OLEObject>
        </w:object>
      </w:r>
    </w:p>
    <w:p w14:paraId="54A2CE0E" w14:textId="77777777" w:rsid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93FC28" w14:textId="77777777" w:rsidR="007F1252" w:rsidRDefault="007F1252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94868FE" w14:textId="77777777" w:rsidR="009E76A6" w:rsidRPr="004503A8" w:rsidRDefault="009E76A6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8F1A5C8" w14:textId="48D04168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1A1226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4BD46053" w14:textId="67FFC9CB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1CDDB410" w14:textId="77777777" w:rsidR="004503A8" w:rsidRDefault="004503A8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52DCA26" w14:textId="77777777" w:rsidR="009E76A6" w:rsidRPr="004503A8" w:rsidRDefault="009E76A6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5198CB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555F4217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20DE781A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2775BDA" w14:textId="51E3CCF6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75F36BD4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0AA3CE" w14:textId="77777777" w:rsidR="004503A8" w:rsidRPr="004503A8" w:rsidRDefault="004503A8" w:rsidP="00CB703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23AE809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48E45EB6" w14:textId="3D6DF1D4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0EEE7727" w14:textId="4AE1AD93" w:rsidR="004503A8" w:rsidRPr="004503A8" w:rsidRDefault="004503A8" w:rsidP="00952266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59447EF2" w14:textId="77777777" w:rsidR="0062367F" w:rsidRDefault="009E76A6" w:rsidP="009E76A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62367F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</w:p>
    <w:p w14:paraId="05F05306" w14:textId="77777777" w:rsidR="007F1252" w:rsidRDefault="007F1252" w:rsidP="0062367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FADB15E" w14:textId="77777777" w:rsidR="007F1252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7A5915" w14:textId="77777777" w:rsidR="007F1252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B8773B" w14:textId="77777777" w:rsidR="007F1252" w:rsidRPr="004503A8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CC31555" w14:textId="198FF27E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6F1C91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7316444E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384749CA" w14:textId="77777777" w:rsidR="007F1252" w:rsidRDefault="007F1252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559810" w14:textId="77777777" w:rsidR="00BF5891" w:rsidRPr="004503A8" w:rsidRDefault="00BF5891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1E6A22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27E6740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684EB97C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EFCFDB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5BBBC1E6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0A8865" w14:textId="77777777" w:rsidR="007F1252" w:rsidRPr="004503A8" w:rsidRDefault="007F1252" w:rsidP="007F1252">
      <w:pPr>
        <w:tabs>
          <w:tab w:val="left" w:pos="5137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5652533C" w14:textId="77777777" w:rsidR="007F1252" w:rsidRPr="004503A8" w:rsidRDefault="007F1252" w:rsidP="00BF589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2F5001EF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6391EB80" w14:textId="77777777" w:rsidR="00777951" w:rsidRDefault="007F1252" w:rsidP="001166A7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42BCF599" w14:textId="77777777" w:rsidR="00786435" w:rsidRDefault="00777951" w:rsidP="00777951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  <w:sectPr w:rsidR="00786435" w:rsidSect="0078643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  <w:r w:rsidR="001166A7">
        <w:rPr>
          <w:rFonts w:ascii="TH SarabunPSK" w:hAnsi="TH SarabunPSK" w:cs="TH SarabunPSK"/>
          <w:b/>
          <w:bCs/>
          <w:sz w:val="36"/>
          <w:szCs w:val="36"/>
          <w:lang w:eastAsia="ko-KR"/>
        </w:rPr>
        <w:t xml:space="preserve">  </w:t>
      </w:r>
    </w:p>
    <w:p w14:paraId="18ADFCE9" w14:textId="77777777" w:rsidR="005717FE" w:rsidRDefault="007F1252" w:rsidP="005717F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A51F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bidi="ar-SA"/>
          <w14:ligatures w14:val="none"/>
        </w:rPr>
        <w:id w:val="1384829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378162" w14:textId="584ED6F7" w:rsidR="001208DB" w:rsidRPr="00DA19B0" w:rsidRDefault="001208DB" w:rsidP="001208DB">
          <w:pPr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บทที่</w:t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  <w:t xml:space="preserve">    หน้า</w:t>
          </w:r>
        </w:p>
        <w:p w14:paraId="366B5DD3" w14:textId="51DB0113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begin"/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TOC \o "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1-3"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\h \z \u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separate"/>
          </w:r>
          <w:hyperlink w:anchor="_Toc22451959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 บทนำ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FB3D98" w14:textId="05F01DF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1.1 ที่มาและความสำคัญ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6D72B" w14:textId="7252A2B7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1.2 วัตถุประสงค์ของการศึกษา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297C7E" w14:textId="3899CE1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1.3 ขอบเขตการศึกษา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99A897" w14:textId="35E0C32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1.4 ประโยชน์ที่คาดว่าจะได้รับ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E5993F" w14:textId="2B85C56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1.5 แผนการดำเนินการศึกษา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34F169" w14:textId="34A7E883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1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1.6 สถานที่ดำเนินการศึกษา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_Toc224519601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1E15B9" w14:textId="5EF1330F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1.7 แผนงบประมาณ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34261C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6A6DA17" w14:textId="77777777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03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 เอกสารและงานวิจัยที่เกี่ยวข้อง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_Toc224519603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0956A3" w14:textId="307F5332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2.1 กรอบแนวคิดและสถาปัตยกรรมของ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Internet of Things (IoT)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_Toc224519604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4D5A1E" w14:textId="4A93ADEA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5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2.2 เทคโนโลยีไมโครคอนโทรลเลอร์และการประมวลผลฝังตัว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_Toc224519605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8725DC" w14:textId="7BED281B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2.3 เทคโนโลยีการรับรู้และการระบุตัวตนอัตโนมัติ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10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C45797" w14:textId="7E3A365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2.4 เทคโนโลยีเซนเซอร์ตรวจจับวัตถุ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(Ultrasonic Sensor Technology)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6120A3" w14:textId="5EE5A70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2.5 วิศวกรรมระบบควบคุมและอิเล็กทรอนิกส์กำลัง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2DCC75" w14:textId="34BE7C4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2.6 เทคโนโลยีการสื่อสารและระบบประมวลผลส่วนกลาง (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Communication and Backend Technologies)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0963AB" w14:textId="29F0F8FE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2.7 วรรณกรรมวิจารย์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CB30F7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</w:p>
        <w:p w14:paraId="6B22222F" w14:textId="77777777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1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 วิธีการดำเนินการศึกษา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_Toc224519611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25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7095FB" w14:textId="77777777" w:rsidR="001208DB" w:rsidRPr="003822D9" w:rsidRDefault="001208DB" w:rsidP="001208DB">
          <w:pPr>
            <w:jc w:val="center"/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lastRenderedPageBreak/>
            <w:t>สารบัญ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(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ต่อ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)</w:t>
          </w:r>
        </w:p>
        <w:p w14:paraId="1A369361" w14:textId="77777777" w:rsidR="001208DB" w:rsidRPr="003822D9" w:rsidRDefault="001208DB" w:rsidP="001208DB">
          <w:pPr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บทที่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  <w:t xml:space="preserve">    หน้า</w:t>
          </w:r>
        </w:p>
        <w:p w14:paraId="3E355E54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7865699" w14:textId="119651DD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3.1 อุปกรณ์และเครื่องมือที่ใช้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B4D6D2" w14:textId="4ECF40C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3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3.2 วิธีการดำเนินงาน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_Toc224519613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A1E25A" w14:textId="1285D168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3.3 การดำเนินการ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40</w:t>
            </w:r>
          </w:hyperlink>
        </w:p>
        <w:p w14:paraId="4898FC9B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507542AD" w14:textId="1AF195DA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บรรณนานุกรม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6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D0A6A3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3D8BD897" w14:textId="7D49E679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16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ประวัติย่อผู้วิจัย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50</w:t>
            </w:r>
          </w:hyperlink>
        </w:p>
        <w:p w14:paraId="194BACA2" w14:textId="2F3BBF73" w:rsidR="001208DB" w:rsidRPr="00735FD4" w:rsidRDefault="001208DB" w:rsidP="001208DB">
          <w:pPr>
            <w:pStyle w:val="TOCHeading"/>
          </w:pPr>
          <w:r w:rsidRPr="003822D9">
            <w:rPr>
              <w:rFonts w:ascii="TH SarabunPSK" w:hAnsi="TH SarabunPSK" w:cs="TH SarabunPSK" w:hint="cs"/>
              <w:cs/>
            </w:rPr>
            <w:fldChar w:fldCharType="end"/>
          </w:r>
        </w:p>
      </w:sdtContent>
    </w:sdt>
    <w:p w14:paraId="1CA92B8D" w14:textId="5A0CB9ED" w:rsidR="0062367F" w:rsidRDefault="0062367F" w:rsidP="00870E40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7DF48C" w14:textId="77777777" w:rsidR="00E32577" w:rsidRDefault="00E32577" w:rsidP="00E32577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5355FA7" w14:textId="175D66EE" w:rsidR="00E32577" w:rsidRPr="00E32577" w:rsidRDefault="00E32577" w:rsidP="00E32577">
      <w:pPr>
        <w:rPr>
          <w:rFonts w:ascii="TH SarabunPSK" w:hAnsi="TH SarabunPSK" w:cs="TH SarabunPSK"/>
          <w:sz w:val="40"/>
          <w:szCs w:val="40"/>
          <w:cs/>
        </w:rPr>
        <w:sectPr w:rsidR="00E32577" w:rsidRPr="00E3257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68A019" w14:textId="76708068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บัญชีตาราง</w:t>
      </w:r>
    </w:p>
    <w:p w14:paraId="44012734" w14:textId="65786DF3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42DA741F" w14:textId="77777777" w:rsidR="00E62F66" w:rsidRPr="006B3985" w:rsidRDefault="00E62F66" w:rsidP="00430D9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0DEC25" w14:textId="068C29A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4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แผนการดำเนินการศึกษา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F292F12" w14:textId="7528FCF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การกำหนดขา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GPIO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สำหรับการเชื่อมต่ออุปกรณ์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31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39FF811C" w14:textId="0C579140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3.2 ผลการทดสอบความถูกต้องในการอ่านรหัสและการตอบสนองของระบบล็อก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A08D229" w14:textId="5DD9F376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ผลการตรวจสอบสถานะการตรวจจับและการทำงานของระบบบันทึกภาพหลักฐาน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F733134" w14:textId="0D5DD900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ผลการทำงานของระบบโช้คไฮดรอลิกและการล็อกอัตโนมัติ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1338E93" w14:textId="645A946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5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ผลการส่งสัญญาณแจ้งเตือนความปลอดภัยและแจ้งเตือนผ่าน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IoT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1F192D1" w14:textId="01FB8D6F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3.6 ผลการทดสอบประสิทธิภาพและอัตราความสำเร็จของระบบโดยรวม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44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4FEAEAF" w14:textId="7B9A279A" w:rsidR="00430D95" w:rsidRPr="003822D9" w:rsidRDefault="000B4CD1" w:rsidP="00BF5891">
      <w:pPr>
        <w:tabs>
          <w:tab w:val="left" w:pos="823"/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BF5891" w:rsidRPr="003822D9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8AE0A1A" w14:textId="77777777" w:rsidR="00BF5891" w:rsidRPr="006B3985" w:rsidRDefault="00BF5891" w:rsidP="00BF589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F30EDE" w14:textId="2C316D52" w:rsidR="00E51192" w:rsidRPr="006B3985" w:rsidRDefault="00E51192" w:rsidP="00BF5891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51192" w:rsidRPr="006B39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2A3DAC" w14:textId="7E98427C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สารบัญภาพประกอบ</w:t>
      </w:r>
    </w:p>
    <w:p w14:paraId="1CD6D3A1" w14:textId="5D300F32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224217477"/>
      <w:bookmarkStart w:id="1" w:name="_Toc224217604"/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ภาพประกอบที่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09096DBD" w14:textId="279C422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5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1 โครงสร้างสถาปัตยกรรมของระบบ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Internet of Things (IoT)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9C3AAF9" w14:textId="4785063A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ESP32 DEVKIT ESP32-S3 Development Board 36Pins ESP32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82FEF3" w14:textId="554CAAF9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3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ESP32-CAM Wireless IoT Vision Development Board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และกล้อง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OV2640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โมดูล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_Toc224520293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67BB115" w14:textId="7947EC5E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GM66 1D 2D Code Scanner Bar Code Reader QR Code Reader Module 5V DC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_Toc224520294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452F65" w14:textId="5743D12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2.5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Ultrasonic Distance Sensor - 5V (HC-SR04)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_Toc224520295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3381B71" w14:textId="5FBB9A82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2.6 หลักการทำงานของอัลตราโซนิคเซนเซอร์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A81B1A9" w14:textId="3B236929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2.8 สถาปัตยกรรมแบบ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Publish-Subscribe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ของโปรโตคอล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MQTT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18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C89AB03" w14:textId="235F371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2.9 หน้าที่การประมวลผลข้อมูลของ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Python Server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8726D6E" w14:textId="16D2600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2.10 สถาปัตยกรรม 3 ระดับของระบบจัดการฐานข้อมูล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ANSI/SPARC Architecture)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8DCD88C" w14:textId="175EE78C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2.11 โครงสร้างการทำงานของระบบแจ้งเตือนผ่าน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LINE Messaging API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B6C468E" w14:textId="58E9AB56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แผนผังบล็อกไดอะแกรมของระบบ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Block Diagram)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0588BC6" w14:textId="77777777" w:rsidR="000027AC" w:rsidRPr="003822D9" w:rsidRDefault="000027AC" w:rsidP="000027AC"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2CB38DF9" w14:textId="77777777" w:rsidR="00E51192" w:rsidRPr="00E51192" w:rsidRDefault="00E51192" w:rsidP="00E51192"/>
    <w:p w14:paraId="464792D2" w14:textId="77777777" w:rsidR="00E51192" w:rsidRPr="00072C2B" w:rsidRDefault="00E51192" w:rsidP="00E51192"/>
    <w:p w14:paraId="01532FAA" w14:textId="77777777" w:rsidR="00E51192" w:rsidRPr="00E51192" w:rsidRDefault="00E51192" w:rsidP="00E51192"/>
    <w:p w14:paraId="2793D03F" w14:textId="77777777" w:rsidR="00E51192" w:rsidRDefault="00E51192" w:rsidP="00E51192"/>
    <w:p w14:paraId="247A27A4" w14:textId="77777777" w:rsidR="00E51192" w:rsidRPr="00E51192" w:rsidRDefault="00E51192" w:rsidP="00E51192"/>
    <w:p w14:paraId="6F862A56" w14:textId="77777777" w:rsidR="00E51192" w:rsidRDefault="00E51192" w:rsidP="00E51192"/>
    <w:p w14:paraId="462E0EE4" w14:textId="77777777" w:rsidR="00152E74" w:rsidRDefault="00152E74" w:rsidP="00E51192"/>
    <w:p w14:paraId="3C8B23A2" w14:textId="77777777" w:rsidR="00072C2B" w:rsidRPr="00E51192" w:rsidRDefault="00072C2B" w:rsidP="00E51192"/>
    <w:p w14:paraId="1EFFE3BF" w14:textId="77777777" w:rsidR="00E51192" w:rsidRDefault="00E51192" w:rsidP="00E51192"/>
    <w:p w14:paraId="5267A7F4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รายการคำย่อและสัญลักษณ์</w:t>
      </w:r>
    </w:p>
    <w:p w14:paraId="6DA32211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5ECBA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รายการคำย่อ</w:t>
      </w:r>
    </w:p>
    <w:p w14:paraId="1DB6B73B" w14:textId="715A8B4D" w:rsidR="00C44E2A" w:rsidRPr="00C44E2A" w:rsidRDefault="009C1B89" w:rsidP="009C1B8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B3A16" w:rsidRPr="006B3A16">
        <w:rPr>
          <w:rFonts w:ascii="TH SarabunPSK" w:hAnsi="TH SarabunPSK" w:cs="TH SarabunPSK"/>
          <w:sz w:val="32"/>
          <w:szCs w:val="32"/>
        </w:rPr>
        <w:t>IoT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6B3A16" w:rsidRPr="006B3A16">
        <w:rPr>
          <w:rFonts w:ascii="TH SarabunPSK" w:hAnsi="TH SarabunPSK" w:cs="TH SarabunPSK"/>
          <w:sz w:val="32"/>
          <w:szCs w:val="32"/>
        </w:rPr>
        <w:t>Internet of Things</w:t>
      </w:r>
    </w:p>
    <w:p w14:paraId="05A020D0" w14:textId="21F6C1BB" w:rsidR="00C44E2A" w:rsidRPr="00C44E2A" w:rsidRDefault="00C44E2A" w:rsidP="001C671E">
      <w:pPr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B02F7" w:rsidRPr="009B02F7">
        <w:rPr>
          <w:rFonts w:ascii="TH SarabunPSK" w:hAnsi="TH SarabunPSK" w:cs="TH SarabunPSK"/>
          <w:sz w:val="32"/>
          <w:szCs w:val="32"/>
        </w:rPr>
        <w:t>MIT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B02F7" w:rsidRPr="009B02F7">
        <w:rPr>
          <w:rFonts w:ascii="TH SarabunPSK" w:hAnsi="TH SarabunPSK" w:cs="TH SarabunPSK"/>
          <w:sz w:val="32"/>
          <w:szCs w:val="32"/>
        </w:rPr>
        <w:t>Massachusetts Institute of Technology</w:t>
      </w:r>
    </w:p>
    <w:p w14:paraId="1C29697B" w14:textId="2E7649E2" w:rsidR="003D6E0D" w:rsidRDefault="00C44E2A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DSP</w:t>
      </w:r>
      <w:r w:rsidRPr="00C44E2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ย่อมาจาก </w:t>
      </w:r>
      <w:r w:rsidR="009C1B89" w:rsidRPr="000A0771">
        <w:rPr>
          <w:rFonts w:ascii="TH SarabunPSK" w:hAnsi="TH SarabunPSK" w:cs="TH SarabunPSK"/>
          <w:sz w:val="32"/>
          <w:szCs w:val="32"/>
        </w:rPr>
        <w:t>Digital Signal Processor</w:t>
      </w:r>
      <w:r w:rsidR="009C1B89" w:rsidRPr="000A077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177EE3" w14:textId="7BC06786" w:rsidR="00C44E2A" w:rsidRDefault="003D6E0D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DCT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0A0771">
        <w:rPr>
          <w:rFonts w:ascii="TH SarabunPSK" w:hAnsi="TH SarabunPSK" w:cs="TH SarabunPSK"/>
          <w:sz w:val="32"/>
          <w:szCs w:val="32"/>
        </w:rPr>
        <w:t xml:space="preserve">Discrete Cosine Transform </w:t>
      </w:r>
    </w:p>
    <w:p w14:paraId="1B72A7C8" w14:textId="7FB41C04" w:rsidR="00461937" w:rsidRDefault="00461937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ADC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Analog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to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Digital Converter</w:t>
      </w:r>
    </w:p>
    <w:p w14:paraId="2FCEF6EA" w14:textId="3BD9D849" w:rsidR="00F270FF" w:rsidRDefault="00F270FF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47165">
        <w:rPr>
          <w:rFonts w:ascii="TH SarabunPSK" w:hAnsi="TH SarabunPSK" w:cs="TH SarabunPSK"/>
          <w:sz w:val="32"/>
          <w:szCs w:val="32"/>
        </w:rPr>
        <w:t>WSN</w:t>
      </w:r>
      <w:r w:rsidR="00747165" w:rsidRPr="00747165">
        <w:rPr>
          <w:rFonts w:ascii="Arial" w:hAnsi="Arial" w:cs="Arial"/>
          <w:b/>
          <w:bCs/>
          <w:color w:val="767676"/>
          <w:sz w:val="21"/>
          <w:szCs w:val="21"/>
          <w:shd w:val="clear" w:color="auto" w:fill="FFFFFF"/>
        </w:rPr>
        <w:t xml:space="preserve"> </w:t>
      </w:r>
      <w:r w:rsidR="00747165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471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165" w:rsidRPr="00747165">
        <w:rPr>
          <w:rFonts w:ascii="TH SarabunPSK" w:hAnsi="TH SarabunPSK" w:cs="TH SarabunPSK"/>
          <w:sz w:val="32"/>
          <w:szCs w:val="32"/>
        </w:rPr>
        <w:t>Wireless Sensor Network</w:t>
      </w:r>
    </w:p>
    <w:p w14:paraId="37E529E8" w14:textId="65D3BAF9" w:rsidR="00747165" w:rsidRDefault="00747165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CMOS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62F66" w:rsidRPr="000A0771">
        <w:rPr>
          <w:rFonts w:ascii="TH SarabunPSK" w:hAnsi="TH SarabunPSK" w:cs="TH SarabunPSK"/>
          <w:sz w:val="32"/>
          <w:szCs w:val="32"/>
        </w:rPr>
        <w:t>Complementary Metal-Oxide-Semiconductor</w:t>
      </w:r>
    </w:p>
    <w:p w14:paraId="02A39E2C" w14:textId="252377C9" w:rsidR="0023091E" w:rsidRDefault="0023091E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63ECC">
        <w:rPr>
          <w:rFonts w:ascii="TH SarabunPSK" w:hAnsi="TH SarabunPSK" w:cs="TH SarabunPSK"/>
          <w:sz w:val="32"/>
          <w:szCs w:val="32"/>
        </w:rPr>
        <w:t>Back EMF</w:t>
      </w:r>
      <w:r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</w:rPr>
        <w:t>Back Electromotive Force</w:t>
      </w:r>
    </w:p>
    <w:p w14:paraId="69C1BF27" w14:textId="039CC7B7" w:rsidR="0023091E" w:rsidRPr="00C44E2A" w:rsidRDefault="0023091E" w:rsidP="0023091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ITU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0C26">
        <w:rPr>
          <w:rFonts w:ascii="TH SarabunPSK" w:hAnsi="TH SarabunPSK" w:cs="TH SarabunPSK"/>
          <w:sz w:val="32"/>
          <w:szCs w:val="32"/>
        </w:rPr>
        <w:t>International Telecommunication Union</w:t>
      </w:r>
    </w:p>
    <w:p w14:paraId="7F6BB48F" w14:textId="77777777" w:rsidR="00C44E2A" w:rsidRPr="00C44E2A" w:rsidRDefault="00C44E2A" w:rsidP="001C671E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</w:p>
    <w:p w14:paraId="61FAD9F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6F87E676" w14:textId="4CC644C5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4BA13CFF" w14:textId="6D491C8B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24399" w:rsidRPr="006C2CB4">
        <w:rPr>
          <w:rFonts w:ascii="TH SarabunPSK" w:hAnsi="TH SarabunPSK" w:cs="TH SarabunPSK" w:hint="cs"/>
          <w:sz w:val="32"/>
          <w:szCs w:val="32"/>
          <w:cs/>
        </w:rPr>
        <w:t>แรงดันไฟฟ้าที่เกิดขึ้นที่ขดลวด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55B2D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</w:p>
    <w:p w14:paraId="03ADCD7E" w14:textId="28D8FEAD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 w:rsidRPr="006C2CB4">
        <w:rPr>
          <w:rFonts w:ascii="TH SarabunPSK" w:hAnsi="TH SarabunPSK" w:cs="TH SarabunPSK" w:hint="cs"/>
          <w:sz w:val="32"/>
          <w:szCs w:val="32"/>
          <w:cs/>
        </w:rPr>
        <w:t xml:space="preserve">ค่าความเหนี่ยวนำของขดลวด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>
        <w:rPr>
          <w:rFonts w:ascii="TH SarabunPSK" w:hAnsi="TH SarabunPSK" w:cs="TH SarabunPSK"/>
          <w:sz w:val="32"/>
          <w:szCs w:val="32"/>
        </w:rPr>
        <w:t>H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0D8041" w14:textId="27AF0831" w:rsidR="00E231AE" w:rsidRPr="00E231AE" w:rsidRDefault="00F2745B" w:rsidP="001C671E">
      <w:pPr>
        <w:rPr>
          <w:rFonts w:ascii="TH SarabunPSK" w:eastAsiaTheme="minorEastAsia" w:hAnsi="TH SarabunPSK" w:cs="TH SarabunPSK"/>
          <w:sz w:val="32"/>
          <w:szCs w:val="32"/>
        </w:rPr>
      </w:pPr>
      <m:oMath>
        <m:f>
          <m:f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 w:hint="cs"/>
                <w:sz w:val="32"/>
                <w:szCs w:val="32"/>
              </w:rPr>
              <m:t>di</m:t>
            </m:r>
          </m:num>
          <m:den>
            <m:r>
              <w:rPr>
                <w:rFonts w:ascii="Cambria Math" w:hAnsi="Cambria Math" w:cs="TH SarabunPSK" w:hint="cs"/>
                <w:sz w:val="32"/>
                <w:szCs w:val="32"/>
              </w:rPr>
              <m:t>dt</m:t>
            </m:r>
          </m:den>
        </m:f>
      </m:oMath>
      <w:r w:rsidR="00047B92" w:rsidRPr="006C2CB4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            </w:t>
      </w:r>
      <w:r w:rsidR="006B3A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3A16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047B92" w:rsidRPr="006C2CB4">
        <w:rPr>
          <w:rFonts w:ascii="TH SarabunPSK" w:hAnsi="TH SarabunPSK" w:cs="TH SarabunPSK" w:hint="cs"/>
          <w:sz w:val="32"/>
          <w:szCs w:val="32"/>
          <w:cs/>
        </w:rPr>
        <w:t>อัตราการเปลี่ยนแปลงของกระแสไฟฟ้าต่อหน่วยเวลา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m:oMath>
        <m:f>
          <m:fPr>
            <m:type m:val="lin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s</m:t>
            </m:r>
          </m:den>
        </m:f>
      </m:oMath>
    </w:p>
    <w:p w14:paraId="2E618BA7" w14:textId="77777777" w:rsidR="00072C2B" w:rsidRDefault="00F2745B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out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แรงดันไฟฟ้าขาออก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</w:p>
    <w:p w14:paraId="707A254B" w14:textId="4F049468" w:rsidR="00F96CD0" w:rsidRDefault="00F2745B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in</m:t>
            </m:r>
          </m:sub>
        </m:sSub>
      </m:oMath>
      <w:r w:rsidR="00C356A0" w:rsidRPr="00E551D0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แรงดันไฟฟ้าขาเข้า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333A52A4" w14:textId="5E0492A1" w:rsidR="00072C2B" w:rsidRPr="00072C2B" w:rsidRDefault="00072C2B" w:rsidP="00F96CD0">
      <w:pPr>
        <w:widowControl w:val="0"/>
        <w:autoSpaceDE w:val="0"/>
        <w:autoSpaceDN w:val="0"/>
        <w:adjustRightInd w:val="0"/>
        <w:snapToGrid w:val="0"/>
        <w:jc w:val="center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รายการคำย่อและสัญลักษณ์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F812608" w14:textId="77777777" w:rsidR="00072C2B" w:rsidRPr="00C44E2A" w:rsidRDefault="00072C2B" w:rsidP="00072C2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CF38B" w14:textId="77777777" w:rsidR="00072C2B" w:rsidRPr="00C44E2A" w:rsidRDefault="00072C2B" w:rsidP="00072C2B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23922281" w14:textId="537DEAA1" w:rsidR="00C44E2A" w:rsidRPr="00072C2B" w:rsidRDefault="00072C2B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384264AA" w14:textId="346C022C" w:rsidR="00C44E2A" w:rsidRPr="00C44E2A" w:rsidRDefault="00F2745B" w:rsidP="001C671E">
      <w:pPr>
        <w:rPr>
          <w:rFonts w:ascii="TH SarabunPSK" w:hAnsi="TH SarabunPSK" w:cs="TH SarabunPSK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 w:hint="cs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2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ค่าความต้านทาน</w:t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 w:hint="cs"/>
          <w:sz w:val="32"/>
          <w:szCs w:val="32"/>
        </w:rPr>
        <w:t>Ω</w:t>
      </w:r>
    </w:p>
    <w:p w14:paraId="10B62F05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369DF8" w14:textId="77777777" w:rsidR="00C44E2A" w:rsidRPr="00B16077" w:rsidRDefault="00C44E2A" w:rsidP="00B16077">
      <w:pPr>
        <w:tabs>
          <w:tab w:val="left" w:pos="3669"/>
        </w:tabs>
        <w:rPr>
          <w:rFonts w:ascii="TH SarabunPSK" w:hAnsi="TH SarabunPSK" w:cs="TH SarabunPSK"/>
          <w:sz w:val="32"/>
          <w:szCs w:val="32"/>
        </w:rPr>
      </w:pPr>
    </w:p>
    <w:p w14:paraId="4FB369C9" w14:textId="76F05B6B" w:rsidR="00E51192" w:rsidRDefault="00E51192" w:rsidP="00E51192"/>
    <w:p w14:paraId="258CDC33" w14:textId="35CFD577" w:rsidR="00E51192" w:rsidRPr="00E51192" w:rsidRDefault="00E51192" w:rsidP="00E51192">
      <w:pPr>
        <w:rPr>
          <w:cs/>
        </w:rPr>
        <w:sectPr w:rsidR="00E51192" w:rsidRPr="00E511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298CDA" w14:textId="77777777" w:rsidR="005B75CD" w:rsidRPr="00A63957" w:rsidRDefault="005B75CD" w:rsidP="005B75CD">
      <w:pPr>
        <w:pStyle w:val="Heading1"/>
        <w:tabs>
          <w:tab w:val="left" w:pos="4950"/>
          <w:tab w:val="left" w:pos="6570"/>
        </w:tabs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" w:name="_Toc224518824"/>
      <w:bookmarkStart w:id="3" w:name="_Toc224519595"/>
      <w:bookmarkStart w:id="4" w:name="_Toc224519860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1</w:t>
      </w:r>
      <w:bookmarkEnd w:id="2"/>
      <w:bookmarkEnd w:id="3"/>
      <w:bookmarkEnd w:id="4"/>
    </w:p>
    <w:p w14:paraId="080D604A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5" w:name="_Toc224217478"/>
      <w:bookmarkStart w:id="6" w:name="_Toc224217605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  <w:bookmarkEnd w:id="5"/>
      <w:bookmarkEnd w:id="6"/>
    </w:p>
    <w:p w14:paraId="0433A93D" w14:textId="77777777" w:rsidR="005B75CD" w:rsidRDefault="005B75CD" w:rsidP="005B75CD">
      <w:pPr>
        <w:pStyle w:val="Heading1"/>
        <w:rPr>
          <w:rFonts w:ascii="TH SarabunPSK" w:hAnsi="TH SarabunPSK" w:cs="TH SarabunPSK"/>
          <w:b/>
          <w:bCs/>
          <w:sz w:val="36"/>
          <w:szCs w:val="36"/>
        </w:rPr>
      </w:pPr>
      <w:bookmarkStart w:id="7" w:name="_Toc224217479"/>
      <w:bookmarkStart w:id="8" w:name="_Toc224217606"/>
      <w:bookmarkStart w:id="9" w:name="_Toc224518825"/>
      <w:bookmarkStart w:id="10" w:name="_Toc224519596"/>
      <w:bookmarkStart w:id="11" w:name="_Toc22451986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1.1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ที่มาและความสำคัญ</w:t>
      </w:r>
      <w:bookmarkEnd w:id="7"/>
      <w:bookmarkEnd w:id="8"/>
      <w:bookmarkEnd w:id="9"/>
      <w:bookmarkEnd w:id="10"/>
      <w:bookmarkEnd w:id="11"/>
    </w:p>
    <w:p w14:paraId="4CF03F08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การเติบโตอย่างรวดเร็วของเศรษฐกิจดิจิทัลได้ส่งผลให้ธุรกิจพาณิชย์อิเล็กทรอนิกส์ (</w:t>
      </w:r>
      <w:r w:rsidRPr="006C3861">
        <w:rPr>
          <w:rFonts w:ascii="TH SarabunPSK" w:hAnsi="TH SarabunPSK" w:cs="TH SarabunPSK"/>
          <w:sz w:val="32"/>
          <w:szCs w:val="32"/>
        </w:rPr>
        <w:t xml:space="preserve">E-commerce)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ขยายตัวอย่างก้าวกระโดด 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6C3861">
        <w:rPr>
          <w:rFonts w:ascii="TH SarabunPSK" w:hAnsi="TH SarabunPSK" w:cs="TH SarabunPSK"/>
          <w:sz w:val="32"/>
          <w:szCs w:val="32"/>
          <w:cs/>
        </w:rPr>
        <w:t>ให้ปริมาณพัสดุในระบบโลจิสติกส์เพิ่มสูงขึ้นอย่างต่อเนื่อง ความเปลี่ยนแปลงดังกล่าวทำให้การจัดส่งสินค้าช่วงสุดท้าย (</w:t>
      </w:r>
      <w:r w:rsidRPr="006C386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กลายเป็นขั้นตอนที่มีความท้าทายสูง เนื่องจากมีผลโดยตรงต่อต้นทุนการดำเนินงานและระดับความพึงพอใจของผู้รับปลายทาง (</w:t>
      </w:r>
      <w:r w:rsidRPr="006C3861">
        <w:rPr>
          <w:rFonts w:ascii="TH SarabunPSK" w:hAnsi="TH SarabunPSK" w:cs="TH SarabunPSK"/>
          <w:sz w:val="32"/>
          <w:szCs w:val="32"/>
        </w:rPr>
        <w:t xml:space="preserve">Olsson et al., 2019; Ranieri et al., 2018) </w:t>
      </w:r>
      <w:r w:rsidRPr="006C3861">
        <w:rPr>
          <w:rFonts w:ascii="TH SarabunPSK" w:hAnsi="TH SarabunPSK" w:cs="TH SarabunPSK"/>
          <w:sz w:val="32"/>
          <w:szCs w:val="32"/>
          <w:cs/>
        </w:rPr>
        <w:t>ปัญหาที่พบได้บ่อยคือความคลาดเคลื่อนของช่วงเวลา (</w:t>
      </w:r>
      <w:r w:rsidRPr="006C3861">
        <w:rPr>
          <w:rFonts w:ascii="TH SarabunPSK" w:hAnsi="TH SarabunPSK" w:cs="TH SarabunPSK"/>
          <w:sz w:val="32"/>
          <w:szCs w:val="32"/>
        </w:rPr>
        <w:t xml:space="preserve">Temporal Mismatch) </w:t>
      </w:r>
      <w:r w:rsidRPr="006C3861">
        <w:rPr>
          <w:rFonts w:ascii="TH SarabunPSK" w:hAnsi="TH SarabunPSK" w:cs="TH SarabunPSK"/>
          <w:sz w:val="32"/>
          <w:szCs w:val="32"/>
          <w:cs/>
        </w:rPr>
        <w:t>ระหว่างพนักงานจัดส่งและผู้รับพัสดุ ซึ่งก่อให้เกิดความล้มเหลวในการส่งมอบ การจัดส่งซ้ำ และความเสี่ยงจากการวางพัสดุโดยไม่มีผู้ดูแล (</w:t>
      </w:r>
      <w:r w:rsidRPr="006C3861">
        <w:rPr>
          <w:rFonts w:ascii="TH SarabunPSK" w:hAnsi="TH SarabunPSK" w:cs="TH SarabunPSK"/>
          <w:sz w:val="32"/>
          <w:szCs w:val="32"/>
        </w:rPr>
        <w:t xml:space="preserve">Unattended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อันนำไปสู่การสูญหายและลดทอนความเชื่อมั่นของผู้บริโภค (</w:t>
      </w:r>
      <w:proofErr w:type="spellStart"/>
      <w:r w:rsidRPr="006C3861">
        <w:rPr>
          <w:rFonts w:ascii="TH SarabunPSK" w:hAnsi="TH SarabunPSK" w:cs="TH SarabunPSK"/>
          <w:sz w:val="32"/>
          <w:szCs w:val="32"/>
        </w:rPr>
        <w:t>Taqa</w:t>
      </w:r>
      <w:proofErr w:type="spellEnd"/>
      <w:r w:rsidRPr="006C3861">
        <w:rPr>
          <w:rFonts w:ascii="TH SarabunPSK" w:hAnsi="TH SarabunPSK" w:cs="TH SarabunPSK"/>
          <w:sz w:val="32"/>
          <w:szCs w:val="32"/>
        </w:rPr>
        <w:t xml:space="preserve"> &amp; Al-</w:t>
      </w:r>
      <w:proofErr w:type="spellStart"/>
      <w:r w:rsidRPr="006C3861">
        <w:rPr>
          <w:rFonts w:ascii="TH SarabunPSK" w:hAnsi="TH SarabunPSK" w:cs="TH SarabunPSK"/>
          <w:sz w:val="32"/>
          <w:szCs w:val="32"/>
        </w:rPr>
        <w:t>Jumaily</w:t>
      </w:r>
      <w:proofErr w:type="spellEnd"/>
      <w:r w:rsidRPr="006C3861">
        <w:rPr>
          <w:rFonts w:ascii="TH SarabunPSK" w:hAnsi="TH SarabunPSK" w:cs="TH SarabunPSK"/>
          <w:sz w:val="32"/>
          <w:szCs w:val="32"/>
        </w:rPr>
        <w:t>, 2024)</w:t>
      </w:r>
    </w:p>
    <w:p w14:paraId="37AF06C0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แม้ว่าจะมีการนำกล่องรับพัสดุส่วนบุคคลมาใช้เพื่อลดข้อจำกัดบางประการ แต่ระบบที่ใช้งานอยู่ส่วนใหญ่ยังคงเป็นแบบกลไกเชิงรับ (</w:t>
      </w:r>
      <w:r w:rsidRPr="006C3861">
        <w:rPr>
          <w:rFonts w:ascii="TH SarabunPSK" w:hAnsi="TH SarabunPSK" w:cs="TH SarabunPSK"/>
          <w:sz w:val="32"/>
          <w:szCs w:val="32"/>
        </w:rPr>
        <w:t xml:space="preserve">Passive) </w:t>
      </w:r>
      <w:r w:rsidRPr="006C3861">
        <w:rPr>
          <w:rFonts w:ascii="TH SarabunPSK" w:hAnsi="TH SarabunPSK" w:cs="TH SarabunPSK"/>
          <w:sz w:val="32"/>
          <w:szCs w:val="32"/>
          <w:cs/>
        </w:rPr>
        <w:t>ซึ่งไม่สามารถตรวจสอบตัวตนผู้ส่ง ยืนยันความถูกต้องของพัสดุ หรือแจ้งเตือนสถานะให้ผู้ใช้งานทราบได้แบบเรียลไทม์ ส่งผลให้ยังคงมีช่องโหว่ด้านความปลอดภัยและขาดหลักฐานยืนยันการส่งมอบที่เชื่อถือได้ (</w:t>
      </w:r>
      <w:r w:rsidRPr="006C3861">
        <w:rPr>
          <w:rFonts w:ascii="TH SarabunPSK" w:hAnsi="TH SarabunPSK" w:cs="TH SarabunPSK"/>
          <w:sz w:val="32"/>
          <w:szCs w:val="32"/>
        </w:rPr>
        <w:t>Mahendran et al., 2022)</w:t>
      </w:r>
    </w:p>
    <w:p w14:paraId="50A2BC5B" w14:textId="75F7DB68" w:rsidR="005B75CD" w:rsidRPr="006C3861" w:rsidRDefault="005B75CD" w:rsidP="0023091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ด้วยเหตุนี้ การบูรณาการเทคโนโลยีอินเทอร์เน็ตของสรรพสิ่ง (</w:t>
      </w:r>
      <w:r w:rsidRPr="006C3861">
        <w:rPr>
          <w:rFonts w:ascii="TH SarabunPSK" w:hAnsi="TH SarabunPSK" w:cs="TH SarabunPSK"/>
          <w:sz w:val="32"/>
          <w:szCs w:val="32"/>
        </w:rPr>
        <w:t>Internet of Things</w:t>
      </w:r>
      <w:r w:rsidR="0023091E">
        <w:rPr>
          <w:rFonts w:ascii="TH SarabunPSK" w:hAnsi="TH SarabunPSK" w:cs="TH SarabunPSK"/>
          <w:sz w:val="32"/>
          <w:szCs w:val="32"/>
        </w:rPr>
        <w:t>,</w:t>
      </w:r>
      <w:r w:rsidRPr="006C3861">
        <w:rPr>
          <w:rFonts w:ascii="TH SarabunPSK" w:hAnsi="TH SarabunPSK" w:cs="TH SarabunPSK"/>
          <w:sz w:val="32"/>
          <w:szCs w:val="32"/>
        </w:rPr>
        <w:t xml:space="preserve"> IoT) </w:t>
      </w:r>
      <w:r w:rsidRPr="006C3861">
        <w:rPr>
          <w:rFonts w:ascii="TH SarabunPSK" w:hAnsi="TH SarabunPSK" w:cs="TH SarabunPSK"/>
          <w:sz w:val="32"/>
          <w:szCs w:val="32"/>
          <w:cs/>
        </w:rPr>
        <w:t>จึงเป็นแนวทางสำคัญในการยกระดับกล่องรับพัสดุให้เป็นอุปกรณ์อัจฉริยะเชิงรุก (</w:t>
      </w:r>
      <w:r w:rsidRPr="006C3861">
        <w:rPr>
          <w:rFonts w:ascii="TH SarabunPSK" w:hAnsi="TH SarabunPSK" w:cs="TH SarabunPSK"/>
          <w:sz w:val="32"/>
          <w:szCs w:val="32"/>
        </w:rPr>
        <w:t xml:space="preserve">Active Smart Device) </w:t>
      </w:r>
      <w:r w:rsidRPr="006C3861">
        <w:rPr>
          <w:rFonts w:ascii="TH SarabunPSK" w:hAnsi="TH SarabunPSK" w:cs="TH SarabunPSK"/>
          <w:sz w:val="32"/>
          <w:szCs w:val="32"/>
          <w:cs/>
        </w:rPr>
        <w:t>ที่สามารถตรวจสอบสิทธิ์ผู้ส่ง สแกนยืนยันพัสดุ และสื่อสารข้อมูลสถานะไปยังผู้ใช้งานได้ทันที (</w:t>
      </w:r>
      <w:r w:rsidRPr="006C3861">
        <w:rPr>
          <w:rFonts w:ascii="TH SarabunPSK" w:hAnsi="TH SarabunPSK" w:cs="TH SarabunPSK"/>
          <w:sz w:val="32"/>
          <w:szCs w:val="32"/>
        </w:rPr>
        <w:t xml:space="preserve">Al-Ali et al., 2023)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จะช่วยเพิ่มประสิทธิภาพด้านความปลอดภัย ลดความผิดพลาดในการส่งมอบ และสนับสนุนระบบติดตามพัสดุแบบครบวงจรภายในที่อยู่อาศัย</w:t>
      </w:r>
    </w:p>
    <w:p w14:paraId="0E20C947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5B75CD" w:rsidSect="005B75CD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C3861">
        <w:rPr>
          <w:rFonts w:ascii="TH SarabunPSK" w:hAnsi="TH SarabunPSK" w:cs="TH SarabunPSK"/>
          <w:sz w:val="32"/>
          <w:szCs w:val="32"/>
          <w:cs/>
        </w:rPr>
        <w:t xml:space="preserve">ดังนั้น คณะผู้จัดทำจึงได้พัฒนาต้นแบบกล่องรับพัสดุอัจฉริยะบนเครือข่าย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โดยมีวัตถุประสงค์เพื่อยกระดับความปลอดภัยในการรับพัสดุ ลดปัญหาจากความคลาดเคลื่อนของเวลาในการ</w:t>
      </w:r>
    </w:p>
    <w:p w14:paraId="52024B58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lastRenderedPageBreak/>
        <w:t>ส่งมอบ และเพิ่มประสิทธิภาพการจัดการพัสดุภายในครัวเรือนให้สอดคล้องกับรูปแบบการดำเนินชีวิตในยุคดิจิทัลอย่างยั่งยืน</w:t>
      </w:r>
    </w:p>
    <w:p w14:paraId="3D114F6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2" w:name="_Toc224217480"/>
      <w:bookmarkStart w:id="13" w:name="_Toc224217607"/>
      <w:bookmarkStart w:id="14" w:name="_Toc224518826"/>
      <w:bookmarkStart w:id="15" w:name="_Toc224519597"/>
      <w:bookmarkStart w:id="16" w:name="_Toc224519862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1.2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วัตถุประสงค์ของการศึกษา</w:t>
      </w:r>
      <w:bookmarkEnd w:id="12"/>
      <w:bookmarkEnd w:id="13"/>
      <w:bookmarkEnd w:id="14"/>
      <w:bookmarkEnd w:id="15"/>
      <w:bookmarkEnd w:id="16"/>
    </w:p>
    <w:p w14:paraId="5C1FF37D" w14:textId="77777777" w:rsidR="005B75CD" w:rsidRPr="00216520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6520">
        <w:rPr>
          <w:rFonts w:ascii="TH SarabunPSK" w:hAnsi="TH SarabunPSK" w:cs="TH SarabunPSK"/>
          <w:sz w:val="32"/>
          <w:szCs w:val="32"/>
          <w:cs/>
        </w:rPr>
        <w:t>เพื่อพัฒนาระบบรักษาความปลอดภัยที่สามารถยืนยันตัวตนและความถูกต้องในการรับ-ส่งมอบพัสดุ (</w:t>
      </w:r>
      <w:r w:rsidRPr="00216520">
        <w:rPr>
          <w:rFonts w:ascii="TH SarabunPSK" w:hAnsi="TH SarabunPSK" w:cs="TH SarabunPSK"/>
          <w:sz w:val="32"/>
          <w:szCs w:val="32"/>
        </w:rPr>
        <w:t>Proof of Delivery)</w:t>
      </w:r>
    </w:p>
    <w:p w14:paraId="50CCF0C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7" w:name="_Toc224217481"/>
      <w:bookmarkStart w:id="18" w:name="_Toc224217608"/>
      <w:bookmarkStart w:id="19" w:name="_Toc224518827"/>
      <w:bookmarkStart w:id="20" w:name="_Toc224519598"/>
      <w:bookmarkStart w:id="21" w:name="_Toc22451986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1.3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ขอบเขตการศึกษา</w:t>
      </w:r>
      <w:bookmarkEnd w:id="17"/>
      <w:bookmarkEnd w:id="18"/>
      <w:bookmarkEnd w:id="19"/>
      <w:bookmarkEnd w:id="20"/>
      <w:bookmarkEnd w:id="21"/>
    </w:p>
    <w:p w14:paraId="613DF17C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1.3.1.</w:t>
      </w:r>
      <w:r w:rsidRPr="003C189D">
        <w:rPr>
          <w:rFonts w:ascii="TH SarabunPSK" w:hAnsi="TH SarabunPSK" w:cs="TH SarabunPSK"/>
          <w:sz w:val="32"/>
          <w:szCs w:val="32"/>
        </w:rPr>
        <w:t xml:space="preserve"> </w:t>
      </w:r>
      <w:r w:rsidRPr="003C189D">
        <w:rPr>
          <w:rFonts w:ascii="TH SarabunPSK" w:hAnsi="TH SarabunPSK" w:cs="TH SarabunPSK"/>
          <w:sz w:val="32"/>
          <w:szCs w:val="32"/>
          <w:cs/>
        </w:rPr>
        <w:t>ศึกษาและออกแบบโครงสร้างกล่องรับพัสดุต้นแบบที่ติดตั้งระบบล็อคแม่เหล็กไฟฟ้า (</w:t>
      </w:r>
      <w:r w:rsidRPr="003C189D">
        <w:rPr>
          <w:rFonts w:ascii="TH SarabunPSK" w:hAnsi="TH SarabunPSK" w:cs="TH SarabunPSK"/>
          <w:sz w:val="32"/>
          <w:szCs w:val="32"/>
        </w:rPr>
        <w:t xml:space="preserve">Solenoid Lock) </w:t>
      </w:r>
      <w:r w:rsidRPr="003C189D">
        <w:rPr>
          <w:rFonts w:ascii="TH SarabunPSK" w:hAnsi="TH SarabunPSK" w:cs="TH SarabunPSK"/>
          <w:sz w:val="32"/>
          <w:szCs w:val="32"/>
          <w:cs/>
        </w:rPr>
        <w:t>ให้มีความมั่นคงแข็งแรงและปลอดภัย</w:t>
      </w:r>
    </w:p>
    <w:p w14:paraId="2066112B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1.3.2. </w:t>
      </w:r>
      <w:r w:rsidRPr="003C189D">
        <w:rPr>
          <w:rFonts w:ascii="TH SarabunPSK" w:hAnsi="TH SarabunPSK" w:cs="TH SarabunPSK"/>
          <w:sz w:val="32"/>
          <w:szCs w:val="32"/>
          <w:cs/>
        </w:rPr>
        <w:t>สร้างชุดควบคุมอิเล็กทรอนิกส์โดยใช้ไมโครคอนโทรลเลอร์ประมวลผลร่วมกับโมดูลอ่านคิวอาร์โค้ด (</w:t>
      </w:r>
      <w:r w:rsidRPr="003C189D">
        <w:rPr>
          <w:rFonts w:ascii="TH SarabunPSK" w:hAnsi="TH SarabunPSK" w:cs="TH SarabunPSK"/>
          <w:sz w:val="32"/>
          <w:szCs w:val="32"/>
        </w:rPr>
        <w:t xml:space="preserve">QR Code Scanner) </w:t>
      </w:r>
      <w:r w:rsidRPr="003C189D">
        <w:rPr>
          <w:rFonts w:ascii="TH SarabunPSK" w:hAnsi="TH SarabunPSK" w:cs="TH SarabunPSK"/>
          <w:sz w:val="32"/>
          <w:szCs w:val="32"/>
          <w:cs/>
        </w:rPr>
        <w:t>เพื่อใช้เป็นระบบยืนยันตัวตนหลัก</w:t>
      </w:r>
    </w:p>
    <w:p w14:paraId="06AD6069" w14:textId="6156DAA8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 </w:t>
      </w:r>
      <w:r w:rsidR="00815361">
        <w:rPr>
          <w:rFonts w:ascii="TH SarabunPSK" w:hAnsi="TH SarabunPSK" w:cs="TH SarabunPSK" w:hint="cs"/>
          <w:sz w:val="32"/>
          <w:szCs w:val="32"/>
          <w:cs/>
        </w:rPr>
        <w:t>ติดตั้ง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 (</w:t>
      </w:r>
      <w:r w:rsidR="00815361" w:rsidRPr="00815361">
        <w:rPr>
          <w:rFonts w:ascii="TH SarabunPSK" w:hAnsi="TH SarabunPSK" w:cs="TH SarabunPSK"/>
          <w:sz w:val="32"/>
          <w:szCs w:val="32"/>
        </w:rPr>
        <w:t>Magnetic Reed Switch MC-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38) ตรวจจับสถานะการปิดประตู เพื่อใช้เป็นสัญญาณกระตุ้น (</w:t>
      </w:r>
      <w:r w:rsidR="00815361" w:rsidRPr="00815361">
        <w:rPr>
          <w:rFonts w:ascii="TH SarabunPSK" w:hAnsi="TH SarabunPSK" w:cs="TH SarabunPSK"/>
          <w:sz w:val="32"/>
          <w:szCs w:val="32"/>
        </w:rPr>
        <w:t xml:space="preserve">Trigger Event) 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ในการสั่งล็อกกลอนไฟฟ้าและบันทึกภาพหลักฐานภายในตู้โดยอัตโนมัติแบบพึ่งพาเหตุการณ์ (</w:t>
      </w:r>
      <w:r w:rsidR="00815361" w:rsidRPr="00815361">
        <w:rPr>
          <w:rFonts w:ascii="TH SarabunPSK" w:hAnsi="TH SarabunPSK" w:cs="TH SarabunPSK"/>
          <w:sz w:val="32"/>
          <w:szCs w:val="32"/>
        </w:rPr>
        <w:t>Event-Driven)</w:t>
      </w:r>
    </w:p>
    <w:p w14:paraId="4458620D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1.3.4. </w:t>
      </w:r>
      <w:r w:rsidRPr="003C189D">
        <w:rPr>
          <w:rFonts w:ascii="TH SarabunPSK" w:hAnsi="TH SarabunPSK" w:cs="TH SarabunPSK"/>
          <w:sz w:val="32"/>
          <w:szCs w:val="32"/>
          <w:cs/>
        </w:rPr>
        <w:t>พัฒนาระบบแจ้งเตือนและส่งข้อมูลสถานะพร้อมรูปภาพพัสดุผ่านเครือข่ายอินเทอร์เน็ต (</w:t>
      </w:r>
      <w:r w:rsidRPr="003C189D">
        <w:rPr>
          <w:rFonts w:ascii="TH SarabunPSK" w:hAnsi="TH SarabunPSK" w:cs="TH SarabunPSK"/>
          <w:sz w:val="32"/>
          <w:szCs w:val="32"/>
        </w:rPr>
        <w:t xml:space="preserve">IoT) </w:t>
      </w:r>
      <w:r w:rsidRPr="003C189D">
        <w:rPr>
          <w:rFonts w:ascii="TH SarabunPSK" w:hAnsi="TH SarabunPSK" w:cs="TH SarabunPSK"/>
          <w:sz w:val="32"/>
          <w:szCs w:val="32"/>
          <w:cs/>
        </w:rPr>
        <w:t>ไปยังแอปพลิเคชันของผู้ใช้งาน</w:t>
      </w:r>
    </w:p>
    <w:p w14:paraId="0DB6789F" w14:textId="77777777" w:rsidR="005B75CD" w:rsidRPr="00B55F0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1B8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1.3.5. </w:t>
      </w:r>
      <w:r w:rsidRPr="00B71B8C">
        <w:rPr>
          <w:rFonts w:ascii="TH SarabunPSK" w:hAnsi="TH SarabunPSK" w:cs="TH SarabunPSK"/>
          <w:sz w:val="32"/>
          <w:szCs w:val="32"/>
          <w:cs/>
        </w:rPr>
        <w:t>ทดสอบประสิทธิภาพการทำงานของระบบต้นแบบ ในด้านความแม่นยำของการปลดล็อค ความไวของเซนเซอร์ และความเสถียรของการส่ง</w:t>
      </w:r>
      <w:r w:rsidRPr="00B55F0C">
        <w:rPr>
          <w:rFonts w:ascii="TH SarabunPSK" w:hAnsi="TH SarabunPSK" w:cs="TH SarabunPSK"/>
          <w:sz w:val="32"/>
          <w:szCs w:val="32"/>
          <w:cs/>
        </w:rPr>
        <w:t>ข้อมูลภาพ</w:t>
      </w:r>
    </w:p>
    <w:p w14:paraId="2C3E34D1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2" w:name="_Toc224217482"/>
      <w:bookmarkStart w:id="23" w:name="_Toc224217609"/>
      <w:bookmarkStart w:id="24" w:name="_Toc224518828"/>
      <w:bookmarkStart w:id="25" w:name="_Toc224519599"/>
      <w:bookmarkStart w:id="26" w:name="_Toc22451986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1.4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ประโยชน์ที่คาดว่าจะได้รับ</w:t>
      </w:r>
      <w:bookmarkEnd w:id="22"/>
      <w:bookmarkEnd w:id="23"/>
      <w:bookmarkEnd w:id="24"/>
      <w:bookmarkEnd w:id="25"/>
      <w:bookmarkEnd w:id="26"/>
    </w:p>
    <w:p w14:paraId="697D1395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1.4.1. </w:t>
      </w:r>
      <w:r w:rsidRPr="008819F1">
        <w:rPr>
          <w:rFonts w:ascii="TH SarabunPSK" w:hAnsi="TH SarabunPSK" w:cs="TH SarabunPSK"/>
          <w:sz w:val="32"/>
          <w:szCs w:val="32"/>
          <w:cs/>
        </w:rPr>
        <w:t>ช่วยลดปัญหาการสูญหายและการถูกโจรกรรมพัสดุในขณะที่ผู้รับไม่อยู่บ้าน ด้วยระบบล็อคนิรภัยและการยืนยันสิทธิ์การเข้าถึงที่รัดกุม</w:t>
      </w:r>
    </w:p>
    <w:p w14:paraId="7E653D47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1.4.2. </w:t>
      </w:r>
      <w:r w:rsidRPr="008819F1">
        <w:rPr>
          <w:rFonts w:ascii="TH SarabunPSK" w:hAnsi="TH SarabunPSK" w:cs="TH SarabunPSK"/>
          <w:sz w:val="32"/>
          <w:szCs w:val="32"/>
          <w:cs/>
        </w:rPr>
        <w:t>เพิ่มประสิทธิภาพในกระบวนการจัดส่งพัสดุช่วงสุดท้าย (</w:t>
      </w:r>
      <w:r w:rsidRPr="008819F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8819F1">
        <w:rPr>
          <w:rFonts w:ascii="TH SarabunPSK" w:hAnsi="TH SarabunPSK" w:cs="TH SarabunPSK"/>
          <w:sz w:val="32"/>
          <w:szCs w:val="32"/>
          <w:cs/>
        </w:rPr>
        <w:t>โดยลดภาระค่าใช้จ่ายและเวลาที่สูญเสียไปกับการจัดส่งซ้ำ (</w:t>
      </w:r>
      <w:r w:rsidRPr="008819F1">
        <w:rPr>
          <w:rFonts w:ascii="TH SarabunPSK" w:hAnsi="TH SarabunPSK" w:cs="TH SarabunPSK"/>
          <w:sz w:val="32"/>
          <w:szCs w:val="32"/>
        </w:rPr>
        <w:t>Redelivery)</w:t>
      </w:r>
    </w:p>
    <w:p w14:paraId="208E49EB" w14:textId="77777777" w:rsidR="0062367F" w:rsidRDefault="0062367F" w:rsidP="00A63957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  <w:cs/>
        </w:rPr>
        <w:sectPr w:rsidR="0062367F" w:rsidSect="00C51D5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End w:id="0"/>
    <w:bookmarkEnd w:id="1"/>
    <w:p w14:paraId="4036F935" w14:textId="046C1B43" w:rsidR="005B75CD" w:rsidRDefault="005B75CD" w:rsidP="005B75CD">
      <w:pPr>
        <w:tabs>
          <w:tab w:val="left" w:pos="6171"/>
        </w:tabs>
        <w:rPr>
          <w:rFonts w:ascii="TH SarabunPSK" w:hAnsi="TH SarabunPSK" w:cs="TH SarabunPSK"/>
          <w:sz w:val="32"/>
          <w:szCs w:val="32"/>
        </w:rPr>
      </w:pPr>
    </w:p>
    <w:p w14:paraId="3D3BA40B" w14:textId="082F2319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1.4.3. </w:t>
      </w:r>
      <w:r w:rsidRPr="008819F1">
        <w:rPr>
          <w:rFonts w:ascii="TH SarabunPSK" w:hAnsi="TH SarabunPSK" w:cs="TH SarabunPSK"/>
          <w:sz w:val="32"/>
          <w:szCs w:val="32"/>
          <w:cs/>
        </w:rPr>
        <w:t>ยกระดับมาตรฐานความปลอดภัยในการรับ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819F1">
        <w:rPr>
          <w:rFonts w:ascii="TH SarabunPSK" w:hAnsi="TH SarabunPSK" w:cs="TH SarabunPSK"/>
          <w:sz w:val="32"/>
          <w:szCs w:val="32"/>
          <w:cs/>
        </w:rPr>
        <w:t>ส่งสินค้า ด้วยระบบตรวจสอบความถูกต้องอัตโนมัติและการบันทึกภาพหลักฐานที่สามารถตรวจสอบสถานะได้ทันทีผ่านเครือข่ายอินเทอร์เน็ต</w:t>
      </w:r>
    </w:p>
    <w:p w14:paraId="34111AE1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1.4.4. </w:t>
      </w:r>
      <w:r w:rsidRPr="008819F1">
        <w:rPr>
          <w:rFonts w:ascii="TH SarabunPSK" w:hAnsi="TH SarabunPSK" w:cs="TH SarabunPSK"/>
          <w:sz w:val="32"/>
          <w:szCs w:val="32"/>
          <w:cs/>
        </w:rPr>
        <w:t>อำนวยความสะดวกให้แก่ผู้ใช้งานและลดความเสี่ยงด้านสุขอนามัยด้วยรูปแบบการรับพัสดุแบบไร้สัมผัส (</w:t>
      </w:r>
      <w:r w:rsidRPr="008819F1">
        <w:rPr>
          <w:rFonts w:ascii="TH SarabunPSK" w:hAnsi="TH SarabunPSK" w:cs="TH SarabunPSK"/>
          <w:sz w:val="32"/>
          <w:szCs w:val="32"/>
        </w:rPr>
        <w:t>Contactless Delivery)</w:t>
      </w:r>
    </w:p>
    <w:p w14:paraId="0F40FE43" w14:textId="01436461" w:rsidR="005B75CD" w:rsidRPr="00C4408A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1.4.5. </w:t>
      </w:r>
      <w:r w:rsidRPr="008819F1">
        <w:rPr>
          <w:rFonts w:ascii="TH SarabunPSK" w:hAnsi="TH SarabunPSK" w:cs="TH SarabunPSK"/>
          <w:sz w:val="32"/>
          <w:szCs w:val="32"/>
          <w:cs/>
        </w:rPr>
        <w:t xml:space="preserve">ได้ต้นแบบนวัตกรรมกล่องรับพัสดุอัจฉริยะที่บูรณาการเทคโนโลยี </w:t>
      </w:r>
      <w:r w:rsidRPr="008819F1">
        <w:rPr>
          <w:rFonts w:ascii="TH SarabunPSK" w:hAnsi="TH SarabunPSK" w:cs="TH SarabunPSK"/>
          <w:sz w:val="32"/>
          <w:szCs w:val="32"/>
        </w:rPr>
        <w:t xml:space="preserve">IoT </w:t>
      </w:r>
      <w:r w:rsidRPr="008819F1">
        <w:rPr>
          <w:rFonts w:ascii="TH SarabunPSK" w:hAnsi="TH SarabunPSK" w:cs="TH SarabunPSK"/>
          <w:sz w:val="32"/>
          <w:szCs w:val="32"/>
          <w:cs/>
        </w:rPr>
        <w:t>ร่วมกับระบบเซนเซอร์และคิวอาร์โค้ด ซึ่งสามารถนำไปประยุกต์ใช้หรือพัฒนาต่อยอดในเชิงพาณิชย์ได้</w:t>
      </w:r>
    </w:p>
    <w:p w14:paraId="4B66FF9F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7" w:name="_Toc224217483"/>
      <w:bookmarkStart w:id="28" w:name="_Toc224217610"/>
      <w:bookmarkStart w:id="29" w:name="_Toc224518829"/>
      <w:bookmarkStart w:id="30" w:name="_Toc224519600"/>
      <w:bookmarkStart w:id="31" w:name="_Toc22451986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1.5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แผนการดำเนินการศึกษา</w:t>
      </w:r>
      <w:bookmarkEnd w:id="27"/>
      <w:bookmarkEnd w:id="28"/>
      <w:bookmarkEnd w:id="29"/>
      <w:bookmarkEnd w:id="30"/>
      <w:bookmarkEnd w:id="31"/>
    </w:p>
    <w:p w14:paraId="496941D7" w14:textId="77777777" w:rsidR="005B75CD" w:rsidRPr="00F857A8" w:rsidRDefault="005B75CD" w:rsidP="005B75CD">
      <w:pPr>
        <w:pStyle w:val="Heading4"/>
        <w:ind w:firstLine="720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  <w:cs/>
        </w:rPr>
      </w:pPr>
      <w:bookmarkStart w:id="32" w:name="_Toc224217889"/>
      <w:bookmarkStart w:id="33" w:name="_Toc224520146"/>
      <w:proofErr w:type="spellStart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ตารางที่</w:t>
      </w:r>
      <w:proofErr w:type="spellEnd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.1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แผนการดำเนินการศึกษา</w:t>
      </w:r>
      <w:bookmarkEnd w:id="32"/>
      <w:bookmarkEnd w:id="33"/>
      <w:proofErr w:type="spellEnd"/>
    </w:p>
    <w:tbl>
      <w:tblPr>
        <w:tblStyle w:val="TableGrid"/>
        <w:tblW w:w="9323" w:type="dxa"/>
        <w:tblInd w:w="135" w:type="dxa"/>
        <w:tblLook w:val="04A0" w:firstRow="1" w:lastRow="0" w:firstColumn="1" w:lastColumn="0" w:noHBand="0" w:noVBand="1"/>
      </w:tblPr>
      <w:tblGrid>
        <w:gridCol w:w="1944"/>
        <w:gridCol w:w="556"/>
        <w:gridCol w:w="576"/>
        <w:gridCol w:w="622"/>
        <w:gridCol w:w="578"/>
        <w:gridCol w:w="639"/>
        <w:gridCol w:w="627"/>
        <w:gridCol w:w="750"/>
        <w:gridCol w:w="569"/>
        <w:gridCol w:w="619"/>
        <w:gridCol w:w="610"/>
        <w:gridCol w:w="621"/>
        <w:gridCol w:w="8"/>
        <w:gridCol w:w="604"/>
      </w:tblGrid>
      <w:tr w:rsidR="005B75CD" w:rsidRPr="00252C4B" w14:paraId="253756BD" w14:textId="77777777" w:rsidTr="00ED5866">
        <w:trPr>
          <w:trHeight w:val="225"/>
        </w:trPr>
        <w:tc>
          <w:tcPr>
            <w:tcW w:w="19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FAF18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02BD0B55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รายการ</w:t>
            </w:r>
          </w:p>
        </w:tc>
        <w:tc>
          <w:tcPr>
            <w:tcW w:w="737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866A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ระยะเวลา</w:t>
            </w:r>
          </w:p>
        </w:tc>
      </w:tr>
      <w:tr w:rsidR="005B75CD" w:rsidRPr="00252C4B" w14:paraId="1D420C80" w14:textId="77777777" w:rsidTr="00ED5866">
        <w:trPr>
          <w:trHeight w:val="165"/>
        </w:trPr>
        <w:tc>
          <w:tcPr>
            <w:tcW w:w="1944" w:type="dxa"/>
            <w:vMerge/>
            <w:vAlign w:val="center"/>
          </w:tcPr>
          <w:p w14:paraId="5707460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3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5A127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2 / 2568</w:t>
            </w: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1D43A9F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ภาคเรียนที่ 3 / 2568</w:t>
            </w:r>
          </w:p>
        </w:tc>
        <w:tc>
          <w:tcPr>
            <w:tcW w:w="3031" w:type="dxa"/>
            <w:gridSpan w:val="6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5D9BD5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1 / 2569</w:t>
            </w:r>
          </w:p>
        </w:tc>
      </w:tr>
      <w:tr w:rsidR="005B75CD" w:rsidRPr="00252C4B" w14:paraId="6F657364" w14:textId="77777777" w:rsidTr="00ED5866">
        <w:trPr>
          <w:trHeight w:val="225"/>
        </w:trPr>
        <w:tc>
          <w:tcPr>
            <w:tcW w:w="1944" w:type="dxa"/>
            <w:vMerge/>
            <w:vAlign w:val="center"/>
          </w:tcPr>
          <w:p w14:paraId="09E6461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AE38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97745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57976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5759A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  <w:tc>
          <w:tcPr>
            <w:tcW w:w="6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72759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เม.ย.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4D465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พ.ค.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905C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53DA0D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6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4F4B1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00910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C904C1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C804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</w:tr>
      <w:tr w:rsidR="005B75CD" w:rsidRPr="00252C4B" w14:paraId="311E1C51" w14:textId="77777777" w:rsidTr="00ED5866">
        <w:trPr>
          <w:trHeight w:val="225"/>
        </w:trPr>
        <w:tc>
          <w:tcPr>
            <w:tcW w:w="19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08C64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วางแผนดำเนินงาน</w:t>
            </w:r>
          </w:p>
        </w:tc>
        <w:tc>
          <w:tcPr>
            <w:tcW w:w="11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AC654B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013F092" wp14:editId="4800F5E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83185</wp:posOffset>
                      </wp:positionV>
                      <wp:extent cx="518160" cy="0"/>
                      <wp:effectExtent l="38100" t="76200" r="1524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3EA4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.85pt;margin-top:6.55pt;width:40.8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CAuMVh2gAAAAYBAAAPAAAAZHJz&#10;L2Rvd25yZXYueG1sTI7LasMwEEX3hf6DmEA3pZEd0yS4lkMJlFAolDw+QLEmsok1MpYSO3/fKV00&#10;y/vg3lOsRteKK/ah8aQgnSYgkCpvGrIKDvuPlyWIEDUZ3XpCBTcMsCofHwqdGz/QFq+7aAWPUMi1&#10;gjrGLpcyVDU6Haa+Q+Ls5HunI8veStPrgcddK2dJMpdON8QPte5wXWN13l2cgtNo4jrNDp/Dtx1m&#10;NLfPX2aDSj1Nxvc3EBHH+F+GX3xGh5KZjv5CJohWweuCi2xnKQiOl4sMxPFPy7KQ9/jlDwA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CAuMVh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B6C89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3AE4C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6C96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489C7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A6DE8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CB42A2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1E1B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D620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8EF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8835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2EEEF89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118B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ศึกษาวิจัยที่เกี่ยวข้อง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DA3F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7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7BD81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67E6188C" wp14:editId="0148A235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125730</wp:posOffset>
                      </wp:positionV>
                      <wp:extent cx="933450" cy="0"/>
                      <wp:effectExtent l="38100" t="76200" r="19050" b="95250"/>
                      <wp:wrapNone/>
                      <wp:docPr id="57604315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4C724" id="Straight Arrow Connector 9" o:spid="_x0000_s1026" type="#_x0000_t32" style="position:absolute;margin-left:5.75pt;margin-top:9.9pt;width:73.5pt;height: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DCCF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FDD88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769A6D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B32451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286E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D770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DC02B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1D32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3B1B6AF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84F9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lang w:val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การออกแบบชิ้นงาน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1E7C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E5F00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034EBA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21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40E2E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A837B95" wp14:editId="0128E30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120015</wp:posOffset>
                      </wp:positionV>
                      <wp:extent cx="518160" cy="0"/>
                      <wp:effectExtent l="38100" t="76200" r="1524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C8ADB7" id="Straight Arrow Connector 2" o:spid="_x0000_s1026" type="#_x0000_t32" style="position:absolute;margin-left:3.7pt;margin-top:9.45pt;width:40.8pt;height:0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AE9fCi2gAAAAYBAAAPAAAAZHJz&#10;L2Rvd25yZXYueG1sTI9RS8NAEITfBf/DsYIvYi+tUtOYS5GCiCAUa3/ANre9BHN7IXdt4r93xQd9&#10;nJ1h9ptyPflOnWmIbWAD81kGirgOtmVnYP/xfJuDignZYheYDHxRhHV1eVFiYcPI73TeJaekhGOB&#10;BpqU+kLrWDfkMc5CTyzeMQwek8jBaTvgKOW+04ssW2qPLcuHBnvaNFR/7k7ewHGyaTO/27+OWzcu&#10;eOlu3uwLGXN9NT09gko0pb8w/OALOlTCdAgntlF1Bh7uJSjnfAVK7Hwlyw6/Wlel/o9ffQM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AE9fCi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4D5B4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B25F3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0FADCC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583E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32B0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6CF7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2B25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296A9E06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BA3F0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cs/>
                <w:lang w:val="th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จัดซื้ออุปกรณ์ทำการทดลอง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1A9A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5E33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0A07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4495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0E66D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89AC8C2" wp14:editId="051470F4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189865</wp:posOffset>
                      </wp:positionV>
                      <wp:extent cx="1152525" cy="0"/>
                      <wp:effectExtent l="38100" t="76200" r="9525" b="95250"/>
                      <wp:wrapNone/>
                      <wp:docPr id="203603882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57F02D" id="Straight Arrow Connector 10" o:spid="_x0000_s1026" type="#_x0000_t32" style="position:absolute;margin-left:2pt;margin-top:14.95pt;width:90.75pt;height:0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8D51F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8DC8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4E955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467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0903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7B793E23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D1D8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38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8F5A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855AA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3B4F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29B6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C0D4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548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5AAC56A" w14:textId="77777777" w:rsidR="005B75CD" w:rsidRPr="00251DB8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C3E01A3" wp14:editId="71D1CD39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111125</wp:posOffset>
                      </wp:positionV>
                      <wp:extent cx="1303020" cy="7620"/>
                      <wp:effectExtent l="38100" t="76200" r="30480" b="8763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30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638D9" id="Straight Arrow Connector 3" o:spid="_x0000_s1026" type="#_x0000_t32" style="position:absolute;margin-left:9.65pt;margin-top:8.75pt;width:102.6pt;height:.6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6436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8E485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41CCE42B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51C87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วิเคราะห์และสรุปผล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3571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1D91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E1195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7343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BA1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21D7A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45A5C4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9932EB8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8BB07CF" wp14:editId="5A274CAA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120650</wp:posOffset>
                      </wp:positionV>
                      <wp:extent cx="541020" cy="0"/>
                      <wp:effectExtent l="38100" t="76200" r="1143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0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F8FFE6" id="Straight Arrow Connector 4" o:spid="_x0000_s1026" type="#_x0000_t32" style="position:absolute;margin-left:30.85pt;margin-top:9.5pt;width:42.6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22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E74064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21F64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136B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EE63689" w14:textId="77777777" w:rsidTr="00ED5866">
        <w:trPr>
          <w:trHeight w:val="28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A2FC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จั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ด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ทำปริญญานิพนธ์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86758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18AB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2551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47DE7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2EB6D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299C7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9636D5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65CD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BE0E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2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40FF9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0B50600" wp14:editId="2BB40B96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106045</wp:posOffset>
                      </wp:positionV>
                      <wp:extent cx="609600" cy="0"/>
                      <wp:effectExtent l="38100" t="76200" r="19050" b="95250"/>
                      <wp:wrapNone/>
                      <wp:docPr id="2074158048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0A89D9" id="Straight Arrow Connector 14" o:spid="_x0000_s1026" type="#_x0000_t32" style="position:absolute;margin-left:7.05pt;margin-top:8.35pt;width:48pt;height:0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9809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208E9D8" w14:textId="77777777" w:rsidTr="00ED5866">
        <w:trPr>
          <w:trHeight w:val="4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6E2E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สอบโปรเจค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FBE6D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4FE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2A1C2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64A8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E6C2F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D32D7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84FC7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D7065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1B745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696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16690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92E7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52D4E50" wp14:editId="26221E3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92075</wp:posOffset>
                      </wp:positionV>
                      <wp:extent cx="312420" cy="0"/>
                      <wp:effectExtent l="38100" t="76200" r="1143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DC71F1" id="Straight Arrow Connector 9" o:spid="_x0000_s1026" type="#_x0000_t32" style="position:absolute;margin-left:-.6pt;margin-top:7.25pt;width:24.6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4AFFD00C" w14:textId="77777777" w:rsidR="005B75CD" w:rsidRDefault="005B75CD" w:rsidP="005B75CD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</w:rPr>
      </w:pPr>
    </w:p>
    <w:p w14:paraId="52DD2843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34" w:name="_Toc224217484"/>
      <w:bookmarkStart w:id="35" w:name="_Toc224217611"/>
      <w:bookmarkStart w:id="36" w:name="_Toc224518830"/>
      <w:bookmarkStart w:id="37" w:name="_Toc224519601"/>
      <w:bookmarkStart w:id="38" w:name="_Toc224519866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1.6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สถานที่ดำเนินการศึกษา</w:t>
      </w:r>
      <w:bookmarkEnd w:id="34"/>
      <w:bookmarkEnd w:id="35"/>
      <w:bookmarkEnd w:id="36"/>
      <w:bookmarkEnd w:id="37"/>
      <w:bookmarkEnd w:id="38"/>
    </w:p>
    <w:p w14:paraId="095E6C42" w14:textId="77777777" w:rsidR="005B75CD" w:rsidRPr="003D77E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3D77EF">
        <w:rPr>
          <w:rFonts w:ascii="TH SarabunPSK" w:hAnsi="TH SarabunPSK" w:cs="TH SarabunPSK" w:hint="cs"/>
          <w:sz w:val="32"/>
          <w:szCs w:val="32"/>
          <w:cs/>
        </w:rPr>
        <w:t>คณะวิศวกรรมศาสตร์ มหาวิทยาลัยมหาสารคาม</w:t>
      </w:r>
    </w:p>
    <w:p w14:paraId="066BD242" w14:textId="72FCA295" w:rsidR="005B75CD" w:rsidRPr="00A90A27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39" w:name="_Toc224217485"/>
      <w:bookmarkStart w:id="40" w:name="_Toc224217612"/>
      <w:bookmarkStart w:id="41" w:name="_Toc224518831"/>
      <w:bookmarkStart w:id="42" w:name="_Toc224519602"/>
      <w:bookmarkStart w:id="43" w:name="_Toc224519867"/>
      <w:r w:rsidRPr="00A90A2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1.7 แผนงบประมาณ</w:t>
      </w:r>
      <w:bookmarkEnd w:id="39"/>
      <w:bookmarkEnd w:id="40"/>
      <w:bookmarkEnd w:id="41"/>
      <w:bookmarkEnd w:id="42"/>
      <w:bookmarkEnd w:id="43"/>
      <w:r w:rsidR="002F741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(</w:t>
      </w:r>
      <w:r w:rsidR="002F7417" w:rsidRPr="002F741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รอแก้ไข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955"/>
      </w:tblGrid>
      <w:tr w:rsidR="0019544D" w:rsidRPr="009E746B" w14:paraId="66373B31" w14:textId="77777777" w:rsidTr="00215B0E">
        <w:trPr>
          <w:jc w:val="center"/>
        </w:trPr>
        <w:tc>
          <w:tcPr>
            <w:tcW w:w="3955" w:type="dxa"/>
          </w:tcPr>
          <w:p w14:paraId="51E5CA8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70 cm</w:t>
            </w:r>
          </w:p>
        </w:tc>
        <w:tc>
          <w:tcPr>
            <w:tcW w:w="3955" w:type="dxa"/>
          </w:tcPr>
          <w:p w14:paraId="779690A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480</w:t>
            </w:r>
          </w:p>
        </w:tc>
      </w:tr>
      <w:tr w:rsidR="0019544D" w:rsidRPr="009E746B" w14:paraId="0E9E702D" w14:textId="77777777" w:rsidTr="00215B0E">
        <w:trPr>
          <w:jc w:val="center"/>
        </w:trPr>
        <w:tc>
          <w:tcPr>
            <w:tcW w:w="3955" w:type="dxa"/>
          </w:tcPr>
          <w:p w14:paraId="6FE6A46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0 cm</w:t>
            </w:r>
          </w:p>
        </w:tc>
        <w:tc>
          <w:tcPr>
            <w:tcW w:w="3955" w:type="dxa"/>
          </w:tcPr>
          <w:p w14:paraId="7E3D3EC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340</w:t>
            </w:r>
          </w:p>
        </w:tc>
      </w:tr>
      <w:tr w:rsidR="0019544D" w:rsidRPr="009E746B" w14:paraId="398E9832" w14:textId="77777777" w:rsidTr="00215B0E">
        <w:trPr>
          <w:jc w:val="center"/>
        </w:trPr>
        <w:tc>
          <w:tcPr>
            <w:tcW w:w="3955" w:type="dxa"/>
          </w:tcPr>
          <w:p w14:paraId="6F4229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41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82C60E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280</w:t>
            </w:r>
          </w:p>
        </w:tc>
      </w:tr>
      <w:tr w:rsidR="0019544D" w:rsidRPr="009E746B" w14:paraId="2BC7F0C5" w14:textId="77777777" w:rsidTr="00215B0E">
        <w:trPr>
          <w:jc w:val="center"/>
        </w:trPr>
        <w:tc>
          <w:tcPr>
            <w:tcW w:w="3955" w:type="dxa"/>
          </w:tcPr>
          <w:p w14:paraId="2E718FE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5AB682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150</w:t>
            </w:r>
          </w:p>
        </w:tc>
      </w:tr>
      <w:tr w:rsidR="0019544D" w:rsidRPr="009E746B" w14:paraId="1B86BF07" w14:textId="77777777" w:rsidTr="00215B0E">
        <w:trPr>
          <w:jc w:val="center"/>
        </w:trPr>
        <w:tc>
          <w:tcPr>
            <w:tcW w:w="3955" w:type="dxa"/>
          </w:tcPr>
          <w:p w14:paraId="306C836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39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4DFA6F2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                                     260</w:t>
            </w:r>
          </w:p>
        </w:tc>
      </w:tr>
      <w:tr w:rsidR="0019544D" w:rsidRPr="009E746B" w14:paraId="0BF34742" w14:textId="77777777" w:rsidTr="00215B0E">
        <w:trPr>
          <w:jc w:val="center"/>
        </w:trPr>
        <w:tc>
          <w:tcPr>
            <w:tcW w:w="3955" w:type="dxa"/>
          </w:tcPr>
          <w:p w14:paraId="1B5B283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ฉากยึดมุมตัว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 2020 (External Corner Bracket)</w:t>
            </w:r>
          </w:p>
        </w:tc>
        <w:tc>
          <w:tcPr>
            <w:tcW w:w="3955" w:type="dxa"/>
          </w:tcPr>
          <w:p w14:paraId="13219F9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469152E" w14:textId="77777777" w:rsidTr="00215B0E">
        <w:trPr>
          <w:jc w:val="center"/>
        </w:trPr>
        <w:tc>
          <w:tcPr>
            <w:tcW w:w="3955" w:type="dxa"/>
          </w:tcPr>
          <w:p w14:paraId="0F0170B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Corner Cube Bracket 2020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ต่อมุม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ทาง)</w:t>
            </w:r>
          </w:p>
        </w:tc>
        <w:tc>
          <w:tcPr>
            <w:tcW w:w="3955" w:type="dxa"/>
          </w:tcPr>
          <w:p w14:paraId="454CF53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320</w:t>
            </w:r>
          </w:p>
        </w:tc>
      </w:tr>
      <w:tr w:rsidR="0019544D" w:rsidRPr="009E746B" w14:paraId="60AEF29E" w14:textId="77777777" w:rsidTr="00215B0E">
        <w:trPr>
          <w:jc w:val="center"/>
        </w:trPr>
        <w:tc>
          <w:tcPr>
            <w:tcW w:w="3955" w:type="dxa"/>
          </w:tcPr>
          <w:p w14:paraId="3E5E4E6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Drop-in)</w:t>
            </w:r>
          </w:p>
        </w:tc>
        <w:tc>
          <w:tcPr>
            <w:tcW w:w="3955" w:type="dxa"/>
          </w:tcPr>
          <w:p w14:paraId="42F2338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80</w:t>
            </w:r>
          </w:p>
        </w:tc>
      </w:tr>
      <w:tr w:rsidR="0019544D" w:rsidRPr="009E746B" w14:paraId="64421CF7" w14:textId="77777777" w:rsidTr="00215B0E">
        <w:trPr>
          <w:jc w:val="center"/>
        </w:trPr>
        <w:tc>
          <w:tcPr>
            <w:tcW w:w="3955" w:type="dxa"/>
          </w:tcPr>
          <w:p w14:paraId="329E82EC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8mm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L)</w:t>
            </w:r>
          </w:p>
        </w:tc>
        <w:tc>
          <w:tcPr>
            <w:tcW w:w="3955" w:type="dxa"/>
          </w:tcPr>
          <w:p w14:paraId="0611645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</w:tr>
      <w:tr w:rsidR="0019544D" w:rsidRPr="009E746B" w14:paraId="47EF4466" w14:textId="77777777" w:rsidTr="00215B0E">
        <w:trPr>
          <w:jc w:val="center"/>
        </w:trPr>
        <w:tc>
          <w:tcPr>
            <w:tcW w:w="3955" w:type="dxa"/>
          </w:tcPr>
          <w:p w14:paraId="575E09A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42x71cm</w:t>
            </w:r>
          </w:p>
        </w:tc>
        <w:tc>
          <w:tcPr>
            <w:tcW w:w="3955" w:type="dxa"/>
          </w:tcPr>
          <w:p w14:paraId="4DA4D79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500</w:t>
            </w:r>
          </w:p>
        </w:tc>
      </w:tr>
      <w:tr w:rsidR="0019544D" w:rsidRPr="009E746B" w14:paraId="2A144C14" w14:textId="77777777" w:rsidTr="00215B0E">
        <w:trPr>
          <w:jc w:val="center"/>
        </w:trPr>
        <w:tc>
          <w:tcPr>
            <w:tcW w:w="3955" w:type="dxa"/>
          </w:tcPr>
          <w:p w14:paraId="411FCBA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51x71cm</w:t>
            </w:r>
          </w:p>
        </w:tc>
        <w:tc>
          <w:tcPr>
            <w:tcW w:w="3955" w:type="dxa"/>
          </w:tcPr>
          <w:p w14:paraId="7BD4B442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600</w:t>
            </w:r>
          </w:p>
        </w:tc>
      </w:tr>
      <w:tr w:rsidR="0019544D" w:rsidRPr="009E746B" w14:paraId="40A748EF" w14:textId="77777777" w:rsidTr="00215B0E">
        <w:trPr>
          <w:jc w:val="center"/>
        </w:trPr>
        <w:tc>
          <w:tcPr>
            <w:tcW w:w="3955" w:type="dxa"/>
          </w:tcPr>
          <w:p w14:paraId="67B757B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 40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cm</w:t>
            </w:r>
          </w:p>
        </w:tc>
        <w:tc>
          <w:tcPr>
            <w:tcW w:w="3955" w:type="dxa"/>
          </w:tcPr>
          <w:p w14:paraId="7FAD912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</w:tr>
      <w:tr w:rsidR="0019544D" w:rsidRPr="009E746B" w14:paraId="213D2992" w14:textId="77777777" w:rsidTr="00215B0E">
        <w:trPr>
          <w:jc w:val="center"/>
        </w:trPr>
        <w:tc>
          <w:tcPr>
            <w:tcW w:w="3955" w:type="dxa"/>
          </w:tcPr>
          <w:p w14:paraId="6CA5CDB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40x42cm</w:t>
            </w:r>
          </w:p>
        </w:tc>
        <w:tc>
          <w:tcPr>
            <w:tcW w:w="3955" w:type="dxa"/>
          </w:tcPr>
          <w:p w14:paraId="2FD1DDF7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8C3948F" w14:textId="77777777" w:rsidTr="00215B0E">
        <w:trPr>
          <w:jc w:val="center"/>
        </w:trPr>
        <w:tc>
          <w:tcPr>
            <w:tcW w:w="3955" w:type="dxa"/>
          </w:tcPr>
          <w:p w14:paraId="42707B8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Drop-in)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ผนัง</w:t>
            </w:r>
          </w:p>
        </w:tc>
        <w:tc>
          <w:tcPr>
            <w:tcW w:w="3955" w:type="dxa"/>
          </w:tcPr>
          <w:p w14:paraId="70402B2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73A72AF" w14:textId="77777777" w:rsidTr="00215B0E">
        <w:trPr>
          <w:jc w:val="center"/>
        </w:trPr>
        <w:tc>
          <w:tcPr>
            <w:tcW w:w="3955" w:type="dxa"/>
          </w:tcPr>
          <w:p w14:paraId="322730A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10mm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ยึดผนัง)</w:t>
            </w:r>
          </w:p>
        </w:tc>
        <w:tc>
          <w:tcPr>
            <w:tcW w:w="3955" w:type="dxa"/>
          </w:tcPr>
          <w:p w14:paraId="2482566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9FECCFB" w14:textId="77777777" w:rsidTr="00215B0E">
        <w:trPr>
          <w:jc w:val="center"/>
        </w:trPr>
        <w:tc>
          <w:tcPr>
            <w:tcW w:w="3955" w:type="dxa"/>
          </w:tcPr>
          <w:p w14:paraId="584E6A4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บานพับ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Zinc Alloy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2020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เงิน ขนาดรูยึด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5.5 mm</w:t>
            </w:r>
          </w:p>
        </w:tc>
        <w:tc>
          <w:tcPr>
            <w:tcW w:w="3955" w:type="dxa"/>
          </w:tcPr>
          <w:p w14:paraId="53511E2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</w:tr>
      <w:tr w:rsidR="0019544D" w:rsidRPr="009E746B" w14:paraId="4C4F42FF" w14:textId="77777777" w:rsidTr="00215B0E">
        <w:trPr>
          <w:jc w:val="center"/>
        </w:trPr>
        <w:tc>
          <w:tcPr>
            <w:tcW w:w="3955" w:type="dxa"/>
          </w:tcPr>
          <w:p w14:paraId="6F0A9AF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มือจับอลูมิเนียม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(Handle)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พร้อมน็อตยึด</w:t>
            </w:r>
          </w:p>
        </w:tc>
        <w:tc>
          <w:tcPr>
            <w:tcW w:w="3955" w:type="dxa"/>
          </w:tcPr>
          <w:p w14:paraId="04E7D12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C8A2DA4" w14:textId="77777777" w:rsidTr="00215B0E">
        <w:trPr>
          <w:jc w:val="center"/>
        </w:trPr>
        <w:tc>
          <w:tcPr>
            <w:tcW w:w="3955" w:type="dxa"/>
          </w:tcPr>
          <w:p w14:paraId="17CA003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โช๊คอัพประตูมินิ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(Mini Door Closer)</w:t>
            </w:r>
          </w:p>
        </w:tc>
        <w:tc>
          <w:tcPr>
            <w:tcW w:w="3955" w:type="dxa"/>
          </w:tcPr>
          <w:p w14:paraId="3B76EDB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250</w:t>
            </w:r>
          </w:p>
        </w:tc>
      </w:tr>
      <w:tr w:rsidR="0019544D" w:rsidRPr="009E746B" w14:paraId="61348DC4" w14:textId="77777777" w:rsidTr="00215B0E">
        <w:trPr>
          <w:jc w:val="center"/>
        </w:trPr>
        <w:tc>
          <w:tcPr>
            <w:tcW w:w="3955" w:type="dxa"/>
          </w:tcPr>
          <w:p w14:paraId="3C05D43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ไมโครคอนโทรลเลอร์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ESP32 Dev (38 Pins) </w:t>
            </w:r>
          </w:p>
          <w:p w14:paraId="46AAB0B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บอร์ด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LILYGO T ETH Lite </w:t>
            </w:r>
          </w:p>
          <w:p w14:paraId="1D4B71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GM66 Barcode/QR Scanner</w:t>
            </w:r>
          </w:p>
          <w:p w14:paraId="725858F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USB UVC Camera Module 2MP </w:t>
            </w:r>
          </w:p>
        </w:tc>
        <w:tc>
          <w:tcPr>
            <w:tcW w:w="3955" w:type="dxa"/>
          </w:tcPr>
          <w:p w14:paraId="425B24F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  <w:p w14:paraId="3DA550E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1E54F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580</w:t>
            </w:r>
          </w:p>
          <w:p w14:paraId="48AF2CE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550</w:t>
            </w:r>
          </w:p>
          <w:p w14:paraId="035B50B9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380</w:t>
            </w:r>
          </w:p>
        </w:tc>
      </w:tr>
      <w:tr w:rsidR="0019544D" w:rsidRPr="009E746B" w14:paraId="25D0D140" w14:textId="77777777" w:rsidTr="00215B0E">
        <w:trPr>
          <w:jc w:val="center"/>
        </w:trPr>
        <w:tc>
          <w:tcPr>
            <w:tcW w:w="3955" w:type="dxa"/>
          </w:tcPr>
          <w:p w14:paraId="382F79C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AC-DC Adapter 12V 5A</w:t>
            </w:r>
          </w:p>
        </w:tc>
        <w:tc>
          <w:tcPr>
            <w:tcW w:w="3955" w:type="dxa"/>
          </w:tcPr>
          <w:p w14:paraId="105EF45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220</w:t>
            </w:r>
          </w:p>
        </w:tc>
      </w:tr>
      <w:tr w:rsidR="0019544D" w:rsidRPr="009E746B" w14:paraId="28A7888E" w14:textId="77777777" w:rsidTr="00215B0E">
        <w:trPr>
          <w:jc w:val="center"/>
        </w:trPr>
        <w:tc>
          <w:tcPr>
            <w:tcW w:w="3955" w:type="dxa"/>
          </w:tcPr>
          <w:p w14:paraId="56F852B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DC Buck Converter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 (5A)</w:t>
            </w:r>
          </w:p>
        </w:tc>
        <w:tc>
          <w:tcPr>
            <w:tcW w:w="3955" w:type="dxa"/>
          </w:tcPr>
          <w:p w14:paraId="0F897DB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120</w:t>
            </w:r>
          </w:p>
        </w:tc>
      </w:tr>
      <w:tr w:rsidR="0019544D" w:rsidRPr="009E746B" w14:paraId="144E3A86" w14:textId="77777777" w:rsidTr="00215B0E">
        <w:trPr>
          <w:jc w:val="center"/>
        </w:trPr>
        <w:tc>
          <w:tcPr>
            <w:tcW w:w="3955" w:type="dxa"/>
          </w:tcPr>
          <w:p w14:paraId="3E2E6B3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Solenoid Door Lock 12V DC (Fail Secure)</w:t>
            </w:r>
          </w:p>
        </w:tc>
        <w:tc>
          <w:tcPr>
            <w:tcW w:w="3955" w:type="dxa"/>
          </w:tcPr>
          <w:p w14:paraId="15D48064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180</w:t>
            </w:r>
          </w:p>
        </w:tc>
      </w:tr>
      <w:tr w:rsidR="0019544D" w:rsidRPr="009E746B" w14:paraId="3777E79F" w14:textId="77777777" w:rsidTr="00215B0E">
        <w:trPr>
          <w:jc w:val="center"/>
        </w:trPr>
        <w:tc>
          <w:tcPr>
            <w:tcW w:w="3955" w:type="dxa"/>
          </w:tcPr>
          <w:p w14:paraId="1827D1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ปุ่มกดสแตนเลส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16mm High Current IP67 Waterproof</w:t>
            </w:r>
          </w:p>
        </w:tc>
        <w:tc>
          <w:tcPr>
            <w:tcW w:w="3955" w:type="dxa"/>
          </w:tcPr>
          <w:p w14:paraId="4A8A51FB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77DC434E" w14:textId="77777777" w:rsidTr="00215B0E">
        <w:trPr>
          <w:jc w:val="center"/>
        </w:trPr>
        <w:tc>
          <w:tcPr>
            <w:tcW w:w="3955" w:type="dxa"/>
          </w:tcPr>
          <w:p w14:paraId="0DFD85A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เซนเซอร์แม่เหล็ก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Magnetic Reed Switch MC-38 (Surface Mount)</w:t>
            </w:r>
          </w:p>
        </w:tc>
        <w:tc>
          <w:tcPr>
            <w:tcW w:w="3955" w:type="dxa"/>
          </w:tcPr>
          <w:p w14:paraId="51FCDE5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  <w:p w14:paraId="6CEA697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9544D" w:rsidRPr="009E746B" w14:paraId="605D71F7" w14:textId="77777777" w:rsidTr="00215B0E">
        <w:trPr>
          <w:jc w:val="center"/>
        </w:trPr>
        <w:tc>
          <w:tcPr>
            <w:tcW w:w="3955" w:type="dxa"/>
          </w:tcPr>
          <w:p w14:paraId="580F022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MOSFET IRLZ44N (1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 +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2N7000 (4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</w:t>
            </w:r>
          </w:p>
        </w:tc>
        <w:tc>
          <w:tcPr>
            <w:tcW w:w="3955" w:type="dxa"/>
          </w:tcPr>
          <w:p w14:paraId="52D2143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</w:tr>
      <w:tr w:rsidR="0019544D" w:rsidRPr="009E746B" w14:paraId="40794DDE" w14:textId="77777777" w:rsidTr="00215B0E">
        <w:trPr>
          <w:jc w:val="center"/>
        </w:trPr>
        <w:tc>
          <w:tcPr>
            <w:tcW w:w="3955" w:type="dxa"/>
          </w:tcPr>
          <w:p w14:paraId="7BEA0C9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อุปกรณ์แจ้งเตือน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Active Buzzer 5V + RGB LED 4-pin</w:t>
            </w:r>
          </w:p>
        </w:tc>
        <w:tc>
          <w:tcPr>
            <w:tcW w:w="3955" w:type="dxa"/>
          </w:tcPr>
          <w:p w14:paraId="5CF1B9FF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43C3FDB1" w14:textId="77777777" w:rsidTr="00215B0E">
        <w:trPr>
          <w:jc w:val="center"/>
        </w:trPr>
        <w:tc>
          <w:tcPr>
            <w:tcW w:w="3955" w:type="dxa"/>
          </w:tcPr>
          <w:p w14:paraId="08AD1C8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ชุดตัวเก็บประจุ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(Capacitor) 470uF, 100uF, 0.1uF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</w:p>
        </w:tc>
        <w:tc>
          <w:tcPr>
            <w:tcW w:w="3955" w:type="dxa"/>
          </w:tcPr>
          <w:p w14:paraId="742B7F6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29940276" w14:textId="77777777" w:rsidTr="00215B0E">
        <w:trPr>
          <w:jc w:val="center"/>
        </w:trPr>
        <w:tc>
          <w:tcPr>
            <w:tcW w:w="3955" w:type="dxa"/>
          </w:tcPr>
          <w:p w14:paraId="50E856A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ชุดตัวต้านทาน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(Resistor) 220, 330, 1k, 2k, 10k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คละค่า</w:t>
            </w:r>
          </w:p>
        </w:tc>
        <w:tc>
          <w:tcPr>
            <w:tcW w:w="3955" w:type="dxa"/>
          </w:tcPr>
          <w:p w14:paraId="7C50247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0AC39063" w14:textId="77777777" w:rsidTr="00215B0E">
        <w:trPr>
          <w:jc w:val="center"/>
        </w:trPr>
        <w:tc>
          <w:tcPr>
            <w:tcW w:w="3955" w:type="dxa"/>
          </w:tcPr>
          <w:p w14:paraId="2E2F2DE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สายไฟระบบกำลัง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VSF 0.5 sq.mm.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แดง-ดำ) 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เมตร</w:t>
            </w:r>
          </w:p>
        </w:tc>
        <w:tc>
          <w:tcPr>
            <w:tcW w:w="3955" w:type="dxa"/>
          </w:tcPr>
          <w:p w14:paraId="62FFCF6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  <w:tr w:rsidR="0019544D" w:rsidRPr="009E746B" w14:paraId="0112FA96" w14:textId="77777777" w:rsidTr="00215B0E">
        <w:trPr>
          <w:jc w:val="center"/>
        </w:trPr>
        <w:tc>
          <w:tcPr>
            <w:tcW w:w="3955" w:type="dxa"/>
          </w:tcPr>
          <w:p w14:paraId="0B86D8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สายสัญญาณ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0.2 sq.mm. (10m) +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LAN Cat5e (2m)</w:t>
            </w:r>
          </w:p>
        </w:tc>
        <w:tc>
          <w:tcPr>
            <w:tcW w:w="3955" w:type="dxa"/>
          </w:tcPr>
          <w:p w14:paraId="4F36B6E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120</w:t>
            </w:r>
          </w:p>
        </w:tc>
      </w:tr>
      <w:tr w:rsidR="0019544D" w:rsidRPr="009E746B" w14:paraId="0117EFEE" w14:textId="77777777" w:rsidTr="00215B0E">
        <w:trPr>
          <w:jc w:val="center"/>
        </w:trPr>
        <w:tc>
          <w:tcPr>
            <w:tcW w:w="3955" w:type="dxa"/>
          </w:tcPr>
          <w:p w14:paraId="5023F0F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อุปกรณ์ประกอบ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วงจร บอร์ดไข่ปลา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5x7cm + Terminal Block</w:t>
            </w:r>
          </w:p>
        </w:tc>
        <w:tc>
          <w:tcPr>
            <w:tcW w:w="3955" w:type="dxa"/>
          </w:tcPr>
          <w:p w14:paraId="0DE0B8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9F1C2D5" w14:textId="77777777" w:rsidTr="00215B0E">
        <w:trPr>
          <w:jc w:val="center"/>
        </w:trPr>
        <w:tc>
          <w:tcPr>
            <w:tcW w:w="3955" w:type="dxa"/>
          </w:tcPr>
          <w:p w14:paraId="0E5C1F1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อุปกรณ์ยึดสาย เสา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M3,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ท่อหด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เคเบิลไทร์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นิ้ว</w:t>
            </w:r>
          </w:p>
        </w:tc>
        <w:tc>
          <w:tcPr>
            <w:tcW w:w="3955" w:type="dxa"/>
          </w:tcPr>
          <w:p w14:paraId="7F2217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205F056C" w14:textId="77777777" w:rsidTr="00215B0E">
        <w:trPr>
          <w:jc w:val="center"/>
        </w:trPr>
        <w:tc>
          <w:tcPr>
            <w:tcW w:w="3955" w:type="dxa"/>
          </w:tcPr>
          <w:p w14:paraId="2ACC5C4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กล่องบรรจุวงจร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พลาสติก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ABS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กันน้ำ</w:t>
            </w:r>
          </w:p>
        </w:tc>
        <w:tc>
          <w:tcPr>
            <w:tcW w:w="3955" w:type="dxa"/>
          </w:tcPr>
          <w:p w14:paraId="7CFD66D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</w:tc>
      </w:tr>
      <w:tr w:rsidR="0019544D" w:rsidRPr="009E746B" w14:paraId="54336D70" w14:textId="77777777" w:rsidTr="00215B0E">
        <w:trPr>
          <w:jc w:val="center"/>
        </w:trPr>
        <w:tc>
          <w:tcPr>
            <w:tcW w:w="3955" w:type="dxa"/>
          </w:tcPr>
          <w:p w14:paraId="785FC67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อุปกรณ์ระบายความ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Heatsink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</w:t>
            </w:r>
          </w:p>
        </w:tc>
        <w:tc>
          <w:tcPr>
            <w:tcW w:w="3955" w:type="dxa"/>
          </w:tcPr>
          <w:p w14:paraId="0D4CBE7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19544D" w:rsidRPr="009E746B" w14:paraId="2580531C" w14:textId="77777777" w:rsidTr="00215B0E">
        <w:trPr>
          <w:jc w:val="center"/>
        </w:trPr>
        <w:tc>
          <w:tcPr>
            <w:tcW w:w="3955" w:type="dxa"/>
          </w:tcPr>
          <w:p w14:paraId="53FA40D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55" w:type="dxa"/>
          </w:tcPr>
          <w:p w14:paraId="4296928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19544D" w:rsidRPr="009E746B" w14:paraId="30DAC358" w14:textId="77777777" w:rsidTr="00215B0E">
        <w:trPr>
          <w:jc w:val="center"/>
        </w:trPr>
        <w:tc>
          <w:tcPr>
            <w:tcW w:w="3955" w:type="dxa"/>
          </w:tcPr>
          <w:p w14:paraId="47011BA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3955" w:type="dxa"/>
          </w:tcPr>
          <w:p w14:paraId="108DF41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7,530</w:t>
            </w:r>
          </w:p>
        </w:tc>
      </w:tr>
    </w:tbl>
    <w:p w14:paraId="46C526A4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5C6E069D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  <w:cs/>
        </w:rPr>
        <w:sectPr w:rsidR="005B75CD" w:rsidSect="00C51D50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0089B6" w14:textId="77777777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44" w:name="_Toc224217486"/>
      <w:bookmarkStart w:id="45" w:name="_Toc224217613"/>
      <w:bookmarkStart w:id="46" w:name="_Toc224518832"/>
      <w:bookmarkStart w:id="47" w:name="_Toc224519603"/>
      <w:bookmarkStart w:id="48" w:name="_Toc224519868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2</w:t>
      </w:r>
      <w:bookmarkEnd w:id="44"/>
      <w:bookmarkEnd w:id="45"/>
      <w:bookmarkEnd w:id="46"/>
      <w:bookmarkEnd w:id="47"/>
      <w:bookmarkEnd w:id="48"/>
    </w:p>
    <w:p w14:paraId="23AFB05C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49" w:name="_Toc224217487"/>
      <w:bookmarkStart w:id="50" w:name="_Toc224217614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  <w:bookmarkEnd w:id="49"/>
      <w:bookmarkEnd w:id="50"/>
    </w:p>
    <w:p w14:paraId="260D7777" w14:textId="72BA16C9" w:rsidR="005B75CD" w:rsidRPr="005B64C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B64C2">
        <w:rPr>
          <w:rFonts w:ascii="TH SarabunPSK" w:hAnsi="TH SarabunPSK" w:cs="TH SarabunPSK"/>
          <w:sz w:val="32"/>
          <w:szCs w:val="32"/>
          <w:cs/>
        </w:rPr>
        <w:t>ในการออกแบบและพัฒนากล่องรับพัสดุไอโอทีอัจ</w:t>
      </w:r>
      <w:r w:rsidR="00900524">
        <w:rPr>
          <w:rFonts w:ascii="TH SarabunPSK" w:hAnsi="TH SarabunPSK" w:cs="TH SarabunPSK" w:hint="cs"/>
          <w:sz w:val="32"/>
          <w:szCs w:val="32"/>
          <w:cs/>
        </w:rPr>
        <w:t>ฉ</w:t>
      </w:r>
      <w:r w:rsidRPr="005B64C2">
        <w:rPr>
          <w:rFonts w:ascii="TH SarabunPSK" w:hAnsi="TH SarabunPSK" w:cs="TH SarabunPSK"/>
          <w:sz w:val="32"/>
          <w:szCs w:val="32"/>
          <w:cs/>
        </w:rPr>
        <w:t>ริยะ (</w:t>
      </w:r>
      <w:r w:rsidRPr="005B64C2">
        <w:rPr>
          <w:rFonts w:ascii="TH SarabunPSK" w:hAnsi="TH SarabunPSK" w:cs="TH SarabunPSK"/>
          <w:sz w:val="32"/>
          <w:szCs w:val="32"/>
        </w:rPr>
        <w:t xml:space="preserve">Design and Development of a Smart IOT Parcel Box) </w:t>
      </w:r>
      <w:r w:rsidRPr="005B64C2">
        <w:rPr>
          <w:rFonts w:ascii="TH SarabunPSK" w:hAnsi="TH SarabunPSK" w:cs="TH SarabunPSK"/>
          <w:sz w:val="32"/>
          <w:szCs w:val="32"/>
          <w:cs/>
        </w:rPr>
        <w:t>คณะผู้จัดทำได้ศึกษาค้นคว้าทฤษฎี หลักการทางวิศวกรรม และงานวิจัยที่เกี่ยวข้อง เพื่อให้เข้าใจถึงสถาปัตยกรรมของระบบและการทำงานของอุปกรณ์อิเล็กทรอนิกส์ในระดับโครงสร้าง</w:t>
      </w:r>
    </w:p>
    <w:p w14:paraId="6DACD2FD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Start w:id="51" w:name="_Toc224217488"/>
      <w:bookmarkStart w:id="52" w:name="_Toc224217615"/>
      <w:bookmarkStart w:id="53" w:name="_Toc224518833"/>
      <w:bookmarkStart w:id="54" w:name="_Toc224519604"/>
      <w:bookmarkStart w:id="55" w:name="_Toc224519869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กรอบแนวคิดและสถาปัตยกรรมของ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Internet of Things (IoT)</w:t>
      </w:r>
      <w:bookmarkEnd w:id="51"/>
      <w:bookmarkEnd w:id="52"/>
      <w:bookmarkEnd w:id="53"/>
      <w:bookmarkEnd w:id="54"/>
      <w:bookmarkEnd w:id="55"/>
    </w:p>
    <w:p w14:paraId="6F50BD2D" w14:textId="20D32920" w:rsidR="004B285F" w:rsidRDefault="005B75CD" w:rsidP="006A351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2.1.1 </w:t>
      </w:r>
      <w:r w:rsidRPr="00B50C26">
        <w:rPr>
          <w:rFonts w:ascii="TH SarabunPSK" w:hAnsi="TH SarabunPSK" w:cs="TH SarabunPSK"/>
          <w:sz w:val="32"/>
          <w:szCs w:val="32"/>
          <w:cs/>
        </w:rPr>
        <w:t>นิยามและแนวคิดพื้นฐาน</w:t>
      </w:r>
    </w:p>
    <w:p w14:paraId="7BAAF89F" w14:textId="77777777" w:rsidR="002525E4" w:rsidRPr="002525E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 xml:space="preserve">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Internet of Things (IoT)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ถูกริเริ่มใช้คำนี้ครั้งแรกในปี ค.ศ. 1999 โดย </w:t>
      </w:r>
      <w:r w:rsidRPr="002525E4">
        <w:rPr>
          <w:rFonts w:ascii="TH SarabunPSK" w:hAnsi="TH SarabunPSK" w:cs="TH SarabunPSK"/>
          <w:sz w:val="32"/>
          <w:szCs w:val="32"/>
        </w:rPr>
        <w:t xml:space="preserve">Kevin Ashton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จากโครงการ </w:t>
      </w:r>
      <w:r w:rsidRPr="002525E4">
        <w:rPr>
          <w:rFonts w:ascii="TH SarabunPSK" w:hAnsi="TH SarabunPSK" w:cs="TH SarabunPSK"/>
          <w:sz w:val="32"/>
          <w:szCs w:val="32"/>
        </w:rPr>
        <w:t xml:space="preserve">Auto-ID Center </w:t>
      </w:r>
      <w:r w:rsidRPr="002525E4">
        <w:rPr>
          <w:rFonts w:ascii="TH SarabunPSK" w:hAnsi="TH SarabunPSK" w:cs="TH SarabunPSK"/>
          <w:sz w:val="32"/>
          <w:szCs w:val="32"/>
          <w:cs/>
        </w:rPr>
        <w:t>แห่งสถาบันเทคโนโลยีแมสซาชูเซตส์ (</w:t>
      </w:r>
      <w:r w:rsidRPr="002525E4">
        <w:rPr>
          <w:rFonts w:ascii="TH SarabunPSK" w:hAnsi="TH SarabunPSK" w:cs="TH SarabunPSK"/>
          <w:sz w:val="32"/>
          <w:szCs w:val="32"/>
        </w:rPr>
        <w:t>Massachusetts Institute of Technology, MIT) (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ซึ่งได้มีการอธิบายย้อนหลังไว้ในบทความตีพิมพ์ปี ค.ศ. 2009) [1] โดยมีจุดเริ่มต้นจากการประยุกต์ใช้เทคโนโลยี </w:t>
      </w:r>
      <w:r w:rsidRPr="002525E4">
        <w:rPr>
          <w:rFonts w:ascii="TH SarabunPSK" w:hAnsi="TH SarabunPSK" w:cs="TH SarabunPSK"/>
          <w:sz w:val="32"/>
          <w:szCs w:val="32"/>
        </w:rPr>
        <w:t xml:space="preserve">RFID (Radio Frequency Identification) </w:t>
      </w:r>
      <w:r w:rsidRPr="002525E4">
        <w:rPr>
          <w:rFonts w:ascii="TH SarabunPSK" w:hAnsi="TH SarabunPSK" w:cs="TH SarabunPSK"/>
          <w:sz w:val="32"/>
          <w:szCs w:val="32"/>
          <w:cs/>
        </w:rPr>
        <w:t>เพื่อให้วัตถุสามารถระบุตัวตนและเชื่อมต่อกับระบบสารสนเทศได้ผ่านเครือข่ายอินเทอร์เน็ต ต่อมาเมื่อเทคโนโลยีการสื่อสารไร้สาย อุปกรณ์อิเล็กทรอนิกส์ และระบบสมองกลฝังตัว (</w:t>
      </w:r>
      <w:r w:rsidRPr="002525E4">
        <w:rPr>
          <w:rFonts w:ascii="TH SarabunPSK" w:hAnsi="TH SarabunPSK" w:cs="TH SarabunPSK"/>
          <w:sz w:val="32"/>
          <w:szCs w:val="32"/>
        </w:rPr>
        <w:t xml:space="preserve">Embedded Systems)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ได้รับการพัฒนาอย่างรวดเร็ว 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จึงถูกขยายขอบเขตไปสู่การเชื่อมโยงอุปกรณ์หลากหลายประเภทเข้ากับเครือข่ายเดียวกัน</w:t>
      </w:r>
    </w:p>
    <w:p w14:paraId="5F1765CA" w14:textId="6910F28E" w:rsidR="0025304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>สหภาพโทรคมนาคมระหว่างประเทศ (</w:t>
      </w:r>
      <w:r w:rsidRPr="002525E4">
        <w:rPr>
          <w:rFonts w:ascii="TH SarabunPSK" w:hAnsi="TH SarabunPSK" w:cs="TH SarabunPSK"/>
          <w:sz w:val="32"/>
          <w:szCs w:val="32"/>
        </w:rPr>
        <w:t xml:space="preserve">International Telecommunication Union, ITU)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ได้ให้คำนิยามของ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ว่าเป็นโครงข่ายการสื่อสารที่เชื่อมต่อวัตถุ อุปกรณ์ และระบบต่าง ๆ ผ่านการฝังเซนเซอร์ ซอฟต์แวร์ และเทคโนโลยีการสื่อสาร เพื่อให้สามารถเก็บรวบรวมและแลกเปลี่ยนข้อมูลระหว่างกันได้อย่างอัตโนมัติ [2] สอดคล้องกับการสำรวจของ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Atzori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และคณะ [3] ที่ระบุว่า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คือการผสานเทคโนโลยีระบุตัวตนและเซนเซอร์เข้ากับเครือข่าย เพื่อให้สรรพสิ่งสามารถสื่อสารกันได้ โดยคำว่า "</w:t>
      </w:r>
      <w:r w:rsidRPr="002525E4">
        <w:rPr>
          <w:rFonts w:ascii="TH SarabunPSK" w:hAnsi="TH SarabunPSK" w:cs="TH SarabunPSK"/>
          <w:sz w:val="32"/>
          <w:szCs w:val="32"/>
        </w:rPr>
        <w:t>Things" (</w:t>
      </w:r>
      <w:r w:rsidRPr="002525E4">
        <w:rPr>
          <w:rFonts w:ascii="TH SarabunPSK" w:hAnsi="TH SarabunPSK" w:cs="TH SarabunPSK"/>
          <w:sz w:val="32"/>
          <w:szCs w:val="32"/>
          <w:cs/>
        </w:rPr>
        <w:t>สรรพสิ่ง) มีความหมายครอบคลุมตั้งแต่อุปกรณ์อิเล็กทรอนิกส์ภายในบ้าน เครื่องจักรในภาคอุตสาหกรรม ไปจนถึงโครงสร้างพื้นฐาน</w:t>
      </w:r>
    </w:p>
    <w:p w14:paraId="68ED4EEC" w14:textId="6BB37834" w:rsidR="004B285F" w:rsidRDefault="005B75CD" w:rsidP="00EB7D2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2.1.2 </w:t>
      </w:r>
      <w:r w:rsidRPr="00B50C26">
        <w:rPr>
          <w:rFonts w:ascii="TH SarabunPSK" w:hAnsi="TH SarabunPSK" w:cs="TH SarabunPSK"/>
          <w:sz w:val="32"/>
          <w:szCs w:val="32"/>
          <w:cs/>
        </w:rPr>
        <w:t>สถาปัตยกรรมของระบบ (</w:t>
      </w:r>
      <w:r w:rsidRPr="00B50C26">
        <w:rPr>
          <w:rFonts w:ascii="TH SarabunPSK" w:hAnsi="TH SarabunPSK" w:cs="TH SarabunPSK"/>
          <w:sz w:val="32"/>
          <w:szCs w:val="32"/>
        </w:rPr>
        <w:t xml:space="preserve">System Architecture) </w:t>
      </w:r>
    </w:p>
    <w:p w14:paraId="3031CB1C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โครงสร้างมาตรฐานของระบบ </w:t>
      </w:r>
      <w:r w:rsidRPr="008A6FDD">
        <w:rPr>
          <w:rFonts w:ascii="TH SarabunPSK" w:hAnsi="TH SarabunPSK" w:cs="TH SarabunPSK"/>
          <w:sz w:val="32"/>
          <w:szCs w:val="32"/>
        </w:rPr>
        <w:t xml:space="preserve">IoT </w:t>
      </w:r>
      <w:r w:rsidRPr="008A6FDD">
        <w:rPr>
          <w:rFonts w:ascii="TH SarabunPSK" w:hAnsi="TH SarabunPSK" w:cs="TH SarabunPSK"/>
          <w:sz w:val="32"/>
          <w:szCs w:val="32"/>
          <w:cs/>
        </w:rPr>
        <w:t>ที่ได้รับการยอมรับในระดับสากล คือ สถาปัตยกรรม 3 ระดับชั้น (</w:t>
      </w:r>
      <w:r w:rsidRPr="008A6FDD">
        <w:rPr>
          <w:rFonts w:ascii="TH SarabunPSK" w:hAnsi="TH SarabunPSK" w:cs="TH SarabunPSK"/>
          <w:sz w:val="32"/>
          <w:szCs w:val="32"/>
        </w:rPr>
        <w:t xml:space="preserve">Three-Layer Architecture) </w:t>
      </w:r>
      <w:r w:rsidRPr="008A6FDD">
        <w:rPr>
          <w:rFonts w:ascii="TH SarabunPSK" w:hAnsi="TH SarabunPSK" w:cs="TH SarabunPSK"/>
          <w:sz w:val="32"/>
          <w:szCs w:val="32"/>
          <w:cs/>
        </w:rPr>
        <w:t>ซึ่งถูกออกแบบมาเพื่อให้การบริหารจัดการข้อมูลและการเชื่อมต่อเป็นไปอย่างมีระบบ ดังภาพประกอบ 1 ประกอบด้วยส่วนสำคัญดังนี้ [4]</w:t>
      </w:r>
    </w:p>
    <w:p w14:paraId="0149CBB0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(1) </w:t>
      </w:r>
      <w:r w:rsidRPr="008A6FDD">
        <w:rPr>
          <w:rFonts w:ascii="TH SarabunPSK" w:hAnsi="TH SarabunPSK" w:cs="TH SarabunPSK"/>
          <w:sz w:val="32"/>
          <w:szCs w:val="32"/>
        </w:rPr>
        <w:t>Perception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ชั้นการรับรู้) เปรียบเสมือนระบบประสาทสัมผัสของระบบ ทำหน้าที่ตรวจวัดและรวบรวมข้อมูลจากสภาพแวดล้อมทางกายภาพ แล้วแปลงเป็นสัญญาณดิจิทัล องค์ประกอบหลักได้แก่ อุปกรณ์เซนเซอร์ (</w:t>
      </w:r>
      <w:r w:rsidRPr="008A6FDD">
        <w:rPr>
          <w:rFonts w:ascii="TH SarabunPSK" w:hAnsi="TH SarabunPSK" w:cs="TH SarabunPSK"/>
          <w:sz w:val="32"/>
          <w:szCs w:val="32"/>
        </w:rPr>
        <w:t xml:space="preserve">Sensors) </w:t>
      </w:r>
      <w:r w:rsidRPr="008A6FDD">
        <w:rPr>
          <w:rFonts w:ascii="TH SarabunPSK" w:hAnsi="TH SarabunPSK" w:cs="TH SarabunPSK"/>
          <w:sz w:val="32"/>
          <w:szCs w:val="32"/>
          <w:cs/>
        </w:rPr>
        <w:t>โมดูลกล้อง (</w:t>
      </w:r>
      <w:r w:rsidRPr="008A6FDD">
        <w:rPr>
          <w:rFonts w:ascii="TH SarabunPSK" w:hAnsi="TH SarabunPSK" w:cs="TH SarabunPSK"/>
          <w:sz w:val="32"/>
          <w:szCs w:val="32"/>
        </w:rPr>
        <w:t xml:space="preserve">Camera Module) </w:t>
      </w:r>
      <w:r w:rsidRPr="008A6FDD">
        <w:rPr>
          <w:rFonts w:ascii="TH SarabunPSK" w:hAnsi="TH SarabunPSK" w:cs="TH SarabunPSK"/>
          <w:sz w:val="32"/>
          <w:szCs w:val="32"/>
          <w:cs/>
        </w:rPr>
        <w:t>และอุปกรณ์ระบุตัวตน (</w:t>
      </w:r>
      <w:r w:rsidRPr="008A6FDD">
        <w:rPr>
          <w:rFonts w:ascii="TH SarabunPSK" w:hAnsi="TH SarabunPSK" w:cs="TH SarabunPSK"/>
          <w:sz w:val="32"/>
          <w:szCs w:val="32"/>
        </w:rPr>
        <w:t>Identification Devices)</w:t>
      </w:r>
    </w:p>
    <w:p w14:paraId="0717E29A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(2) </w:t>
      </w:r>
      <w:r w:rsidRPr="008A6FDD">
        <w:rPr>
          <w:rFonts w:ascii="TH SarabunPSK" w:hAnsi="TH SarabunPSK" w:cs="TH SarabunPSK"/>
          <w:sz w:val="32"/>
          <w:szCs w:val="32"/>
        </w:rPr>
        <w:t>Communication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 xml:space="preserve">ชั้นเครือข่าย) ทำหน้าที่เป็นช่องทางสื่อสารในการส่งผ่านข้อมูลระหว่างอุปกรณ์ฮาร์ดแวร์และระบบประมวลผลส่วนกลาง โดยอาศัยเทคโนโลยีการสื่อสารไร้สายต่าง ๆ เช่น </w:t>
      </w:r>
      <w:r w:rsidRPr="008A6FDD">
        <w:rPr>
          <w:rFonts w:ascii="TH SarabunPSK" w:hAnsi="TH SarabunPSK" w:cs="TH SarabunPSK"/>
          <w:sz w:val="32"/>
          <w:szCs w:val="32"/>
        </w:rPr>
        <w:t xml:space="preserve">IEEE </w:t>
      </w:r>
      <w:r w:rsidRPr="008A6FDD">
        <w:rPr>
          <w:rFonts w:ascii="TH SarabunPSK" w:hAnsi="TH SarabunPSK" w:cs="TH SarabunPSK"/>
          <w:sz w:val="32"/>
          <w:szCs w:val="32"/>
          <w:cs/>
        </w:rPr>
        <w:t>802.11</w:t>
      </w:r>
      <w:r w:rsidRPr="008A6FDD">
        <w:rPr>
          <w:rFonts w:ascii="TH SarabunPSK" w:hAnsi="TH SarabunPSK" w:cs="TH SarabunPSK"/>
          <w:sz w:val="32"/>
          <w:szCs w:val="32"/>
        </w:rPr>
        <w:t xml:space="preserve"> b/g/n (Wi-Fi), Bluetooth </w:t>
      </w:r>
      <w:r w:rsidRPr="008A6FDD">
        <w:rPr>
          <w:rFonts w:ascii="TH SarabunPSK" w:hAnsi="TH SarabunPSK" w:cs="TH SarabunPSK"/>
          <w:sz w:val="32"/>
          <w:szCs w:val="32"/>
          <w:cs/>
        </w:rPr>
        <w:t>หรือเครือข่ายโทรศัพท์เคลื่อนที่</w:t>
      </w:r>
    </w:p>
    <w:p w14:paraId="2EB95C85" w14:textId="3A5CE23F" w:rsidR="004B285F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(3) </w:t>
      </w:r>
      <w:r w:rsidRPr="008A6FDD">
        <w:rPr>
          <w:rFonts w:ascii="TH SarabunPSK" w:hAnsi="TH SarabunPSK" w:cs="TH SarabunPSK"/>
          <w:sz w:val="32"/>
          <w:szCs w:val="32"/>
        </w:rPr>
        <w:t>Application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ชั้นประยุกต์ใช้งาน) เป็นส่วนติดต่อประสานกับผู้ใช้งาน (</w:t>
      </w:r>
      <w:r w:rsidRPr="008A6FDD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8A6FDD">
        <w:rPr>
          <w:rFonts w:ascii="TH SarabunPSK" w:hAnsi="TH SarabunPSK" w:cs="TH SarabunPSK"/>
          <w:sz w:val="32"/>
          <w:szCs w:val="32"/>
          <w:cs/>
        </w:rPr>
        <w:t>ทำหน้าที่ประมวลผลข้อมูล วิเคราะห์ และแสดงผลสถานะการทำงานของระบบผ่านแพลตฟอร์มหรือแอปพลิเคชัน</w:t>
      </w:r>
    </w:p>
    <w:p w14:paraId="0F34BEEF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5EE04F1" wp14:editId="3153DBFD">
            <wp:extent cx="4677623" cy="2101933"/>
            <wp:effectExtent l="0" t="0" r="8890" b="0"/>
            <wp:docPr id="1586284176" name="Picture 8" descr="A diagram of a smart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4176" name="Picture 8" descr="A diagram of a smart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328" cy="213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3E3B" w14:textId="7F4A88E2" w:rsidR="00EB4ADF" w:rsidRPr="004B285F" w:rsidRDefault="005B75CD" w:rsidP="004B285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56" w:name="_Toc224218424"/>
      <w:bookmarkStart w:id="57" w:name="_Toc224520291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โครงสร้างสถาปัตยกรรมของระบบ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Internet of Things (IoT)</w:t>
      </w:r>
      <w:bookmarkEnd w:id="56"/>
      <w:bookmarkEnd w:id="57"/>
    </w:p>
    <w:p w14:paraId="1E4B6DA3" w14:textId="77777777" w:rsidR="004B285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2.1.3 </w:t>
      </w:r>
      <w:r w:rsidRPr="00B50C26">
        <w:rPr>
          <w:rFonts w:ascii="TH SarabunPSK" w:hAnsi="TH SarabunPSK" w:cs="TH SarabunPSK"/>
          <w:sz w:val="32"/>
          <w:szCs w:val="32"/>
          <w:cs/>
        </w:rPr>
        <w:t>โปรโตคอลการสื่อสาร (</w:t>
      </w:r>
      <w:r w:rsidRPr="00B50C26">
        <w:rPr>
          <w:rFonts w:ascii="TH SarabunPSK" w:hAnsi="TH SarabunPSK" w:cs="TH SarabunPSK"/>
          <w:sz w:val="32"/>
          <w:szCs w:val="32"/>
        </w:rPr>
        <w:t xml:space="preserve">Communication Protocols) </w:t>
      </w:r>
    </w:p>
    <w:p w14:paraId="25830D36" w14:textId="77777777" w:rsidR="009173DD" w:rsidRDefault="009173D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173DD">
        <w:rPr>
          <w:rFonts w:ascii="TH SarabunPSK" w:hAnsi="TH SarabunPSK" w:cs="TH SarabunPSK"/>
          <w:sz w:val="32"/>
          <w:szCs w:val="32"/>
          <w:cs/>
        </w:rPr>
        <w:t xml:space="preserve">การสื่อสารข้อมูลในระบบ </w:t>
      </w:r>
      <w:r w:rsidRPr="009173DD">
        <w:rPr>
          <w:rFonts w:ascii="TH SarabunPSK" w:hAnsi="TH SarabunPSK" w:cs="TH SarabunPSK"/>
          <w:sz w:val="32"/>
          <w:szCs w:val="32"/>
        </w:rPr>
        <w:t xml:space="preserve">IoT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นิยมใช้โปรโตคอลการสื่อสารบนพื้นฐานของ </w:t>
      </w:r>
      <w:r w:rsidRPr="009173DD">
        <w:rPr>
          <w:rFonts w:ascii="TH SarabunPSK" w:hAnsi="TH SarabunPSK" w:cs="TH SarabunPSK"/>
          <w:sz w:val="32"/>
          <w:szCs w:val="32"/>
        </w:rPr>
        <w:t xml:space="preserve">TCP/IP </w:t>
      </w:r>
      <w:r w:rsidRPr="009173DD">
        <w:rPr>
          <w:rFonts w:ascii="TH SarabunPSK" w:hAnsi="TH SarabunPSK" w:cs="TH SarabunPSK"/>
          <w:sz w:val="32"/>
          <w:szCs w:val="32"/>
          <w:cs/>
        </w:rPr>
        <w:t>เนื่องจากโครงงานนี้มีความจำเป็นต้องส่งผ่านข้อมูลขนาดใหญ่ (</w:t>
      </w:r>
      <w:r w:rsidRPr="009173DD">
        <w:rPr>
          <w:rFonts w:ascii="TH SarabunPSK" w:hAnsi="TH SarabunPSK" w:cs="TH SarabunPSK"/>
          <w:sz w:val="32"/>
          <w:szCs w:val="32"/>
        </w:rPr>
        <w:t xml:space="preserve">High Bandwidth) </w:t>
      </w:r>
      <w:r w:rsidRPr="009173DD">
        <w:rPr>
          <w:rFonts w:ascii="TH SarabunPSK" w:hAnsi="TH SarabunPSK" w:cs="TH SarabunPSK"/>
          <w:sz w:val="32"/>
          <w:szCs w:val="32"/>
          <w:cs/>
        </w:rPr>
        <w:t>ได้แก่ ข้อมูลภาพถ่ายหลักฐาน</w:t>
      </w:r>
      <w:r w:rsidRPr="009173DD">
        <w:rPr>
          <w:rFonts w:ascii="TH SarabunPSK" w:hAnsi="TH SarabunPSK" w:cs="TH SarabunPSK"/>
          <w:sz w:val="32"/>
          <w:szCs w:val="32"/>
          <w:cs/>
        </w:rPr>
        <w:lastRenderedPageBreak/>
        <w:t>พัสดุ (</w:t>
      </w:r>
      <w:r w:rsidRPr="009173DD">
        <w:rPr>
          <w:rFonts w:ascii="TH SarabunPSK" w:hAnsi="TH SarabunPSK" w:cs="TH SarabunPSK"/>
          <w:sz w:val="32"/>
          <w:szCs w:val="32"/>
        </w:rPr>
        <w:t xml:space="preserve">Image Data)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คณะผู้จัดทำจึงเลือกใช้โปรโตคอล </w:t>
      </w:r>
      <w:r w:rsidRPr="009173DD">
        <w:rPr>
          <w:rFonts w:ascii="TH SarabunPSK" w:hAnsi="TH SarabunPSK" w:cs="TH SarabunPSK"/>
          <w:sz w:val="32"/>
          <w:szCs w:val="32"/>
        </w:rPr>
        <w:t xml:space="preserve">HTTP/HTTPS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เนื่องจากรองรับการส่งผ่านข้อมูลแบบ </w:t>
      </w:r>
      <w:r w:rsidRPr="009173DD">
        <w:rPr>
          <w:rFonts w:ascii="TH SarabunPSK" w:hAnsi="TH SarabunPSK" w:cs="TH SarabunPSK"/>
          <w:sz w:val="32"/>
          <w:szCs w:val="32"/>
        </w:rPr>
        <w:t xml:space="preserve">HTTP POST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ซึ่งเหมาะสมกับการส่งไฟล์ภาพจากโมดูล </w:t>
      </w:r>
      <w:r w:rsidRPr="009173DD">
        <w:rPr>
          <w:rFonts w:ascii="TH SarabunPSK" w:hAnsi="TH SarabunPSK" w:cs="TH SarabunPSK"/>
          <w:sz w:val="32"/>
          <w:szCs w:val="32"/>
        </w:rPr>
        <w:t>ESP</w:t>
      </w:r>
      <w:r w:rsidRPr="009173DD">
        <w:rPr>
          <w:rFonts w:ascii="TH SarabunPSK" w:hAnsi="TH SarabunPSK" w:cs="TH SarabunPSK"/>
          <w:sz w:val="32"/>
          <w:szCs w:val="32"/>
          <w:cs/>
        </w:rPr>
        <w:t>32-</w:t>
      </w:r>
      <w:r w:rsidRPr="009173DD">
        <w:rPr>
          <w:rFonts w:ascii="TH SarabunPSK" w:hAnsi="TH SarabunPSK" w:cs="TH SarabunPSK"/>
          <w:sz w:val="32"/>
          <w:szCs w:val="32"/>
        </w:rPr>
        <w:t xml:space="preserve">CAM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ที่รองรับการเชื่อมต่อ </w:t>
      </w:r>
      <w:r w:rsidRPr="009173DD">
        <w:rPr>
          <w:rFonts w:ascii="TH SarabunPSK" w:hAnsi="TH SarabunPSK" w:cs="TH SarabunPSK"/>
          <w:sz w:val="32"/>
          <w:szCs w:val="32"/>
        </w:rPr>
        <w:t>Wi-Fi [</w:t>
      </w:r>
      <w:r w:rsidRPr="009173DD">
        <w:rPr>
          <w:rFonts w:ascii="TH SarabunPSK" w:hAnsi="TH SarabunPSK" w:cs="TH SarabunPSK"/>
          <w:sz w:val="32"/>
          <w:szCs w:val="32"/>
          <w:cs/>
        </w:rPr>
        <w:t>5] อีกทั้งยังรองรับสถาปัตยกรรมรูปแบบเครื่องรับและเครื่องให้บริการ (</w:t>
      </w:r>
      <w:r w:rsidRPr="009173DD">
        <w:rPr>
          <w:rFonts w:ascii="TH SarabunPSK" w:hAnsi="TH SarabunPSK" w:cs="TH SarabunPSK"/>
          <w:sz w:val="32"/>
          <w:szCs w:val="32"/>
        </w:rPr>
        <w:t xml:space="preserve">Client-Server)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 [6] และรองรับกลไกการเข้ารหัสข้อมูลผ่าน </w:t>
      </w:r>
      <w:r w:rsidRPr="009173DD">
        <w:rPr>
          <w:rFonts w:ascii="TH SarabunPSK" w:hAnsi="TH SarabunPSK" w:cs="TH SarabunPSK"/>
          <w:sz w:val="32"/>
          <w:szCs w:val="32"/>
        </w:rPr>
        <w:t xml:space="preserve">TLS/HTTPS </w:t>
      </w:r>
      <w:r w:rsidRPr="009173DD">
        <w:rPr>
          <w:rFonts w:ascii="TH SarabunPSK" w:hAnsi="TH SarabunPSK" w:cs="TH SarabunPSK"/>
          <w:sz w:val="32"/>
          <w:szCs w:val="32"/>
          <w:cs/>
        </w:rPr>
        <w:t>เพื่อความปลอดภัยในการรับส่งข้อมูลระหว่างอุปกรณ์ปลายทางและเซิร์ฟเวอร์</w:t>
      </w:r>
    </w:p>
    <w:p w14:paraId="769FD28C" w14:textId="3977018B" w:rsidR="005B75CD" w:rsidRPr="002B40A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B40A2">
        <w:rPr>
          <w:rFonts w:ascii="TH SarabunPSK" w:hAnsi="TH SarabunPSK" w:cs="TH SarabunPSK"/>
          <w:sz w:val="32"/>
          <w:szCs w:val="32"/>
        </w:rPr>
        <w:t xml:space="preserve">2.1.4 </w:t>
      </w:r>
      <w:r w:rsidRPr="002B40A2">
        <w:rPr>
          <w:rFonts w:ascii="TH SarabunPSK" w:hAnsi="TH SarabunPSK" w:cs="TH SarabunPSK"/>
          <w:sz w:val="32"/>
          <w:szCs w:val="32"/>
          <w:cs/>
        </w:rPr>
        <w:t>การบูรณาการระบบคลาวด์ (</w:t>
      </w:r>
      <w:r w:rsidRPr="002B40A2">
        <w:rPr>
          <w:rFonts w:ascii="TH SarabunPSK" w:hAnsi="TH SarabunPSK" w:cs="TH SarabunPSK"/>
          <w:sz w:val="32"/>
          <w:szCs w:val="32"/>
        </w:rPr>
        <w:t>Cloud-centric IoT Integration)</w:t>
      </w:r>
    </w:p>
    <w:p w14:paraId="14C1C13F" w14:textId="77777777" w:rsidR="00061AFC" w:rsidRPr="00061AFC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สมัยใหม่ นอกจากการเชื่อมต่อระหว่างอุปกรณ์ (</w:t>
      </w:r>
      <w:r w:rsidRPr="00061AFC">
        <w:rPr>
          <w:rFonts w:ascii="TH SarabunPSK" w:hAnsi="TH SarabunPSK" w:cs="TH SarabunPSK"/>
          <w:sz w:val="32"/>
          <w:szCs w:val="32"/>
        </w:rPr>
        <w:t xml:space="preserve">Machine-to-Machine)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แล้ว การประมวลผลส่วนกลางถือเป็นปัจจัยสำคัญที่ช่วยเพิ่มประสิทธิภาพการทำงาน </w:t>
      </w:r>
      <w:r w:rsidRPr="00061AFC">
        <w:rPr>
          <w:rFonts w:ascii="TH SarabunPSK" w:hAnsi="TH SarabunPSK" w:cs="TH SarabunPSK"/>
          <w:sz w:val="32"/>
          <w:szCs w:val="32"/>
        </w:rPr>
        <w:t xml:space="preserve">Gubbi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และคณะ [7] ได้นำเสนอวิสัยทัศน์เรื่อง "</w:t>
      </w:r>
      <w:r w:rsidRPr="00061AFC">
        <w:rPr>
          <w:rFonts w:ascii="TH SarabunPSK" w:hAnsi="TH SarabunPSK" w:cs="TH SarabunPSK"/>
          <w:sz w:val="32"/>
          <w:szCs w:val="32"/>
        </w:rPr>
        <w:t xml:space="preserve">Cloud-centric IoT"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โดยระบุว่าสถาปัตยกรรมของ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ที่สมบูรณ์จะต้องประกอบด้วยการทำงานร่วมกันระหว่างเครือข่ายเซนเซอร์ไร้สาย (</w:t>
      </w:r>
      <w:r w:rsidRPr="00061AFC">
        <w:rPr>
          <w:rFonts w:ascii="TH SarabunPSK" w:hAnsi="TH SarabunPSK" w:cs="TH SarabunPSK"/>
          <w:sz w:val="32"/>
          <w:szCs w:val="32"/>
        </w:rPr>
        <w:t xml:space="preserve">WSN)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และระบบคลาวด์คอมพิวติ้ง (</w:t>
      </w:r>
      <w:r w:rsidRPr="00061AFC">
        <w:rPr>
          <w:rFonts w:ascii="TH SarabunPSK" w:hAnsi="TH SarabunPSK" w:cs="TH SarabunPSK"/>
          <w:sz w:val="32"/>
          <w:szCs w:val="32"/>
        </w:rPr>
        <w:t>Cloud Computing)</w:t>
      </w:r>
    </w:p>
    <w:p w14:paraId="28EB94D0" w14:textId="681F415C" w:rsidR="00061AFC" w:rsidRPr="00B50C26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>แนวคิดนี้เน้นให้ระบบคลาวด์ทำหน้าที่เป็นตัวกลาง (</w:t>
      </w:r>
      <w:r w:rsidRPr="00061AFC">
        <w:rPr>
          <w:rFonts w:ascii="TH SarabunPSK" w:hAnsi="TH SarabunPSK" w:cs="TH SarabunPSK"/>
          <w:sz w:val="32"/>
          <w:szCs w:val="32"/>
        </w:rPr>
        <w:t xml:space="preserve">Middleware) </w:t>
      </w:r>
      <w:r w:rsidRPr="00061AFC">
        <w:rPr>
          <w:rFonts w:ascii="TH SarabunPSK" w:hAnsi="TH SarabunPSK" w:cs="TH SarabunPSK"/>
          <w:sz w:val="32"/>
          <w:szCs w:val="32"/>
          <w:cs/>
        </w:rPr>
        <w:t>ในการจัดเก็บข้อมูลมหาศาล (</w:t>
      </w:r>
      <w:r w:rsidRPr="00061AFC">
        <w:rPr>
          <w:rFonts w:ascii="TH SarabunPSK" w:hAnsi="TH SarabunPSK" w:cs="TH SarabunPSK"/>
          <w:sz w:val="32"/>
          <w:szCs w:val="32"/>
        </w:rPr>
        <w:t xml:space="preserve">Storage)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และวิเคราะห์ผล (</w:t>
      </w:r>
      <w:r w:rsidRPr="00061AFC">
        <w:rPr>
          <w:rFonts w:ascii="TH SarabunPSK" w:hAnsi="TH SarabunPSK" w:cs="TH SarabunPSK"/>
          <w:sz w:val="32"/>
          <w:szCs w:val="32"/>
        </w:rPr>
        <w:t xml:space="preserve">Analytics)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แทนที่จะพึ่งพาหน่วยความจำที่จำกัดของไมโครคอนโทรลเลอร์เพียงอย่างเดียว แนวคิดดังกล่าวเป็นพื้นฐานสำคัญที่ทำให้โครงงานนี้ออกแบบระบบโดยใช้การประมวลผลส่วนกลางด้วยเซิร์ฟเวอร์หลังบ้าน (</w:t>
      </w:r>
      <w:r w:rsidRPr="00061AFC">
        <w:rPr>
          <w:rFonts w:ascii="TH SarabunPSK" w:hAnsi="TH SarabunPSK" w:cs="TH SarabunPSK"/>
          <w:sz w:val="32"/>
          <w:szCs w:val="32"/>
        </w:rPr>
        <w:t xml:space="preserve">Backend Server)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แทนการประมวลผลทั้งหมดที่ตัวอุปกรณ์</w:t>
      </w:r>
    </w:p>
    <w:p w14:paraId="186CC72C" w14:textId="75123C5B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58" w:name="_Toc224217489"/>
      <w:bookmarkStart w:id="59" w:name="_Toc224217616"/>
      <w:bookmarkStart w:id="60" w:name="_Toc224518834"/>
      <w:bookmarkStart w:id="61" w:name="_Toc224519605"/>
      <w:bookmarkStart w:id="62" w:name="_Toc224519870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2.2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เทคโนโลยีไมโครคอนโทรลเลอร์และการประมวลผลฝังตัว</w:t>
      </w:r>
      <w:bookmarkEnd w:id="58"/>
      <w:bookmarkEnd w:id="59"/>
      <w:bookmarkEnd w:id="60"/>
      <w:bookmarkEnd w:id="61"/>
      <w:bookmarkEnd w:id="62"/>
    </w:p>
    <w:p w14:paraId="7726A7BD" w14:textId="77777777" w:rsidR="00A63208" w:rsidRDefault="00A63208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เทคโนโลยีไมโครคอนโทรลเลอร์และระบบประมวลผลฝังตัวเป็นหัวใจสำคัญในการควบคุมอุปกรณ์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โดยปัจจุบันมีการพัฒนาอุปกรณ์ที่มีประสิทธิภาพสูงและรองรับการเชื่อมต่อเครือข่ายในตัว สำหรับโครงงานนี้ได้ประยุกต์ใช้สถาปัตยกรรมแบบไมโครคอนโทรลเลอร์คู่ (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Dual-Microcontroller Architecture)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เพื่อแบ่งแยกหน้าที่การทำงานอย่างเป็นอิสระ ดังรายละเอียดของอุปกรณ์ที่เกี่ยวข้องต่อไปนี้</w:t>
      </w:r>
    </w:p>
    <w:p w14:paraId="6D6ABEDB" w14:textId="31F74BE0" w:rsidR="008251BE" w:rsidRPr="006A274E" w:rsidRDefault="005B75CD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2.2.1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บอร์ดประมวลผลหลัก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Development Board</w:t>
      </w:r>
    </w:p>
    <w:p w14:paraId="0DC529C0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ภาพประกอบ 2 แสดงบอร์ดไมโครคอนโทรลเลอร์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Development Board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พัฒนาโดย </w:t>
      </w:r>
      <w:proofErr w:type="spellStart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Espressif</w:t>
      </w:r>
      <w:proofErr w:type="spellEnd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Systems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โดยมีความเหมาะสมสำหรับทำหน้าที่เป็นหน่วยประมวลผลหลัก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Main Controller)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ในระบบ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เนื่องจากคุณสมบัติเด่นดังนี้ [8]</w:t>
      </w:r>
    </w:p>
    <w:p w14:paraId="5FDF6FE8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(1) ประสิทธิภาพการประมวลผล ใช้โมดูล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WROOM-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ซึ่งภายในเป็นชิป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ที่ใช้สถาปัตยกรรม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Xtensa Dual-Core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bit LX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6 ความเร็วสัญญาณนาฬิกา 240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MHz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รองรับการประมวลผลคำสั่งที่ซับซ้อนและการทำงานแบบมัลติทาสกิ้ง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Multitasking)</w:t>
      </w:r>
    </w:p>
    <w:p w14:paraId="19D50A39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(2) ความปลอดภัยและการใช้งาน </w:t>
      </w:r>
      <w:proofErr w:type="spellStart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Litayem</w:t>
      </w:r>
      <w:proofErr w:type="spellEnd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Al-Sa'di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ได้ศึกษารูปแบบการเขียนโปรแกรม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Programming Model)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และช่องโหว่ด้านความปลอดภัย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Security Vulnerabilities)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ของแพลตฟอร์ม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8266 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พร้อมอภิปรายแนวทางเสริมความปลอดภัยสำหรับการนำอุปกรณ์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ไปใช้งาน [9] ผู้พัฒนาจึงควรคำนึงถึงประเด็นด้านความปลอดภัยเมื่อออกแบบระบบบนแพลตฟอร์มดังกล่าว</w:t>
      </w:r>
    </w:p>
    <w:p w14:paraId="1CF5F89D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(3) การเชื่อมต่อไร้สาย รองรับมาตรฐาน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802.11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b/g/n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Bluetooth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4.2 ในตัว ทำให้สามารถเชื่อมต่อกับเครื่องแม่ข่ายส่วนหลัง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Backend Server)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ได้โดยไม่ต้องใช้อุปกรณ์เสริม</w:t>
      </w:r>
    </w:p>
    <w:p w14:paraId="1DDA2EE0" w14:textId="234F5297" w:rsidR="005C78C9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พอร์ตเชื่อมต่อ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GPIO)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มีขา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Input/Output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จำนวนมากสำหรับเชื่อมต่อกับเซนเซอร์หน้าสัมผัสแม่เหล็ก วงจรขับกำลังมอสเฟต และโมดูลสแกนเนอร์ พร้อมทั้งมีวงจรแปลงสัญญาณ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USB-to-TTL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และวงจรควบคุมแรงดันบนบอร์ด ช่วยให้ง่ายต่อการโปรแกรม</w:t>
      </w:r>
    </w:p>
    <w:p w14:paraId="142E9EB8" w14:textId="41CBEEEE" w:rsidR="0007745A" w:rsidRPr="006A274E" w:rsidRDefault="0007745A" w:rsidP="0007745A">
      <w:pPr>
        <w:jc w:val="center"/>
        <w:rPr>
          <w:rStyle w:val="a-size-large"/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noProof/>
        </w:rPr>
        <w:drawing>
          <wp:inline distT="0" distB="0" distL="0" distR="0" wp14:anchorId="161089BB" wp14:editId="5EE8C470">
            <wp:extent cx="2291937" cy="2291937"/>
            <wp:effectExtent l="0" t="0" r="0" b="0"/>
            <wp:docPr id="1826022480" name="Picture 11" descr="ESP32 USB-C 38 Pin Development Board | WiFi Bluetooth IoT – Zai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P32 USB-C 38 Pin Development Board | WiFi Bluetooth IoT – Zaitronic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33" cy="2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4002" w14:textId="7F744A9E" w:rsidR="006D1482" w:rsidRDefault="004B0915" w:rsidP="00EB4AD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DEVKIT 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Development Board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>38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Pins</w:t>
      </w:r>
    </w:p>
    <w:p w14:paraId="1C69953C" w14:textId="2D6D0564" w:rsidR="006D1482" w:rsidRDefault="006D1482" w:rsidP="0042025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2.2.2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(ESP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Vision Module)</w:t>
      </w:r>
    </w:p>
    <w:p w14:paraId="7E21057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ดังภาพประกอบ 3 เป็นโมดูลพัฒนาขนาดเล็กที่รวมเอาชิป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 เข้ากับวงจรสื่อสารภาพ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Camera Interface)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และช่องเสียบ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MicroSD Card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ทำหน้าที่เป็นหน่วยประมวลผลภาพ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Vision Node)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สำหรับการบันทึกภาพและส่งข้อมูลแจ้งเตือนในระบบ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มีรายละเอียดทางเทคนิคที่สำคัญคือ [5]</w:t>
      </w:r>
    </w:p>
    <w:p w14:paraId="53DB68D7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(1) เซนเซอร์รับภาพ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Sensor)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โมดูลนี้ทำงานร่วมกับเซนเซอร์กล้องเบอร์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ความละเอียด 2 ล้านพิกเซล ซึ่งสามารถถ่ายภาพนิ่ง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JPEG)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และประมวลผลสัญญาณภาพได้จากฮาร์ดแวร์โดยตรง [10]</w:t>
      </w:r>
    </w:p>
    <w:p w14:paraId="2351EC61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(2) หน่วยความจำภายนอก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มีการติดตั้งหน่วยความจำ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ขนาด 4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MB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เพิ่มเติมจาก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 เพื่อใช้เป็นพื้นที่พักข้อมูลภาพ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Buffer)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ทำให้สามารถถ่ายภาพความละเอียดสูงและส่งผ่าน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ไปยังเครื่องแม่ข่ายได้โดยไม่ทำให้ระบบค้าง [5]</w:t>
      </w:r>
    </w:p>
    <w:p w14:paraId="18E60AC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(3) การถ่ายภาพตามเหตุการณ์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Event-Triggered Capture)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โมดูลกล้องสามารถส่งภาพที่ถ่ายผ่าน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ไปยังเครื่องแม่ข่ายเพื่อประมวลผลได้ [11] และสามารถทำงานตามสัญญาณจากเซนเซอร์ได้ เช่น ระบบที่ใช้เซนเซอร์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PIR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ตรวจจับการเคลื่อนไหวแล้วให้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ถ่ายภาพและส่งผ่าน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Telegram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ได้ทั้งแบบอัตโนมัติและตามคำสั่งของผู้ใช้ [12] สำหรับโครงงานนี้ โมดูลกล้องจะบันทึกภาพเฉพาะจังหวะที่ได้รับสัญญาณกระตุ้นดิจิทัล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Digital Trigger)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จากบอร์ดควบคุมหลักเมื่อประตูปิดสนิทเท่านั้น</w:t>
      </w:r>
    </w:p>
    <w:p w14:paraId="401EA744" w14:textId="4C3816FC" w:rsidR="00820A67" w:rsidRPr="006A274E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ไฟแฟลชในตัว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Onboard Flash LED)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มีหลอด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ความสว่างสูงสำหรับใช้งานเป็นแฟลช เพื่อช่วยให้การถ่ายภาพหลักฐานพัสดุในสภาวะแสงน้อยมีความชัดเจน</w:t>
      </w:r>
    </w:p>
    <w:p w14:paraId="22F30753" w14:textId="16F9A89B" w:rsidR="005B75CD" w:rsidRPr="006A274E" w:rsidRDefault="00067F52" w:rsidP="005B75C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A7CFA6" wp14:editId="30F26A67">
            <wp:extent cx="2386940" cy="2386940"/>
            <wp:effectExtent l="0" t="0" r="0" b="0"/>
            <wp:docPr id="46237454" name="Picture 12" descr="ESP32-CAM-MB บอร์ดพัฒนาบลูทูธ WIFI พร้อมโมดูลกล้อง OV2640 CH340G  อินเทอร์เฟซ Type-C | Shopee Thai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P32-CAM-MB บอร์ดพัฒนาบลูทูธ WIFI พร้อมโมดูลกล้อง OV2640 CH340G  อินเทอร์เฟซ Type-C | Shopee Thaila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5" cy="240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12B9" w14:textId="5A5F21A1" w:rsidR="006612D5" w:rsidRPr="006A274E" w:rsidRDefault="006612D5" w:rsidP="006612D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2.3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Wireless IoT Vision Development Board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และกล้อง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โมดูล</w:t>
      </w:r>
    </w:p>
    <w:p w14:paraId="00DC702F" w14:textId="77777777" w:rsidR="001B495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2.2.3 </w:t>
      </w:r>
      <w:r w:rsidRPr="000A0771">
        <w:rPr>
          <w:rFonts w:ascii="TH SarabunPSK" w:hAnsi="TH SarabunPSK" w:cs="TH SarabunPSK"/>
          <w:sz w:val="32"/>
          <w:szCs w:val="32"/>
          <w:cs/>
        </w:rPr>
        <w:t>โมดูลอ่านบาร์โค้ดและคิวอาร์โค้ด (</w:t>
      </w:r>
      <w:r w:rsidRPr="000A0771">
        <w:rPr>
          <w:rFonts w:ascii="TH SarabunPSK" w:hAnsi="TH SarabunPSK" w:cs="TH SarabunPSK"/>
          <w:sz w:val="32"/>
          <w:szCs w:val="32"/>
        </w:rPr>
        <w:t>Barcode Scanner Module GM66)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C7CD12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ภาพประกอบ 4 แสดงโมดูลอ่านรหัสประสิทธิภาพสูงที่รองรับการอ่านทั้งบาร์โค้ด (1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และคิวอาร์โค้ด (2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ทำหน้าที่เป็นอุปกรณ์ระบุตัวตน (</w:t>
      </w:r>
      <w:r w:rsidRPr="00BD04FC">
        <w:rPr>
          <w:rFonts w:ascii="TH SarabunPSK" w:hAnsi="TH SarabunPSK" w:cs="TH SarabunPSK"/>
          <w:sz w:val="32"/>
          <w:szCs w:val="32"/>
        </w:rPr>
        <w:t xml:space="preserve">Identification Unit) </w:t>
      </w:r>
      <w:r w:rsidRPr="00BD04FC">
        <w:rPr>
          <w:rFonts w:ascii="TH SarabunPSK" w:hAnsi="TH SarabunPSK" w:cs="TH SarabunPSK"/>
          <w:sz w:val="32"/>
          <w:szCs w:val="32"/>
          <w:cs/>
        </w:rPr>
        <w:t>ในระบบอัตโนมัติ โดยมีหลักการทำงานและคุณสมบัติดังนี้ [13]</w:t>
      </w:r>
    </w:p>
    <w:p w14:paraId="3912DE57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(1) เทคโนโลยีการอ่าน ใช้เซนเซอร์ภาพความไวสูงร่วมกับระบบไฟนำทาง (</w:t>
      </w:r>
      <w:r w:rsidRPr="00BD04FC">
        <w:rPr>
          <w:rFonts w:ascii="TH SarabunPSK" w:hAnsi="TH SarabunPSK" w:cs="TH SarabunPSK"/>
          <w:sz w:val="32"/>
          <w:szCs w:val="32"/>
        </w:rPr>
        <w:t xml:space="preserve">Aiming Light)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และไฟส่องสว่าง (</w:t>
      </w:r>
      <w:r w:rsidRPr="00BD04FC">
        <w:rPr>
          <w:rFonts w:ascii="TH SarabunPSK" w:hAnsi="TH SarabunPSK" w:cs="TH SarabunPSK"/>
          <w:sz w:val="32"/>
          <w:szCs w:val="32"/>
        </w:rPr>
        <w:t xml:space="preserve">White LED) </w:t>
      </w:r>
      <w:r w:rsidRPr="00BD04FC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ทำให้สามารถอ่านรหัสได้แม่นยำแม้ในที่มืด หรืออ่านจากหน้าจอมือถือที่มีแสงสะท้อนได้ [13]</w:t>
      </w:r>
    </w:p>
    <w:p w14:paraId="23E88F4A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(2) การประมวลผล มีชิปประมวลผลภายในสำหรับถอดรหัสข้อมูล (</w:t>
      </w:r>
      <w:r w:rsidRPr="00BD04FC">
        <w:rPr>
          <w:rFonts w:ascii="TH SarabunPSK" w:hAnsi="TH SarabunPSK" w:cs="TH SarabunPSK"/>
          <w:sz w:val="32"/>
          <w:szCs w:val="32"/>
        </w:rPr>
        <w:t xml:space="preserve">Decoding)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โดยอัตโนมัติ รองรับรูปแบบรหัสมาตรฐานสากล เช่น </w:t>
      </w:r>
      <w:r w:rsidRPr="00BD04FC">
        <w:rPr>
          <w:rFonts w:ascii="TH SarabunPSK" w:hAnsi="TH SarabunPSK" w:cs="TH SarabunPSK"/>
          <w:sz w:val="32"/>
          <w:szCs w:val="32"/>
        </w:rPr>
        <w:t xml:space="preserve">QR Code, Data Matrix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D04FC">
        <w:rPr>
          <w:rFonts w:ascii="TH SarabunPSK" w:hAnsi="TH SarabunPSK" w:cs="TH SarabunPSK"/>
          <w:sz w:val="32"/>
          <w:szCs w:val="32"/>
        </w:rPr>
        <w:t xml:space="preserve">Code </w:t>
      </w:r>
      <w:r w:rsidRPr="00BD04FC">
        <w:rPr>
          <w:rFonts w:ascii="TH SarabunPSK" w:hAnsi="TH SarabunPSK" w:cs="TH SarabunPSK"/>
          <w:sz w:val="32"/>
          <w:szCs w:val="32"/>
          <w:cs/>
        </w:rPr>
        <w:t>128 [13]</w:t>
      </w:r>
    </w:p>
    <w:p w14:paraId="22CDE98D" w14:textId="14A36E6D" w:rsidR="004509B8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 xml:space="preserve">(3) อินเทอร์เฟซการสื่อสาร เชื่อมต่อกับไมโครคอนโทรลเลอร์ผ่านพอร์ต </w:t>
      </w:r>
      <w:r w:rsidRPr="00BD04FC">
        <w:rPr>
          <w:rFonts w:ascii="TH SarabunPSK" w:hAnsi="TH SarabunPSK" w:cs="TH SarabunPSK"/>
          <w:sz w:val="32"/>
          <w:szCs w:val="32"/>
        </w:rPr>
        <w:t xml:space="preserve">UART (Serial Port) </w:t>
      </w:r>
      <w:r w:rsidRPr="00BD04FC">
        <w:rPr>
          <w:rFonts w:ascii="TH SarabunPSK" w:hAnsi="TH SarabunPSK" w:cs="TH SarabunPSK"/>
          <w:sz w:val="32"/>
          <w:szCs w:val="32"/>
          <w:cs/>
        </w:rPr>
        <w:t>ซึ่งส่งข้อมูลรหัสที่อ่านได้ออกมาเป็นชุดตัวอักษร (</w:t>
      </w:r>
      <w:r w:rsidRPr="00BD04FC">
        <w:rPr>
          <w:rFonts w:ascii="TH SarabunPSK" w:hAnsi="TH SarabunPSK" w:cs="TH SarabunPSK"/>
          <w:sz w:val="32"/>
          <w:szCs w:val="32"/>
        </w:rPr>
        <w:t xml:space="preserve">String)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โดยระดับแรงดันสัญญาณที่ส่งออกจากขา </w:t>
      </w:r>
      <w:r w:rsidRPr="00BD04FC">
        <w:rPr>
          <w:rFonts w:ascii="TH SarabunPSK" w:hAnsi="TH SarabunPSK" w:cs="TH SarabunPSK"/>
          <w:sz w:val="32"/>
          <w:szCs w:val="32"/>
        </w:rPr>
        <w:t xml:space="preserve">TX (Transmit) </w:t>
      </w:r>
      <w:r w:rsidRPr="00BD04FC">
        <w:rPr>
          <w:rFonts w:ascii="TH SarabunPSK" w:hAnsi="TH SarabunPSK" w:cs="TH SarabunPSK"/>
          <w:sz w:val="32"/>
          <w:szCs w:val="32"/>
          <w:cs/>
        </w:rPr>
        <w:t>ของโมดูลมีค่า 5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13] จึงต้องติดตั้งวงจรแบ่งแรงดัน (</w:t>
      </w:r>
      <w:r w:rsidRPr="00BD04FC">
        <w:rPr>
          <w:rFonts w:ascii="TH SarabunPSK" w:hAnsi="TH SarabunPSK" w:cs="TH SarabunPSK"/>
          <w:sz w:val="32"/>
          <w:szCs w:val="32"/>
        </w:rPr>
        <w:t xml:space="preserve">Voltage Divider) </w:t>
      </w:r>
      <w:r w:rsidRPr="00BD04FC">
        <w:rPr>
          <w:rFonts w:ascii="TH SarabunPSK" w:hAnsi="TH SarabunPSK" w:cs="TH SarabunPSK"/>
          <w:sz w:val="32"/>
          <w:szCs w:val="32"/>
          <w:cs/>
        </w:rPr>
        <w:t>เพื่อลดทอนให้อยู่ในระดับ 3.3</w:t>
      </w:r>
      <w:r w:rsidRPr="00BD04FC">
        <w:rPr>
          <w:rFonts w:ascii="TH SarabunPSK" w:hAnsi="TH SarabunPSK" w:cs="TH SarabunPSK"/>
          <w:sz w:val="32"/>
          <w:szCs w:val="32"/>
        </w:rPr>
        <w:t xml:space="preserve">V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ก่อนป้อนเข้าสู่ขา </w:t>
      </w:r>
      <w:r w:rsidRPr="00BD04FC">
        <w:rPr>
          <w:rFonts w:ascii="TH SarabunPSK" w:hAnsi="TH SarabunPSK" w:cs="TH SarabunPSK"/>
          <w:sz w:val="32"/>
          <w:szCs w:val="32"/>
        </w:rPr>
        <w:t xml:space="preserve">RX (Receive)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ของบอร์ดหลักเพื่อป้องกันความเสียหาย เนื่องจากขาพอร์ตของชิป </w:t>
      </w:r>
      <w:r w:rsidRPr="00BD04FC">
        <w:rPr>
          <w:rFonts w:ascii="TH SarabunPSK" w:hAnsi="TH SarabunPSK" w:cs="TH SarabunPSK"/>
          <w:sz w:val="32"/>
          <w:szCs w:val="32"/>
        </w:rPr>
        <w:t>ESP</w:t>
      </w:r>
      <w:r w:rsidRPr="00BD04FC">
        <w:rPr>
          <w:rFonts w:ascii="TH SarabunPSK" w:hAnsi="TH SarabunPSK" w:cs="TH SarabunPSK"/>
          <w:sz w:val="32"/>
          <w:szCs w:val="32"/>
          <w:cs/>
        </w:rPr>
        <w:t>32 รองรับแรงดันลอจิกสูงสุดที่ 3.3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8</w:t>
      </w:r>
      <w:r w:rsidR="004509B8" w:rsidRPr="004509B8">
        <w:rPr>
          <w:rFonts w:ascii="TH SarabunPSK" w:hAnsi="TH SarabunPSK" w:cs="TH SarabunPSK"/>
          <w:sz w:val="32"/>
          <w:szCs w:val="32"/>
          <w:cs/>
        </w:rPr>
        <w:t>]</w:t>
      </w:r>
    </w:p>
    <w:p w14:paraId="26F10C46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118C06F" wp14:editId="2D9B1055">
            <wp:extent cx="2124075" cy="2124075"/>
            <wp:effectExtent l="0" t="0" r="9525" b="9525"/>
            <wp:docPr id="1188935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09E98" w14:textId="14219AC3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sz w:val="32"/>
          <w:szCs w:val="32"/>
        </w:rPr>
      </w:pPr>
      <w:bookmarkStart w:id="63" w:name="_Toc224218427"/>
      <w:bookmarkStart w:id="64" w:name="_Toc224520294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2.4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GM66 1D 2D Code Scanner Bar Code Reader QR Code Reader Module 5V DC</w:t>
      </w:r>
      <w:bookmarkEnd w:id="63"/>
      <w:bookmarkEnd w:id="64"/>
    </w:p>
    <w:p w14:paraId="6380D36E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65" w:name="_Toc224217490"/>
      <w:bookmarkStart w:id="66" w:name="_Toc224217617"/>
      <w:bookmarkStart w:id="67" w:name="_Toc224518835"/>
      <w:bookmarkStart w:id="68" w:name="_Toc224519606"/>
      <w:bookmarkStart w:id="69" w:name="_Toc22451987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2.3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เทคโนโลยีการรับรู้และการระบุตัวตนอัตโนมัติ</w:t>
      </w:r>
      <w:bookmarkEnd w:id="65"/>
      <w:bookmarkEnd w:id="66"/>
      <w:bookmarkEnd w:id="67"/>
      <w:bookmarkEnd w:id="68"/>
      <w:bookmarkEnd w:id="69"/>
    </w:p>
    <w:p w14:paraId="4568721A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 xml:space="preserve">การประมวลผลภาพดิจิทัลคือกระบวนการใช้ระบบคอมพิวเตอร์เพื่อวิเคราะห์และจัดการข้อมูลรูปภาพผ่านอัลกอริทึมทางคณิตศาสตร์[14]ในโครงงานนี้ระบบรับภาพทำหน้าที่แปลงสัญญาณคลื่นแม่เหล็กไฟฟ้า(แสง)ให้กลายเป็นข้อมูลดิจิทัลเพื่อใช้ในการยืนยันตัวตนและบันทึกเหตุการณ์โดยอาศัยหลักการทำงานของเซนเซอร์ชนิด </w:t>
      </w:r>
      <w:r w:rsidRPr="008206FC">
        <w:rPr>
          <w:rFonts w:ascii="TH SarabunPSK" w:hAnsi="TH SarabunPSK" w:cs="TH SarabunPSK"/>
          <w:sz w:val="32"/>
          <w:szCs w:val="32"/>
        </w:rPr>
        <w:t>CMOS (Complementary Metal-Oxide-Semiconductor) [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10] ซึ่งสอดคล้องกับทฤษฎีการประมวลผลภาพดิจิทัลของ </w:t>
      </w:r>
      <w:r w:rsidRPr="008206FC">
        <w:rPr>
          <w:rFonts w:ascii="TH SarabunPSK" w:hAnsi="TH SarabunPSK" w:cs="TH SarabunPSK"/>
          <w:sz w:val="32"/>
          <w:szCs w:val="32"/>
        </w:rPr>
        <w:t xml:space="preserve">Gonzalez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206FC">
        <w:rPr>
          <w:rFonts w:ascii="TH SarabunPSK" w:hAnsi="TH SarabunPSK" w:cs="TH SarabunPSK"/>
          <w:sz w:val="32"/>
          <w:szCs w:val="32"/>
        </w:rPr>
        <w:t>Woods [</w:t>
      </w:r>
      <w:r w:rsidRPr="008206FC">
        <w:rPr>
          <w:rFonts w:ascii="TH SarabunPSK" w:hAnsi="TH SarabunPSK" w:cs="TH SarabunPSK"/>
          <w:sz w:val="32"/>
          <w:szCs w:val="32"/>
          <w:cs/>
        </w:rPr>
        <w:t>14] โดยมีกระบวนการทำงานภายในแบ่งเป็น 3 ขั้นตอนหลัก ดังนี้</w:t>
      </w:r>
    </w:p>
    <w:p w14:paraId="52EE363F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(1) การแปลงสัญญาณแสงเป็นไฟฟ้า (</w:t>
      </w:r>
      <w:r w:rsidRPr="008206FC">
        <w:rPr>
          <w:rFonts w:ascii="TH SarabunPSK" w:hAnsi="TH SarabunPSK" w:cs="TH SarabunPSK"/>
          <w:sz w:val="32"/>
          <w:szCs w:val="32"/>
        </w:rPr>
        <w:t xml:space="preserve">Photoelectric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บนพื้นผิวของเซนเซอร์ </w:t>
      </w:r>
      <w:r w:rsidRPr="008206FC">
        <w:rPr>
          <w:rFonts w:ascii="TH SarabunPSK" w:hAnsi="TH SarabunPSK" w:cs="TH SarabunPSK"/>
          <w:sz w:val="32"/>
          <w:szCs w:val="32"/>
        </w:rPr>
        <w:t xml:space="preserve">CMOS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ประกอบด้วยอาร์เรย์ของโฟโตไดโอด (</w:t>
      </w:r>
      <w:r w:rsidRPr="008206FC">
        <w:rPr>
          <w:rFonts w:ascii="TH SarabunPSK" w:hAnsi="TH SarabunPSK" w:cs="TH SarabunPSK"/>
          <w:sz w:val="32"/>
          <w:szCs w:val="32"/>
        </w:rPr>
        <w:t xml:space="preserve">Photodiode Array) </w:t>
      </w:r>
      <w:r w:rsidRPr="008206FC">
        <w:rPr>
          <w:rFonts w:ascii="TH SarabunPSK" w:hAnsi="TH SarabunPSK" w:cs="TH SarabunPSK"/>
          <w:sz w:val="32"/>
          <w:szCs w:val="32"/>
          <w:cs/>
        </w:rPr>
        <w:t>จำนวนมาก เมื่อแสงตกกระทบ พลังงานโฟตอนจะกระตุ้นให้เกิดคู่อิเล็กตรอน-โฮล ส่งผลให้เกิดประจุไฟฟ้าสะสมในแต่ละพิกเซล ซึ่งปริมาณประจุจะแปรผันตรงกับความเข้มของแสงที่ได้รับ [10]</w:t>
      </w:r>
    </w:p>
    <w:p w14:paraId="17A3F0D2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(2) การแปลงสัญญาณอนาล็อกเป็นดิจิทัล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A/D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ประจุไฟฟ้าที่สะสมในแต่ละพิกเซลจะถูกอ่านค่าและแปลงเป็นแรงดันไฟฟ้า ผ่านวงจรขยายสัญญาณ จากนั้นจะถูกส่งเข้าสู่วงจรแปลงสัญญาณอนาล็อกเป็นดิจิทัล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ADC) </w:t>
      </w:r>
      <w:r w:rsidRPr="008206FC">
        <w:rPr>
          <w:rFonts w:ascii="TH SarabunPSK" w:hAnsi="TH SarabunPSK" w:cs="TH SarabunPSK"/>
          <w:sz w:val="32"/>
          <w:szCs w:val="32"/>
          <w:cs/>
        </w:rPr>
        <w:t>เพื่อเปลี่ยนค่าแรงดันไฟฟ้าให้เป็นค่าตัวเลขฐานสอง (</w:t>
      </w:r>
      <w:r w:rsidRPr="008206FC">
        <w:rPr>
          <w:rFonts w:ascii="TH SarabunPSK" w:hAnsi="TH SarabunPSK" w:cs="TH SarabunPSK"/>
          <w:sz w:val="32"/>
          <w:szCs w:val="32"/>
        </w:rPr>
        <w:t xml:space="preserve">Binary Data) </w:t>
      </w:r>
      <w:r w:rsidRPr="008206FC">
        <w:rPr>
          <w:rFonts w:ascii="TH SarabunPSK" w:hAnsi="TH SarabunPSK" w:cs="TH SarabunPSK"/>
          <w:sz w:val="32"/>
          <w:szCs w:val="32"/>
          <w:cs/>
        </w:rPr>
        <w:t>ที่ระบุระดับความสว่างและสี [14]</w:t>
      </w:r>
    </w:p>
    <w:p w14:paraId="039B33ED" w14:textId="77777777" w:rsid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lastRenderedPageBreak/>
        <w:t>(3) การบีบอัดและเข้ารหัสข้อมูล (</w:t>
      </w:r>
      <w:r w:rsidRPr="008206FC">
        <w:rPr>
          <w:rFonts w:ascii="TH SarabunPSK" w:hAnsi="TH SarabunPSK" w:cs="TH SarabunPSK"/>
          <w:sz w:val="32"/>
          <w:szCs w:val="32"/>
        </w:rPr>
        <w:t xml:space="preserve">Image Compression &amp; Encoding) </w:t>
      </w:r>
      <w:r w:rsidRPr="008206FC">
        <w:rPr>
          <w:rFonts w:ascii="TH SarabunPSK" w:hAnsi="TH SarabunPSK" w:cs="TH SarabunPSK"/>
          <w:sz w:val="32"/>
          <w:szCs w:val="32"/>
          <w:cs/>
        </w:rPr>
        <w:t>เนื่องจากข้อมูลภาพดิบ (</w:t>
      </w:r>
      <w:r w:rsidRPr="008206FC">
        <w:rPr>
          <w:rFonts w:ascii="TH SarabunPSK" w:hAnsi="TH SarabunPSK" w:cs="TH SarabunPSK"/>
          <w:sz w:val="32"/>
          <w:szCs w:val="32"/>
        </w:rPr>
        <w:t xml:space="preserve">Raw Data)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มีขนาดใหญ่มาก ซึ่งเป็นภาระต่อแบนด์วิดท์เครือข่าย ระบบจึงใช้หน่วยประมวลผลสัญญาณภาพ </w:t>
      </w:r>
      <w:r w:rsidRPr="008206FC">
        <w:rPr>
          <w:rFonts w:ascii="TH SarabunPSK" w:hAnsi="TH SarabunPSK" w:cs="TH SarabunPSK"/>
          <w:sz w:val="32"/>
          <w:szCs w:val="32"/>
        </w:rPr>
        <w:t xml:space="preserve">DSP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ภายในตัวกล้องทำการบีบอัดข้อมูลด้วยมาตรฐาน </w:t>
      </w:r>
      <w:r w:rsidRPr="008206FC">
        <w:rPr>
          <w:rFonts w:ascii="TH SarabunPSK" w:hAnsi="TH SarabunPSK" w:cs="TH SarabunPSK"/>
          <w:sz w:val="32"/>
          <w:szCs w:val="32"/>
        </w:rPr>
        <w:t xml:space="preserve">JPEG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ซึ่งใช้อัลกอริทึม </w:t>
      </w:r>
      <w:r w:rsidRPr="008206FC">
        <w:rPr>
          <w:rFonts w:ascii="TH SarabunPSK" w:hAnsi="TH SarabunPSK" w:cs="TH SarabunPSK"/>
          <w:sz w:val="32"/>
          <w:szCs w:val="32"/>
        </w:rPr>
        <w:t xml:space="preserve">DCT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เพื่อลดขนาดไฟล์ลงโดยยังคงรายละเอียดสำคัญไว้ ช่วยให้สามารถส่งภาพผ่าน </w:t>
      </w:r>
      <w:r w:rsidRPr="008206FC">
        <w:rPr>
          <w:rFonts w:ascii="TH SarabunPSK" w:hAnsi="TH SarabunPSK" w:cs="TH SarabunPSK"/>
          <w:sz w:val="32"/>
          <w:szCs w:val="32"/>
        </w:rPr>
        <w:t xml:space="preserve">Wi-Fi </w:t>
      </w:r>
      <w:r w:rsidRPr="008206FC">
        <w:rPr>
          <w:rFonts w:ascii="TH SarabunPSK" w:hAnsi="TH SarabunPSK" w:cs="TH SarabunPSK"/>
          <w:sz w:val="32"/>
          <w:szCs w:val="32"/>
          <w:cs/>
        </w:rPr>
        <w:t>ได้ [10]</w:t>
      </w:r>
    </w:p>
    <w:p w14:paraId="19EC2DA4" w14:textId="5BD7DF37" w:rsidR="00227D35" w:rsidRDefault="005B75CD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2.3.2 </w:t>
      </w:r>
      <w:r w:rsidRPr="000A0771">
        <w:rPr>
          <w:rFonts w:ascii="TH SarabunPSK" w:hAnsi="TH SarabunPSK" w:cs="TH SarabunPSK"/>
          <w:sz w:val="32"/>
          <w:szCs w:val="32"/>
          <w:cs/>
        </w:rPr>
        <w:t>เทคโนโลยีรหัสคิวอาร์ (</w:t>
      </w:r>
      <w:r w:rsidRPr="000A0771">
        <w:rPr>
          <w:rFonts w:ascii="TH SarabunPSK" w:hAnsi="TH SarabunPSK" w:cs="TH SarabunPSK"/>
          <w:sz w:val="32"/>
          <w:szCs w:val="32"/>
        </w:rPr>
        <w:t xml:space="preserve">QR Code Technology) </w:t>
      </w:r>
    </w:p>
    <w:p w14:paraId="45225F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QR Code (Quick Response Code)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คือรหัสบาร์โค้ดสองมิติที่ถูกพัฒนาขึ้นเพื่อแก้ข้อจำกัดด้านความจุข้อมูล โครงสร้างของ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ประกอบด้วยโมดูลสีดำและขาวจัดเรียงในรูปแบบเมทริกซ์สี่เหลี่ยม ได้รับการกำหนดมาตรฐานสากลตาม </w:t>
      </w:r>
      <w:r w:rsidRPr="00603D29">
        <w:rPr>
          <w:rFonts w:ascii="TH SarabunPSK" w:hAnsi="TH SarabunPSK" w:cs="TH SarabunPSK"/>
          <w:sz w:val="32"/>
          <w:szCs w:val="32"/>
        </w:rPr>
        <w:t xml:space="preserve">ISO/IEC 18004 [15] </w:t>
      </w:r>
      <w:r w:rsidRPr="00603D29">
        <w:rPr>
          <w:rFonts w:ascii="TH SarabunPSK" w:hAnsi="TH SarabunPSK" w:cs="TH SarabunPSK"/>
          <w:sz w:val="32"/>
          <w:szCs w:val="32"/>
          <w:cs/>
        </w:rPr>
        <w:t>โดยมีองค์ประกอบทางวิศวกรรมที่สำคัญ ดังนี้</w:t>
      </w:r>
    </w:p>
    <w:p w14:paraId="52B36CD4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(1) </w:t>
      </w:r>
      <w:r w:rsidRPr="00603D29">
        <w:rPr>
          <w:rFonts w:ascii="TH SarabunPSK" w:hAnsi="TH SarabunPSK" w:cs="TH SarabunPSK"/>
          <w:sz w:val="32"/>
          <w:szCs w:val="32"/>
          <w:cs/>
        </w:rPr>
        <w:t>สัญลักษณ์ระบุตำแหน่ง (</w:t>
      </w:r>
      <w:r w:rsidRPr="00603D29">
        <w:rPr>
          <w:rFonts w:ascii="TH SarabunPSK" w:hAnsi="TH SarabunPSK" w:cs="TH SarabunPSK"/>
          <w:sz w:val="32"/>
          <w:szCs w:val="32"/>
        </w:rPr>
        <w:t xml:space="preserve">Finder Patterns)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คือรูปสี่เหลี่ยมซ้อนกัน </w:t>
      </w:r>
      <w:r w:rsidRPr="00603D29">
        <w:rPr>
          <w:rFonts w:ascii="TH SarabunPSK" w:hAnsi="TH SarabunPSK" w:cs="TH SarabunPSK"/>
          <w:sz w:val="32"/>
          <w:szCs w:val="32"/>
        </w:rPr>
        <w:t>3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มุม (บนซ้าย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บนขวา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ล่างซ้าย) ทำหน้าที่เป็นจุดอ้างอิงทางเรขาคณิต ช่วยให้ระบบประมวลผลภาพสามารถระบุตำแหน่ง ทิศทาง และมุมของการหมุนภาพได้ (</w:t>
      </w:r>
      <w:r w:rsidRPr="00603D29">
        <w:rPr>
          <w:rFonts w:ascii="TH SarabunPSK" w:hAnsi="TH SarabunPSK" w:cs="TH SarabunPSK"/>
          <w:sz w:val="32"/>
          <w:szCs w:val="32"/>
        </w:rPr>
        <w:t xml:space="preserve">Omnidirectional Reading) </w:t>
      </w:r>
      <w:r w:rsidRPr="00603D29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ทำให้สามารถอ่านรหัสได้ถูกต้องไม่ว่าจะสแกนพัสดุจากมุมใดก็ตาม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4862DC81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(2) </w:t>
      </w:r>
      <w:r w:rsidRPr="00603D29">
        <w:rPr>
          <w:rFonts w:ascii="TH SarabunPSK" w:hAnsi="TH SarabunPSK" w:cs="TH SarabunPSK"/>
          <w:sz w:val="32"/>
          <w:szCs w:val="32"/>
          <w:cs/>
        </w:rPr>
        <w:t>ความสามารถในการแก้ไขความผิดพลาด (</w:t>
      </w:r>
      <w:r w:rsidRPr="00603D29">
        <w:rPr>
          <w:rFonts w:ascii="TH SarabunPSK" w:hAnsi="TH SarabunPSK" w:cs="TH SarabunPSK"/>
          <w:sz w:val="32"/>
          <w:szCs w:val="32"/>
        </w:rPr>
        <w:t xml:space="preserve">Error Correction Capability)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จุดเด่นที่สุดที่ทำให้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เหมาะสมกับระบบโลจิสติกส์คือการใช้อัลกอริทึม </w:t>
      </w:r>
      <w:r w:rsidRPr="00603D29">
        <w:rPr>
          <w:rFonts w:ascii="TH SarabunPSK" w:hAnsi="TH SarabunPSK" w:cs="TH SarabunPSK"/>
          <w:sz w:val="32"/>
          <w:szCs w:val="32"/>
        </w:rPr>
        <w:t xml:space="preserve">Reed-Solomon Error Correction </w:t>
      </w:r>
      <w:r w:rsidRPr="00603D29">
        <w:rPr>
          <w:rFonts w:ascii="TH SarabunPSK" w:hAnsi="TH SarabunPSK" w:cs="TH SarabunPSK"/>
          <w:sz w:val="32"/>
          <w:szCs w:val="32"/>
          <w:cs/>
        </w:rPr>
        <w:t>ซึ่งเป็นกระบวนการทางคณิตศาสตร์ในการสร้างข้อมูลซ้ำ (</w:t>
      </w:r>
      <w:r w:rsidRPr="00603D29">
        <w:rPr>
          <w:rFonts w:ascii="TH SarabunPSK" w:hAnsi="TH SarabunPSK" w:cs="TH SarabunPSK"/>
          <w:sz w:val="32"/>
          <w:szCs w:val="32"/>
        </w:rPr>
        <w:t xml:space="preserve">Redundant Data)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เพื่อใช้กู้คืนข้อมูลต้นฉบับในกรณีที่รหัสบางส่วนเสียหาย โดยแบ่งระดับความสามารถในการกู้คืนออกเป็น </w:t>
      </w:r>
      <w:r w:rsidRPr="00603D29">
        <w:rPr>
          <w:rFonts w:ascii="TH SarabunPSK" w:hAnsi="TH SarabunPSK" w:cs="TH SarabunPSK"/>
          <w:sz w:val="32"/>
          <w:szCs w:val="32"/>
        </w:rPr>
        <w:t>4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ระดับ คือ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13B21263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L (Low)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7%</w:t>
      </w:r>
    </w:p>
    <w:p w14:paraId="31782B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M (Medium)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15% (</w:t>
      </w:r>
      <w:r w:rsidRPr="00603D29">
        <w:rPr>
          <w:rFonts w:ascii="TH SarabunPSK" w:hAnsi="TH SarabunPSK" w:cs="TH SarabunPSK"/>
          <w:sz w:val="32"/>
          <w:szCs w:val="32"/>
          <w:cs/>
        </w:rPr>
        <w:t>เป็นค่ามาตรฐานที่นิยมใช้ทั่วไป)</w:t>
      </w:r>
    </w:p>
    <w:p w14:paraId="6A267E56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Q (Quartile)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25%</w:t>
      </w:r>
    </w:p>
    <w:p w14:paraId="61C99A9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H (High)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30% (</w:t>
      </w:r>
      <w:r w:rsidRPr="00603D29">
        <w:rPr>
          <w:rFonts w:ascii="TH SarabunPSK" w:hAnsi="TH SarabunPSK" w:cs="TH SarabunPSK"/>
          <w:sz w:val="32"/>
          <w:szCs w:val="32"/>
          <w:cs/>
        </w:rPr>
        <w:t>เหมาะสำหรับสภาพแวดล้อมอุตสาหกรรมที่มีความเสี่ยงต่อความสกปรกสูง)</w:t>
      </w:r>
    </w:p>
    <w:p w14:paraId="3B871CFF" w14:textId="0E3D25B2" w:rsidR="00603D29" w:rsidRPr="000A0771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ในบริบทของการรับพัสดุ ฉลากสินค้าอาจเกิดการขีดข่วน ฉีกขาด หรือเปรอะเปื้อนคราบสกปรกระหว่างการขนส่ง การเลือกใช้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ที่มีระดับการแก้ไขความผิดพลาดที่เหมาะสม (เช่น </w:t>
      </w:r>
      <w:r w:rsidRPr="00603D29">
        <w:rPr>
          <w:rFonts w:ascii="TH SarabunPSK" w:hAnsi="TH SarabunPSK" w:cs="TH SarabunPSK"/>
          <w:sz w:val="32"/>
          <w:szCs w:val="32"/>
        </w:rPr>
        <w:t xml:space="preserve">Level M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03D29">
        <w:rPr>
          <w:rFonts w:ascii="TH SarabunPSK" w:hAnsi="TH SarabunPSK" w:cs="TH SarabunPSK"/>
          <w:sz w:val="32"/>
          <w:szCs w:val="32"/>
        </w:rPr>
        <w:t xml:space="preserve">Q) </w:t>
      </w:r>
      <w:r w:rsidRPr="00603D29">
        <w:rPr>
          <w:rFonts w:ascii="TH SarabunPSK" w:hAnsi="TH SarabunPSK" w:cs="TH SarabunPSK"/>
          <w:sz w:val="32"/>
          <w:szCs w:val="32"/>
          <w:cs/>
        </w:rPr>
        <w:t>จะช่วยให้ระบบยังคงสามารถอ่านข้อมูลรหัสพัสดุได้อย่างถูกต้อง แม้สภาพทางกายภาพของรหัสจะไม่สมบูรณ์ก็ตาม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0943A784" w14:textId="27AF75FC" w:rsidR="005B75CD" w:rsidRPr="00731851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0" w:name="_Toc224217491"/>
      <w:bookmarkStart w:id="71" w:name="_Toc224217618"/>
      <w:bookmarkStart w:id="72" w:name="_Toc224518836"/>
      <w:bookmarkStart w:id="73" w:name="_Toc224519607"/>
      <w:bookmarkStart w:id="74" w:name="_Toc224519872"/>
      <w:r w:rsidRPr="00731851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2.4 </w:t>
      </w:r>
      <w:bookmarkEnd w:id="70"/>
      <w:bookmarkEnd w:id="71"/>
      <w:bookmarkEnd w:id="72"/>
      <w:bookmarkEnd w:id="73"/>
      <w:bookmarkEnd w:id="74"/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เทคโนโลยีเซนเซอร์ตรวจจับสถานะแบบพึ่งพาเหตุการณ์ (</w:t>
      </w:r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>Event-Driven Detection Technology)</w:t>
      </w:r>
      <w:r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 </w:t>
      </w:r>
    </w:p>
    <w:p w14:paraId="04A4317E" w14:textId="778EFB77" w:rsidR="008243BE" w:rsidRPr="00EB4ADF" w:rsidRDefault="008243BE" w:rsidP="00EB4AD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43BE">
        <w:rPr>
          <w:rFonts w:ascii="TH SarabunPSK" w:hAnsi="TH SarabunPSK" w:cs="TH SarabunPSK"/>
          <w:sz w:val="32"/>
          <w:szCs w:val="32"/>
          <w:cs/>
        </w:rPr>
        <w:t>ระบบตรวจจับพัสดุด้วยเซนเซอร์วัดระยะทางมักพบข้อจำกัดเมื่อพัสดุมีรูปทรงไม่แน่นอนหรือใช้วัสดุที่ดูดซับเสียง โครงงานนี้จึงออกแบบเป็นการตรวจสอบสถานะการเปิดและปิดประตูแทน โดยใช้เซนเซอร์หน้าสัมผัสแม่เหล็ก (</w:t>
      </w:r>
      <w:r w:rsidRPr="008243BE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8243BE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8243BE">
        <w:rPr>
          <w:rFonts w:ascii="TH SarabunPSK" w:hAnsi="TH SarabunPSK" w:cs="TH SarabunPSK"/>
          <w:sz w:val="32"/>
          <w:szCs w:val="32"/>
        </w:rPr>
        <w:t>MC-</w:t>
      </w:r>
      <w:r w:rsidRPr="008243BE">
        <w:rPr>
          <w:rFonts w:ascii="TH SarabunPSK" w:hAnsi="TH SarabunPSK" w:cs="TH SarabunPSK"/>
          <w:sz w:val="32"/>
          <w:szCs w:val="32"/>
          <w:cs/>
        </w:rPr>
        <w:t>38) ดังภาพประกอบ 5 ทำงานร่วมกับกลไกปิดประตู เพื่อตรวจจับสถานะการทำงานแบบพึ่งพาเหตุการณ์ (</w:t>
      </w:r>
      <w:r w:rsidRPr="008243BE">
        <w:rPr>
          <w:rFonts w:ascii="TH SarabunPSK" w:hAnsi="TH SarabunPSK" w:cs="TH SarabunPSK"/>
          <w:sz w:val="32"/>
          <w:szCs w:val="32"/>
        </w:rPr>
        <w:t>Event-Driven)</w:t>
      </w:r>
    </w:p>
    <w:p w14:paraId="76793C06" w14:textId="48CB833F" w:rsidR="005B75CD" w:rsidRPr="00FE04EC" w:rsidRDefault="00EB4ADF" w:rsidP="00EB4ADF">
      <w:pPr>
        <w:jc w:val="center"/>
        <w:rPr>
          <w:rStyle w:val="base"/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103F7C1" wp14:editId="7FBD5525">
            <wp:extent cx="3077724" cy="3076575"/>
            <wp:effectExtent l="0" t="0" r="8890" b="0"/>
            <wp:docPr id="266168831" name="Picture 13" descr="Interfacing MC-38 Magnetic Reed Switch with Arduino - Electro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facing MC-38 Magnetic Reed Switch with Arduino - Electropeak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8" t="6420" r="6377" b="1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00" cy="311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D3B5" w14:textId="385626D0" w:rsidR="00EB4ADF" w:rsidRPr="001D4127" w:rsidRDefault="005B75CD" w:rsidP="001D4127">
      <w:pPr>
        <w:pStyle w:val="Heading5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FE04EC">
        <w:rPr>
          <w:rStyle w:val="base"/>
          <w:rFonts w:ascii="TH SarabunPSK" w:hAnsi="TH SarabunPSK" w:cs="TH SarabunPSK"/>
          <w:color w:val="auto"/>
          <w:sz w:val="32"/>
          <w:szCs w:val="32"/>
        </w:rPr>
        <w:t xml:space="preserve"> 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auto"/>
          <w:sz w:val="32"/>
          <w:szCs w:val="32"/>
          <w:cs/>
        </w:rPr>
        <w:t>ที่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 xml:space="preserve"> 2.5 เซนเซอร์หน้าสัมผัสแม่เหล็ก (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</w:rPr>
        <w:t>Magnetic Reed Switch MC-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38)</w:t>
      </w:r>
    </w:p>
    <w:p w14:paraId="231656A0" w14:textId="7777777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2.4.1 หลักการทำงานแบบไบนารี (</w:t>
      </w:r>
      <w:r w:rsidRPr="00A249DB">
        <w:rPr>
          <w:rFonts w:ascii="TH SarabunPSK" w:hAnsi="TH SarabunPSK" w:cs="TH SarabunPSK"/>
          <w:sz w:val="32"/>
          <w:szCs w:val="32"/>
        </w:rPr>
        <w:t xml:space="preserve">Binary Operation Principle) </w:t>
      </w:r>
    </w:p>
    <w:p w14:paraId="05D3734C" w14:textId="77777777" w:rsidR="00584FA9" w:rsidRDefault="00584FA9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584FA9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เซนเซอร์หน้าสัมผัสแม่เหล็กทำงานโดยอาศัยหลักการของสนามแม่เหล็ก เซนเซอร์ถูกติดตั้งบริเวณขอบประตู เมื่อประตูปิดสนิท สนามแม่เหล็กจะดึงดูดให้หน้าสัมผัสภายในเชื่อมต่อกัน ทำให้กระแสไฟฟ้าสามารถไหลผ่านได้ (สถานะปิดประตูสนิท) และเมื่อแม่เหล็กออกห่าง หน้าสัมผัสจะแยกออก</w:t>
      </w:r>
      <w:r w:rsidRPr="00584FA9">
        <w:rPr>
          <w:rFonts w:ascii="TH SarabunPSK" w:hAnsi="TH SarabunPSK" w:cs="TH SarabunPSK"/>
          <w:sz w:val="32"/>
          <w:szCs w:val="32"/>
          <w:cs/>
        </w:rPr>
        <w:lastRenderedPageBreak/>
        <w:t>จากกัน (สถานะเปิดประตู) ระบบจึงได้รับค่าสถานะ 0 หรือ 1 ที่ชัดเจนและไม่ได้รับผลกระทบจากแสงหรือวัสดุสะท้อน</w:t>
      </w:r>
    </w:p>
    <w:p w14:paraId="2239CA6C" w14:textId="55E6799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2.4.2 ตรรกะการทำงาน (</w:t>
      </w:r>
      <w:r w:rsidRPr="00A249DB">
        <w:rPr>
          <w:rFonts w:ascii="TH SarabunPSK" w:hAnsi="TH SarabunPSK" w:cs="TH SarabunPSK"/>
          <w:sz w:val="32"/>
          <w:szCs w:val="32"/>
        </w:rPr>
        <w:t xml:space="preserve">State Machine) </w:t>
      </w:r>
    </w:p>
    <w:p w14:paraId="36B79769" w14:textId="5D6F2B76" w:rsidR="005B0EB5" w:rsidRPr="00FE04EC" w:rsidRDefault="005B0EB5" w:rsidP="00A249DB">
      <w:pPr>
        <w:ind w:left="720" w:firstLine="1440"/>
        <w:rPr>
          <w:rFonts w:ascii="TH SarabunPSK" w:hAnsi="TH SarabunPSK" w:cs="TH SarabunPSK"/>
          <w:sz w:val="32"/>
          <w:szCs w:val="32"/>
          <w:cs/>
        </w:rPr>
      </w:pPr>
      <w:r w:rsidRPr="005B0EB5">
        <w:rPr>
          <w:rFonts w:ascii="TH SarabunPSK" w:hAnsi="TH SarabunPSK" w:cs="TH SarabunPSK"/>
          <w:sz w:val="32"/>
          <w:szCs w:val="32"/>
          <w:cs/>
        </w:rPr>
        <w:t>ระบบใช้การเปลี่ยนแปลงสถานะของประตู (เปิดและกลับมาปิดสนิท) เป็นเงื่อนไขหลัก (</w:t>
      </w:r>
      <w:r w:rsidRPr="005B0EB5">
        <w:rPr>
          <w:rFonts w:ascii="TH SarabunPSK" w:hAnsi="TH SarabunPSK" w:cs="TH SarabunPSK"/>
          <w:sz w:val="32"/>
          <w:szCs w:val="32"/>
        </w:rPr>
        <w:t xml:space="preserve">Trigger) </w:t>
      </w:r>
      <w:r w:rsidRPr="005B0EB5">
        <w:rPr>
          <w:rFonts w:ascii="TH SarabunPSK" w:hAnsi="TH SarabunPSK" w:cs="TH SarabunPSK"/>
          <w:sz w:val="32"/>
          <w:szCs w:val="32"/>
          <w:cs/>
        </w:rPr>
        <w:t xml:space="preserve">ในการสั่งให้โมดูลกล้องบันทึกภาพหลักฐาน การออกแบบแบบ </w:t>
      </w:r>
      <w:r w:rsidRPr="005B0EB5">
        <w:rPr>
          <w:rFonts w:ascii="TH SarabunPSK" w:hAnsi="TH SarabunPSK" w:cs="TH SarabunPSK"/>
          <w:sz w:val="32"/>
          <w:szCs w:val="32"/>
        </w:rPr>
        <w:t xml:space="preserve">Event-Driven </w:t>
      </w:r>
      <w:r w:rsidRPr="005B0EB5">
        <w:rPr>
          <w:rFonts w:ascii="TH SarabunPSK" w:hAnsi="TH SarabunPSK" w:cs="TH SarabunPSK"/>
          <w:sz w:val="32"/>
          <w:szCs w:val="32"/>
          <w:cs/>
        </w:rPr>
        <w:t>นี้ช่วยให้ระบบมีความน่าเชื่อถือในการตรวจจับสถานะการทำงานของประตู ซึ่งจะนำไปสู่การประเมินผลประสิทธิภาพการทำงานจริงในบทที่ 4 อย่างไรก็ตาม หน้าสัมผัสเชิงกลมักเกิดปัญหาการแกว่งตัวของสัญญาณทางไฟฟ้าเมื่อมีการกระทบกัน (</w:t>
      </w:r>
      <w:r w:rsidRPr="005B0EB5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5B0EB5">
        <w:rPr>
          <w:rFonts w:ascii="TH SarabunPSK" w:hAnsi="TH SarabunPSK" w:cs="TH SarabunPSK"/>
          <w:sz w:val="32"/>
          <w:szCs w:val="32"/>
          <w:cs/>
        </w:rPr>
        <w:t>ซึ่งเป็นธรรมชาติของสวิตช์เชิงกลตามทฤษฎีอิเล็กทรอนิกส์ดิจิทัล [16] โครงงานนี้จึงได้ประยุกต์ใช้วิธีหน่วงเวลา (</w:t>
      </w:r>
      <w:r w:rsidRPr="005B0EB5">
        <w:rPr>
          <w:rFonts w:ascii="TH SarabunPSK" w:hAnsi="TH SarabunPSK" w:cs="TH SarabunPSK"/>
          <w:sz w:val="32"/>
          <w:szCs w:val="32"/>
        </w:rPr>
        <w:t xml:space="preserve">Debounce) </w:t>
      </w:r>
      <w:r w:rsidRPr="005B0EB5">
        <w:rPr>
          <w:rFonts w:ascii="TH SarabunPSK" w:hAnsi="TH SarabunPSK" w:cs="TH SarabunPSK"/>
          <w:sz w:val="32"/>
          <w:szCs w:val="32"/>
          <w:cs/>
        </w:rPr>
        <w:t>ทางซอฟต์แวร์เพื่อกรองสัญญาณรบกวนและป้องกันการทำงานผิดพลาด</w:t>
      </w:r>
    </w:p>
    <w:p w14:paraId="1585538F" w14:textId="3B51AF9F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75" w:name="_Toc224217492"/>
      <w:bookmarkStart w:id="76" w:name="_Toc224217619"/>
      <w:bookmarkStart w:id="77" w:name="_Toc224518837"/>
      <w:bookmarkStart w:id="78" w:name="_Toc224519608"/>
      <w:bookmarkStart w:id="79" w:name="_Toc22451987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2.5 </w:t>
      </w:r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วิศวกรรมระบบควบคุมและอิเล็กทรอนิกส์กำลัง</w:t>
      </w:r>
      <w:bookmarkEnd w:id="75"/>
      <w:bookmarkEnd w:id="76"/>
      <w:bookmarkEnd w:id="77"/>
      <w:bookmarkEnd w:id="78"/>
      <w:bookmarkEnd w:id="79"/>
    </w:p>
    <w:p w14:paraId="36E3408F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ระบบควบคุมและระบบกำลังไฟฟ้า (</w:t>
      </w:r>
      <w:r w:rsidRPr="00363ECC">
        <w:rPr>
          <w:rFonts w:ascii="TH SarabunPSK" w:hAnsi="TH SarabunPSK" w:cs="TH SarabunPSK"/>
          <w:sz w:val="32"/>
          <w:szCs w:val="32"/>
        </w:rPr>
        <w:t xml:space="preserve">Control and Power Systems) </w:t>
      </w:r>
      <w:r w:rsidRPr="00363ECC">
        <w:rPr>
          <w:rFonts w:ascii="TH SarabunPSK" w:hAnsi="TH SarabunPSK" w:cs="TH SarabunPSK"/>
          <w:sz w:val="32"/>
          <w:szCs w:val="32"/>
          <w:cs/>
        </w:rPr>
        <w:t>เป็นพื้นฐานสำคัญในการขับเคลื่อนอุปกรณ์ฮาร์ดแวร์ให้ทำงานตามคำสั่ง โดยครอบคลุมหลักการของกลศาสตร์แม่เหล็กไฟฟ้าและการบริหารจัดการพลังงานที่มีประสิทธิภาพ ดังนี้</w:t>
      </w:r>
    </w:p>
    <w:p w14:paraId="47307CD9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2.5.1 </w:t>
      </w:r>
      <w:r w:rsidRPr="00363ECC">
        <w:rPr>
          <w:rFonts w:ascii="TH SarabunPSK" w:hAnsi="TH SarabunPSK" w:cs="TH SarabunPSK"/>
          <w:sz w:val="32"/>
          <w:szCs w:val="32"/>
          <w:cs/>
        </w:rPr>
        <w:t>กลศาสตร์แม่เหล็กไฟฟ้าในโซลินอยด์ (</w:t>
      </w:r>
      <w:r w:rsidRPr="00363ECC">
        <w:rPr>
          <w:rFonts w:ascii="TH SarabunPSK" w:hAnsi="TH SarabunPSK" w:cs="TH SarabunPSK"/>
          <w:sz w:val="32"/>
          <w:szCs w:val="32"/>
        </w:rPr>
        <w:t>Electromechanical Mechanics in Solenoids)</w:t>
      </w:r>
    </w:p>
    <w:p w14:paraId="6296D000" w14:textId="77777777" w:rsidR="00C303D8" w:rsidRP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โซลินอยด์ (</w:t>
      </w:r>
      <w:r w:rsidRPr="00C303D8">
        <w:rPr>
          <w:rFonts w:ascii="TH SarabunPSK" w:hAnsi="TH SarabunPSK" w:cs="TH SarabunPSK"/>
          <w:sz w:val="32"/>
          <w:szCs w:val="32"/>
        </w:rPr>
        <w:t xml:space="preserve">Solenoid) </w:t>
      </w:r>
      <w:r w:rsidRPr="00C303D8">
        <w:rPr>
          <w:rFonts w:ascii="TH SarabunPSK" w:hAnsi="TH SarabunPSK" w:cs="TH SarabunPSK"/>
          <w:sz w:val="32"/>
          <w:szCs w:val="32"/>
          <w:cs/>
        </w:rPr>
        <w:t>หรือกลอนแม่เหล็กไฟฟ้า ทำงานโดยอาศัยหลักการแม่เหล็กไฟฟ้าตามกฎของแอมแปร์ (</w:t>
      </w:r>
      <w:r w:rsidRPr="00C303D8">
        <w:rPr>
          <w:rFonts w:ascii="TH SarabunPSK" w:hAnsi="TH SarabunPSK" w:cs="TH SarabunPSK"/>
          <w:sz w:val="32"/>
          <w:szCs w:val="32"/>
        </w:rPr>
        <w:t xml:space="preserve">Ampere’s Law) </w:t>
      </w:r>
      <w:r w:rsidRPr="00C303D8">
        <w:rPr>
          <w:rFonts w:ascii="TH SarabunPSK" w:hAnsi="TH SarabunPSK" w:cs="TH SarabunPSK"/>
          <w:sz w:val="32"/>
          <w:szCs w:val="32"/>
          <w:cs/>
        </w:rPr>
        <w:t>ที่อธิบายว่ากระแสไฟฟ้าที่ไหลผ่านขดลวดจะสร้างสนามแม่เหล็กเหนี่ยวนำที่มีความเข้มสูง ส่งผลให้เกิดแรงดูดดึงแกนเหล็กเอาชนะแรงสปริงเพื่อเปลี่ยนสถานะการล็อก [17]</w:t>
      </w:r>
    </w:p>
    <w:p w14:paraId="5B7E8A55" w14:textId="77777777" w:rsid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อย่างไรก็ตาม ตามกฎการเหนี่ยวนำของฟาราเดย์และกฎของเลนซ์ (</w:t>
      </w:r>
      <w:r w:rsidRPr="00C303D8">
        <w:rPr>
          <w:rFonts w:ascii="TH SarabunPSK" w:hAnsi="TH SarabunPSK" w:cs="TH SarabunPSK"/>
          <w:sz w:val="32"/>
          <w:szCs w:val="32"/>
        </w:rPr>
        <w:t xml:space="preserve">Faraday's and Lenz's Law) </w:t>
      </w:r>
      <w:r w:rsidRPr="00C303D8">
        <w:rPr>
          <w:rFonts w:ascii="TH SarabunPSK" w:hAnsi="TH SarabunPSK" w:cs="TH SarabunPSK"/>
          <w:sz w:val="32"/>
          <w:szCs w:val="32"/>
          <w:cs/>
        </w:rPr>
        <w:t>ในการควบคุมอุปกรณ์ประเภทขดลวดเหนี่ยวนำ (</w:t>
      </w:r>
      <w:r w:rsidRPr="00C303D8">
        <w:rPr>
          <w:rFonts w:ascii="TH SarabunPSK" w:hAnsi="TH SarabunPSK" w:cs="TH SarabunPSK"/>
          <w:sz w:val="32"/>
          <w:szCs w:val="32"/>
        </w:rPr>
        <w:t xml:space="preserve">Inductive Load) </w:t>
      </w:r>
      <w:r w:rsidRPr="00C303D8">
        <w:rPr>
          <w:rFonts w:ascii="TH SarabunPSK" w:hAnsi="TH SarabunPSK" w:cs="TH SarabunPSK"/>
          <w:sz w:val="32"/>
          <w:szCs w:val="32"/>
          <w:cs/>
        </w:rPr>
        <w:t>จะเกิดปรากฏการณ์แรงดันย้อนกลับ (</w:t>
      </w:r>
      <w:r w:rsidRPr="00C303D8">
        <w:rPr>
          <w:rFonts w:ascii="TH SarabunPSK" w:hAnsi="TH SarabunPSK" w:cs="TH SarabunPSK"/>
          <w:sz w:val="32"/>
          <w:szCs w:val="32"/>
        </w:rPr>
        <w:t xml:space="preserve">Back EMF) </w:t>
      </w:r>
      <w:r w:rsidRPr="00C303D8">
        <w:rPr>
          <w:rFonts w:ascii="TH SarabunPSK" w:hAnsi="TH SarabunPSK" w:cs="TH SarabunPSK"/>
          <w:sz w:val="32"/>
          <w:szCs w:val="32"/>
          <w:cs/>
        </w:rPr>
        <w:t>เมื่อมีการตัดวงจรอย่างรวดเร็ว [17] การยุบตัวของสนามแม่เหล็กอย่างฉับพลันจะสร้างแรงดันไฟฟ้าพุ่งสูงในทิศทางตรงกันข้าม ตามทฤษฎีวงจรอิเล็กทรอนิกส์กำลัง [18] ดังสมการ</w:t>
      </w:r>
    </w:p>
    <w:p w14:paraId="262DF4F2" w14:textId="4A73E755" w:rsidR="005B75CD" w:rsidRPr="00D72BC9" w:rsidRDefault="005B75CD" w:rsidP="00C303D8">
      <w:pPr>
        <w:ind w:left="720" w:firstLine="720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r>
            <w:rPr>
              <w:rFonts w:ascii="Cambria Math" w:hAnsi="Cambria Math" w:cs="TH SarabunPSK"/>
              <w:sz w:val="28"/>
              <w:szCs w:val="28"/>
            </w:rPr>
            <w:lastRenderedPageBreak/>
            <m:t>V = -L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di</m:t>
              </m:r>
            </m:num>
            <m:den>
              <m:r>
                <w:rPr>
                  <w:rFonts w:ascii="Cambria Math" w:hAnsi="Cambria Math" w:cs="TH SarabunPSK"/>
                  <w:sz w:val="28"/>
                  <w:szCs w:val="28"/>
                </w:rPr>
                <m:t>dt</m:t>
              </m:r>
            </m:den>
          </m:f>
        </m:oMath>
      </m:oMathPara>
    </w:p>
    <w:p w14:paraId="4C1A9CE3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34019A6A" w14:textId="77777777" w:rsidR="005B75CD" w:rsidRPr="00363ECC" w:rsidRDefault="005B75CD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28"/>
            <w:szCs w:val="28"/>
          </w:rPr>
          <m:t>L</m:t>
        </m:r>
      </m:oMath>
      <w:r w:rsidRPr="00363ECC">
        <w:rPr>
          <w:rFonts w:ascii="TH SarabunPSK" w:hAnsi="TH SarabunPSK" w:cs="TH SarabunPSK"/>
          <w:sz w:val="32"/>
          <w:szCs w:val="32"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  <w:cs/>
        </w:rPr>
        <w:t>คือ ค่าความเหนี่ยวนำของขดลวด</w:t>
      </w:r>
    </w:p>
    <w:p w14:paraId="3C8DA834" w14:textId="77777777" w:rsidR="005B75CD" w:rsidRPr="00363ECC" w:rsidRDefault="00F2745B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Cs w:val="24"/>
        </w:rPr>
      </w:pPr>
      <m:oMath>
        <m:f>
          <m:f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H SarabunPSK"/>
                <w:sz w:val="28"/>
                <w:szCs w:val="28"/>
              </w:rPr>
              <m:t>di</m:t>
            </m:r>
          </m:num>
          <m:den>
            <m:r>
              <w:rPr>
                <w:rFonts w:ascii="Cambria Math" w:hAnsi="Cambria Math" w:cs="TH SarabunPSK"/>
                <w:sz w:val="28"/>
                <w:szCs w:val="28"/>
              </w:rPr>
              <m:t>dt</m:t>
            </m:r>
          </m:den>
        </m:f>
      </m:oMath>
      <w:r w:rsidR="005B75CD" w:rsidRPr="00363ECC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363ECC">
        <w:rPr>
          <w:rFonts w:ascii="TH SarabunPSK" w:hAnsi="TH SarabunPSK" w:cs="TH SarabunPSK"/>
          <w:sz w:val="32"/>
          <w:szCs w:val="32"/>
          <w:cs/>
        </w:rPr>
        <w:t>คือ อัตราการเปลี่ยนแปลงของกระแสเทียบกับเวลา</w:t>
      </w:r>
    </w:p>
    <w:p w14:paraId="63B43C60" w14:textId="77777777" w:rsidR="00291113" w:rsidRDefault="00291113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91113">
        <w:rPr>
          <w:rFonts w:ascii="TH SarabunPSK" w:hAnsi="TH SarabunPSK" w:cs="TH SarabunPSK"/>
          <w:sz w:val="32"/>
          <w:szCs w:val="32"/>
          <w:cs/>
        </w:rPr>
        <w:t>แรงดันไฟฟ้านี้อาจมีค่าสูงพอที่จะทำลายสารกึ่งตัวนำในวงจรควบคุมได้ ดังนั้น การออกแบบวงจรขับโซลินอยด์จึงจำเป็นต้องติดตั้งไดโอดป้องกัน (</w:t>
      </w:r>
      <w:r w:rsidRPr="00291113">
        <w:rPr>
          <w:rFonts w:ascii="TH SarabunPSK" w:hAnsi="TH SarabunPSK" w:cs="TH SarabunPSK"/>
          <w:sz w:val="32"/>
          <w:szCs w:val="32"/>
        </w:rPr>
        <w:t xml:space="preserve">Flyback Diode) </w:t>
      </w:r>
      <w:r w:rsidRPr="00291113">
        <w:rPr>
          <w:rFonts w:ascii="TH SarabunPSK" w:hAnsi="TH SarabunPSK" w:cs="TH SarabunPSK"/>
          <w:sz w:val="32"/>
          <w:szCs w:val="32"/>
          <w:cs/>
        </w:rPr>
        <w:t>เบอร์ 1</w:t>
      </w:r>
      <w:r w:rsidRPr="00291113">
        <w:rPr>
          <w:rFonts w:ascii="TH SarabunPSK" w:hAnsi="TH SarabunPSK" w:cs="TH SarabunPSK"/>
          <w:sz w:val="32"/>
          <w:szCs w:val="32"/>
        </w:rPr>
        <w:t>N</w:t>
      </w:r>
      <w:r w:rsidRPr="00291113">
        <w:rPr>
          <w:rFonts w:ascii="TH SarabunPSK" w:hAnsi="TH SarabunPSK" w:cs="TH SarabunPSK"/>
          <w:sz w:val="32"/>
          <w:szCs w:val="32"/>
          <w:cs/>
        </w:rPr>
        <w:t>4007 [19] ขนานกับขดลวด โดยไดโอดจะอยู่ในสภาวะไบอัสกลับ (</w:t>
      </w:r>
      <w:r w:rsidRPr="00291113">
        <w:rPr>
          <w:rFonts w:ascii="TH SarabunPSK" w:hAnsi="TH SarabunPSK" w:cs="TH SarabunPSK"/>
          <w:sz w:val="32"/>
          <w:szCs w:val="32"/>
        </w:rPr>
        <w:t xml:space="preserve">Reverse Bias) 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ในการทำงานปกติ และจะนำกระแสเพื่อระบายพลังงานตกค้างเมื่อมีการตัดวงจร นอกจากนี้ โครงงานได้เลือกใช้วงจรขับกำลังแบบโซลิดสเตตด้วยพาวเวอร์มอสเฟตชนิด </w:t>
      </w:r>
      <w:r w:rsidRPr="00291113">
        <w:rPr>
          <w:rFonts w:ascii="TH SarabunPSK" w:hAnsi="TH SarabunPSK" w:cs="TH SarabunPSK"/>
          <w:sz w:val="32"/>
          <w:szCs w:val="32"/>
        </w:rPr>
        <w:t xml:space="preserve">N-Channel 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เบอร์ </w:t>
      </w:r>
      <w:r w:rsidRPr="00291113">
        <w:rPr>
          <w:rFonts w:ascii="TH SarabunPSK" w:hAnsi="TH SarabunPSK" w:cs="TH SarabunPSK"/>
          <w:sz w:val="32"/>
          <w:szCs w:val="32"/>
        </w:rPr>
        <w:t>IRFZ</w:t>
      </w:r>
      <w:r w:rsidRPr="00291113">
        <w:rPr>
          <w:rFonts w:ascii="TH SarabunPSK" w:hAnsi="TH SarabunPSK" w:cs="TH SarabunPSK"/>
          <w:sz w:val="32"/>
          <w:szCs w:val="32"/>
          <w:cs/>
        </w:rPr>
        <w:t>44</w:t>
      </w:r>
      <w:r w:rsidRPr="00291113">
        <w:rPr>
          <w:rFonts w:ascii="TH SarabunPSK" w:hAnsi="TH SarabunPSK" w:cs="TH SarabunPSK"/>
          <w:sz w:val="32"/>
          <w:szCs w:val="32"/>
        </w:rPr>
        <w:t xml:space="preserve">N </w:t>
      </w:r>
      <w:r w:rsidRPr="00291113">
        <w:rPr>
          <w:rFonts w:ascii="TH SarabunPSK" w:hAnsi="TH SarabunPSK" w:cs="TH SarabunPSK"/>
          <w:sz w:val="32"/>
          <w:szCs w:val="32"/>
          <w:cs/>
        </w:rPr>
        <w:t>ร่วมกับมอสเฟตขับเกต 2</w:t>
      </w:r>
      <w:r w:rsidRPr="00291113">
        <w:rPr>
          <w:rFonts w:ascii="TH SarabunPSK" w:hAnsi="TH SarabunPSK" w:cs="TH SarabunPSK"/>
          <w:sz w:val="32"/>
          <w:szCs w:val="32"/>
        </w:rPr>
        <w:t>N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7000 ซึ่งทำให้บอร์ด </w:t>
      </w:r>
      <w:r w:rsidRPr="00291113">
        <w:rPr>
          <w:rFonts w:ascii="TH SarabunPSK" w:hAnsi="TH SarabunPSK" w:cs="TH SarabunPSK"/>
          <w:sz w:val="32"/>
          <w:szCs w:val="32"/>
        </w:rPr>
        <w:t>ESP</w:t>
      </w:r>
      <w:r w:rsidRPr="00291113">
        <w:rPr>
          <w:rFonts w:ascii="TH SarabunPSK" w:hAnsi="TH SarabunPSK" w:cs="TH SarabunPSK"/>
          <w:sz w:val="32"/>
          <w:szCs w:val="32"/>
          <w:cs/>
        </w:rPr>
        <w:t>32 สามารถควบคุมการทำงานของกลอนด้วยสัญญาณลอจิก 3.3</w:t>
      </w:r>
      <w:r w:rsidRPr="00291113">
        <w:rPr>
          <w:rFonts w:ascii="TH SarabunPSK" w:hAnsi="TH SarabunPSK" w:cs="TH SarabunPSK"/>
          <w:sz w:val="32"/>
          <w:szCs w:val="32"/>
        </w:rPr>
        <w:t xml:space="preserve">V </w:t>
      </w:r>
      <w:r w:rsidRPr="00291113">
        <w:rPr>
          <w:rFonts w:ascii="TH SarabunPSK" w:hAnsi="TH SarabunPSK" w:cs="TH SarabunPSK"/>
          <w:sz w:val="32"/>
          <w:szCs w:val="32"/>
          <w:cs/>
        </w:rPr>
        <w:t>ได้ ดังรายละเอียดในหัวข้อ 2.5.4</w:t>
      </w:r>
    </w:p>
    <w:p w14:paraId="79A33AB7" w14:textId="18B1451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2.5.2 </w:t>
      </w:r>
      <w:r w:rsidRPr="00363ECC">
        <w:rPr>
          <w:rFonts w:ascii="TH SarabunPSK" w:hAnsi="TH SarabunPSK" w:cs="TH SarabunPSK"/>
          <w:sz w:val="32"/>
          <w:szCs w:val="32"/>
          <w:cs/>
        </w:rPr>
        <w:t>การบริหารจัดการพลังงาน (</w:t>
      </w:r>
      <w:r w:rsidRPr="00363ECC">
        <w:rPr>
          <w:rFonts w:ascii="TH SarabunPSK" w:hAnsi="TH SarabunPSK" w:cs="TH SarabunPSK"/>
          <w:sz w:val="32"/>
          <w:szCs w:val="32"/>
        </w:rPr>
        <w:t>Power Management Principles)</w:t>
      </w:r>
    </w:p>
    <w:p w14:paraId="0B3EB50A" w14:textId="3D052FE1" w:rsidR="00CD2109" w:rsidRDefault="00CD2109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D2109">
        <w:rPr>
          <w:rFonts w:ascii="TH SarabunPSK" w:hAnsi="TH SarabunPSK" w:cs="TH SarabunPSK"/>
          <w:sz w:val="32"/>
          <w:szCs w:val="32"/>
          <w:cs/>
        </w:rPr>
        <w:t>ในระบบอิเล็กทรอนิกส์ที่มีอุปกรณ์ต่อพ่วงหลายชนิด มักมีความต้องการระดับแรงดันไฟฟ้าที่แตกต่างกัน การลดระดับแรงดันไฟฟ้าสามารถทำได้โดยใช้วงจรเชิงเส้น (</w:t>
      </w:r>
      <w:r w:rsidRPr="00CD2109">
        <w:rPr>
          <w:rFonts w:ascii="TH SarabunPSK" w:hAnsi="TH SarabunPSK" w:cs="TH SarabunPSK"/>
          <w:sz w:val="32"/>
          <w:szCs w:val="32"/>
        </w:rPr>
        <w:t xml:space="preserve">Linear Regulator) </w:t>
      </w:r>
      <w:r w:rsidRPr="00CD2109">
        <w:rPr>
          <w:rFonts w:ascii="TH SarabunPSK" w:hAnsi="TH SarabunPSK" w:cs="TH SarabunPSK"/>
          <w:sz w:val="32"/>
          <w:szCs w:val="32"/>
          <w:cs/>
        </w:rPr>
        <w:t>แต่วงจรเชิงเส้นจะมีการสูญเสียพลังงานในรูปของความร้อนตามสมการ</w:t>
      </w:r>
    </w:p>
    <w:p w14:paraId="1D61391C" w14:textId="33E99AF6" w:rsidR="00F47D08" w:rsidRDefault="00F2745B" w:rsidP="0048137E">
      <w:pPr>
        <w:tabs>
          <w:tab w:val="num" w:pos="720"/>
        </w:tabs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P</m:t>
            </m:r>
          </m:e>
          <m:sub>
            <m:r>
              <w:rPr>
                <w:rFonts w:ascii="Cambria Math" w:hAnsi="Cambria Math" w:cs="TH SarabunPSK"/>
                <w:szCs w:val="24"/>
              </w:rPr>
              <m:t>loss</m:t>
            </m:r>
          </m:sub>
        </m:sSub>
        <m:r>
          <w:rPr>
            <w:rFonts w:ascii="Cambria Math" w:hAnsi="Cambria Math" w:cs="TH SarabunPSK"/>
            <w:szCs w:val="24"/>
          </w:rPr>
          <m:t>=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H SarabunPSK"/>
                    <w:szCs w:val="24"/>
                  </w:rPr>
                  <m:t>in</m:t>
                </m:r>
              </m:sub>
            </m:sSub>
            <m: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H SarabunPSK"/>
                    <w:szCs w:val="24"/>
                  </w:rPr>
                  <m:t>out</m:t>
                </m:r>
              </m:sub>
            </m:sSub>
          </m:e>
        </m:d>
        <m:r>
          <w:rPr>
            <w:rFonts w:ascii="Cambria Math" w:hAnsi="Cambria Math" w:cs="TH SarabunPSK"/>
            <w:szCs w:val="24"/>
          </w:rPr>
          <m:t>×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I</m:t>
            </m:r>
          </m:e>
          <m:sub>
            <m:r>
              <w:rPr>
                <w:rFonts w:ascii="Cambria Math" w:hAnsi="Cambria Math" w:cs="TH SarabunPSK"/>
                <w:szCs w:val="24"/>
              </w:rPr>
              <m:t>load</m:t>
            </m:r>
          </m:sub>
        </m:sSub>
      </m:oMath>
      <w:r w:rsidR="005B75CD" w:rsidRPr="00363EC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EA794D8" w14:textId="77777777" w:rsidR="00C83CCE" w:rsidRPr="00C83CCE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83CCE">
        <w:rPr>
          <w:rFonts w:ascii="TH SarabunPSK" w:hAnsi="TH SarabunPSK" w:cs="TH SarabunPSK"/>
          <w:sz w:val="32"/>
          <w:szCs w:val="32"/>
          <w:cs/>
        </w:rPr>
        <w:t>เพื่อลดการสูญเสียพลังงานในระบบที่ต้องจ่ายกระแสไฟฟ้าให้แก่อุปกรณ์หลายชนิดและต้องการประสิทธิภาพสูง คณะผู้จัดทำจึงเลือกใช้วงจรแปลงแรงดันไฟฟ้ากระแสตรงแบบลดระดับ (</w:t>
      </w:r>
      <w:r w:rsidRPr="00C83CCE">
        <w:rPr>
          <w:rFonts w:ascii="TH SarabunPSK" w:hAnsi="TH SarabunPSK" w:cs="TH SarabunPSK"/>
          <w:sz w:val="32"/>
          <w:szCs w:val="32"/>
        </w:rPr>
        <w:t xml:space="preserve">Buck Converter) </w:t>
      </w:r>
      <w:r w:rsidRPr="00C83CCE">
        <w:rPr>
          <w:rFonts w:ascii="TH SarabunPSK" w:hAnsi="TH SarabunPSK" w:cs="TH SarabunPSK"/>
          <w:sz w:val="32"/>
          <w:szCs w:val="32"/>
          <w:cs/>
        </w:rPr>
        <w:t>ชนิดสวิตชิ่ง (</w:t>
      </w:r>
      <w:r w:rsidRPr="00C83CCE">
        <w:rPr>
          <w:rFonts w:ascii="TH SarabunPSK" w:hAnsi="TH SarabunPSK" w:cs="TH SarabunPSK"/>
          <w:sz w:val="32"/>
          <w:szCs w:val="32"/>
        </w:rPr>
        <w:t xml:space="preserve">Switching) </w:t>
      </w:r>
      <w:r w:rsidRPr="00C83CCE">
        <w:rPr>
          <w:rFonts w:ascii="TH SarabunPSK" w:hAnsi="TH SarabunPSK" w:cs="TH SarabunPSK"/>
          <w:sz w:val="32"/>
          <w:szCs w:val="32"/>
          <w:cs/>
        </w:rPr>
        <w:t>แทนวงจรควบคุมแรงดันแบบเชิงเส้น (</w:t>
      </w:r>
      <w:r w:rsidRPr="00C83CCE">
        <w:rPr>
          <w:rFonts w:ascii="TH SarabunPSK" w:hAnsi="TH SarabunPSK" w:cs="TH SarabunPSK"/>
          <w:sz w:val="32"/>
          <w:szCs w:val="32"/>
        </w:rPr>
        <w:t xml:space="preserve">Linear Voltage Regulator)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โดยเลือกใช้โมดูล </w:t>
      </w:r>
      <w:r w:rsidRPr="00C83CCE">
        <w:rPr>
          <w:rFonts w:ascii="TH SarabunPSK" w:hAnsi="TH SarabunPSK" w:cs="TH SarabunPSK"/>
          <w:sz w:val="32"/>
          <w:szCs w:val="32"/>
        </w:rPr>
        <w:t>XL</w:t>
      </w:r>
      <w:r w:rsidRPr="00C83CCE">
        <w:rPr>
          <w:rFonts w:ascii="TH SarabunPSK" w:hAnsi="TH SarabunPSK" w:cs="TH SarabunPSK"/>
          <w:sz w:val="32"/>
          <w:szCs w:val="32"/>
          <w:cs/>
        </w:rPr>
        <w:t>4015 ซึ่งสามารถจ่ายกระแสไฟฟ้าเอาต์พุตได้สูงสุด 5</w:t>
      </w:r>
      <w:r w:rsidRPr="00C83CCE">
        <w:rPr>
          <w:rFonts w:ascii="TH SarabunPSK" w:hAnsi="TH SarabunPSK" w:cs="TH SarabunPSK"/>
          <w:sz w:val="32"/>
          <w:szCs w:val="32"/>
        </w:rPr>
        <w:t xml:space="preserve"> A </w:t>
      </w:r>
      <w:r w:rsidRPr="00C83CCE">
        <w:rPr>
          <w:rFonts w:ascii="TH SarabunPSK" w:hAnsi="TH SarabunPSK" w:cs="TH SarabunPSK"/>
          <w:sz w:val="32"/>
          <w:szCs w:val="32"/>
          <w:cs/>
        </w:rPr>
        <w:t>รองรับแรงดันไฟฟ้าอินพุตในช่วง 8–36</w:t>
      </w:r>
      <w:r w:rsidRPr="00C83CCE">
        <w:rPr>
          <w:rFonts w:ascii="TH SarabunPSK" w:hAnsi="TH SarabunPSK" w:cs="TH SarabunPSK"/>
          <w:sz w:val="32"/>
          <w:szCs w:val="32"/>
        </w:rPr>
        <w:t xml:space="preserve"> V </w:t>
      </w:r>
      <w:r w:rsidRPr="00C83CCE">
        <w:rPr>
          <w:rFonts w:ascii="TH SarabunPSK" w:hAnsi="TH SarabunPSK" w:cs="TH SarabunPSK"/>
          <w:sz w:val="32"/>
          <w:szCs w:val="32"/>
          <w:cs/>
        </w:rPr>
        <w:t>และสามารถปรับระดับแรงดันเอาต์พุตได้ตั้งแต่ 1.25–32</w:t>
      </w:r>
      <w:r w:rsidRPr="00C83CCE">
        <w:rPr>
          <w:rFonts w:ascii="TH SarabunPSK" w:hAnsi="TH SarabunPSK" w:cs="TH SarabunPSK"/>
          <w:sz w:val="32"/>
          <w:szCs w:val="32"/>
        </w:rPr>
        <w:t xml:space="preserve"> V </w:t>
      </w:r>
      <w:r w:rsidRPr="00C83CCE">
        <w:rPr>
          <w:rFonts w:ascii="TH SarabunPSK" w:hAnsi="TH SarabunPSK" w:cs="TH SarabunPSK"/>
          <w:sz w:val="32"/>
          <w:szCs w:val="32"/>
          <w:cs/>
        </w:rPr>
        <w:t>โมดูลนี้มีความถี่ในการสวิตช์ที่ 180</w:t>
      </w:r>
      <w:r w:rsidRPr="00C83CCE">
        <w:rPr>
          <w:rFonts w:ascii="TH SarabunPSK" w:hAnsi="TH SarabunPSK" w:cs="TH SarabunPSK"/>
          <w:sz w:val="32"/>
          <w:szCs w:val="32"/>
        </w:rPr>
        <w:t xml:space="preserve"> kHz </w:t>
      </w:r>
      <w:r w:rsidRPr="00C83CCE">
        <w:rPr>
          <w:rFonts w:ascii="TH SarabunPSK" w:hAnsi="TH SarabunPSK" w:cs="TH SarabunPSK"/>
          <w:sz w:val="32"/>
          <w:szCs w:val="32"/>
          <w:cs/>
        </w:rPr>
        <w:t>และให้ประสิทธิภาพสูงสุดถึงร้อยละ 96 ตามข้อมูลจำเพาะทางเทคนิค (</w:t>
      </w:r>
      <w:r w:rsidRPr="00C83CCE">
        <w:rPr>
          <w:rFonts w:ascii="TH SarabunPSK" w:hAnsi="TH SarabunPSK" w:cs="TH SarabunPSK"/>
          <w:sz w:val="32"/>
          <w:szCs w:val="32"/>
        </w:rPr>
        <w:t>Datasheet) [</w:t>
      </w:r>
      <w:r w:rsidRPr="00C83CCE">
        <w:rPr>
          <w:rFonts w:ascii="TH SarabunPSK" w:hAnsi="TH SarabunPSK" w:cs="TH SarabunPSK"/>
          <w:sz w:val="32"/>
          <w:szCs w:val="32"/>
          <w:cs/>
        </w:rPr>
        <w:t>20] หลักการทำงานอาศัยการเปิดและปิดสวิตช์อิเล็กทรอนิกส์ภายในด้วยความถี่สูง ร่วมกับการใช้ตัวเหนี่ยวนำ (</w:t>
      </w:r>
      <w:r w:rsidRPr="00C83CCE">
        <w:rPr>
          <w:rFonts w:ascii="TH SarabunPSK" w:hAnsi="TH SarabunPSK" w:cs="TH SarabunPSK"/>
          <w:sz w:val="32"/>
          <w:szCs w:val="32"/>
        </w:rPr>
        <w:t xml:space="preserve">Inductor) </w:t>
      </w:r>
      <w:r w:rsidRPr="00C83CCE">
        <w:rPr>
          <w:rFonts w:ascii="TH SarabunPSK" w:hAnsi="TH SarabunPSK" w:cs="TH SarabunPSK"/>
          <w:sz w:val="32"/>
          <w:szCs w:val="32"/>
          <w:cs/>
        </w:rPr>
        <w:t>และตัวเก็บประจุ (</w:t>
      </w:r>
      <w:r w:rsidRPr="00C83CCE">
        <w:rPr>
          <w:rFonts w:ascii="TH SarabunPSK" w:hAnsi="TH SarabunPSK" w:cs="TH SarabunPSK"/>
          <w:sz w:val="32"/>
          <w:szCs w:val="32"/>
        </w:rPr>
        <w:t xml:space="preserve">Capacitor) </w:t>
      </w:r>
      <w:r w:rsidRPr="00C83CCE">
        <w:rPr>
          <w:rFonts w:ascii="TH SarabunPSK" w:hAnsi="TH SarabunPSK" w:cs="TH SarabunPSK"/>
          <w:sz w:val="32"/>
          <w:szCs w:val="32"/>
          <w:cs/>
        </w:rPr>
        <w:t>ในการกรองสัญญาณเพื่อให้ได้</w:t>
      </w:r>
      <w:r w:rsidRPr="00C83CCE">
        <w:rPr>
          <w:rFonts w:ascii="TH SarabunPSK" w:hAnsi="TH SarabunPSK" w:cs="TH SarabunPSK"/>
          <w:sz w:val="32"/>
          <w:szCs w:val="32"/>
          <w:cs/>
        </w:rPr>
        <w:lastRenderedPageBreak/>
        <w:t>แรงดันไฟฟ้าเฉลี่ยตามต้องการ ซึ่งช่วยลดการสูญเสียพลังงานในรูปของความร้อนได้ดีกว่าวงจรเชิงเส้นเป็นอย่างมาก</w:t>
      </w:r>
    </w:p>
    <w:p w14:paraId="7082FF2A" w14:textId="77777777" w:rsidR="00C83CCE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83CCE">
        <w:rPr>
          <w:rFonts w:ascii="TH SarabunPSK" w:hAnsi="TH SarabunPSK" w:cs="TH SarabunPSK"/>
          <w:sz w:val="32"/>
          <w:szCs w:val="32"/>
          <w:cs/>
        </w:rPr>
        <w:t xml:space="preserve">จากบริบทของโครงงานที่ต้องลดระดับแรงดันไฟฟ้าจาก 12 </w:t>
      </w:r>
      <w:r w:rsidRPr="00C83CCE">
        <w:rPr>
          <w:rFonts w:ascii="TH SarabunPSK" w:hAnsi="TH SarabunPSK" w:cs="TH SarabunPSK"/>
          <w:sz w:val="32"/>
          <w:szCs w:val="32"/>
        </w:rPr>
        <w:t xml:space="preserve">V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เป็น 5 </w:t>
      </w:r>
      <w:r w:rsidRPr="00C83CCE">
        <w:rPr>
          <w:rFonts w:ascii="TH SarabunPSK" w:hAnsi="TH SarabunPSK" w:cs="TH SarabunPSK"/>
          <w:sz w:val="32"/>
          <w:szCs w:val="32"/>
        </w:rPr>
        <w:t xml:space="preserve">V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เพื่อจ่ายกระแสไฟฟ้าประมาณ 0.78 </w:t>
      </w:r>
      <w:r w:rsidRPr="00C83CCE">
        <w:rPr>
          <w:rFonts w:ascii="TH SarabunPSK" w:hAnsi="TH SarabunPSK" w:cs="TH SarabunPSK"/>
          <w:sz w:val="32"/>
          <w:szCs w:val="32"/>
        </w:rPr>
        <w:t>A (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กำลังไฟฟ้าเอาต์พุต 3.9 </w:t>
      </w:r>
      <w:r w:rsidRPr="00C83CCE">
        <w:rPr>
          <w:rFonts w:ascii="TH SarabunPSK" w:hAnsi="TH SarabunPSK" w:cs="TH SarabunPSK"/>
          <w:sz w:val="32"/>
          <w:szCs w:val="32"/>
        </w:rPr>
        <w:t xml:space="preserve">W) </w:t>
      </w:r>
      <w:r w:rsidRPr="00C83CCE">
        <w:rPr>
          <w:rFonts w:ascii="TH SarabunPSK" w:hAnsi="TH SarabunPSK" w:cs="TH SarabunPSK"/>
          <w:sz w:val="32"/>
          <w:szCs w:val="32"/>
          <w:cs/>
        </w:rPr>
        <w:t>หากใช้วงจรเชิงเส้น จะเกิดการสูญเสียกำลังไฟฟ้า</w:t>
      </w:r>
    </w:p>
    <w:p w14:paraId="1ED7353D" w14:textId="1C65A440" w:rsidR="007F5185" w:rsidRPr="00435AAC" w:rsidRDefault="00F2745B" w:rsidP="0039469E">
      <w:pPr>
        <w:ind w:left="720" w:firstLine="720"/>
        <w:rPr>
          <w:rFonts w:ascii="TH SarabunPSK" w:hAnsi="TH SarabunPSK" w:cs="TH SarabunPSK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linear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in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out</m:t>
                  </m:r>
                </m:sub>
              </m:sSub>
            </m:e>
          </m:d>
          <m:r>
            <w:rPr>
              <w:rFonts w:ascii="Cambria Math" w:hAnsi="Cambria Math" w:cs="TH SarabunPSK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load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12-5 </m:t>
              </m:r>
            </m:e>
          </m:d>
          <m:r>
            <w:rPr>
              <w:rFonts w:ascii="Cambria Math" w:hAnsi="Cambria Math" w:cs="TH SarabunPSK"/>
              <w:sz w:val="28"/>
              <w:szCs w:val="28"/>
            </w:rPr>
            <m:t xml:space="preserve">×0.78=5.46 </m:t>
          </m:r>
          <m:r>
            <w:rPr>
              <w:rFonts w:ascii="Cambria Math" w:hAnsi="Cambria Math" w:cs="TH SarabunPSK"/>
              <w:sz w:val="28"/>
              <w:szCs w:val="28"/>
            </w:rPr>
            <m:t>W</m:t>
          </m:r>
        </m:oMath>
      </m:oMathPara>
    </w:p>
    <w:p w14:paraId="5E386C64" w14:textId="00147561" w:rsidR="007662B6" w:rsidRDefault="006C2859" w:rsidP="006C285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2859">
        <w:rPr>
          <w:rFonts w:ascii="TH SarabunPSK" w:hAnsi="TH SarabunPSK" w:cs="TH SarabunPSK"/>
          <w:sz w:val="32"/>
          <w:szCs w:val="32"/>
          <w:cs/>
        </w:rPr>
        <w:t>ซึ่งสูงกว่ากำลังไฟฟ้าที่ใช้งานจริง แต่เมื่อเลือกใช้วงจรแปลงแรงดันแบบสวิตชิ่งที่มีประสิทธิภาพ (</w:t>
      </w:r>
      <w:r w:rsidRPr="006C2859">
        <w:rPr>
          <w:rFonts w:ascii="Calibri" w:hAnsi="Calibri" w:cs="Calibri"/>
          <w:sz w:val="32"/>
          <w:szCs w:val="32"/>
        </w:rPr>
        <w:t>η</w:t>
      </w:r>
      <w:r w:rsidRPr="006C2859">
        <w:rPr>
          <w:rFonts w:ascii="TH SarabunPSK" w:hAnsi="TH SarabunPSK" w:cs="TH SarabunPSK"/>
          <w:sz w:val="32"/>
          <w:szCs w:val="32"/>
        </w:rPr>
        <w:t xml:space="preserve">) </w:t>
      </w:r>
      <w:r w:rsidRPr="006C2859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6C2859">
        <w:rPr>
          <w:rFonts w:ascii="TH SarabunPSK" w:hAnsi="TH SarabunPSK" w:cs="TH SarabunPSK"/>
          <w:sz w:val="32"/>
          <w:szCs w:val="32"/>
        </w:rPr>
        <w:t>85 (</w:t>
      </w:r>
      <w:r w:rsidRPr="006C2859">
        <w:rPr>
          <w:rFonts w:ascii="TH SarabunPSK" w:hAnsi="TH SarabunPSK" w:cs="TH SarabunPSK"/>
          <w:sz w:val="32"/>
          <w:szCs w:val="32"/>
          <w:cs/>
        </w:rPr>
        <w:t>ประเมินต่ำกว่าค่าสูงสุดเพื่อเผื่อค่าความปลอดภัย) กำลังไฟฟ้าสูญเสียจะมีค่าเพียง</w:t>
      </w:r>
    </w:p>
    <w:p w14:paraId="415797C2" w14:textId="427B284E" w:rsidR="006F7607" w:rsidRPr="00435AAC" w:rsidRDefault="00F2745B" w:rsidP="006F7607">
      <w:pPr>
        <w:tabs>
          <w:tab w:val="num" w:pos="720"/>
        </w:tabs>
        <w:jc w:val="center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loss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×(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η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 xml:space="preserve"> - 1 )=3.9×(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0.85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>-</m:t>
          </m:r>
          <m:r>
            <w:rPr>
              <w:rFonts w:ascii="Cambria Math" w:hAnsi="Cambria Math" w:cs="TH SarabunPSK"/>
              <w:sz w:val="28"/>
              <w:szCs w:val="28"/>
            </w:rPr>
            <m:t>1 )</m:t>
          </m:r>
          <m:r>
            <m:rPr>
              <m:sty m:val="p"/>
            </m:rPr>
            <w:rPr>
              <w:rFonts w:ascii="Cambria Math" w:hAnsi="Cambria Math" w:cs="TH SarabunPSK"/>
              <w:sz w:val="28"/>
              <w:szCs w:val="28"/>
            </w:rPr>
            <m:t>≈</m:t>
          </m:r>
          <m:r>
            <w:rPr>
              <w:rFonts w:ascii="Cambria Math" w:hAnsi="Cambria Math" w:cs="TH SarabunPSK"/>
              <w:sz w:val="28"/>
              <w:szCs w:val="28"/>
            </w:rPr>
            <m:t xml:space="preserve">0.69 </m:t>
          </m:r>
          <m:r>
            <w:rPr>
              <w:rFonts w:ascii="Cambria Math" w:hAnsi="Cambria Math" w:cs="TH SarabunPSK"/>
              <w:sz w:val="28"/>
              <w:szCs w:val="28"/>
            </w:rPr>
            <m:t>W</m:t>
          </m:r>
        </m:oMath>
      </m:oMathPara>
    </w:p>
    <w:p w14:paraId="15B67CA6" w14:textId="76DE0983" w:rsidR="007F69D3" w:rsidRPr="007F69D3" w:rsidRDefault="007F69D3" w:rsidP="007F69D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F69D3">
        <w:rPr>
          <w:rFonts w:ascii="TH SarabunPSK" w:hAnsi="TH SarabunPSK" w:cs="TH SarabunPSK"/>
          <w:sz w:val="32"/>
          <w:szCs w:val="32"/>
          <w:cs/>
        </w:rPr>
        <w:t xml:space="preserve">ซึ่งช่วยลดการสะสมความร้อนลงได้ประมาณ </w:t>
      </w:r>
      <w:r w:rsidRPr="007F69D3">
        <w:rPr>
          <w:rFonts w:ascii="TH SarabunPSK" w:hAnsi="TH SarabunPSK" w:cs="TH SarabunPSK"/>
          <w:sz w:val="32"/>
          <w:szCs w:val="32"/>
        </w:rPr>
        <w:t xml:space="preserve">8 </w:t>
      </w:r>
      <w:r w:rsidRPr="007F69D3">
        <w:rPr>
          <w:rFonts w:ascii="TH SarabunPSK" w:hAnsi="TH SarabunPSK" w:cs="TH SarabunPSK"/>
          <w:sz w:val="32"/>
          <w:szCs w:val="32"/>
          <w:cs/>
        </w:rPr>
        <w:t>เท่า อย่างไรก็ตาม คณะผู้จัดทำได้ติดตั้งแผ่นระบายความร้อน (</w:t>
      </w:r>
      <w:r w:rsidRPr="007F69D3">
        <w:rPr>
          <w:rFonts w:ascii="TH SarabunPSK" w:hAnsi="TH SarabunPSK" w:cs="TH SarabunPSK"/>
          <w:sz w:val="32"/>
          <w:szCs w:val="32"/>
        </w:rPr>
        <w:t xml:space="preserve">Heat Sink) </w:t>
      </w:r>
      <w:r w:rsidRPr="007F69D3">
        <w:rPr>
          <w:rFonts w:ascii="TH SarabunPSK" w:hAnsi="TH SarabunPSK" w:cs="TH SarabunPSK"/>
          <w:sz w:val="32"/>
          <w:szCs w:val="32"/>
          <w:cs/>
        </w:rPr>
        <w:t>เพิ่มเติมบนโมดูลเพื่อรักษาเสถียรภาพของวงจรเมื่อต้องใช้งานอย่างต่อเนื่อง</w:t>
      </w:r>
    </w:p>
    <w:p w14:paraId="73702E6A" w14:textId="58B9F1ED" w:rsidR="005B75CD" w:rsidRPr="00F810E4" w:rsidRDefault="005B75CD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810E4">
        <w:rPr>
          <w:rFonts w:ascii="TH SarabunPSK" w:hAnsi="TH SarabunPSK" w:cs="TH SarabunPSK"/>
          <w:sz w:val="32"/>
          <w:szCs w:val="32"/>
        </w:rPr>
        <w:t xml:space="preserve">2.5.3 </w:t>
      </w:r>
      <w:r w:rsidR="00B63B04" w:rsidRPr="00B63B04">
        <w:rPr>
          <w:rFonts w:ascii="TH SarabunPSK" w:hAnsi="TH SarabunPSK" w:cs="TH SarabunPSK"/>
          <w:sz w:val="32"/>
          <w:szCs w:val="32"/>
          <w:cs/>
        </w:rPr>
        <w:t>วงจรแบ่งแรงดัน (</w:t>
      </w:r>
      <w:r w:rsidR="00B63B04" w:rsidRPr="00B63B04">
        <w:rPr>
          <w:rFonts w:ascii="TH SarabunPSK" w:hAnsi="TH SarabunPSK" w:cs="TH SarabunPSK"/>
          <w:sz w:val="32"/>
          <w:szCs w:val="32"/>
        </w:rPr>
        <w:t>Voltage Divider Circuit)</w:t>
      </w:r>
    </w:p>
    <w:p w14:paraId="31B195B7" w14:textId="7C89BD4A" w:rsidR="005B75CD" w:rsidRPr="00F810E4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ab/>
      </w:r>
      <w:r w:rsidR="00167F5A" w:rsidRPr="00167F5A">
        <w:rPr>
          <w:rFonts w:ascii="TH SarabunPSK" w:hAnsi="TH SarabunPSK" w:cs="TH SarabunPSK"/>
          <w:sz w:val="32"/>
          <w:szCs w:val="32"/>
          <w:cs/>
        </w:rPr>
        <w:t>วงจรแบ่งแรงดันเป็นวงจรพื้นฐานทางอิเล็กทรอนิกส์ที่ใช้ในการลดระดับแรงดันไฟฟ้าให้อยู่ในช่วงที่เหมาะสมกับอุปกรณ์ ประกอบด้วยตัวต้านทานสองตัวต่ออนุกรมกัน ดังภาพประกอบที่ 2.6 โดยแรงดันไฟฟ้าขาออกสามารถคำนวณได้จากสมการ</w:t>
      </w:r>
    </w:p>
    <w:p w14:paraId="3AD02604" w14:textId="3E813237" w:rsidR="005B75CD" w:rsidRPr="00F7723C" w:rsidRDefault="00F2745B" w:rsidP="00F7723C">
      <w:pPr>
        <w:ind w:left="720" w:firstLine="720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5E4F48EF" w14:textId="397C48B5" w:rsidR="005B75CD" w:rsidRPr="00F810E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810E4"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22ADDEBB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out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แรงดันไฟฟ้าขาออก (</w:t>
      </w:r>
      <w:r w:rsidR="005B75CD" w:rsidRPr="00F810E4">
        <w:rPr>
          <w:rFonts w:ascii="TH SarabunPSK" w:hAnsi="TH SarabunPSK" w:cs="TH SarabunPSK"/>
          <w:sz w:val="32"/>
          <w:szCs w:val="32"/>
        </w:rPr>
        <w:t>Output Voltage)</w:t>
      </w:r>
    </w:p>
    <w:p w14:paraId="0346609D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in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แรงดันไฟฟ้าขาเข้า (</w:t>
      </w:r>
      <w:r w:rsidR="005B75CD" w:rsidRPr="00F810E4">
        <w:rPr>
          <w:rFonts w:ascii="TH SarabunPSK" w:hAnsi="TH SarabunPSK" w:cs="TH SarabunPSK"/>
          <w:sz w:val="32"/>
          <w:szCs w:val="32"/>
        </w:rPr>
        <w:t>Input Voltage)</w:t>
      </w:r>
    </w:p>
    <w:p w14:paraId="3DF50EBF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2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ค่าความต้านทาน (</w:t>
      </w:r>
      <w:r w:rsidR="005B75CD" w:rsidRPr="00F810E4">
        <w:rPr>
          <w:rFonts w:ascii="TH SarabunPSK" w:hAnsi="TH SarabunPSK" w:cs="TH SarabunPSK"/>
          <w:sz w:val="32"/>
          <w:szCs w:val="32"/>
        </w:rPr>
        <w:t>Resistance)</w:t>
      </w:r>
    </w:p>
    <w:p w14:paraId="00F40621" w14:textId="3B9500C0" w:rsidR="00EC6918" w:rsidRDefault="00EC6918" w:rsidP="00F111E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EC6918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โครงงานนี้นำหลักการทางทฤษฎีดิจิทัลอิเล็กทรอนิกส์ [16] มาประยุกต์ใช้เพื่อลดระดับแรงดันพอร์ตสื่อสารที่ส่งออกจากขา </w:t>
      </w:r>
      <w:r w:rsidRPr="00EC6918">
        <w:rPr>
          <w:rFonts w:ascii="TH SarabunPSK" w:hAnsi="TH SarabunPSK" w:cs="TH SarabunPSK"/>
          <w:sz w:val="32"/>
          <w:szCs w:val="32"/>
        </w:rPr>
        <w:t xml:space="preserve">TX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ของโมดูลสแกนเนอร์ </w:t>
      </w:r>
      <w:r w:rsidRPr="00EC6918">
        <w:rPr>
          <w:rFonts w:ascii="TH SarabunPSK" w:hAnsi="TH SarabunPSK" w:cs="TH SarabunPSK"/>
          <w:sz w:val="32"/>
          <w:szCs w:val="32"/>
        </w:rPr>
        <w:t>GM</w:t>
      </w:r>
      <w:r w:rsidRPr="00EC6918">
        <w:rPr>
          <w:rFonts w:ascii="TH SarabunPSK" w:hAnsi="TH SarabunPSK" w:cs="TH SarabunPSK"/>
          <w:sz w:val="32"/>
          <w:szCs w:val="32"/>
          <w:cs/>
        </w:rPr>
        <w:t>66 ซึ่งมีลอจิก 5</w:t>
      </w:r>
      <w:r w:rsidRPr="00EC6918">
        <w:rPr>
          <w:rFonts w:ascii="TH SarabunPSK" w:hAnsi="TH SarabunPSK" w:cs="TH SarabunPSK"/>
          <w:sz w:val="32"/>
          <w:szCs w:val="32"/>
        </w:rPr>
        <w:t xml:space="preserve">V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โดยกำหนดให้ใช้ตัวต้านทาน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1 ต่ออนุกรมจากขา </w:t>
      </w:r>
      <w:r w:rsidRPr="00EC6918">
        <w:rPr>
          <w:rFonts w:ascii="TH SarabunPSK" w:hAnsi="TH SarabunPSK" w:cs="TH SarabunPSK"/>
          <w:sz w:val="32"/>
          <w:szCs w:val="32"/>
        </w:rPr>
        <w:t xml:space="preserve">TX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ไปยังจุดกึ่งกลาง (เชื่อมต่อกับขา </w:t>
      </w:r>
      <w:r w:rsidRPr="00EC6918">
        <w:rPr>
          <w:rFonts w:ascii="TH SarabunPSK" w:hAnsi="TH SarabunPSK" w:cs="TH SarabunPSK"/>
          <w:sz w:val="32"/>
          <w:szCs w:val="32"/>
        </w:rPr>
        <w:t xml:space="preserve">RX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C6918">
        <w:rPr>
          <w:rFonts w:ascii="TH SarabunPSK" w:hAnsi="TH SarabunPSK" w:cs="TH SarabunPSK"/>
          <w:sz w:val="32"/>
          <w:szCs w:val="32"/>
        </w:rPr>
        <w:t>ESP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32) และใช้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>2 ต่อจากจุดกึ่งกลางลงกราวด์ (</w:t>
      </w:r>
      <w:r w:rsidRPr="00EC6918">
        <w:rPr>
          <w:rFonts w:ascii="TH SarabunPSK" w:hAnsi="TH SarabunPSK" w:cs="TH SarabunPSK"/>
          <w:sz w:val="32"/>
          <w:szCs w:val="32"/>
        </w:rPr>
        <w:t xml:space="preserve">Ground)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หากกำหนดค่า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1 = 1 กิโลโอห์ม และ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>2 = 2 กิโลโอห์ม จะได้แรงดันที่ลดทอนแล้วประมาณ 3.33</w:t>
      </w:r>
      <w:r w:rsidRPr="00EC6918">
        <w:rPr>
          <w:rFonts w:ascii="TH SarabunPSK" w:hAnsi="TH SarabunPSK" w:cs="TH SarabunPSK"/>
          <w:sz w:val="32"/>
          <w:szCs w:val="32"/>
        </w:rPr>
        <w:t xml:space="preserve">V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ป้อนเข้าสู่ขา </w:t>
      </w:r>
      <w:r w:rsidRPr="00EC6918">
        <w:rPr>
          <w:rFonts w:ascii="TH SarabunPSK" w:hAnsi="TH SarabunPSK" w:cs="TH SarabunPSK"/>
          <w:sz w:val="32"/>
          <w:szCs w:val="32"/>
        </w:rPr>
        <w:t xml:space="preserve">RX </w:t>
      </w:r>
      <w:r w:rsidRPr="00EC6918">
        <w:rPr>
          <w:rFonts w:ascii="TH SarabunPSK" w:hAnsi="TH SarabunPSK" w:cs="TH SarabunPSK"/>
          <w:sz w:val="32"/>
          <w:szCs w:val="32"/>
          <w:cs/>
        </w:rPr>
        <w:t>เพื่อป้องกันความเสียหายของไมโครคอนโทรลเลอร์</w:t>
      </w:r>
    </w:p>
    <w:p w14:paraId="3EBC22A7" w14:textId="77777777" w:rsidR="00F111E0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D65028C" wp14:editId="34745FA0">
            <wp:extent cx="2277374" cy="2277374"/>
            <wp:effectExtent l="0" t="0" r="8890" b="8890"/>
            <wp:docPr id="1033687463" name="Picture 9" descr="Resistor Chart: Comprehensive Guide to Resistor Values, E-Series, and Color 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istor Chart: Comprehensive Guide to Resistor Values, E-Series, and Color Code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279" cy="2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441B" w14:textId="3610D4B0" w:rsidR="005B75CD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 w:rsidRPr="00F111E0">
        <w:rPr>
          <w:rFonts w:ascii="TH SarabunPSK" w:hAnsi="TH SarabunPSK" w:cs="TH SarabunPSK" w:hint="cs"/>
          <w:sz w:val="32"/>
          <w:szCs w:val="32"/>
          <w:cs/>
        </w:rPr>
        <w:t>ภาพประกอบที่ 2.</w:t>
      </w:r>
      <w:r w:rsidR="0022239E" w:rsidRPr="00F111E0">
        <w:rPr>
          <w:rFonts w:ascii="TH SarabunPSK" w:hAnsi="TH SarabunPSK" w:cs="TH SarabunPSK" w:hint="cs"/>
          <w:sz w:val="32"/>
          <w:szCs w:val="32"/>
          <w:cs/>
        </w:rPr>
        <w:t>6</w:t>
      </w:r>
      <w:r w:rsidRPr="00F111E0">
        <w:rPr>
          <w:rFonts w:ascii="TH SarabunPSK" w:hAnsi="TH SarabunPSK" w:cs="TH SarabunPSK"/>
          <w:sz w:val="32"/>
          <w:szCs w:val="32"/>
        </w:rPr>
        <w:t xml:space="preserve"> </w:t>
      </w:r>
      <w:r w:rsidRPr="00F111E0">
        <w:rPr>
          <w:rFonts w:ascii="TH SarabunPSK" w:hAnsi="TH SarabunPSK" w:cs="TH SarabunPSK" w:hint="cs"/>
          <w:sz w:val="32"/>
          <w:szCs w:val="32"/>
          <w:cs/>
        </w:rPr>
        <w:t xml:space="preserve">วงจรแบ่งแรงดัน </w:t>
      </w:r>
      <w:r w:rsidRPr="00F111E0">
        <w:rPr>
          <w:rFonts w:ascii="TH SarabunPSK" w:hAnsi="TH SarabunPSK" w:cs="TH SarabunPSK"/>
          <w:sz w:val="32"/>
          <w:szCs w:val="32"/>
          <w:cs/>
        </w:rPr>
        <w:t>(</w:t>
      </w:r>
      <w:r w:rsidRPr="00F111E0">
        <w:rPr>
          <w:rFonts w:ascii="TH SarabunPSK" w:hAnsi="TH SarabunPSK" w:cs="TH SarabunPSK"/>
          <w:sz w:val="32"/>
          <w:szCs w:val="32"/>
        </w:rPr>
        <w:t>Voltage Divider Circuit)</w:t>
      </w:r>
    </w:p>
    <w:p w14:paraId="7A3F3BC1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2.5.5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หลักการความปลอดภัยแบบ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36D69">
        <w:rPr>
          <w:rFonts w:ascii="TH SarabunPSK" w:hAnsi="TH SarabunPSK" w:cs="TH SarabunPSK"/>
          <w:sz w:val="32"/>
          <w:szCs w:val="32"/>
        </w:rPr>
        <w:t>Fail-Safe</w:t>
      </w:r>
    </w:p>
    <w:p w14:paraId="66E45FE2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ระบบควบคุมการเข้าถึงที่ใช้งานร่วมกับกลอนไฟฟ้า สามารถแบ่งตามลักษณะการทำงานเมื่อเกิดสภาวะกระแสไฟฟ้าขัดข้องได้ </w:t>
      </w:r>
      <w:r w:rsidRPr="00436D69">
        <w:rPr>
          <w:rFonts w:ascii="TH SarabunPSK" w:hAnsi="TH SarabunPSK" w:cs="TH SarabunPSK"/>
          <w:sz w:val="32"/>
          <w:szCs w:val="32"/>
        </w:rPr>
        <w:t>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รูปแบบหลัก ได้แก่ (</w:t>
      </w:r>
      <w:r w:rsidRPr="00436D69">
        <w:rPr>
          <w:rFonts w:ascii="TH SarabunPSK" w:hAnsi="TH SarabunPSK" w:cs="TH SarabunPSK"/>
          <w:sz w:val="32"/>
          <w:szCs w:val="32"/>
        </w:rPr>
        <w:t xml:space="preserve">1)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ซึ่งกลอนไฟฟ้าจะอยู่ในสถานะล็อกเสมอเมื่อไม่มีกระแสไฟฟ้า และจะปลดล็อกก็ต่อเมื่อมีการจ่ายกระแสไฟฟ้า เหมาะสำหรับงานที่ให้ความสำคัญกับการปกป้องทรัพย์สินเป็นหลัก และ (</w:t>
      </w:r>
      <w:r w:rsidRPr="00436D69">
        <w:rPr>
          <w:rFonts w:ascii="TH SarabunPSK" w:hAnsi="TH SarabunPSK" w:cs="TH SarabunPSK"/>
          <w:sz w:val="32"/>
          <w:szCs w:val="32"/>
        </w:rPr>
        <w:t xml:space="preserve">2)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Fail-Safe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ซึ่งกลอนไฟฟ้าจะปลดล็อกทันทีเมื่อไม่มีกระแสไฟฟ้า และจะล็อกเมื่อมีการจ่ายกระแสไฟฟ้า เหมาะสำหรับประตูทางหนีไฟหรือพื้นที่ที่ต้องคำนึงถึงความปลอดภัยของบุคคลเมื่อเกิดเหตุฉุกเฉิน [</w:t>
      </w:r>
      <w:r w:rsidRPr="00436D69">
        <w:rPr>
          <w:rFonts w:ascii="TH SarabunPSK" w:hAnsi="TH SarabunPSK" w:cs="TH SarabunPSK"/>
          <w:sz w:val="32"/>
          <w:szCs w:val="32"/>
        </w:rPr>
        <w:t>24]</w:t>
      </w:r>
    </w:p>
    <w:p w14:paraId="623F5C35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เนื่องจากกล่องรับพัสดุอัจฉริยะเป็นอุปกรณ์ที่ไม่มีบุคคลอยู่ภายใน คณะผู้จัดทำจึงเลือกใช้งานกลอนไฟฟ้าแบบ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เพื่อป้องกันเหตุการณ์ตู้ถูกเปิดออกในกรณีที่ไฟฟ้าดับหรือถูกผู้ไม่หวังดีตัดสายไฟ ทั้งนี้ ความปลอดภัยของระบบยังขึ้นอยู่กับสถานะเริ่มต้น (</w:t>
      </w:r>
      <w:r w:rsidRPr="00436D69">
        <w:rPr>
          <w:rFonts w:ascii="TH SarabunPSK" w:hAnsi="TH SarabunPSK" w:cs="TH SarabunPSK"/>
          <w:sz w:val="32"/>
          <w:szCs w:val="32"/>
        </w:rPr>
        <w:t xml:space="preserve">Default State) </w:t>
      </w:r>
      <w:r w:rsidRPr="00436D69">
        <w:rPr>
          <w:rFonts w:ascii="TH SarabunPSK" w:hAnsi="TH SarabunPSK" w:cs="TH SarabunPSK"/>
          <w:sz w:val="32"/>
          <w:szCs w:val="32"/>
          <w:cs/>
        </w:rPr>
        <w:t>ของวงจรควบคุม โดยวงจรขับกลอนไฟฟ้าต้องได้รับการออกแบบให้อยู่ในสถานะล็อกเสมอเป็นค่าตั้งต้นในขณะที่</w:t>
      </w:r>
      <w:r w:rsidRPr="00436D69">
        <w:rPr>
          <w:rFonts w:ascii="TH SarabunPSK" w:hAnsi="TH SarabunPSK" w:cs="TH SarabunPSK"/>
          <w:sz w:val="32"/>
          <w:szCs w:val="32"/>
          <w:cs/>
        </w:rPr>
        <w:lastRenderedPageBreak/>
        <w:t>ไมโครคอนโทรลเลอร์ยังไม่ได้ส่งสัญญาณควบคุม เช่น ในช่วงเวลาเปิดเครื่อง (</w:t>
      </w:r>
      <w:r w:rsidRPr="00436D69">
        <w:rPr>
          <w:rFonts w:ascii="TH SarabunPSK" w:hAnsi="TH SarabunPSK" w:cs="TH SarabunPSK"/>
          <w:sz w:val="32"/>
          <w:szCs w:val="32"/>
        </w:rPr>
        <w:t xml:space="preserve">Boot)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หรือขณะรีเซ็ตระบบ (</w:t>
      </w:r>
      <w:r w:rsidRPr="00436D69">
        <w:rPr>
          <w:rFonts w:ascii="TH SarabunPSK" w:hAnsi="TH SarabunPSK" w:cs="TH SarabunPSK"/>
          <w:sz w:val="32"/>
          <w:szCs w:val="32"/>
        </w:rPr>
        <w:t xml:space="preserve">Reset)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ซึ่งสามารถทำได้โดยการต่อตัวต้านทานแบบดึงขึ้นหรือดึงลงที่ขาเกตของมอสเฟตอย่างเหมาะสม ดังรายละเอียดการออกแบบที่นำเสนอในบทที่ </w:t>
      </w:r>
      <w:r w:rsidRPr="00436D69">
        <w:rPr>
          <w:rFonts w:ascii="TH SarabunPSK" w:hAnsi="TH SarabunPSK" w:cs="TH SarabunPSK"/>
          <w:sz w:val="32"/>
          <w:szCs w:val="32"/>
        </w:rPr>
        <w:t>3</w:t>
      </w:r>
    </w:p>
    <w:p w14:paraId="33C147C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2.5.6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ตัวต้านทานแบบดึงขึ้น/ดึงลง และการกรองสัญญาณสวิตช์</w:t>
      </w:r>
    </w:p>
    <w:p w14:paraId="18EC688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ขาอินพุตดิจิทัลของไมโครคอนโทรลเลอร์ที่ไม่ได้เชื่อมต่อกับระดับแรงดันใด ๆ จะอยู่ในสถานะลอยตัว (</w:t>
      </w:r>
      <w:r w:rsidRPr="00436D69">
        <w:rPr>
          <w:rFonts w:ascii="TH SarabunPSK" w:hAnsi="TH SarabunPSK" w:cs="TH SarabunPSK"/>
          <w:sz w:val="32"/>
          <w:szCs w:val="32"/>
        </w:rPr>
        <w:t xml:space="preserve">Floating)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ซึ่งอาจทำให้การอ่านค่าสัญญาณเกิดความผิดพลาดจากสัญญาณรบกวนภายนอกได้ จึงมีความจำเป็นต้องต่อตัวต้านทานแบบดึงขึ้น (</w:t>
      </w:r>
      <w:r w:rsidRPr="00436D69">
        <w:rPr>
          <w:rFonts w:ascii="TH SarabunPSK" w:hAnsi="TH SarabunPSK" w:cs="TH SarabunPSK"/>
          <w:sz w:val="32"/>
          <w:szCs w:val="32"/>
        </w:rPr>
        <w:t xml:space="preserve">Pull-up)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หรือดึงลง (</w:t>
      </w:r>
      <w:r w:rsidRPr="00436D69">
        <w:rPr>
          <w:rFonts w:ascii="TH SarabunPSK" w:hAnsi="TH SarabunPSK" w:cs="TH SarabunPSK"/>
          <w:sz w:val="32"/>
          <w:szCs w:val="32"/>
        </w:rPr>
        <w:t xml:space="preserve">Pull-down)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เพื่อกำหนดระดับสัญญาณลอจิกเริ่มต้น สำหรับบอร์ดไมโครคอนโทรลเลอร์ </w:t>
      </w:r>
      <w:r w:rsidRPr="00436D69">
        <w:rPr>
          <w:rFonts w:ascii="TH SarabunPSK" w:hAnsi="TH SarabunPSK" w:cs="TH SarabunPSK"/>
          <w:sz w:val="32"/>
          <w:szCs w:val="32"/>
        </w:rPr>
        <w:t>ESP32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จะมีฟังก์ชันตัวต้านทานแบบดึงขึ้นและดึงลงภายใน (</w:t>
      </w:r>
      <w:r w:rsidRPr="00436D69">
        <w:rPr>
          <w:rFonts w:ascii="TH SarabunPSK" w:hAnsi="TH SarabunPSK" w:cs="TH SarabunPSK"/>
          <w:sz w:val="32"/>
          <w:szCs w:val="32"/>
        </w:rPr>
        <w:t xml:space="preserve">Internal Pull-up/Pull-down) </w:t>
      </w:r>
      <w:r w:rsidRPr="00436D69">
        <w:rPr>
          <w:rFonts w:ascii="TH SarabunPSK" w:hAnsi="TH SarabunPSK" w:cs="TH SarabunPSK"/>
          <w:sz w:val="32"/>
          <w:szCs w:val="32"/>
          <w:cs/>
        </w:rPr>
        <w:t>ที่สามารถเปิดใช้งานได้ทางซอฟต์แวร์ [</w:t>
      </w:r>
      <w:r w:rsidRPr="00436D69">
        <w:rPr>
          <w:rFonts w:ascii="TH SarabunPSK" w:hAnsi="TH SarabunPSK" w:cs="TH SarabunPSK"/>
          <w:sz w:val="32"/>
          <w:szCs w:val="32"/>
        </w:rPr>
        <w:t xml:space="preserve">8] </w:t>
      </w:r>
      <w:r w:rsidRPr="00436D69">
        <w:rPr>
          <w:rFonts w:ascii="TH SarabunPSK" w:hAnsi="TH SarabunPSK" w:cs="TH SarabunPSK"/>
          <w:sz w:val="32"/>
          <w:szCs w:val="32"/>
          <w:cs/>
        </w:rPr>
        <w:t>ในโครงงานนี้ได้เลือกใช้งานฟังก์ชันตัวต้านทานแบบดึงขึ้นภายในร่วมกับสวิตช์แม่เหล็ก (</w:t>
      </w:r>
      <w:r w:rsidRPr="00436D69">
        <w:rPr>
          <w:rFonts w:ascii="TH SarabunPSK" w:hAnsi="TH SarabunPSK" w:cs="TH SarabunPSK"/>
          <w:sz w:val="32"/>
          <w:szCs w:val="32"/>
        </w:rPr>
        <w:t xml:space="preserve">Magnetic Reed Switch) </w:t>
      </w:r>
      <w:r w:rsidRPr="00436D69">
        <w:rPr>
          <w:rFonts w:ascii="TH SarabunPSK" w:hAnsi="TH SarabunPSK" w:cs="TH SarabunPSK"/>
          <w:sz w:val="32"/>
          <w:szCs w:val="32"/>
          <w:cs/>
        </w:rPr>
        <w:t>และสวิตช์ปุ่มกด ซึ่งมีรูปแบบการต่อวงจรระหว่างขาอินพุตกับกราวด์ (</w:t>
      </w:r>
      <w:r w:rsidRPr="00436D69">
        <w:rPr>
          <w:rFonts w:ascii="TH SarabunPSK" w:hAnsi="TH SarabunPSK" w:cs="TH SarabunPSK"/>
          <w:sz w:val="32"/>
          <w:szCs w:val="32"/>
        </w:rPr>
        <w:t xml:space="preserve">Active-Low) </w:t>
      </w:r>
      <w:r w:rsidRPr="00436D69">
        <w:rPr>
          <w:rFonts w:ascii="TH SarabunPSK" w:hAnsi="TH SarabunPSK" w:cs="TH SarabunPSK"/>
          <w:sz w:val="32"/>
          <w:szCs w:val="32"/>
          <w:cs/>
        </w:rPr>
        <w:t>ทำให้ขาอินพุตอ่านค่าสถานะเป็นลอจิกสูงเมื่อหน้าสัมผัสเปิด และอ่านค่าเป็นลอจิกต่ำเมื่อหน้าสัมผัสปิด</w:t>
      </w:r>
    </w:p>
    <w:p w14:paraId="207F9FEE" w14:textId="4073C456" w:rsidR="00EC6918" w:rsidRPr="00F111E0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อย่างไรก็ตาม อุปกรณ์สวิตช์ที่มีหน้าสัมผัสทางกลมักเกิดปรากฏการณ์สัญญาณสั่น (</w:t>
      </w:r>
      <w:r w:rsidRPr="00436D69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436D69">
        <w:rPr>
          <w:rFonts w:ascii="TH SarabunPSK" w:hAnsi="TH SarabunPSK" w:cs="TH SarabunPSK"/>
          <w:sz w:val="32"/>
          <w:szCs w:val="32"/>
          <w:cs/>
        </w:rPr>
        <w:t>ในช่วงเวลาที่เปลี่ยนสถานะ ส่งผลให้เกิดสัญญาณสลับระดับสูงและต่ำอย่างรวดเร็วหลายครั้งในช่วงเวลาสั้น ๆ เพื่อแก้ปัญหาดังกล่าว คณะผู้จัดทำจึงใช้วิธีการกรองสัญญาณรบกวนด้วยซอฟต์แวร์ (</w:t>
      </w:r>
      <w:r w:rsidRPr="00436D69">
        <w:rPr>
          <w:rFonts w:ascii="TH SarabunPSK" w:hAnsi="TH SarabunPSK" w:cs="TH SarabunPSK"/>
          <w:sz w:val="32"/>
          <w:szCs w:val="32"/>
        </w:rPr>
        <w:t xml:space="preserve">Software Debounce)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โดยระบบจะยอมรับการเปลี่ยนแปลงสถานะก็ต่อเมื่อระดับสัญญาณมีความคงที่ต่อเนื่องจนครบระยะเวลาที่กำหนด ซึ่งโครงงานนี้ได้กำหนดระยะเวลาหน่วงสำหรับการตรวจสอบสวิตช์ประตูไว้ที่ </w:t>
      </w:r>
      <w:r w:rsidRPr="00436D69">
        <w:rPr>
          <w:rFonts w:ascii="TH SarabunPSK" w:hAnsi="TH SarabunPSK" w:cs="TH SarabunPSK"/>
          <w:sz w:val="32"/>
          <w:szCs w:val="32"/>
        </w:rPr>
        <w:t xml:space="preserve">100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มิลลิวินาที และ </w:t>
      </w:r>
      <w:r w:rsidRPr="00436D69">
        <w:rPr>
          <w:rFonts w:ascii="TH SarabunPSK" w:hAnsi="TH SarabunPSK" w:cs="TH SarabunPSK"/>
          <w:sz w:val="32"/>
          <w:szCs w:val="32"/>
        </w:rPr>
        <w:t xml:space="preserve">80 </w:t>
      </w:r>
      <w:r w:rsidRPr="00436D69">
        <w:rPr>
          <w:rFonts w:ascii="TH SarabunPSK" w:hAnsi="TH SarabunPSK" w:cs="TH SarabunPSK"/>
          <w:sz w:val="32"/>
          <w:szCs w:val="32"/>
          <w:cs/>
        </w:rPr>
        <w:t>มิลลิวินาทีสำหรับสวิตช์ปุ่มกด [</w:t>
      </w:r>
      <w:r w:rsidRPr="00436D69">
        <w:rPr>
          <w:rFonts w:ascii="TH SarabunPSK" w:hAnsi="TH SarabunPSK" w:cs="TH SarabunPSK"/>
          <w:sz w:val="32"/>
          <w:szCs w:val="32"/>
        </w:rPr>
        <w:t>16]</w:t>
      </w:r>
    </w:p>
    <w:p w14:paraId="02D0CD47" w14:textId="77777777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80" w:name="_Toc224217493"/>
      <w:bookmarkStart w:id="81" w:name="_Toc224217620"/>
      <w:bookmarkStart w:id="82" w:name="_Toc224518838"/>
      <w:bookmarkStart w:id="83" w:name="_Toc224519609"/>
      <w:bookmarkStart w:id="84" w:name="_Toc22451987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2.6 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เทคโนโลยีการสื่อสารและระบบประมวลผลส่วนกลาง (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Communication and Backend Technologies)</w:t>
      </w:r>
      <w:bookmarkEnd w:id="80"/>
      <w:bookmarkEnd w:id="81"/>
      <w:bookmarkEnd w:id="82"/>
      <w:bookmarkEnd w:id="83"/>
      <w:bookmarkEnd w:id="84"/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9697C57" w14:textId="77777777" w:rsidR="001630B7" w:rsidRDefault="001630B7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630B7">
        <w:rPr>
          <w:rFonts w:ascii="TH SarabunPSK" w:hAnsi="TH SarabunPSK" w:cs="TH SarabunPSK"/>
          <w:sz w:val="32"/>
          <w:szCs w:val="32"/>
          <w:cs/>
        </w:rPr>
        <w:t xml:space="preserve">การประมวลผลระบบแจ้งเตือนที่พึ่งพาเพียงแพลตฟอร์ม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IoT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สำเร็จรูป เช่น 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Blynk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ที่ใช้ในงานของ </w:t>
      </w:r>
      <w:r w:rsidRPr="001630B7">
        <w:rPr>
          <w:rFonts w:ascii="TH SarabunPSK" w:hAnsi="TH SarabunPSK" w:cs="TH SarabunPSK"/>
          <w:sz w:val="32"/>
          <w:szCs w:val="32"/>
        </w:rPr>
        <w:t xml:space="preserve">Sidek </w:t>
      </w:r>
      <w:r w:rsidRPr="001630B7">
        <w:rPr>
          <w:rFonts w:ascii="TH SarabunPSK" w:hAnsi="TH SarabunPSK" w:cs="TH SarabunPSK"/>
          <w:sz w:val="32"/>
          <w:szCs w:val="32"/>
          <w:cs/>
        </w:rPr>
        <w:t>และคณะ [25] มักพบข้อจำกัดด้านความยืดหยุ่นเมื่อต้องการบันทึกประวัติไฟล์รูปภาพความละเอียดสูงไว้บนฐานข้อมูลของโครงงานเอง โครงงานนี้จึงออกแบบสถาปัตยกรรมซอฟต์แวร์แบบประมวลผลส่วนกลาง โดยมีองค์ประกอบทางทฤษฎีดังนี้</w:t>
      </w:r>
    </w:p>
    <w:p w14:paraId="34AA746D" w14:textId="10AB5F08" w:rsidR="00D73AD5" w:rsidRPr="00D73AD5" w:rsidRDefault="005B75CD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2.6.1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>สถาปัตยกรรมเครือข่ายแบบทันเนล (</w:t>
      </w:r>
      <w:r w:rsidR="00D73AD5" w:rsidRPr="00D73AD5">
        <w:rPr>
          <w:rFonts w:ascii="TH SarabunPSK" w:hAnsi="TH SarabunPSK" w:cs="TH SarabunPSK"/>
          <w:sz w:val="32"/>
          <w:szCs w:val="32"/>
        </w:rPr>
        <w:t xml:space="preserve">Tunneling)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="00D73AD5" w:rsidRPr="00D73AD5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="00D73AD5" w:rsidRPr="00D73AD5">
        <w:rPr>
          <w:rFonts w:ascii="TH SarabunPSK" w:hAnsi="TH SarabunPSK" w:cs="TH SarabunPSK"/>
          <w:sz w:val="32"/>
          <w:szCs w:val="32"/>
        </w:rPr>
        <w:t xml:space="preserve"> Funnel </w:t>
      </w:r>
    </w:p>
    <w:p w14:paraId="763100E3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การส่งรูปภาพหลักฐานจากตู้พัสดุไปยังแอปพลิเคชัน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มีข้อกำหนดว่า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ของรูปภาพต้องเป็น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HTTPS </w:t>
      </w:r>
      <w:r w:rsidRPr="00AC5F9C">
        <w:rPr>
          <w:rFonts w:ascii="TH SarabunPSK" w:hAnsi="TH SarabunPSK" w:cs="TH SarabunPSK"/>
          <w:sz w:val="32"/>
          <w:szCs w:val="32"/>
          <w:cs/>
        </w:rPr>
        <w:t>สาธารณะ (</w:t>
      </w:r>
      <w:r w:rsidRPr="00AC5F9C">
        <w:rPr>
          <w:rFonts w:ascii="TH SarabunPSK" w:hAnsi="TH SarabunPSK" w:cs="TH SarabunPSK"/>
          <w:sz w:val="32"/>
          <w:szCs w:val="32"/>
        </w:rPr>
        <w:t xml:space="preserve">Public URL)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แต่คอมพิวเตอร์ในบ้านมักติดข้อจำกัดด้านเครือข่าย </w:t>
      </w:r>
      <w:r w:rsidRPr="00AC5F9C">
        <w:rPr>
          <w:rFonts w:ascii="TH SarabunPSK" w:hAnsi="TH SarabunPSK" w:cs="TH SarabunPSK"/>
          <w:sz w:val="32"/>
          <w:szCs w:val="32"/>
        </w:rPr>
        <w:t xml:space="preserve">NAT (Network Address Translation) </w:t>
      </w:r>
      <w:r w:rsidRPr="00AC5F9C">
        <w:rPr>
          <w:rFonts w:ascii="TH SarabunPSK" w:hAnsi="TH SarabunPSK" w:cs="TH SarabunPSK"/>
          <w:sz w:val="32"/>
          <w:szCs w:val="32"/>
          <w:cs/>
        </w:rPr>
        <w:t>ของเราเตอร์ [26]</w:t>
      </w:r>
    </w:p>
    <w:p w14:paraId="50FC02F1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(1) หลักการทำ </w:t>
      </w:r>
      <w:r w:rsidRPr="00AC5F9C">
        <w:rPr>
          <w:rFonts w:ascii="TH SarabunPSK" w:hAnsi="TH SarabunPSK" w:cs="TH SarabunPSK"/>
          <w:sz w:val="32"/>
          <w:szCs w:val="32"/>
        </w:rPr>
        <w:t xml:space="preserve">Reverse Proxy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โครงงานนี้ใช้เทคโนโลยี </w:t>
      </w:r>
      <w:proofErr w:type="spellStart"/>
      <w:r w:rsidRPr="00AC5F9C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Pr="00AC5F9C">
        <w:rPr>
          <w:rFonts w:ascii="TH SarabunPSK" w:hAnsi="TH SarabunPSK" w:cs="TH SarabunPSK"/>
          <w:sz w:val="32"/>
          <w:szCs w:val="32"/>
        </w:rPr>
        <w:t xml:space="preserve"> Funnel </w:t>
      </w:r>
      <w:r w:rsidRPr="00AC5F9C">
        <w:rPr>
          <w:rFonts w:ascii="TH SarabunPSK" w:hAnsi="TH SarabunPSK" w:cs="TH SarabunPSK"/>
          <w:sz w:val="32"/>
          <w:szCs w:val="32"/>
          <w:cs/>
        </w:rPr>
        <w:t>ทำหน้าที่สร้างช่องทางการเชื่อมต่อเสมือน (</w:t>
      </w:r>
      <w:r w:rsidRPr="00AC5F9C">
        <w:rPr>
          <w:rFonts w:ascii="TH SarabunPSK" w:hAnsi="TH SarabunPSK" w:cs="TH SarabunPSK"/>
          <w:sz w:val="32"/>
          <w:szCs w:val="32"/>
        </w:rPr>
        <w:t>Tunneling)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3FCEB3BE" w14:textId="6F09C8C4" w:rsid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(2) การสร้าง </w:t>
      </w:r>
      <w:r w:rsidRPr="00AC5F9C">
        <w:rPr>
          <w:rFonts w:ascii="TH SarabunPSK" w:hAnsi="TH SarabunPSK" w:cs="TH SarabunPSK"/>
          <w:sz w:val="32"/>
          <w:szCs w:val="32"/>
        </w:rPr>
        <w:t xml:space="preserve">Public HTTPS </w:t>
      </w:r>
      <w:r w:rsidRPr="00AC5F9C">
        <w:rPr>
          <w:rFonts w:ascii="TH SarabunPSK" w:hAnsi="TH SarabunPSK" w:cs="TH SarabunPSK"/>
          <w:sz w:val="32"/>
          <w:szCs w:val="32"/>
          <w:cs/>
        </w:rPr>
        <w:t>เทคโนโลยีนี้จะเปิดพอร์ตการเชื่อมต่อภายใน (</w:t>
      </w:r>
      <w:r w:rsidRPr="00AC5F9C">
        <w:rPr>
          <w:rFonts w:ascii="TH SarabunPSK" w:hAnsi="TH SarabunPSK" w:cs="TH SarabunPSK"/>
          <w:sz w:val="32"/>
          <w:szCs w:val="32"/>
        </w:rPr>
        <w:t xml:space="preserve">Localhost)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สาธารณะ ทำให้เซิร์ฟเวอร์ของ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>สามารถเข้ามาดึงข้อมูลรูปภาพไปแสดงผลได้ทันที ช่วยลดความยุ่งยากในการตั้งค่าการส่งต่อพอร์ต (</w:t>
      </w:r>
      <w:r w:rsidRPr="00AC5F9C">
        <w:rPr>
          <w:rFonts w:ascii="TH SarabunPSK" w:hAnsi="TH SarabunPSK" w:cs="TH SarabunPSK"/>
          <w:sz w:val="32"/>
          <w:szCs w:val="32"/>
        </w:rPr>
        <w:t>Port Forwarding)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01DE0980" w14:textId="3C7B0EF3" w:rsidR="008F0F91" w:rsidRPr="00487368" w:rsidRDefault="00FC0D60" w:rsidP="00FC0D6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4C3589" wp14:editId="4511AA9A">
            <wp:extent cx="5943600" cy="2155190"/>
            <wp:effectExtent l="0" t="0" r="0" b="0"/>
            <wp:docPr id="15559103" name="Picture 14" descr="Tailscale Funnel · Tailscal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ilscale Funnel · Tailscale Doc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B052" w14:textId="1FDBB36C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5" w:name="_Toc224218430"/>
      <w:bookmarkStart w:id="86" w:name="_Toc224520297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4E24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End w:id="85"/>
      <w:bookmarkEnd w:id="86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สถาปัตยกรรมเครือข่ายแบบทันเนลและการทำ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Reverse Proxy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 </w:t>
      </w:r>
      <w:proofErr w:type="spellStart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>Tailscale</w:t>
      </w:r>
      <w:proofErr w:type="spellEnd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Funnel</w:t>
      </w:r>
    </w:p>
    <w:p w14:paraId="068A46BC" w14:textId="3B07A724" w:rsidR="00A960A7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 xml:space="preserve">2.6.2 </w:t>
      </w:r>
      <w:r w:rsidR="00AC7D75" w:rsidRPr="00AC7D75">
        <w:rPr>
          <w:rFonts w:ascii="TH SarabunPSK" w:hAnsi="TH SarabunPSK" w:cs="TH SarabunPSK"/>
          <w:sz w:val="32"/>
          <w:szCs w:val="32"/>
          <w:cs/>
        </w:rPr>
        <w:t>สถาปัตยกรรมเครื่องรับและเครื่องให้บริการ (</w:t>
      </w:r>
      <w:r w:rsidR="00AC7D75" w:rsidRPr="00AC7D75">
        <w:rPr>
          <w:rFonts w:ascii="TH SarabunPSK" w:hAnsi="TH SarabunPSK" w:cs="TH SarabunPSK"/>
          <w:sz w:val="32"/>
          <w:szCs w:val="32"/>
        </w:rPr>
        <w:t>Client-Server Architecture)</w:t>
      </w:r>
    </w:p>
    <w:p w14:paraId="57A4722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การประมวลผลข้อมูลในระบบอินเทอร์เน็ตของสรรพสิ่งอาศัยรูปแบบสถาปัตยกรรมเครื่องรับและ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Client-Server Model)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เพื่อแยกส่วนติดต่อผู้ใช้งานออกจากส่วนประมวลผลหลักอย่างเป็นระบบ [6]</w:t>
      </w:r>
    </w:p>
    <w:p w14:paraId="5ABD210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(1) ส่วนของเครื่องให้บริการ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Server/Backend)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โครงงานนี้เลือกใช้ภาษา </w:t>
      </w:r>
      <w:r w:rsidRPr="00296111">
        <w:rPr>
          <w:rFonts w:ascii="TH SarabunPSK" w:hAnsi="TH SarabunPSK" w:cs="TH SarabunPSK"/>
          <w:sz w:val="32"/>
          <w:szCs w:val="32"/>
        </w:rPr>
        <w:t xml:space="preserve">Python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ร่วมกับเว็บเฟรมเวิร์ก </w:t>
      </w:r>
      <w:proofErr w:type="spellStart"/>
      <w:r w:rsidRPr="00296111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296111">
        <w:rPr>
          <w:rFonts w:ascii="TH SarabunPSK" w:hAnsi="TH SarabunPSK" w:cs="TH SarabunPSK"/>
          <w:sz w:val="32"/>
          <w:szCs w:val="32"/>
        </w:rPr>
        <w:t xml:space="preserve"> [</w:t>
      </w:r>
      <w:r w:rsidRPr="00296111">
        <w:rPr>
          <w:rFonts w:ascii="TH SarabunPSK" w:hAnsi="TH SarabunPSK" w:cs="TH SarabunPSK"/>
          <w:sz w:val="32"/>
          <w:szCs w:val="32"/>
          <w:cs/>
        </w:rPr>
        <w:t>27] ทำหน้าที่รอรับคำร้องขอ นำมาประมวลผลตามตรรกะที่ซับซ้อน (</w:t>
      </w:r>
      <w:r w:rsidRPr="00296111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296111">
        <w:rPr>
          <w:rFonts w:ascii="TH SarabunPSK" w:hAnsi="TH SarabunPSK" w:cs="TH SarabunPSK"/>
          <w:sz w:val="32"/>
          <w:szCs w:val="32"/>
          <w:cs/>
        </w:rPr>
        <w:t>รวมถึงการตรวจสอบความถูกต้องของข้อมูลและการจัดการรูปภาพ</w:t>
      </w:r>
    </w:p>
    <w:p w14:paraId="5AA2C81F" w14:textId="24AA07D4" w:rsidR="005B75CD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lastRenderedPageBreak/>
        <w:t>(2) กระบวนการตอบสนองข้อมูล (</w:t>
      </w:r>
      <w:r w:rsidRPr="00296111">
        <w:rPr>
          <w:rFonts w:ascii="TH SarabunPSK" w:hAnsi="TH SarabunPSK" w:cs="TH SarabunPSK"/>
          <w:sz w:val="32"/>
          <w:szCs w:val="32"/>
        </w:rPr>
        <w:t xml:space="preserve">Request-Response Cycle) </w:t>
      </w:r>
      <w:r w:rsidRPr="00296111">
        <w:rPr>
          <w:rFonts w:ascii="TH SarabunPSK" w:hAnsi="TH SarabunPSK" w:cs="TH SarabunPSK"/>
          <w:sz w:val="32"/>
          <w:szCs w:val="32"/>
          <w:cs/>
        </w:rPr>
        <w:t>เป็นกลไกการแลกเปลี่ยนข้อมูลแบบสองทาง โดยเซิร์ฟเวอร์จะดำเนินการส่งชุดข้อมูลตอบกลับ (</w:t>
      </w:r>
      <w:r w:rsidRPr="00296111">
        <w:rPr>
          <w:rFonts w:ascii="TH SarabunPSK" w:hAnsi="TH SarabunPSK" w:cs="TH SarabunPSK"/>
          <w:sz w:val="32"/>
          <w:szCs w:val="32"/>
        </w:rPr>
        <w:t xml:space="preserve">Response)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เพื่อยืนยันผลการประมวลผลกลับไปยังอุปกรณ์ปลายทาง [6]</w:t>
      </w:r>
      <w:r w:rsidR="005B75CD">
        <w:rPr>
          <w:noProof/>
        </w:rPr>
        <w:drawing>
          <wp:inline distT="0" distB="0" distL="0" distR="0" wp14:anchorId="5971612A" wp14:editId="6DA96B9C">
            <wp:extent cx="4934309" cy="2344324"/>
            <wp:effectExtent l="0" t="0" r="0" b="0"/>
            <wp:docPr id="1572940091" name="Picture 12" descr="flask: สร้าง web backend ด้วย pyth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ask: สร้าง web backend ด้วย python |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983" cy="234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2DB2" w14:textId="0815CBAA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7" w:name="_Toc224218431"/>
      <w:bookmarkStart w:id="88" w:name="_Toc224520298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หน้าที่การประมวลผลข้อมูลของ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Python Server</w:t>
      </w:r>
      <w:bookmarkEnd w:id="87"/>
      <w:bookmarkEnd w:id="88"/>
    </w:p>
    <w:p w14:paraId="4D7C7180" w14:textId="77777777" w:rsidR="00A80FA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>2.6.3 ระบบจัดการฐานข้อมูล (</w:t>
      </w:r>
      <w:r w:rsidRPr="00487368">
        <w:rPr>
          <w:rFonts w:ascii="TH SarabunPSK" w:hAnsi="TH SarabunPSK" w:cs="TH SarabunPSK" w:hint="cs"/>
          <w:sz w:val="32"/>
          <w:szCs w:val="32"/>
        </w:rPr>
        <w:t xml:space="preserve">Database Management System) </w:t>
      </w:r>
    </w:p>
    <w:p w14:paraId="3020FDFB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การจัดเก็บข้อมูลในระบบอินเทอร์เน็ตของสรรพสิ่งจำเป็นต้องอาศัยระบบจัดการฐานข้อมูลที่มีโครงสร้างสถาปัตยกรรมที่ชัดเจน [28] โดยอาศัยหลักการสถาปัตยกรรม 3 ระดับของ </w:t>
      </w:r>
      <w:r w:rsidRPr="00A96815">
        <w:rPr>
          <w:rFonts w:ascii="TH SarabunPSK" w:hAnsi="TH SarabunPSK" w:cs="TH SarabunPSK"/>
          <w:sz w:val="32"/>
          <w:szCs w:val="32"/>
        </w:rPr>
        <w:t xml:space="preserve">ANSI/SPARC </w:t>
      </w:r>
      <w:r w:rsidRPr="00A96815">
        <w:rPr>
          <w:rFonts w:ascii="TH SarabunPSK" w:hAnsi="TH SarabunPSK" w:cs="TH SarabunPSK"/>
          <w:sz w:val="32"/>
          <w:szCs w:val="32"/>
          <w:cs/>
        </w:rPr>
        <w:t>ดังที่แสดงในภาพประกอบ 9 ซึ่งมีรายละเอียดทางทฤษฎีดังนี้</w:t>
      </w:r>
    </w:p>
    <w:p w14:paraId="7CBC5E39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(1) ระดับภายนอก (</w:t>
      </w:r>
      <w:r w:rsidRPr="00A96815">
        <w:rPr>
          <w:rFonts w:ascii="TH SarabunPSK" w:hAnsi="TH SarabunPSK" w:cs="TH SarabunPSK"/>
          <w:sz w:val="32"/>
          <w:szCs w:val="32"/>
        </w:rPr>
        <w:t xml:space="preserve">External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เป็นระดับที่ผู้ใช้งานหรือแอปพลิเคชันต่างกลุ่มกันเข้าถึงข้อมูลผ่านมุมมอง (</w:t>
      </w:r>
      <w:r w:rsidRPr="00A96815">
        <w:rPr>
          <w:rFonts w:ascii="TH SarabunPSK" w:hAnsi="TH SarabunPSK" w:cs="TH SarabunPSK"/>
          <w:sz w:val="32"/>
          <w:szCs w:val="32"/>
        </w:rPr>
        <w:t xml:space="preserve">View) </w:t>
      </w:r>
      <w:r w:rsidRPr="00A96815">
        <w:rPr>
          <w:rFonts w:ascii="TH SarabunPSK" w:hAnsi="TH SarabunPSK" w:cs="TH SarabunPSK"/>
          <w:sz w:val="32"/>
          <w:szCs w:val="32"/>
          <w:cs/>
        </w:rPr>
        <w:t>ที่แตกต่างกันตามสิทธิ์การใช้งาน</w:t>
      </w:r>
    </w:p>
    <w:p w14:paraId="61779AF4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(2) ระดับแนวคิด (</w:t>
      </w:r>
      <w:r w:rsidRPr="00A96815">
        <w:rPr>
          <w:rFonts w:ascii="TH SarabunPSK" w:hAnsi="TH SarabunPSK" w:cs="TH SarabunPSK"/>
          <w:sz w:val="32"/>
          <w:szCs w:val="32"/>
        </w:rPr>
        <w:t xml:space="preserve">Conceptual Level) </w:t>
      </w:r>
      <w:r w:rsidRPr="00A96815">
        <w:rPr>
          <w:rFonts w:ascii="TH SarabunPSK" w:hAnsi="TH SarabunPSK" w:cs="TH SarabunPSK"/>
          <w:sz w:val="32"/>
          <w:szCs w:val="32"/>
          <w:cs/>
        </w:rPr>
        <w:t>ทำหน้าที่กำหนดโครงสร้างสถาปัตยกรรมข้อมูลในภาพรวม โดยระบุความสัมพันธ์ระหว่างข้อมูลทั้งหมดในระบบเพื่อให้เกิดความเป็นระเบียบและลดความซ้ำซ้อน</w:t>
      </w:r>
    </w:p>
    <w:p w14:paraId="4480725C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(3) ระดับภายใน (</w:t>
      </w:r>
      <w:r w:rsidRPr="00A96815">
        <w:rPr>
          <w:rFonts w:ascii="TH SarabunPSK" w:hAnsi="TH SarabunPSK" w:cs="TH SarabunPSK"/>
          <w:sz w:val="32"/>
          <w:szCs w:val="32"/>
        </w:rPr>
        <w:t xml:space="preserve">Internal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เป็นส่วนที่ควบคุมวิธีการจัดเก็บข้อมูลจริงลงในหน่วยจัดเก็บข้อมูล รวมถึงการกำหนดรูปแบบการจัดวางไฟล์ข้อมูล</w:t>
      </w:r>
    </w:p>
    <w:p w14:paraId="0AA24816" w14:textId="0EB00698" w:rsidR="00CC3332" w:rsidRPr="00A96815" w:rsidRDefault="00A96815" w:rsidP="00A96815">
      <w:pPr>
        <w:ind w:left="720" w:firstLine="720"/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เพื่อให้สอดคล้องกับสถาปัตยกรรมการทำงานดังกล่าว โครงงานนี้จึงเลือกระบบจัดการฐานข้อมูลเชิงสัมพันธ์ </w:t>
      </w:r>
      <w:r w:rsidRPr="00A96815">
        <w:rPr>
          <w:rFonts w:ascii="TH SarabunPSK" w:hAnsi="TH SarabunPSK" w:cs="TH SarabunPSK"/>
          <w:sz w:val="32"/>
          <w:szCs w:val="32"/>
        </w:rPr>
        <w:t>MariaDB [</w:t>
      </w:r>
      <w:r w:rsidRPr="00A96815">
        <w:rPr>
          <w:rFonts w:ascii="TH SarabunPSK" w:hAnsi="TH SarabunPSK" w:cs="TH SarabunPSK"/>
          <w:sz w:val="32"/>
          <w:szCs w:val="32"/>
          <w:cs/>
        </w:rPr>
        <w:t>29] ซึ่งเป็นซอฟต์แวร์ระบบเปิด (</w:t>
      </w:r>
      <w:r w:rsidRPr="00A96815">
        <w:rPr>
          <w:rFonts w:ascii="TH SarabunPSK" w:hAnsi="TH SarabunPSK" w:cs="TH SarabunPSK"/>
          <w:sz w:val="32"/>
          <w:szCs w:val="32"/>
        </w:rPr>
        <w:t xml:space="preserve">Open Source)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ที่พัฒนาต่อยอดมาจาก </w:t>
      </w:r>
      <w:r w:rsidRPr="00A96815">
        <w:rPr>
          <w:rFonts w:ascii="TH SarabunPSK" w:hAnsi="TH SarabunPSK" w:cs="TH SarabunPSK"/>
          <w:sz w:val="32"/>
          <w:szCs w:val="32"/>
        </w:rPr>
        <w:t xml:space="preserve">MySQL </w:t>
      </w:r>
      <w:r w:rsidRPr="00A96815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และรองรับการใช้ภาษา </w:t>
      </w:r>
      <w:r w:rsidRPr="00A96815">
        <w:rPr>
          <w:rFonts w:ascii="TH SarabunPSK" w:hAnsi="TH SarabunPSK" w:cs="TH SarabunPSK"/>
          <w:sz w:val="32"/>
          <w:szCs w:val="32"/>
        </w:rPr>
        <w:t xml:space="preserve">SQL </w:t>
      </w:r>
      <w:r w:rsidRPr="00A96815">
        <w:rPr>
          <w:rFonts w:ascii="TH SarabunPSK" w:hAnsi="TH SarabunPSK" w:cs="TH SarabunPSK"/>
          <w:sz w:val="32"/>
          <w:szCs w:val="32"/>
          <w:cs/>
        </w:rPr>
        <w:t>ในรูปแบบเดียวกัน โดยทำหน้าที่จัดเก็บข้อมูลรหัสคิวอาร์ ข้อมูลสถานะอุปกรณ์ ประวัติเหตุการณ์ และที่อยู่ (</w:t>
      </w:r>
      <w:r w:rsidRPr="00A96815">
        <w:rPr>
          <w:rFonts w:ascii="TH SarabunPSK" w:hAnsi="TH SarabunPSK" w:cs="TH SarabunPSK"/>
          <w:sz w:val="32"/>
          <w:szCs w:val="32"/>
        </w:rPr>
        <w:t xml:space="preserve">URL)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ของไฟล์ภาพหลักฐาน นอกจากนี้ ระบบยังใช้กลไกการจัดเก็บข้อมูลแบบ </w:t>
      </w:r>
      <w:proofErr w:type="spellStart"/>
      <w:r w:rsidRPr="00A96815">
        <w:rPr>
          <w:rFonts w:ascii="TH SarabunPSK" w:hAnsi="TH SarabunPSK" w:cs="TH SarabunPSK"/>
          <w:sz w:val="32"/>
          <w:szCs w:val="32"/>
        </w:rPr>
        <w:t>InnoDB</w:t>
      </w:r>
      <w:proofErr w:type="spellEnd"/>
      <w:r w:rsidRPr="00A96815">
        <w:rPr>
          <w:rFonts w:ascii="TH SarabunPSK" w:hAnsi="TH SarabunPSK" w:cs="TH SarabunPSK"/>
          <w:sz w:val="32"/>
          <w:szCs w:val="32"/>
        </w:rPr>
        <w:t xml:space="preserve"> </w:t>
      </w:r>
      <w:r w:rsidRPr="00A96815">
        <w:rPr>
          <w:rFonts w:ascii="TH SarabunPSK" w:hAnsi="TH SarabunPSK" w:cs="TH SarabunPSK"/>
          <w:sz w:val="32"/>
          <w:szCs w:val="32"/>
          <w:cs/>
        </w:rPr>
        <w:t>ที่รองรับการทำธุรกรรม (</w:t>
      </w:r>
      <w:r w:rsidRPr="00A96815">
        <w:rPr>
          <w:rFonts w:ascii="TH SarabunPSK" w:hAnsi="TH SarabunPSK" w:cs="TH SarabunPSK"/>
          <w:sz w:val="32"/>
          <w:szCs w:val="32"/>
        </w:rPr>
        <w:t xml:space="preserve">Transaction) </w:t>
      </w:r>
      <w:r w:rsidRPr="00A96815">
        <w:rPr>
          <w:rFonts w:ascii="TH SarabunPSK" w:hAnsi="TH SarabunPSK" w:cs="TH SarabunPSK"/>
          <w:sz w:val="32"/>
          <w:szCs w:val="32"/>
          <w:cs/>
        </w:rPr>
        <w:t>และการล็อกข้อมูลระดับแถว (</w:t>
      </w:r>
      <w:r w:rsidRPr="00A96815">
        <w:rPr>
          <w:rFonts w:ascii="TH SarabunPSK" w:hAnsi="TH SarabunPSK" w:cs="TH SarabunPSK"/>
          <w:sz w:val="32"/>
          <w:szCs w:val="32"/>
        </w:rPr>
        <w:t xml:space="preserve">Row-level Locking) </w:t>
      </w:r>
      <w:r w:rsidRPr="00A96815">
        <w:rPr>
          <w:rFonts w:ascii="TH SarabunPSK" w:hAnsi="TH SarabunPSK" w:cs="TH SarabunPSK"/>
          <w:sz w:val="32"/>
          <w:szCs w:val="32"/>
          <w:cs/>
        </w:rPr>
        <w:t>ซึ่งเป็นฟังก์ชันที่จำเป็นอย่างยิ่งในการป้องกันความผิดพลาดของข้อมูลเมื่อมีคำร้องขอเข้ามาประมวลผลพร้อมกันหลายรายการ (</w:t>
      </w:r>
      <w:r w:rsidRPr="00A96815">
        <w:rPr>
          <w:rFonts w:ascii="TH SarabunPSK" w:hAnsi="TH SarabunPSK" w:cs="TH SarabunPSK"/>
          <w:sz w:val="32"/>
          <w:szCs w:val="32"/>
        </w:rPr>
        <w:t>Concurrency Control) [</w:t>
      </w:r>
      <w:r w:rsidRPr="00A96815">
        <w:rPr>
          <w:rFonts w:ascii="TH SarabunPSK" w:hAnsi="TH SarabunPSK" w:cs="TH SarabunPSK"/>
          <w:sz w:val="32"/>
          <w:szCs w:val="32"/>
          <w:cs/>
        </w:rPr>
        <w:t>28]</w:t>
      </w:r>
      <w:r w:rsidRPr="00A96815">
        <w:rPr>
          <w:rFonts w:ascii="TH SarabunPSK" w:hAnsi="TH SarabunPSK" w:cs="TH SarabunPSK"/>
          <w:sz w:val="32"/>
          <w:szCs w:val="32"/>
        </w:rPr>
        <w:t>, [</w:t>
      </w:r>
      <w:r w:rsidRPr="00A96815">
        <w:rPr>
          <w:rFonts w:ascii="TH SarabunPSK" w:hAnsi="TH SarabunPSK" w:cs="TH SarabunPSK"/>
          <w:sz w:val="32"/>
          <w:szCs w:val="32"/>
          <w:cs/>
        </w:rPr>
        <w:t>29]</w:t>
      </w:r>
    </w:p>
    <w:p w14:paraId="2B1E3FD8" w14:textId="76B29928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923A55" wp14:editId="17DCDFC4">
            <wp:extent cx="3538847" cy="2495850"/>
            <wp:effectExtent l="0" t="0" r="5080" b="0"/>
            <wp:docPr id="1467704206" name="Picture 13" descr="รายวิชาระบบการจัดการฐานข้อมูล (Database Management System): มิถุนายน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รายวิชาระบบการจัดการฐานข้อมูล (Database Management System): มิถุนายน 20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123" cy="251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72BA" w14:textId="61F1A1BD" w:rsidR="008F0F91" w:rsidRPr="000A0F25" w:rsidRDefault="005B75CD" w:rsidP="000A0F2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9" w:name="_Toc224218432"/>
      <w:bookmarkStart w:id="90" w:name="_Toc224520299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สถาปัตยกรรม 3 ระดับของระบบจัดการฐานข้อมูล (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>ANSI/SPARC Architecture)</w:t>
      </w:r>
      <w:bookmarkEnd w:id="89"/>
      <w:bookmarkEnd w:id="90"/>
    </w:p>
    <w:p w14:paraId="7C81F07D" w14:textId="77777777" w:rsidR="00A80FAF" w:rsidRDefault="000E2CC5" w:rsidP="0065017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E2CC5">
        <w:rPr>
          <w:rFonts w:ascii="TH SarabunPSK" w:hAnsi="TH SarabunPSK" w:cs="TH SarabunPSK"/>
          <w:sz w:val="32"/>
          <w:szCs w:val="32"/>
          <w:cs/>
        </w:rPr>
        <w:t xml:space="preserve">2.6.4 ระบบแจ้งเตือนผ่านส่วนติดต่อผู้ใช้งาน </w:t>
      </w:r>
      <w:r w:rsidRPr="000E2CC5">
        <w:rPr>
          <w:rFonts w:ascii="TH SarabunPSK" w:hAnsi="TH SarabunPSK" w:cs="TH SarabunPSK"/>
          <w:sz w:val="32"/>
          <w:szCs w:val="32"/>
        </w:rPr>
        <w:t xml:space="preserve">LINE LIFF </w:t>
      </w:r>
      <w:r w:rsidRPr="000E2C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E2CC5">
        <w:rPr>
          <w:rFonts w:ascii="TH SarabunPSK" w:hAnsi="TH SarabunPSK" w:cs="TH SarabunPSK"/>
          <w:sz w:val="32"/>
          <w:szCs w:val="32"/>
        </w:rPr>
        <w:t>Webhook</w:t>
      </w:r>
      <w:r w:rsidR="006501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5AE0BBA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>ปัจจุบันระบบแจ้งเตือนแบบทันเวลา (</w:t>
      </w:r>
      <w:r w:rsidRPr="0021252A">
        <w:rPr>
          <w:rFonts w:ascii="TH SarabunPSK" w:hAnsi="TH SarabunPSK" w:cs="TH SarabunPSK"/>
          <w:sz w:val="32"/>
          <w:szCs w:val="32"/>
        </w:rPr>
        <w:t xml:space="preserve">Real-time Notification)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ได้เปลี่ยนผ่านจากการใช้เพียงข้อความ มาสู่การผสานการทำงานของหน้าเว็บแอปพลิเคชันผ่าน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Front-end Framework (LIFF)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21252A">
        <w:rPr>
          <w:rFonts w:ascii="TH SarabunPSK" w:hAnsi="TH SarabunPSK" w:cs="TH SarabunPSK"/>
          <w:sz w:val="32"/>
          <w:szCs w:val="32"/>
        </w:rPr>
        <w:t>LINE Messaging API [</w:t>
      </w:r>
      <w:r w:rsidRPr="0021252A">
        <w:rPr>
          <w:rFonts w:ascii="TH SarabunPSK" w:hAnsi="TH SarabunPSK" w:cs="TH SarabunPSK"/>
          <w:sz w:val="32"/>
          <w:szCs w:val="32"/>
          <w:cs/>
        </w:rPr>
        <w:t>30] โดยมีหลักการทำงานทางวิศวกรรมซอฟต์แวร์ดังนี้</w:t>
      </w:r>
    </w:p>
    <w:p w14:paraId="3104D27C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 xml:space="preserve">(1) กลไกการสื่อสารผ่าน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Webhook </w:t>
      </w:r>
      <w:r w:rsidRPr="0021252A">
        <w:rPr>
          <w:rFonts w:ascii="TH SarabunPSK" w:hAnsi="TH SarabunPSK" w:cs="TH SarabunPSK"/>
          <w:sz w:val="32"/>
          <w:szCs w:val="32"/>
          <w:cs/>
        </w:rPr>
        <w:t>และการรักษาความปลอดภัย (</w:t>
      </w:r>
      <w:r w:rsidRPr="0021252A">
        <w:rPr>
          <w:rFonts w:ascii="TH SarabunPSK" w:hAnsi="TH SarabunPSK" w:cs="TH SarabunPSK"/>
          <w:sz w:val="32"/>
          <w:szCs w:val="32"/>
        </w:rPr>
        <w:t xml:space="preserve">Webhook and Authentication)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ระบบอาศัยโปรโตคอล </w:t>
      </w:r>
      <w:r w:rsidRPr="0021252A">
        <w:rPr>
          <w:rFonts w:ascii="TH SarabunPSK" w:hAnsi="TH SarabunPSK" w:cs="TH SarabunPSK"/>
          <w:sz w:val="32"/>
          <w:szCs w:val="32"/>
        </w:rPr>
        <w:t xml:space="preserve">HTTPS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ในการรับส่งข้อมูลแบบสองทาง โดยระบบของ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จะแนบ </w:t>
      </w:r>
      <w:r w:rsidRPr="0021252A">
        <w:rPr>
          <w:rFonts w:ascii="TH SarabunPSK" w:hAnsi="TH SarabunPSK" w:cs="TH SarabunPSK"/>
          <w:sz w:val="32"/>
          <w:szCs w:val="32"/>
        </w:rPr>
        <w:t xml:space="preserve">x-line-signature </w:t>
      </w:r>
      <w:r w:rsidRPr="0021252A">
        <w:rPr>
          <w:rFonts w:ascii="TH SarabunPSK" w:hAnsi="TH SarabunPSK" w:cs="TH SarabunPSK"/>
          <w:sz w:val="32"/>
          <w:szCs w:val="32"/>
          <w:cs/>
        </w:rPr>
        <w:t>มากับคำร้องขอ เพื่อให้เซิร์ฟเวอร์ตรวจสอบลายเซ็นดิจิทัล (</w:t>
      </w:r>
      <w:r w:rsidRPr="0021252A">
        <w:rPr>
          <w:rFonts w:ascii="TH SarabunPSK" w:hAnsi="TH SarabunPSK" w:cs="TH SarabunPSK"/>
          <w:sz w:val="32"/>
          <w:szCs w:val="32"/>
        </w:rPr>
        <w:t xml:space="preserve">Signature Verification)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21252A">
        <w:rPr>
          <w:rFonts w:ascii="TH SarabunPSK" w:hAnsi="TH SarabunPSK" w:cs="TH SarabunPSK"/>
          <w:sz w:val="32"/>
          <w:szCs w:val="32"/>
        </w:rPr>
        <w:t xml:space="preserve">Channel Secret </w:t>
      </w:r>
      <w:r w:rsidRPr="0021252A">
        <w:rPr>
          <w:rFonts w:ascii="TH SarabunPSK" w:hAnsi="TH SarabunPSK" w:cs="TH SarabunPSK"/>
          <w:sz w:val="32"/>
          <w:szCs w:val="32"/>
          <w:cs/>
        </w:rPr>
        <w:t>ป้องกันการปลอมแปลงคำสั่ง [30]</w:t>
      </w:r>
    </w:p>
    <w:p w14:paraId="3DD8020D" w14:textId="210BB8E3" w:rsid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lastRenderedPageBreak/>
        <w:t xml:space="preserve">(2) การแสดงผลผ่าน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LIFF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สถาปัตยกรรมนี้รองรับการสร้างหน้าเว็บแอปพลิเคชันที่ทำงานอยู่ภายในแอปพลิเคชัน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>ทำให้ผู้ใช้งานสามารถรับการแจ้งเตือนสถานะ ดูภาพถ่ายหลักฐาน และโต้ตอบกับระบบได้ทันที โดยไม่จำเป็นต้องติดตั้งแอปพลิเคชันเพิ่มเติม [30]</w:t>
      </w:r>
    </w:p>
    <w:p w14:paraId="7316F6BA" w14:textId="20FB2C03" w:rsidR="00C377F6" w:rsidRPr="00C76E7A" w:rsidRDefault="00C76E7A" w:rsidP="00C76E7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7CC4F8" wp14:editId="7D54D397">
            <wp:extent cx="6267450" cy="2886075"/>
            <wp:effectExtent l="0" t="0" r="0" b="9525"/>
            <wp:docPr id="550341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1F41F" w14:textId="5E54932F" w:rsidR="004D1129" w:rsidRDefault="005B75CD" w:rsidP="0021252A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91" w:name="_Toc224218433"/>
      <w:bookmarkStart w:id="92" w:name="_Toc224520300"/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โครงสร้างการทำงานของระบบแจ้งเตือนผ่าน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Messaging </w:t>
      </w:r>
      <w:bookmarkEnd w:id="91"/>
      <w:bookmarkEnd w:id="92"/>
    </w:p>
    <w:p w14:paraId="2F09A749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2.6.5 ความปลอดภัยและการสื่อสารฝั่งเซิร์ฟเวอร์</w:t>
      </w:r>
    </w:p>
    <w:p w14:paraId="20637908" w14:textId="3636E853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(1) รหัสสุ่ม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เวอร์ชัน 4 รหัส </w:t>
      </w:r>
      <w:r w:rsidRPr="005E3CBD">
        <w:rPr>
          <w:rFonts w:ascii="TH SarabunPSK" w:hAnsi="TH SarabunPSK" w:cs="TH SarabunPSK"/>
          <w:sz w:val="32"/>
          <w:szCs w:val="32"/>
        </w:rPr>
        <w:t xml:space="preserve">UUID (Universally Unique Identifier)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เป็นมาตรฐานของตัวบ่งชี้ที่มีความยาว 128 บิต สำหรับ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>เวอร์ชัน 4 จะอาศัยวิธีการสร้างตัวเลขจากการสุ่ม (</w:t>
      </w:r>
      <w:r w:rsidRPr="005E3CBD">
        <w:rPr>
          <w:rFonts w:ascii="TH SarabunPSK" w:hAnsi="TH SarabunPSK" w:cs="TH SarabunPSK"/>
          <w:sz w:val="32"/>
          <w:szCs w:val="32"/>
        </w:rPr>
        <w:t xml:space="preserve">Randomness) </w:t>
      </w:r>
      <w:r w:rsidRPr="005E3CBD">
        <w:rPr>
          <w:rFonts w:ascii="TH SarabunPSK" w:hAnsi="TH SarabunPSK" w:cs="TH SarabunPSK"/>
          <w:sz w:val="32"/>
          <w:szCs w:val="32"/>
          <w:cs/>
        </w:rPr>
        <w:t>โดยมี 6 บิตที่ถูกสงวนไว้เพื่อระบุเวอร์ชันและตัวแปร ส่งผลให้เหลือพื้นที่บิตสำหรับข้อมูลสุ่ม 122 บิต [31] ซึ่งรองรับการสร้างรูปแบบรหัสที่เป็นไปได้มากถึง 5.3</w:t>
      </w:r>
      <w:r w:rsidRPr="005E3CBD">
        <w:rPr>
          <w:rFonts w:ascii="TH SarabunPSK" w:hAnsi="TH SarabunPSK" w:cs="TH SarabunPSK"/>
          <w:sz w:val="32"/>
          <w:szCs w:val="32"/>
        </w:rPr>
        <w:t xml:space="preserve"> × </w:t>
      </w:r>
      <w:r w:rsidRPr="005E3CBD">
        <w:rPr>
          <w:rFonts w:ascii="TH SarabunPSK" w:hAnsi="TH SarabunPSK" w:cs="TH SarabunPSK"/>
          <w:sz w:val="32"/>
          <w:szCs w:val="32"/>
          <w:cs/>
        </w:rPr>
        <w:t>10</w:t>
      </w:r>
      <w:r w:rsidRPr="005E3CBD">
        <w:rPr>
          <w:rFonts w:ascii="TH SarabunPSK" w:hAnsi="TH SarabunPSK" w:cs="TH SarabunPSK"/>
          <w:sz w:val="32"/>
          <w:szCs w:val="32"/>
        </w:rPr>
        <w:t>^</w:t>
      </w:r>
      <w:r w:rsidRPr="005E3CBD">
        <w:rPr>
          <w:rFonts w:ascii="TH SarabunPSK" w:hAnsi="TH SarabunPSK" w:cs="TH SarabunPSK"/>
          <w:sz w:val="32"/>
          <w:szCs w:val="32"/>
          <w:cs/>
        </w:rPr>
        <w:t>36 รูปแบบ ด้วยปริมาณมหาศาลนี้ การคาดเดารหัสจึงแทบเป็นไปไม่ได้ในทางปฏิบัติ โดยเฉพาะเมื่อระบบมีการใช้งานร่วมกับกลไกจำกัดอัตราคำร้องขอ (</w:t>
      </w:r>
      <w:r w:rsidRPr="005E3CBD">
        <w:rPr>
          <w:rFonts w:ascii="TH SarabunPSK" w:hAnsi="TH SarabunPSK" w:cs="TH SarabunPSK"/>
          <w:sz w:val="32"/>
          <w:szCs w:val="32"/>
        </w:rPr>
        <w:t xml:space="preserve">Rate Limiting) </w:t>
      </w:r>
      <w:r w:rsidRPr="005E3CBD">
        <w:rPr>
          <w:rFonts w:ascii="TH SarabunPSK" w:hAnsi="TH SarabunPSK" w:cs="TH SarabunPSK"/>
          <w:sz w:val="32"/>
          <w:szCs w:val="32"/>
          <w:cs/>
        </w:rPr>
        <w:t>และการกำหนดอายุการใช้งานของรหัส ทั้งนี้ ประสิทธิภาพความปลอดภัยจะขึ้นอยู่กับความแข็งแกร่งของอัลกอริทึมสร้างเลขสุ่มที่ใช้ ซึ่งควรเป็นตัวสร้างเลขสุ่มที่มีความปลอดภัยทางการเข้ารหัส (</w:t>
      </w:r>
      <w:r w:rsidRPr="005E3CBD">
        <w:rPr>
          <w:rFonts w:ascii="TH SarabunPSK" w:hAnsi="TH SarabunPSK" w:cs="TH SarabunPSK"/>
          <w:sz w:val="32"/>
          <w:szCs w:val="32"/>
        </w:rPr>
        <w:t>Cryptographically Secure Pseudo-Random Number Generator)</w:t>
      </w:r>
    </w:p>
    <w:p w14:paraId="2326F5C2" w14:textId="6B7852FE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lastRenderedPageBreak/>
        <w:t>(2) การยืนยันตัวตนอุปกรณ์ด้วยคีย์ประจำอุปกรณ์ อุปกรณ์ปลายทางแต่ละตัวจะทำการส่งคีย์ประจำอุปกรณ์ (</w:t>
      </w:r>
      <w:r w:rsidRPr="005E3CBD">
        <w:rPr>
          <w:rFonts w:ascii="TH SarabunPSK" w:hAnsi="TH SarabunPSK" w:cs="TH SarabunPSK"/>
          <w:sz w:val="32"/>
          <w:szCs w:val="32"/>
        </w:rPr>
        <w:t xml:space="preserve">API Key)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แนบมาในส่วนหัวของคำร้องขอ </w:t>
      </w:r>
      <w:r w:rsidRPr="005E3CBD">
        <w:rPr>
          <w:rFonts w:ascii="TH SarabunPSK" w:hAnsi="TH SarabunPSK" w:cs="TH SarabunPSK"/>
          <w:sz w:val="32"/>
          <w:szCs w:val="32"/>
        </w:rPr>
        <w:t xml:space="preserve">HTTP (HTTP Header) </w:t>
      </w:r>
      <w:r w:rsidRPr="005E3CBD">
        <w:rPr>
          <w:rFonts w:ascii="TH SarabunPSK" w:hAnsi="TH SarabunPSK" w:cs="TH SarabunPSK"/>
          <w:sz w:val="32"/>
          <w:szCs w:val="32"/>
          <w:cs/>
        </w:rPr>
        <w:t>เพื่อให้เซิร์ฟเวอร์ใช้ตรวจสอบสิทธิ์ก่อนอนุญาตให้เข้าถึงบริการ เพื่อความปลอดภัย ฐานข้อมูลบนเซิร์ฟเวอร์จะจัดเก็บเฉพาะค่าแฮช (</w:t>
      </w:r>
      <w:r w:rsidRPr="005E3CBD">
        <w:rPr>
          <w:rFonts w:ascii="TH SarabunPSK" w:hAnsi="TH SarabunPSK" w:cs="TH SarabunPSK"/>
          <w:sz w:val="32"/>
          <w:szCs w:val="32"/>
        </w:rPr>
        <w:t xml:space="preserve">Hash) </w:t>
      </w:r>
      <w:r w:rsidRPr="005E3CBD">
        <w:rPr>
          <w:rFonts w:ascii="TH SarabunPSK" w:hAnsi="TH SarabunPSK" w:cs="TH SarabunPSK"/>
          <w:sz w:val="32"/>
          <w:szCs w:val="32"/>
          <w:cs/>
        </w:rPr>
        <w:t>ของคีย์แทนการเก็บคีย์ต้นฉบับ และมีการแยกคีย์เฉพาะเจาะจงสำหรับอุปกรณ์แต่ละตัว เพื่อให้สามารถดำเนินการเพิกถอนสิทธิ์ (</w:t>
      </w:r>
      <w:r w:rsidRPr="005E3CBD">
        <w:rPr>
          <w:rFonts w:ascii="TH SarabunPSK" w:hAnsi="TH SarabunPSK" w:cs="TH SarabunPSK"/>
          <w:sz w:val="32"/>
          <w:szCs w:val="32"/>
        </w:rPr>
        <w:t xml:space="preserve">Revoke) </w:t>
      </w:r>
      <w:r w:rsidRPr="005E3CBD">
        <w:rPr>
          <w:rFonts w:ascii="TH SarabunPSK" w:hAnsi="TH SarabunPSK" w:cs="TH SarabunPSK"/>
          <w:sz w:val="32"/>
          <w:szCs w:val="32"/>
          <w:cs/>
        </w:rPr>
        <w:t>เฉพาะอุปกรณ์ตัวที่มีปัญหาได้ [27]</w:t>
      </w:r>
    </w:p>
    <w:p w14:paraId="28AEE2C1" w14:textId="0214D310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(3) การป้องกันสภาวะแข่งขัน (</w:t>
      </w:r>
      <w:r w:rsidRPr="005E3CBD">
        <w:rPr>
          <w:rFonts w:ascii="TH SarabunPSK" w:hAnsi="TH SarabunPSK" w:cs="TH SarabunPSK"/>
          <w:sz w:val="32"/>
          <w:szCs w:val="32"/>
        </w:rPr>
        <w:t xml:space="preserve">Race Condition)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ด้วยการล็อกระดับแถว เมื่อเกิดเหตุการณ์ที่มีคำร้องขอเข้าใช้งานรหัสเดียวกันพร้อมกัน หากขาดระบบควบคุมที่เหมาะสม อาจส่งผลให้คำร้องขอทั้งสองรายการตรวจสอบพบสถานะ </w:t>
      </w:r>
      <w:r w:rsidRPr="005E3CBD">
        <w:rPr>
          <w:rFonts w:ascii="TH SarabunPSK" w:hAnsi="TH SarabunPSK" w:cs="TH SarabunPSK"/>
          <w:sz w:val="32"/>
          <w:szCs w:val="32"/>
        </w:rPr>
        <w:t xml:space="preserve">Pending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และถูกอนุมัติพร้อมกันได้ ระบบจัดการฐานข้อมูลเชิงสัมพันธ์จึงนำกลไกธุรกรรมและการล็อกระดับแถว (เช่น การใช้คำสั่ง </w:t>
      </w:r>
      <w:r w:rsidRPr="005E3CBD">
        <w:rPr>
          <w:rFonts w:ascii="TH SarabunPSK" w:hAnsi="TH SarabunPSK" w:cs="TH SarabunPSK"/>
          <w:sz w:val="32"/>
          <w:szCs w:val="32"/>
        </w:rPr>
        <w:t xml:space="preserve">SELECT ... FOR UPDATE) </w:t>
      </w:r>
      <w:r w:rsidRPr="005E3CBD">
        <w:rPr>
          <w:rFonts w:ascii="TH SarabunPSK" w:hAnsi="TH SarabunPSK" w:cs="TH SarabunPSK"/>
          <w:sz w:val="32"/>
          <w:szCs w:val="32"/>
          <w:cs/>
        </w:rPr>
        <w:t>มาแก้ปัญหาดังกล่าว โดยธุรกรรมแรกที่เข้าถึงระบบจะทำการล็อกข้อมูลแถวนั้นไว้จนกว่าจะประมวลผลเสร็จสิ้น ธุรกรรมถัดไปจึงจำเป็นต้องรอและจะมองเห็นสถานะข้อมูลที่ถูกเปลี่ยนแปลงแล้ว ทำให้มั่นใจได้ว่ารหัสแต่ละชุดจะถูกนำไปใช้งานได้เพียงครั้งเดียว [28]</w:t>
      </w:r>
      <w:r w:rsidRPr="005E3CBD">
        <w:rPr>
          <w:rFonts w:ascii="TH SarabunPSK" w:hAnsi="TH SarabunPSK" w:cs="TH SarabunPSK"/>
          <w:sz w:val="32"/>
          <w:szCs w:val="32"/>
        </w:rPr>
        <w:t>, [</w:t>
      </w:r>
      <w:r w:rsidRPr="005E3CBD">
        <w:rPr>
          <w:rFonts w:ascii="TH SarabunPSK" w:hAnsi="TH SarabunPSK" w:cs="TH SarabunPSK"/>
          <w:sz w:val="32"/>
          <w:szCs w:val="32"/>
          <w:cs/>
        </w:rPr>
        <w:t>29]</w:t>
      </w:r>
    </w:p>
    <w:p w14:paraId="583DC055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(4) การส่งข้อมูลแบบเวลาจริง (</w:t>
      </w:r>
      <w:r w:rsidRPr="005E3CBD">
        <w:rPr>
          <w:rFonts w:ascii="TH SarabunPSK" w:hAnsi="TH SarabunPSK" w:cs="TH SarabunPSK"/>
          <w:sz w:val="32"/>
          <w:szCs w:val="32"/>
        </w:rPr>
        <w:t xml:space="preserve">Real-time)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E3CBD">
        <w:rPr>
          <w:rFonts w:ascii="TH SarabunPSK" w:hAnsi="TH SarabunPSK" w:cs="TH SarabunPSK"/>
          <w:sz w:val="32"/>
          <w:szCs w:val="32"/>
        </w:rPr>
        <w:t xml:space="preserve">WebSocket: WebSocket </w:t>
      </w:r>
      <w:r w:rsidRPr="005E3CBD">
        <w:rPr>
          <w:rFonts w:ascii="TH SarabunPSK" w:hAnsi="TH SarabunPSK" w:cs="TH SarabunPSK"/>
          <w:sz w:val="32"/>
          <w:szCs w:val="32"/>
          <w:cs/>
        </w:rPr>
        <w:t>เป็นโปรโตคอลการสื่อสารที่เปิดช่องทางแบบสองทาง (</w:t>
      </w:r>
      <w:r w:rsidRPr="005E3CBD">
        <w:rPr>
          <w:rFonts w:ascii="TH SarabunPSK" w:hAnsi="TH SarabunPSK" w:cs="TH SarabunPSK"/>
          <w:sz w:val="32"/>
          <w:szCs w:val="32"/>
        </w:rPr>
        <w:t xml:space="preserve">Full-Duplex)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บนการเชื่อมต่อ </w:t>
      </w:r>
      <w:r w:rsidRPr="005E3CBD">
        <w:rPr>
          <w:rFonts w:ascii="TH SarabunPSK" w:hAnsi="TH SarabunPSK" w:cs="TH SarabunPSK"/>
          <w:sz w:val="32"/>
          <w:szCs w:val="32"/>
        </w:rPr>
        <w:t xml:space="preserve">TCP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เพียงช่องทางเดียว โดยเริ่มต้นระบบด้วยการอัปเกรดโปรโตคอลจาก </w:t>
      </w:r>
      <w:r w:rsidRPr="005E3CBD">
        <w:rPr>
          <w:rFonts w:ascii="TH SarabunPSK" w:hAnsi="TH SarabunPSK" w:cs="TH SarabunPSK"/>
          <w:sz w:val="32"/>
          <w:szCs w:val="32"/>
        </w:rPr>
        <w:t>HTTP [</w:t>
      </w:r>
      <w:r w:rsidRPr="005E3CBD">
        <w:rPr>
          <w:rFonts w:ascii="TH SarabunPSK" w:hAnsi="TH SarabunPSK" w:cs="TH SarabunPSK"/>
          <w:sz w:val="32"/>
          <w:szCs w:val="32"/>
          <w:cs/>
        </w:rPr>
        <w:t>32] กระบวนการนี้ช่วยให้เซิร์ฟเวอร์สามารถผลักดัน (</w:t>
      </w:r>
      <w:r w:rsidRPr="005E3CBD">
        <w:rPr>
          <w:rFonts w:ascii="TH SarabunPSK" w:hAnsi="TH SarabunPSK" w:cs="TH SarabunPSK"/>
          <w:sz w:val="32"/>
          <w:szCs w:val="32"/>
        </w:rPr>
        <w:t xml:space="preserve">Push) </w:t>
      </w:r>
      <w:r w:rsidRPr="005E3CBD">
        <w:rPr>
          <w:rFonts w:ascii="TH SarabunPSK" w:hAnsi="TH SarabunPSK" w:cs="TH SarabunPSK"/>
          <w:sz w:val="32"/>
          <w:szCs w:val="32"/>
          <w:cs/>
        </w:rPr>
        <w:t>ข้อมูลสถานะไปยังหน้ากระดานแสดงผล (</w:t>
      </w:r>
      <w:r w:rsidRPr="005E3CBD">
        <w:rPr>
          <w:rFonts w:ascii="TH SarabunPSK" w:hAnsi="TH SarabunPSK" w:cs="TH SarabunPSK"/>
          <w:sz w:val="32"/>
          <w:szCs w:val="32"/>
        </w:rPr>
        <w:t xml:space="preserve">Dashboard)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ได้ทันทีเมื่อเกิดเหตุการณ์ขึ้น โดยที่ฝั่งโปรแกรมบนเว็บเบราว์เซอร์ไม่จำเป็นต้องส่งคำร้องขอถามซ้ำเป็นรอบเวลา (</w:t>
      </w:r>
      <w:r w:rsidRPr="005E3CBD">
        <w:rPr>
          <w:rFonts w:ascii="TH SarabunPSK" w:hAnsi="TH SarabunPSK" w:cs="TH SarabunPSK"/>
          <w:sz w:val="32"/>
          <w:szCs w:val="32"/>
        </w:rPr>
        <w:t xml:space="preserve">Polling) </w:t>
      </w:r>
      <w:r w:rsidRPr="005E3CBD">
        <w:rPr>
          <w:rFonts w:ascii="TH SarabunPSK" w:hAnsi="TH SarabunPSK" w:cs="TH SarabunPSK"/>
          <w:sz w:val="32"/>
          <w:szCs w:val="32"/>
          <w:cs/>
        </w:rPr>
        <w:t>ส่งผลให้ลดความหน่วงเวลาและลดภาระของระบบเครือข่ายลงได้อย่างมีประสิทธิภาพ</w:t>
      </w:r>
    </w:p>
    <w:p w14:paraId="089DDB6C" w14:textId="3571ED8F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(5) การจัดทำเอกสารกำกับ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OpenAPI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UI: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OpenAPI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เป็นมาตรฐานสำหรับการอธิบายโครงสร้างของ </w:t>
      </w:r>
      <w:r w:rsidRPr="005E3CBD">
        <w:rPr>
          <w:rFonts w:ascii="TH SarabunPSK" w:hAnsi="TH SarabunPSK" w:cs="TH SarabunPSK"/>
          <w:sz w:val="32"/>
          <w:szCs w:val="32"/>
        </w:rPr>
        <w:t xml:space="preserve">RESTful 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ในรูปแบบที่คอมพิวเตอร์สามารถอ่านและตีความได้ สำหรับโครงงานนี้ได้เลือกใช้เฟรมเวิร์ก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ซึ่งมีความสามารถในการสร้างเอกสารดังกล่าวโดยอัตโนมัติจากชนิดข้อมูลที่ประกาศไว้ในโค้ด และแสดงผลในรูปแบบส่วนติดต่อผู้ใช้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เพื่อให้นักพัฒนาสามารถตรวจสอบและทดสอบการเรียกใช้งาน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ได้สะดวกยิ่งขึ้น เครื่องมือนี้จึงเปรียบเสมือนข้อตกลงกลาง (</w:t>
      </w:r>
      <w:r w:rsidRPr="005E3CBD">
        <w:rPr>
          <w:rFonts w:ascii="TH SarabunPSK" w:hAnsi="TH SarabunPSK" w:cs="TH SarabunPSK"/>
          <w:sz w:val="32"/>
          <w:szCs w:val="32"/>
        </w:rPr>
        <w:t xml:space="preserve">Contract) </w:t>
      </w:r>
      <w:r w:rsidRPr="005E3CBD">
        <w:rPr>
          <w:rFonts w:ascii="TH SarabunPSK" w:hAnsi="TH SarabunPSK" w:cs="TH SarabunPSK"/>
          <w:sz w:val="32"/>
          <w:szCs w:val="32"/>
          <w:cs/>
        </w:rPr>
        <w:t>ระหว่างระบบเซิร์ฟเวอร์และเฟิร์มแวร์ของอุปกรณ์ [27]</w:t>
      </w:r>
    </w:p>
    <w:p w14:paraId="39902950" w14:textId="7DA9F637" w:rsidR="0000214C" w:rsidRPr="0000214C" w:rsidRDefault="005B75CD" w:rsidP="0000214C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93" w:name="_Toc224217494"/>
      <w:bookmarkStart w:id="94" w:name="_Toc224217621"/>
      <w:bookmarkStart w:id="95" w:name="_Toc224518839"/>
      <w:bookmarkStart w:id="96" w:name="_Toc224519610"/>
      <w:bookmarkStart w:id="97" w:name="_Toc22451987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2.7 </w:t>
      </w:r>
      <w:r w:rsidRPr="00C0636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วรรณกรรมวิจาร</w:t>
      </w:r>
      <w:bookmarkEnd w:id="93"/>
      <w:bookmarkEnd w:id="94"/>
      <w:bookmarkEnd w:id="95"/>
      <w:bookmarkEnd w:id="96"/>
      <w:bookmarkEnd w:id="97"/>
      <w:r w:rsidR="009844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ณ์</w:t>
      </w:r>
    </w:p>
    <w:p w14:paraId="66FE9BE1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การพัฒนาระบบรับพัสดุและไปรษณีย์ภัณฑ์อัจฉริยะได้มีวิวัฒนาการมาอย่างต่อเนื่องควบคู่ไปกับความก้าวหน้าของเทคโนโลยีการสื่อสารและระบบสมองกลฝังตัว จากการทบทวนและสังเคราะห์องค์ความรู้จากงานวิจัยที่เกี่ยวข้อง พบว่าแนวทางการแก้ปัญหาในอดีตมุ่งเน้นเพียงการแจ้งเตือนการมาถึงของพัสดุ</w:t>
      </w:r>
    </w:p>
    <w:p w14:paraId="50AEEDB0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ในยุคเริ่มต้น </w:t>
      </w:r>
      <w:r w:rsidRPr="009B45D4">
        <w:rPr>
          <w:rFonts w:ascii="TH SarabunPSK" w:hAnsi="TH SarabunPSK" w:cs="TH SarabunPSK"/>
          <w:sz w:val="32"/>
          <w:szCs w:val="32"/>
        </w:rPr>
        <w:t xml:space="preserve">Subramaniam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[33] ได้นำเสนอ "ระบบแจ้งเตือนตู้จดหมายแบบเรียลไทม์" โดยอาศัยเทคโนโลยีเครือข่ายโทรศัพท์เคลื่อนที่ (</w:t>
      </w:r>
      <w:r w:rsidRPr="009B45D4">
        <w:rPr>
          <w:rFonts w:ascii="TH SarabunPSK" w:hAnsi="TH SarabunPSK" w:cs="TH SarabunPSK"/>
          <w:sz w:val="32"/>
          <w:szCs w:val="32"/>
        </w:rPr>
        <w:t xml:space="preserve">GSM)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ในการส่งข้อความ </w:t>
      </w:r>
      <w:r w:rsidRPr="009B45D4">
        <w:rPr>
          <w:rFonts w:ascii="TH SarabunPSK" w:hAnsi="TH SarabunPSK" w:cs="TH SarabunPSK"/>
          <w:sz w:val="32"/>
          <w:szCs w:val="32"/>
        </w:rPr>
        <w:t xml:space="preserve">SMS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หรืออีเมล แจ้งเตือนเมื่อมีวัตถุถูกหย่อนลงในตู้ แต่ยังมีข้อจำกัดด้านความหน่วงในการส่งข้อความผ่านเครือข่ายไร้สาย แนวคิดดังกล่าวจึงได้รับการพัฒนาต่อยอดโดย </w:t>
      </w:r>
      <w:r w:rsidRPr="009B45D4">
        <w:rPr>
          <w:rFonts w:ascii="TH SarabunPSK" w:hAnsi="TH SarabunPSK" w:cs="TH SarabunPSK"/>
          <w:sz w:val="32"/>
          <w:szCs w:val="32"/>
        </w:rPr>
        <w:t xml:space="preserve">Sidek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[25] ซึ่งใช้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8266 เชื่อมต่อ </w:t>
      </w:r>
      <w:r w:rsidRPr="009B45D4">
        <w:rPr>
          <w:rFonts w:ascii="TH SarabunPSK" w:hAnsi="TH SarabunPSK" w:cs="TH SarabunPSK"/>
          <w:sz w:val="32"/>
          <w:szCs w:val="32"/>
        </w:rPr>
        <w:t xml:space="preserve">Wi-Fi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และส่งการแจ้งเตือนจดหมายเข้าสมาร์ทโฟนผ่านแอปพลิเคชัน </w:t>
      </w:r>
      <w:r w:rsidRPr="009B45D4">
        <w:rPr>
          <w:rFonts w:ascii="TH SarabunPSK" w:hAnsi="TH SarabunPSK" w:cs="TH SarabunPSK"/>
          <w:sz w:val="32"/>
          <w:szCs w:val="32"/>
        </w:rPr>
        <w:t xml:space="preserve">Blynk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โดยเสนอแนะให้เพิ่มกล้องบันทึกภาพในการพัฒนาต่อไป รวมถึง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Turská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Madle</w:t>
      </w:r>
      <w:r w:rsidRPr="009B45D4">
        <w:rPr>
          <w:rFonts w:ascii="Calibri" w:hAnsi="Calibri" w:cs="Calibri"/>
          <w:sz w:val="32"/>
          <w:szCs w:val="32"/>
        </w:rPr>
        <w:t>ň</w:t>
      </w:r>
      <w:r w:rsidRPr="009B45D4">
        <w:rPr>
          <w:rFonts w:ascii="TH SarabunPSK" w:hAnsi="TH SarabunPSK" w:cs="TH SarabunPSK"/>
          <w:sz w:val="32"/>
          <w:szCs w:val="32"/>
        </w:rPr>
        <w:t>áková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[</w:t>
      </w:r>
      <w:r w:rsidRPr="009B45D4">
        <w:rPr>
          <w:rFonts w:ascii="TH SarabunPSK" w:hAnsi="TH SarabunPSK" w:cs="TH SarabunPSK"/>
          <w:sz w:val="32"/>
          <w:szCs w:val="32"/>
          <w:cs/>
        </w:rPr>
        <w:t>34] ซึ่งเสนอแนวคิดตู้จดหมายอัจฉริยะที่เปลี่ยนมาเชื่อมต่อผ่านโครงข่ายอินเทอร์เน็ต (</w:t>
      </w:r>
      <w:r w:rsidRPr="009B45D4">
        <w:rPr>
          <w:rFonts w:ascii="TH SarabunPSK" w:hAnsi="TH SarabunPSK" w:cs="TH SarabunPSK"/>
          <w:sz w:val="32"/>
          <w:szCs w:val="32"/>
        </w:rPr>
        <w:t>Wi-Fi/Internet)</w:t>
      </w:r>
    </w:p>
    <w:p w14:paraId="61E168CE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ความแม่นยำในการตรวจจับวัตถุถือเป็นหนึ่งในปัจจัยหลักของระบบรับพัสดุอัตโนมัติ งานวิจัยของ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Mokhsin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[35] ได้พัฒนาตู้รับพัสดุ "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ParcelRestBox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"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โดยเลือกใช้เซนเซอร์อินฟราเรด ทั้งนี้ เซนเซอร์อินฟราเรดอาจได้รับผลกระทบจากความเข้มของแสงแดดเมื่อใช้งานกลางแจ้ง ในขณะที่มีงานวิจัยที่ใช้เซนเซอร์อัลตราโซนิกในการวัดระยะทาง เช่น ระบบตู้พัสดุแบบโมดูลาร์ของ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Ooi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45D4">
        <w:rPr>
          <w:rFonts w:ascii="TH SarabunPSK" w:hAnsi="TH SarabunPSK" w:cs="TH SarabunPSK"/>
          <w:sz w:val="32"/>
          <w:szCs w:val="32"/>
        </w:rPr>
        <w:t>Tan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ที่ใช้เซนเซอร์อัลตราโซนิกตรวจจับพัสดุภายในตู้ อย่างไรก็ตาม การตรวจจับพัสดุด้วยเซนเซอร์อัลตราโซนิกอาจมีความเสี่ยงต่อความผิดพลาดหากพัสดุมีรูปทรงไม่แน่นอน คณะผู้จัดทำจึงเปลี่ยนระบบตรวจจับมาใช้เซนเซอร์หน้าสัมผัสแม่เหล็กแบบ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Event-Driven </w:t>
      </w:r>
      <w:r w:rsidRPr="009B45D4">
        <w:rPr>
          <w:rFonts w:ascii="TH SarabunPSK" w:hAnsi="TH SarabunPSK" w:cs="TH SarabunPSK"/>
          <w:sz w:val="32"/>
          <w:szCs w:val="32"/>
          <w:cs/>
        </w:rPr>
        <w:t>เพื่อตรวจสอบสถานะการเปิดและปิดประตูโดยตรง</w:t>
      </w:r>
    </w:p>
    <w:p w14:paraId="1F7E87F2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สำหรับประเด็นด้านความปลอดภัย งานวิจัยในระยะหลังเริ่มมีการนำเทคโนโลยีการระบุตัวตนมาประยุกต์ใช้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Zainuddin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[37] ได้ทำการจำลองสถานการณ์การใช้งานระบบแจ้งเตือนพัสดุที่ผสานเทคโนโลยี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>ร่วมกับรหัสผ่านแบบใช้ครั้งเดียว (</w:t>
      </w:r>
      <w:r w:rsidRPr="009B45D4">
        <w:rPr>
          <w:rFonts w:ascii="TH SarabunPSK" w:hAnsi="TH SarabunPSK" w:cs="TH SarabunPSK"/>
          <w:sz w:val="32"/>
          <w:szCs w:val="32"/>
        </w:rPr>
        <w:t xml:space="preserve">OTP)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สอดคล้องกับงานของ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Tahyuddin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[38] ที่ให้ผู้ส่งสแกน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บนประตูกล่องเพื่อขออนุญาต แล้วผู้รับปลดล็อกจากระยะไกลผ่านหน้าเว็บ อย่างไรก็ตาม การใช้งานระบบดังกล่าวยังต้องอาศัยการเข้าถึงผ่านหน้าเว็บไซต์เบราว์เซอร์ซึ่งอาจมีขั้นตอนเพิ่มเติมในการใช้งาน ในขณะที่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Cacapit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[39] เสนอกล่องพัสดุที่ใช้รหัส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lastRenderedPageBreak/>
        <w:t xml:space="preserve">ปลดล็อกและบันทึกภาพผู้ส่งกับพัสดุผ่านแอปพลิเคชันบนสมาร์ทโฟน แต่ยังไม่มีระบบเตือนการเข้าถึงโดยไม่ได้รับอนุญาต นอกจากนี้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Soemphol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พัฒนากล่องพัสดุพลังงานแสงอาทิตย์ที่ใช้เซนเซอร์ตรวจจับระยะใกล้ร่วมกับ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 xml:space="preserve">CAM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เพื่อส่งข้อความและภาพพัสดุผ่าน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ซึ่งสิ้นสุดการให้บริการเมื่อวันที่ 31 มีนาคม พ.ศ. 2568 [41] โดยผู้ให้บริการแนะนำให้ใช้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Messaging API </w:t>
      </w:r>
      <w:r w:rsidRPr="009B45D4">
        <w:rPr>
          <w:rFonts w:ascii="TH SarabunPSK" w:hAnsi="TH SarabunPSK" w:cs="TH SarabunPSK"/>
          <w:sz w:val="32"/>
          <w:szCs w:val="32"/>
          <w:cs/>
        </w:rPr>
        <w:t>แทน อีกทั้งงานดังกล่าวรายงานว่าเวลาตรวจจับและแจ้งเตือนแตกต่างกันตามขนาดและตำแหน่งการวางพัสดุ</w:t>
      </w:r>
    </w:p>
    <w:p w14:paraId="543211F9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ช่องว่างงานวิจัยและการเติมเต็มของโครงงาน (</w:t>
      </w:r>
      <w:r w:rsidRPr="009B45D4">
        <w:rPr>
          <w:rFonts w:ascii="TH SarabunPSK" w:hAnsi="TH SarabunPSK" w:cs="TH SarabunPSK"/>
          <w:sz w:val="32"/>
          <w:szCs w:val="32"/>
        </w:rPr>
        <w:t>Research Gap Identification):</w:t>
      </w:r>
    </w:p>
    <w:p w14:paraId="1FE86D1A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จากการทบทวนวรรณกรรมข้างต้น พบว่างานวิจัยที่เกี่ยวข้องมีข้อจำกัดที่แตกต่างกัน ได้แก่ (1) ความหน่วงในการส่งข้อความในระบบที่ใช้เครือข่าย </w:t>
      </w:r>
      <w:r w:rsidRPr="009B45D4">
        <w:rPr>
          <w:rFonts w:ascii="TH SarabunPSK" w:hAnsi="TH SarabunPSK" w:cs="TH SarabunPSK"/>
          <w:sz w:val="32"/>
          <w:szCs w:val="32"/>
        </w:rPr>
        <w:t>GSM [</w:t>
      </w:r>
      <w:r w:rsidRPr="009B45D4">
        <w:rPr>
          <w:rFonts w:ascii="TH SarabunPSK" w:hAnsi="TH SarabunPSK" w:cs="TH SarabunPSK"/>
          <w:sz w:val="32"/>
          <w:szCs w:val="32"/>
          <w:cs/>
        </w:rPr>
        <w:t>33] (2) ระบบที่ตรวจจับพัสดุด้วยเซนเซอร์อินฟราเรดและอัลตราโซนิก [35]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ต้องพึ่งพารูปทรงและตำแหน่งของพัสดุ โดยงานของ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Soemphol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รายงานว่าเวลาตรวจจับและแจ้งเตือนแปรผันตามขนาดและตำแหน่งการวางพัสดุ (3) ระบบที่ใช้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ต้องเข้าใช้งานผ่านหน้าเว็บเบราว์เซอร์ซึ่งมีขั้นตอนเพิ่มเติม [38] (4) ระบบกล่องพัสดุที่ใช้รหัส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และบันทึกภาพหลักฐานยังไม่มีการแจ้งเตือนการเข้าถึงโดยไม่ได้รับอนุญาต [39] และ (5) ระบบที่พึ่งพาช่องทาง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>ซึ่งสิ้นสุดการให้บริการแล้ว [40]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>41]</w:t>
      </w:r>
    </w:p>
    <w:p w14:paraId="25F499DB" w14:textId="32AE4AA6" w:rsidR="0000214C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00214C" w:rsidSect="00C51D50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โครงงานนี้จึงเติมเต็มข้อจำกัดดังกล่าว โดยตรวจจับสถานะประตูโดยตรงด้วย </w:t>
      </w:r>
      <w:r w:rsidRPr="009B45D4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ซึ่งไม่ขึ้นกับรูปทรงของพัสดุ ออกรหัสคิวอาร์แบบสุ่มใช้ครั้งเดียวและยืนยันตัวตนผ่าน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LIFF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ภายในแอป </w:t>
      </w:r>
      <w:r w:rsidRPr="009B45D4">
        <w:rPr>
          <w:rFonts w:ascii="TH SarabunPSK" w:hAnsi="TH SarabunPSK" w:cs="TH SarabunPSK"/>
          <w:sz w:val="32"/>
          <w:szCs w:val="32"/>
        </w:rPr>
        <w:t xml:space="preserve">LINE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ที่ผู้ใช้ใช้งานอยู่แล้ว ใช้การล็อกแถวในฐานข้อมูล </w:t>
      </w:r>
      <w:r w:rsidRPr="009B45D4">
        <w:rPr>
          <w:rFonts w:ascii="TH SarabunPSK" w:hAnsi="TH SarabunPSK" w:cs="TH SarabunPSK"/>
          <w:sz w:val="32"/>
          <w:szCs w:val="32"/>
        </w:rPr>
        <w:t>MariaDB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29] ป้องกันการใช้รหัสซ้ำ ออกแบบกลอนแบบ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Fail-Secure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พร้อมแจ้งเตือนเมื่อประตูถูกเปิดขณะล็อก และบันทึกภาพหลักฐานด้วยโมดูล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>CAM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5] ผ่านเซิร์ฟเวอร์ </w:t>
      </w:r>
      <w:r w:rsidRPr="009B45D4">
        <w:rPr>
          <w:rFonts w:ascii="TH SarabunPSK" w:hAnsi="TH SarabunPSK" w:cs="TH SarabunPSK"/>
          <w:sz w:val="32"/>
          <w:szCs w:val="32"/>
        </w:rPr>
        <w:t xml:space="preserve">Python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27] ที่เปิดให้เข้าถึงด้วย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Funnel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26] แล้วแจ้งเตือนผ่าน </w:t>
      </w:r>
      <w:r w:rsidRPr="009B45D4">
        <w:rPr>
          <w:rFonts w:ascii="TH SarabunPSK" w:hAnsi="TH SarabunPSK" w:cs="TH SarabunPSK"/>
          <w:sz w:val="32"/>
          <w:szCs w:val="32"/>
        </w:rPr>
        <w:t>LINE Messaging API [</w:t>
      </w:r>
      <w:r w:rsidRPr="009B45D4">
        <w:rPr>
          <w:rFonts w:ascii="TH SarabunPSK" w:hAnsi="TH SarabunPSK" w:cs="TH SarabunPSK"/>
          <w:sz w:val="32"/>
          <w:szCs w:val="32"/>
          <w:cs/>
        </w:rPr>
        <w:t>30] ทั้งนี้ ระบบตรวจสอบได้เพียงสถานะประตู ไม่สามารถยืนยันจำนวนพัสดุได้ ซึ่งจะนำไปประเมินผลการใช้งานในบทที่ 4 ต่อไป โดยการทดลองเป็นการทดสอบบนชิ้นงานต้นแบบ</w:t>
      </w:r>
    </w:p>
    <w:p w14:paraId="33BF20C7" w14:textId="253185C4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98" w:name="_Toc224217495"/>
      <w:bookmarkStart w:id="99" w:name="_Toc224217622"/>
      <w:bookmarkStart w:id="100" w:name="_Toc224518840"/>
      <w:bookmarkStart w:id="101" w:name="_Toc224519611"/>
      <w:bookmarkStart w:id="102" w:name="_Toc224519876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3</w:t>
      </w:r>
      <w:bookmarkEnd w:id="98"/>
      <w:bookmarkEnd w:id="99"/>
      <w:bookmarkEnd w:id="100"/>
      <w:bookmarkEnd w:id="101"/>
      <w:bookmarkEnd w:id="102"/>
    </w:p>
    <w:p w14:paraId="4659514D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103" w:name="_Toc224217496"/>
      <w:bookmarkStart w:id="104" w:name="_Toc224217623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วิธีการดำเนินการศึกษา</w:t>
      </w:r>
      <w:bookmarkEnd w:id="103"/>
      <w:bookmarkEnd w:id="104"/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การออกแบบและพัฒนากล่องรับพัสดุไอโอทีอัจฉริยะ เริ่มจากการศึกษาและกำหนดแผนการดำเนินงาน การคำนวณเพื่อเลือกใช้อุปกรณ์ การออกแบบระบบ วงจรไฟฟ้า และโครงสร้างกล่อง ไปจนถึงการจัดเตรียมเครื่องมือและอุปกรณ์ เพื่อให้บรรลุตามวัตถุประสงค์ของโครงงานที่ระบุไว้ในบทที่ 1 โดยมีรายละเอียดดังต่อไปนี้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3.1 การกำหนดแผนการดำเนินงาน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3225682"/>
            <wp:docPr id="2074158049" name="Picture 2074158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la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22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3.1 แผนผังแสดงการกำหนดแผนการดำเนินงาน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จากภาพประกอบที่ 3.1 คณะผู้จัดทำศึกษางานวิจัยที่เกี่ยวข้อง วางแผนตามแผนการดำเนินงานในบทที่ 1 แล้วออกแบบระบบ วงจรไฟฟ้า และโครงสร้างกล่อง จัดซื้ออุปกรณ์ สร้างชิ้นงานต้นแบบ และทดลอง หากพบข้อบกพร่องจะย้อนกลับไปปรับปรุงแล้วทดลองซ้ำ จนได้ผลเป็นที่น่าพอใจจึงวิเคราะห์และสรุปผล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3.2 ขั้นตอนการคำนวณเพื่อเลือกใช้อุปกรณ์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การเลือกอุปกรณ์พิจารณาจากการคำนวณกำลังไฟฟ้า สวิตช์ขับกลอน ตัวเก็บประจุ และเวลาตอบสนอง โดยใช้ข้อมูลออกแบบดังตารางที่ 3.1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 ข้อมูลจากการออกแบบ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1134"/>
        <w:gridCol w:w="907"/>
      </w:tblGrid>
      <w:tr>
        <w:tc>
          <w:tcPr>
            <w:tcW w:type="dxa" w:w="45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ข้อมูล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ตัวแปร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ปริมาณ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หน่วย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แรงดันแหล่งจ่ายหลักจากอะแดปเตอร์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กระแสสูงสุดของอะแดปเตอร์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I_adp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แรงดันจ่ายบอร์ดและโมดูล (หลังแปลงแรงดัน)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แรงดันลอจิกของ ESP32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กระแสกลอนโซลินอยด์ขณะทำงาน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I_sol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กระแสบอร์ด ESP32 ขณะส่ง Wi-Fi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I_MCU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กระแสบอร์ด ESP32-CAM ขณะถ่ายภาพ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I_CAM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กระแสโมดูลสแกน GM66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I_QR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กระแสบัซเซอร์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I_BZ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ประสิทธิภาพของวงจรแปลงแรงดัน (ค่าสมมติ)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0.85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อัตราสำรองความปลอดภัย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เท่า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* ค่ากระแสเป็นค่าที่ใช้ในการออกแบบโดยอ้างอิงจากแผ่นข้อมูลของอุปกรณ์ทั่วไป จะตรวจสอบเทียบกับค่าที่วัดได้จริงจากชิ้นงานในบทที่ 4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3.2.1 การคำนวณกำลังไฟฟ้าและการเลือกแหล่งจ่าย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ระบบมีรางไฟ 12 V สำหรับกลอนโซลินอยด์ และรางไฟ 5 V สำหรับบอร์ด กล้อง โมดูลสแกน และบัซเซอร์ ซึ่งแปลงมาจากรางไฟ 12 V กระแสรางไฟ 5 V คำนวณจากผลรวมกระแสของอุปกรณ์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I_5V = I_MCU + I_CAM + I_QR + I_BZ = 0.25 + 0.35 + 0.15 + 0.03 = 0.78 A          ……(6)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เมื่อคูณอัตราสำรอง k = 1.5 ได้ 1.17 A ซึ่งต่ำกว่าพิกัด 5 A ของ XL4015 กระแสด้านอินพุตของวงจรแปลงแรงดันและกระแสรวมของรางไฟ 12 V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I_in = P_5V / (V_S × η) = (5 × 0.78) / (12 × 0.85) = 0.38 A          ……(7)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I_12V = I_sol + I_in = 1.0 + 0.38 = 1.38 A          ……(8)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อะแดปเตอร์ 12 V 5 A จึงมีกำลังสำรอง 5 / 1.38 = 3.6 เท่า และเลือกฟิวส์ 3 A ซึ่งมากกว่า 1.25 เท่าของกระแสใช้งาน (1.73 A) และน้อยกว่าพิกัดอะแดปเตอร์ สรุปดังตารางที่ 3.2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 สรุปการคำนวณกำลังไฟฟ้าและการเลือกอุปกรณ์จ่ายไฟ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154"/>
        <w:gridCol w:w="2494"/>
        <w:gridCol w:w="1474"/>
      </w:tblGrid>
      <w:tr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ค่าที่คำนวณ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อุปกรณ์ที่เลือก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พิกัดของอุปกรณ์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กระแสรางไฟ 5 V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0.78 A (ออกแบบ 1.17 A)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DC Buck Converter XL4015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กระแสรางไฟ 12 V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1.38 A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AC-DC Adapter 12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การป้องกันวงจร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1.73 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A</w:t>
            </w:r>
          </w:p>
        </w:tc>
      </w:tr>
    </w:tbl>
    <w:p>
      <w:pPr>
        <w:spacing w:after="80"/>
      </w:pP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3.2.2 การคำนวณและเลือกวงจรขับกลอนโซลินอยด์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กลอนใช้กระแสประมาณ 1 A แต่ขา ESP32 จ่ายได้เพียงหลักสิบมิลลิแอมป์ จึงใช้มอสเฟต IRFZ44N เป็นสวิตช์กำลัง ซึ่งมีคุณสมบัติดังตารางที่ 3.3 และมีกำลังสูญเสียขณะนำกระแสเพียง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3.3 คุณสมบัติของมอสเฟตที่ใช้ในวงจรขับกลอน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608"/>
        <w:gridCol w:w="2494"/>
      </w:tblGrid>
      <w:tr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คุณสมบัติ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IRFZ44N (Q1 สวิตช์กำลัง)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2N7000 (Q2 ตัวขับเกต)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Drain-Source สูงสุด (V_DSS)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55 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60 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 Drain ต่อเนื่อง (I_D)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49 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0.2 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ความต้านทานขณะนำกระแส R_DS(on)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17.5 mΩ ที่ V_GS = 10 V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ประมาณ 5 Ω ที่ V_GS = 4.5–10 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แรงดันเริ่มนำกระแส V_GS(th)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 – 4 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0.8 – 3 V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ที่มา: แผ่นข้อมูลของผู้ผลิต [21], [23] ค่าที่แสดงเป็นค่าทั่วไปตามแผ่นข้อมูลโดยประมาณ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P_Q1 = I_sol² × R_DS(on) = (1.0)² × 0.0175 = 0.0175 W          ……(9)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จึงไม่ต้องมีแผ่นระบายความร้อน แต่ IRFZ44N ต้องการ V_GS ประมาณ 10 V ขับด้วยลอจิก 3.3 V ของ ESP32 โดยตรงไม่ได้ ตามหัวข้อ 2.5.4 ควรใช้มอสเฟตระดับลอจิก เช่น IRLZ44N แต่คณะผู้จัดทำสั่งซื้อผิดรุ่นเป็น IRFZ44N และจัดหา IRLZ44N ทดแทนไม่ได้ จึงใช้ IRFZ44N ร่วมกับตัวขับเกต 2N7000 (Q2) ซึ่งมีข้อจำกัดด้าน Fail-Secure ตามตารางที่ 3.4 และจะนำไปวิเคราะห์ในบทที่ 5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วงจรขับ (ภาพประกอบที่ 3.2) ต่อ R5 = 1 kΩ จากรางไฟ 12 V ไปเกตของ Q1 และให้ Q2 ดึงเกตลงกราวด์ เมื่อ Q2 นำกระแส (สถานะล็อก) กระแสผ่าน R5 และแรงดันตกคร่อม Q2 ในกรณีเลวร้ายที่ R_DS(on) = 50 Ω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I_R5 = V_S / R5 = 12 / 1000 = 12 mA          ……(10)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V_DS(Q2) = I_R5 × R_DS(on) = 0.012 × 50 = 0.6 V &lt; V_GS(th)(Q1) = 2 V          ……(11)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Q1 จึงปิดสนิทและกลอนล็อก (กำลังที่ R5 = 0.144 W เลือกตัวต้านทาน ¼ W) เมื่อ ESP32 สั่ง LOCK_SIG เป็นลอจิกต่ำ Q2 ปิด เกตของ Q1 ถูกดึงเป็น 12 V Q1 นำกระแสเต็มที่และปลดล็อก R3 = 220 Ω ที่เกตของ Q2 จำกัดกระแสพุ่ง และ R4 = 10 kΩ ดึงเกตของ Q2 ขึ้น 3.3 V เพื่อให้ล็อกเมื่อขา GPIO ลอย (ขณะบูตหรือรีเซ็ต) สถานะของวงจรสรุปดังตารางที่ 3.4 โดยกลอนเป็นแบบ Fail-Secure คือล็อกเมื่อไม่มีกระแส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3.4 สถานะของวงจรขับกลอนตามสภาวะการทำงาน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587"/>
        <w:gridCol w:w="1361"/>
        <w:gridCol w:w="1701"/>
      </w:tblGrid>
      <w:tr>
        <w:tc>
          <w:tcPr>
            <w:tcW w:type="dxa" w:w="351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สภาวะ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 Q2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 Q1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สถานะกลอน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ไม่มีไฟเลี้ยงทั้งระบบ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บูตหรือรีเซ็ต (ขา GPIO ลอย)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 (ผ่าน R4)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สั่งล็อก (GPIO = HIGH)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สั่งปลดล็อก (GPIO = LOW)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รางไฟ 3.3 V ขาดขณะที่รางไฟ 12 V ยังมี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(ข้อจำกัด)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สภาวะสุดท้ายเป็นข้อจำกัดของวงจรขับสองภาค ซึ่งเสนอแนวทางแก้ไขไว้ในบทที่ 5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เนื่องจากกลอนเป็นโหลดเหนี่ยวนำ จึงต่อไดโอด 1N4007 (D1) ขนานกับขดลวดเพื่อรับแรงดันย้อนกลับ (พิกัด 1,000 V 1 A เพียงพอ)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672640"/>
            <wp:docPr id="2074158050" name="Picture 2074158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3.2 วงจรขับกลอนโซลินอยด์ด้วย 2N7000 และ IRFZ44N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3.2.3 การคำนวณและเลือกตัวเก็บประจุ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ระบบใช้ตัวเก็บประจุ 3 ตัว ได้แก่ C1 ที่อินพุตของ XL4015E1 เพื่อรองรับกระแสที่กลอนดึงขณะปลดล็อก C3 ที่เอาต์พุต 5 V เพื่อรองรับกระแสกระโชกของ Wi-Fi และกล้อง และ C2 ที่ขา 3V3 ของ ESP32 เพื่อกรองสัญญาณรบกวนความถี่สูง ค่าที่ใช้ในการคำนวณเป็นค่าออกแบบจากแผ่นข้อมูลของชิป XL4015 (ความถี่สวิตชิ่ง f_sw = 180 kHz) และค่าสมมติของโมดูล (ตัวเหนี่ยวนำ L = 33 µH, ค่า ESR ของตัวเก็บประจุ 0.1 Ω) ซึ่งจะตรวจสอบเทียบกับสัญญาณริปเปิลที่วัดได้จริงในบทที่ 4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C1 ที่อินพุต เมื่อกลอนดึงกระแส I_sol = 1.0 A ขึ้นอย่างฉับพลัน ตัวเก็บประจุต้องจ่ายประจุชดเชยช่วงที่อะแดปเตอร์และสายไฟยังตอบสนองไม่ทัน (กำหนด Δt = 200 µs) โดยให้แรงดันตกไม่เกิน ΔV = 0.5 V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C1 ≥ (I_sol × Δt) / ΔV = (1.0 × 200×10⁻⁶) / 0.5 = 400 µF          ……(12)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จึงเลือกค่ามาตรฐาน 470 µF กระแสริปเปิลที่ไหลผ่านตัวเก็บประจุอินพุตขึ้นกับรอบหน้าที่ D = V_5 / V_S = 5 / 12 = 0.417 และกระแสออกแบบของรางไฟ 5 V (1.17 A)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I_C1(rms) = I_out × √(D(1 − D)) = 1.17 × √(0.417 × 0.583) = 0.58 A          ……(13)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จึงเลือกตัวเก็บประจุอิเล็กโทรไลต์ ESR ต่ำที่รับกระแสริปเปิลได้ไม่ต่ำกว่า 0.6 A พิกัดแรงดันเลือกไม่ต่ำกว่า 1.5 เท่าของแรงดันใช้งาน (1.5 × 12 = 18 V) จึงใช้ชนิด 25 V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C3 ที่เอาต์พุต กระแสกระโชกของ Wi-Fi และกล้องมีค่าประมาณ I_step = 0.5 A ในช่วงเวลาสั้น ๆ (Δt = 50 µs) ก่อนที่วงควบคุมของ XL4015E1 จะปรับตัวทัน โดยให้แรงดันตกไม่เกิน 0.25 V (5% ของ 5 V)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C3 ≥ (I_step × Δt) / ΔV = (0.5 × 50×10⁻⁶) / 0.25 = 100 µF          ……(14)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เมื่อตรวจสอบริปเปิลของแรงดันเอาต์พุต กระแสริปเปิลของตัวเหนี่ยวนำและแรงดันริปเปิลรวมผลของค่า ESR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ΔI_L = (V_S − V_5) × D / (f_sw × L) = (12 − 5) × 0.417 / (180×10³ × 33×10⁻⁶) = 0.49 A          ……(15)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ΔV_out = ΔI_L / (8 × f_sw × C3) + ΔI_L × ESR = 3.4 mV + 49 mV ≈ 52 mV          ……(16)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ซึ่งน้อยกว่า 5% ของ 5 V (250 mV) จึงเลือก C3 = 100 µF ตัวเก็บประจุอิเล็กโทรไลต์ พิกัดแรงดัน 10 V (มากกว่า 1.5 × 5 = 7.5 V)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C2 ที่ขา 3V3 ใช้ตัวเก็บประจุเซรามิก 0.1 µF ต่อใกล้ขาไฟเลี้ยงเพื่อเป็นทางผ่านของสัญญาณรบกวนความถี่สูงจากการสวิตช์ของ ESP32 ที่ความถี่ 10 MHz ตัวเก็บประจุมีอิมพีแดนซ์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Z_C2 = 1 / (2π × f × C2) = 1 / (2π × 10×10⁶ × 0.1×10⁻⁶) = 0.16 Ω          ……(17)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ซึ่งต่ำพอที่จะกรองสัญญาณรบกวนได้ ผลการคำนวณและตัวเก็บประจุที่เลือกสรุปดังตารางที่ 3.5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3.5 ผลการคำนวณและตัวเก็บประจุที่เลือกใช้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2154"/>
        <w:gridCol w:w="1701"/>
        <w:gridCol w:w="1587"/>
      </w:tblGrid>
      <w:t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ตัวเก็บประจุ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ตำแหน่ง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ค่าที่คำนวณ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ค่าที่เลือก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C1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อินพุต XL4015E1 (+12 V)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รองรับกระแสกลอนและริปเปิลอินพุต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400 µF, I_rms 0.58 A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470 µF 25 V (ESR ต่ำ)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C3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เอาต์พุต XL4015E1 (+5 V)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รองรับกระแสกระโชกและลดริปเปิล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100 µF, ริปเปิล ≈ 52 mV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µF 10 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C2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กรองสัญญาณรบกวนความถี่สูง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Z = 0.16 Ω ที่ 10 MHz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0.1 µF เซรามิก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ค่า Δt, ΔV, I_step, L และ ESR เป็นค่าสมมติเพื่อการออกแบบ ตรวจสอบด้วยการวัดริปเปิลจริงในบทที่ 4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3.2.4 การกำหนดงบเวลาของระบบ (Timing Budget)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ค่าเวลาของกระบวนการต่างๆ กำหนดจากความต้องการใช้งานและความสามารถของเครือข่าย ดังตารางที่ 3.6 โดย T_unlocking = 15 s มาจาก T_unlock + 5 s เผื่อส่งรายงานซ้ำจาก ESP32 หนึ่งครั้ง หากพ้นเวลานี้เซิร์ฟเวอร์จะสรุปเป็น Used เพื่อไม่ให้รหัสถูกใช้ซ้ำ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3.6 ค่าเวลาที่กำหนดในการออกแบบ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175"/>
        <w:gridCol w:w="1587"/>
        <w:gridCol w:w="2268"/>
      </w:tblGrid>
      <w:t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ตัวแปร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ความหมาย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ที่มาของค่า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T_verify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เวลารอคำตอบตรวจสอบรหัสจากเซิร์ฟเวอร์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เชื่อมต่อ 1.2 s + รอตอบ 1.5 s + เผื่อ 0.3 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เวลาที่กลอนปลดล็อก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เวลาเพียงพอให้ผู้ใช้ดึงประตูเปิด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T_unlocking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เวลารอรายงานของเซิร์ฟเวอร์ (Fail-secure)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 + เวลาเผื่อส่งซ้ำ 5 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T_ajar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เวลาเปิดประตูค้างก่อนแจ้งเตือน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ให้เวลาวางพัสดุ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T_image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เวลารอภาพจากกล้องก่อนส่งแจ้งเตือน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ครอบคลุมการตอบสนองของกล้องและเครือข่าย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T_poll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คาบสอบถามคำสั่งถ่ายภาพของกล้อง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0.5 s (สูงสุด 12 s)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ตอบสนองเร็วโดยไม่ถามถี่เกินไป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T_hb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คาบรายงานสถานะอุปกรณ์ (Heartbeat)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ลดภาระเครือข่าย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T_qr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อายุของรหัสคิวอาร์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24 h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ใช้ได้ภายในหนึ่งวันส่งพัสดุ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T_debounce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หน่วงเวลากรองสัญญาณสวิตช์ประตู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ms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กรองสัญญาณสั่นของหน้าสัมผัส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3.3 การออกแบบและสถาปัตยกรรมโครงสร้าง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3.3.1 ภาพรวมของระบบ (System Overview)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520055"/>
            <wp:docPr id="2074158051" name="Picture 2074158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3.3 ลำดับขั้นตอนการทำงานของระบบ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ที่ 3.3 แสดงอุปกรณ์ทั้งหมดพร้อมคำอธิบายกำกับบนลูกศรแต่ละเส้น โดยแยกเป็น 3 ระบบย่อยตามสีของลูกศร ได้แก่ ระบบยืนยันตัวตนและตรวจสอบรหัส (สีส้ม) ระบบควบคุมกลอนและตรวจจับประตู (สีน้ำเงิน) และระบบถ่ายภาพและแจ้งเตือนผ่านไลน์ (สีเขียว) โดยสถาปัตยกรรมของระบบแบ่งเป็น 3 ระดับหลัก ได้แก่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ระดับอุปกรณ์ปลายทาง (Edge Node): ประกอบด้วยไมโครคอนโทรลเลอร์ ESP32 ทำหน้าที่ควบคุมกลไกและรับค่าจากเซนเซอร์ ทำงานร่วมกับบอร์ด ESP32-CAM สำหรับการบันทึกภาพหลักฐาน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ระดับเซิร์ฟเวอร์ (Server Node): ประกอบด้วยแอปพลิเคชันฝั่งเซิร์ฟเวอร์ (FastAPI) และระบบจัดการฐานข้อมูล (MariaDB) ทำหน้าที่ประมวลผลลอจิก ตรวจสอบสิทธิ์ และสั่งการระบบแจ้งเตือน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ระดับส่วนต่อประสานผู้ใช้ (User Interface): ประกอบด้วยเว็บแอปพลิเคชัน LINE LIFF สำหรับการสร้างรหัสคิวอาร์ LINE Messaging API สำหรับรับข้อความแจ้งเตือน และหน้า Dashboard สำหรับแสดงผลสถานะระบบแบบเวลาจริง (Real-time)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การสื่อสารระหว่างฮาร์ดแวร์และเซิร์ฟเวอร์ได้รับการออกแบบในรูปแบบ Pull-Model กล่าวคือ อุปกรณ์ปลายทางจะเป็นผู้ริเริ่มส่งคำขอ (HTTP Request) ไปยังเซิร์ฟเวอร์เสมอ โครงสร้างนี้ช่วยยกระดับความปลอดภัยทางไซเบอร์โดยไม่จำเป็นต้องเปิดพอร์ตขาเข้า (Inbound Port) ที่อุปกรณ์รับพัสดุ นอกจากนี้ เซิร์ฟเวอร์ยังได้รับการตั้งค่าให้สามารถเข้าถึงจากเครือข่ายภายนอกผ่านบริการ Tailscale Funnel พร้อมรองรับโปรโตคอล MQTT เพื่อเป็นช่องทางการสื่อสารเสริม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3.3.2 การออกแบบซอฟต์แวร์ฝั่งเซิร์ฟเวอร์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ระบบฝั่งเซิร์ฟเวอร์พัฒนาขึ้นด้วยภาษา Python ภายใต้กรอบการทำงาน FastAPI เชื่อมต่อกับฐานข้อมูลเชิงสัมพันธ์ MariaDB ซึ่งจัดโครงสร้างข้อมูลออกเป็น 4 ตารางหลัก ได้แก่ ตารางข้อมูลอุปกรณ์ (devices) ตารางความสัมพันธ์บัญชีผู้ใช้ (box_bindings) ตารางบันทึกสถานะรหัส (qr_events) และตารางประวัติเหตุการณ์ (access_logs) กลไกการยืนยันตัวตน (Authentication) ถูกแบ่งแยกสิทธิ์อย่างชัดเจน โดยฮาร์ดแวร์อ้างอิงด้วยคีย์ประจำอุปกรณ์ (API Key) ผู้ใช้งานหน้า LIFF ยืนยันตัวตนด้วย ID Token จากระบบของ LINE และหน้า Dashboard ยืนยันสิทธิ์ด้วยโทเคนความปลอดภัยผ่านโปรโตคอล WebSocket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วงจรชีวิตของรหัสคิวอาร์เริ่มต้นเมื่อผู้ใช้งานสร้างคำขอผ่านระบบ LIFF (ระบบบันทึกสถานะ Pending พร้อมอายุใช้งาน 24 ชั่วโมง) เมื่อมีการสแกนรหัสผ่านเซนเซอร์ เซิร์ฟเวอร์จะดำเนินการตรวจสอบข้อมูลภายใน 3 วินาที หากข้อมูลถูกต้องจะดำเนินการเปลี่ยนสถานะเป็น Unlocking และอนุญาตให้ปลดล็อกตู้ หากข้อมูลไม่ถูกต้องระบบจะปฏิเสธคำขอทันที การเปลี่ยนแปลงสถานะแสดงดังตารางที่ 3.7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3.7 การเปลี่ยนแปลงสถานะของรหัสคิวอาร์และเหตุการณ์ในระบบ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422"/>
        <w:gridCol w:w="2154"/>
      </w:tblGrid>
      <w:tr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สถานะปัจจุบัน</w:t>
            </w:r>
          </w:p>
        </w:tc>
        <w:tc>
          <w:tcPr>
            <w:tcW w:type="dxa" w:w="44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เงื่อนไข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สถานะถัดไป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เซิร์ฟเวอร์ตรวจพบว่ารหัสถูกต้อง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ครบกำหนดอายุ 24 ชั่วโมง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Expired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มีการสแกนรหัสเดิมซ้ำ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 (คืน Event-ID เดิม)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รายงานว่าประตูถูกเปิด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รายงานว่าหมดเวลาโดยไม่มีการเปิดประตู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เซิร์ฟเวอร์ไม่ได้รับรายงานภายใน 15 วินาที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เซิร์ฟเวอร์ได้รับรายงานคืนสถานะ Pending ย้อนหลัง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 (ปฏิเสธรายงาน)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เพื่อป้องกันปัญหาภาวะการแข่งขัน (Race Condition) ขณะประมวลผลข้อมูลพร้อมกัน ระบบได้นำกลไกการล็อกระดับแถว (Row Lock) มาใช้ในการอัปเดตสถานะข้อมูล นอกจากนี้ยังมีกระบวนการทำงานเบื้องหลัง (Background Process/Sweeper) ทำหน้าที่ตรวจสอบและตัดจบเงื่อนไขที่เกินกำหนดเวลา อาทิ รหัสผ่านที่หมดอายุ การเปิดประตูค้างเกิน 60 วินาที หรือการรอภาพถ่ายหลักฐานเกิน 30 วินาที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3.3.3 การออกแบบเฟิร์มแวร์อุปกรณ์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เฟิร์มแวร์ของไมโครคอนโทรลเลอร์ ESP32 ถูกออกแบบด้วยสถาปัตยกรรมเครื่องสถานะจำกัด (Finite State Machine) ประกอบด้วย 3 สถานะหลัก ได้แก่ Locked, Unlocked และ DoorOpen เมื่อได้รับการอนุมัติสิทธิ์ บอร์ดจะสั่งจ่ายกระแสไฟฟ้าให้โซลินอยด์เป็นเวลา 10 วินาที หากมีการดึงประตูเปิดและปิดจนแนบสนิท (ตรวจจับโดยเซนเซอร์หน้าสัมผัสแม่เหล็ก) บอร์ดจะตัดกระแสไฟฟ้าออกจากกลอนทันที พร้อมส่งสัญญาณทริกเกอร์ (Trigger Pulse) ไปยังบอร์ด ESP32-CAM เพื่อบันทึกภาพ หากไม่มีการเปิดประตูภายในเวลาที่กำหนด ระบบจะกลับสู่สถานะล็อกโดยอัตโนมัติ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การออกแบบเชิงตรรกะของเฟิร์มแวร์ให้ความสำคัญกับความปลอดภัยระดับฮาร์ดแวร์ (ตัดการทำงานเพื่อลดความร้อนสะสมในขดลวด) และรองรับฟังก์ชันการปลดล็อกฉุกเฉินผ่านปุ่มกดปลดล็อกด้วยมือ (Manual Override) ซึ่งทำงานได้โดยอิสระจากสถานะการเชื่อมต่อเครือข่าย เนื่องจากบัซเซอร์เป็นแบบพาสซีฟซึ่งไม่ส่งเสียงเมื่อได้รับไฟตรง เฟิร์มแวร์จึงสร้างสัญญาณความถี่ 2.7 kHz ด้วยตัวกำเนิดสัญญาณพีดับเบิลยูเอ็ม (LEDC) ของ ESP32 ส่งออกทางขา GPIO13 โดยตรง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การทำงานของเฟิร์มแวร์แบ่งตามระบบย่อยได้ 3 ส่วน (สอดคล้องกับสีของลูกศรในภาพประกอบที่ 3.3) ส่วนแรกคือการยืนยันตัวตน ESP32 อ่านรหัสจากโมดูลสแกน GM66 ผ่านพอร์ตอนุกรม UART แล้วส่งคำขอตรวจรหัส (POST /api/device/verify-qr) ไปยังเซิร์ฟเวอร์ผ่าน Wi-Fi โดยรอผลไม่เกิน 3 วินาที และไม่รับรหัสเดิมซ้ำภายใน 2 วินาที ส่วนที่สองคือการควบคุมกลอนและตรวจจับประตู ซึ่งเป็นแกนของเครื่องสถานะ และส่วนที่สามคือการถ่ายภาพและแจ้งเตือน ซึ่ง ESP32 เป็นผู้สั่งให้ ESP32-CAM ถ่ายภาพ ส่วนการส่งภาพและการแจ้งเตือนผ่านไลน์เป็นหน้าที่ของ ESP32-CAM และเซิร์ฟเวอร์ ESP32 ไม่ต้องรอผลของส่วนนี้ การเปลี่ยนสถานะของเครื่องสถานะสรุปไว้ในตารางที่ 3.8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3.8 การเปลี่ยนสถานะของเฟิร์มแวร์ ESP32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948"/>
        <w:gridCol w:w="1361"/>
      </w:tblGrid>
      <w:t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สถานะปัจจุบัน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เหตุการณ์ / เงื่อนไข</w:t>
            </w:r>
          </w:p>
        </w:tc>
        <w:tc>
          <w:tcPr>
            <w:tcW w:type="dxa" w:w="294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การทำงานของบอร์ด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สถานะถัดไป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เซิร์ฟเวอร์ตอบรับรหัสถูกต้อง หรือกดปุ่มปลดล็อก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จ่ายสัญญาณปลดล็อกที่ GPIO18 ส่งเสียงยืนยัน 1 ครั้ง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เซิร์ฟเวอร์ปฏิเสธรหัส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ส่งเสียงปฏิเสธ 2 ครั้ง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เซิร์ฟเวอร์ไม่ตอบหรือเกิดข้อผิดพลาด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ส่งเสียงผิดพลาด 3 ครั้ง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ประตูถูกเปิด (Reed ส่งสัญญาณ HIGH)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รายงานเหตุการณ์ door_opened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ครบ T_unlock 10 วินาทีโดยไม่เปิดประตู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ตัดไฟกลอน รายงาน unlock_timeout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ประตูปิดสนิทนิ่งเกิน 100 ms (Reed = LOW)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ตัดไฟกลอน ส่งพัลส์ CAM_TRIG 200 ms รายงาน locked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ส่งเสียงเตือน รายงาน door_ajar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ประตูเปิดโดยไม่ได้รับอนุญาต (หลังช่วงผ่อนผัน 1.5 วินาที)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ส่งเสียงเตือน 450 ms ทุก 2 วินาที ไม่เกิน 120 วินาที รายงาน tamper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ค่าเวลาที่ใช้ในเฟิร์มแวร์กำหนดไว้ตามตารางที่ 3.9 โดยตัวหน่วงเวลาทั้งหมดใช้ฟังก์ชันตรวจเวลาแบบไม่บล็อก (Non-blocking) เพื่อให้ ESP32 ยังอ่านปุ่มกดและ Reed Switch ได้ตลอดเวลาแม้กำลังรอเครือข่าย การส่งรายงานเหตุการณ์ที่ล้มเหลวจะถูกเก็บในคิวสูงสุด 8 รายการและส่งซ้ำเมื่อเครือข่ายกลับมา และอุปกรณ์ส่งสัญญาณชีพ (Heartbeat) ไปยังเซิร์ฟเวอร์ทุก 30 วินาที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3.9 ค่าเวลาและรูปแบบเสียงที่กำหนดในเฟิร์มแวร์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608"/>
        <w:gridCol w:w="2494"/>
      </w:tblGrid>
      <w:tr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พารามิเตอร์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เวลาตรวจรหัสกับเซิร์ฟเวอร์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3 วินาที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ถ้าเกินถือว่าเกิดข้อผิดพลาด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 (เวลาปลดล็อก)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 วินาที (ปรับได้ 5–20)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ระยะเวลาที่กลอนปลดล็อกรอให้เปิดประตู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ขีดจำกัดจ่ายไฟกลอน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วินาที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ตัดไฟอัตโนมัติเพื่อป้องกันขดลวดร้อน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หน่วงสัญญาณ Reed (Debounce)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ms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กันสัญญาณสั่นของหน้าสัมผัส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หน่วงสัญญาณปุ่มกด (Debounce)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80 ms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กันสัญญาณสั่นของปุ่ม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 CAM_TRIG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200 ms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สั่งให้ ESP32-CAM ถ่ายภาพ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เสียงยืนยัน / ปฏิเสธ / ผิดพลาด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 / 2 / 3 ครั้ง (ครั้งละ 120 ms)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แจ้งผลให้ผู้ใช้ทราบโดยไม่ต้องมองจอ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เสียงเตือน (Alarm)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450 ms ทุก 2 วินาที ไม่เกิน 120 วินาที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แจ้งเหตุงัดประตูหรือเปิดค้าง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ฝั่ง ESP32-CAM เมื่อได้รับพัลส์ CAM_TRIG จะถ่ายภาพและส่งภาพแบบ HTTP POST ไปยังเซิร์ฟเวอร์ (/api/upload-image/raw) ซึ่งเซิร์ฟเวอร์จะแนบภาพกับเหตุการณ์ที่เกี่ยวข้องแล้วส่งแจ้งเตือนพร้อมภาพหลักฐานไปยังผู้ใช้ผ่าน LINE ทั้งนี้ ESP32-CAM ตรวจสอบคำขอถ่ายภาพที่ค้างอยู่จากเซิร์ฟเวอร์ (/api/device/pending-capture) ทุก 0.5 วินาทีเป็นช่องทางสำรอง และกำหนดช่วงพักระหว่างการถ่าย 3 วินาทีเพื่อไม่ให้ส่งภาพซ้ำ หากเซิร์ฟเวอร์ไม่ได้รับภาพภายใน 30 วินาที จะบันทึกเหตุการณ์ว่าไม่มีภาพหลักฐาน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ตำแหน่งติดตั้งอุปกรณ์จริงและลำดับการทำงานของระบบแสดงดังภาพประกอบที่ 3.4 ซึ่งโยงภาพอุปกรณ์เข้ากับตำแหน่งบนแบบจำลองตู้ โมดูลสแกน GM66 ติดที่แผงด้านหน้า Reed Switch กลอนโซลินอยด์ และโช้คอัพประตูติดที่บานประตู ESP32 อยู่ในกล่องควบคุมกันน้ำนอกตู้ ส่วน ESP32-CAM ติดที่เพดานภายในตู้ ESP32 และ ESP32-CAM สื่อสารกับเซิร์ฟเวอร์ผ่าน Wi-Fi โดยลำดับการทำงานแบ่งเป็น 7 ขั้นตามหมายเลขในภาพ ตั้งแต่เจ้าของพัสดุสร้างรหัสคิวอาร์ ผู้ส่งแสดงรหัสที่โมดูลสแกน การปลดล็อก การวางพัสดุ ไปจนถึงการแจ้งเตือนพร้อมภาพหลักฐาน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446259"/>
            <wp:docPr id="2074158052" name="Picture 2074158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3_color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4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3.4 แผนผังแสดงการออกแบบระบบการทำงานของอุปกรณ์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3.3.4 การออกแบบฮาร์ดแวร์และวงจรไฟฟ้า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การจัดสรรขาสัญญาณ (GPIO) บนไมโครคอนโทรลเลอร์ถูกกำหนดขึ้นตามตารางที่ 3.10 โดยหลีกเลี่ยงการใช้งานขาที่เป็น Strapping Pins (GPIO0, 2, 5, 12, 15) เพื่อป้องกันผลกระทบต่อสภาวะการเริ่มทำงาน (Boot Sequence) ของบอร์ด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3.10 การกำหนดขา GPIO ของ ESP32 สำหรับการเชื่อมต่ออุปกรณ์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134"/>
        <w:gridCol w:w="1928"/>
        <w:gridCol w:w="1701"/>
        <w:gridCol w:w="2835"/>
      </w:tblGrid>
      <w:tr>
        <w:tc>
          <w:tcPr>
            <w:tcW w:type="dxa" w:w="7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ขา GPIO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ชื่อสัญญาณ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28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BUZZ_SIG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บัซเซอร์ (พาสซีฟ)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ส่งสัญญาณความถี่ควบคุมเสียงแจ้งเตือน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ESP32-CAM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ส่งสัญญาณกระตุ้นการถ่ายภาพ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RX_SCAN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QR Scanner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รับข้อมูลจากโมดูลสแกน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TX_SCAN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QR Scanner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ส่งข้อมูลไปยังโมดูลสแกน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LOCK_SIG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Solenoid Lock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ควบคุมการทำงานของกลอนประตู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DOOR_SW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Reed Switch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ตรวจสอบสถานะการเปิด–ปิดประตู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</w:t>
            </w:r>
          </w:p>
        </w:tc>
        <w:tc>
          <w:tcPr>
            <w:tcW w:type="dxa" w:w="192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UNLOCK_BTN_SIG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Push Button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รับสัญญาณกดปุ่มเพื่อปลดล็อกประตู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ระบบรับพลังงานจากอะแดปเตอร์ 12 V 5 A ผ่านฟิวส์ 3 A แล้วแยกเป็น 2 ราง รางแรกคือราง 12 V จ่ายให้กลอนโซลินอยด์ผ่านมอสเฟต IRFZ44N (Q1) ซึ่งต่อที่ขั้วลบของกลอนแบบสวิตช์ด้านกราวด์ (Low-side Switch) รางที่สองคืออินพุตของโมดูล XL4015E1 ซึ่งปรับเอาต์พุตเป็น 5.0 V ก่อนต่อโหลด เพื่อจ่ายให้ขา VIN ของ ESP32 ขา 5V ของ ESP32-CAM ขา DC5V ของ GM66 และบัซเซอร์ ส่วนไฟ 3.3 V ของ ESP32 ได้จากตัวควบคุมแรงดันบนบอร์ด วงจรทั้งหมดใช้กราวด์ร่วมกัน (Common Ground) และติดตั้งตัวเก็บประจุกรองสัญญาณ 470 µF ที่อินพุต 100 µF ที่เอาต์พุตของ XL4015E1 และ 0.1 µF ที่ขา 3V3 ของ ESP32 โดยการเชื่อมต่อของอุปกรณ์ทั้งหมดสรุปเป็นตาราง I/O ดังตารางที่ 3.11 และผังวงจรรวมแสดงดังภาพประกอบที่ 3.5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3.11 สัญญาณอินพุต/เอาต์พุต (I/O) ของระบบทั้งหมด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1361"/>
        <w:gridCol w:w="907"/>
        <w:gridCol w:w="2948"/>
        <w:gridCol w:w="2381"/>
      </w:tblGrid>
      <w:tr>
        <w:tc>
          <w:tcPr>
            <w:tcW w:type="dxa" w:w="153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ขา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ทิศทาง</w:t>
            </w:r>
          </w:p>
        </w:tc>
        <w:tc>
          <w:tcPr>
            <w:tcW w:type="dxa" w:w="294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ต่อไปที่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ระดับ / หมายเหตุ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DevKit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VIN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 จาก XL4015E1 (OUT+)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5.0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3V3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R4 (10 kΩ) และ C2 (0.1 µF)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 V ห้ามจ่ายโหลดหนัก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 (2 ขา)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BUZZ_SIG → I/O บัซเซอร์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สัญญาณความถี่ 2.7 kHz, 3.3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 → GPIO13 ของ ESP32-CAM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 HIGH 200 ms หลังประตูปิด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 (RX2)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RX_SCAN ← TXD ของ GM66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ต่อตรง 3.3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 (TX2)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TX_SCAN → RXD ของ GM66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UART 9600 bps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LOCK_SIG → R3 (220 Ω) → เกต Q2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LOW = ปลดล็อก, HIGH = ล็อก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DOOR_SW ← Reed Switch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ตัวต้านทานดึงขึ้นภายใน, LOW = ประตูปิด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UNLOCK_BTN_SIG ← ปุ่มกด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ตัวต้านทานดึงขึ้นภายใน, LOW = กดปุ่ม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ESP32-CAM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5V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 (ต่อเข้ารางโดยตรง)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 ขณะถ่ายภาพ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 ← GPIO14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รับพัลส์สั่งถ่ายภาพ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โมดูลสแกน GM66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VCC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ลอจิก 3.3 V (วัด 3.39 V)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โมดูลบัซเซอร์พาสซีฟ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VCC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I/O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ขับด้วยสัญญาณความถี่โดยตรง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Reed Switch MC-38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ปุ่มกดปลดล็อก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วงจรขับกลอน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R3 220 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 → เกต Q2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จำกัดกระแสเกต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R4 10 kΩ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Q2 → +3V3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ให้ล็อกเมื่อขาลอยหรือบูต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Q2 2N7000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← R3/R4; ซอร์ส → GND; เดรน → จุด G1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ตัวขับเกต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R5 1 kΩ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+12V → จุด G1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Q1 IRFZ44N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← G1; ซอร์ส → GND; เดรน → ขั้วลบกลอน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สวิตช์กำลังด้านกราวด์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กลอนโซลินอยด์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ขั้วหนึ่ง → +12V; อีกขั้ว → เดรน Q1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DC แบบ Fail-Secure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D1 1N4007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ขนานกับกลอน; แคโทด → +12V; แอโนด → เดรน Q1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ป้องกันแรงดันย้อนกลับ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ไฟเลี้ยง</w:t>
            </w:r>
          </w:p>
        </w:tc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12 V (+)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 3 A (F1) → ราง +12V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5 A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12 V (−)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XL4015E1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IN+ / IN−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+12V / GND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/ OUT−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ไฟออก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+5V / GND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ปรับเป็น 5.0 V ก่อนต่อโหลด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ตัวเก็บประจุ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C1 470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คร่อม IN+ / IN− ของ XL4015E1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ขั้วบวกต่อ +12V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C3 100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คร่อม OUT+ / OUT− ของ XL4015E1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ขั้วบวกต่อ +5V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C2 0.1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 → GND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ติดตั้งใกล้ขาไฟ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ทิศทางอ้างอิงจากอุปกรณ์ในคอลัมน์แรก ราง GND ทุกจุดต่อเข้าด้วยกันเป็นกราวด์ร่วม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072071"/>
            <wp:docPr id="2074158053" name="Picture 2074158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ircuit_new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72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3.5 ผังวงจรรวมของระบบ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3.3.5 โครงสร้างตู้รับพัสดุไอโอทีอัจฉริยะ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โครงสร้างของตู้รับพัสดุขึ้นรูปด้วยอลูมิเนียมโปรไฟล์ขนาด 2020 ปิดทับด้วยแผ่นวัสดุอลูมิเนียมคอมโพสิตความหนา 3 มิลลิเมตร มีมิติภายนอกกว้าง 41 เซนติเมตร ลึก 50 เซนติเมตร และสูง 70 เซนติเมตร (คิดเป็นปริมาตรภายนอก 143.5 ลิตร และปริมาตรพื้นที่ใช้สอยภายในประมาณ 112.3 ลิตร) โครงสร้างประตูได้รับการติดตั้งร่วมกับโช้คอัพประตู (Door Closer) เพื่อทำหน้าที่ดึงบานประตูกลับสู่ตำแหน่งปิดอย่างสมบูรณ์โดยอัตโนมัติ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การติดตั้งอุปกรณ์อิเล็กทรอนิกส์แบ่งออกเป็น 2 พื้นที่หลัก ดังภาพประกอบที่ 3.6 และ 3.7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พื้นที่ภายนอกและโครงสร้างตู้: ติดตั้งโมดูลสแกนเนอร์ GM66 โช้คอัพประตู กลอนโซลินอยด์ และกล่องพลาสติกกันน้ำสำหรับบรรจุบอร์ดควบคุมหลัก (เพื่อแก้ไขปัญหาแผ่นอลูมิเนียมคอมโพสิตลดทอนสัญญาณ Wi-Fi)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พื้นที่ภายในตู้: ติดตั้งบอร์ด ESP32-CAM บริเวณเพดาน โดยจัดตำแหน่งเลนส์ให้ครอบคลุมพื้นที่การวางพัสดุ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670135"/>
            <wp:docPr id="2074158054" name="Picture 2074158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3.6 แบบจำลองการติดตั้งอุปกรณ์ภายนอกกล่องรับพัสดุ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951509"/>
            <wp:docPr id="2074158055" name="Picture 2074158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5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3.7 แบบจำลองการติดตั้งอุปกรณ์ภายในกล่องรับพัสดุ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หมายเลข 1 โมดูลสแกน GM66   หมายเลข 2 โช้คอัพประตู   หมายเลข 3 กลอนโซลินอยด์   หมายเลข 4 กล่องควบคุมและวงจรของระบบ   หมายเลข 5 ESP32-CAM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3.3.6 หลักการทำงานของระบบ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8114400"/>
            <wp:docPr id="2074158056" name="Picture 2074158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new_bw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1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3.8 ผังงานแสดงขั้นตอนการทำงานของระบบ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กระบวนการทำงานของระบบ (ภาพประกอบที่ 3.8) เริ่มต้นเมื่อผู้ใช้งานนำรหัสคิวอาร์มาสแกนที่ตัวเครื่อง หากรหัสมีความถูกต้องและได้รับสิทธิ์จากเซิร์ฟเวอร์ ประตูจะถูกปลดล็อกพร้อมกับมีการแจ้งเตือนด้วยสัญญาณเสียง ภายหลังจากผู้ส่งทำการจัดวางพัสดุและประตูปิดสนิท ระบบจะสั่งล็อกกลอนอัตโนมัติ ส่งสัญญาณกระตุ้นกล้องให้บันทึกภาพ และทำการส่งข้อความแจ้งเตือนพร้อมภาพหลักฐานกลับไปยังผู้ใช้งานผ่านแอปพลิเคชัน LINE การกดปุ่มปลดล็อกด้วยมือทำงานในตัวเครื่องโดยไม่ต้องรอเครือข่ายและไม่มีการถ่ายภาพ ส่วนกรณีประตูถูกเปิดขณะล็อกระบบจะส่งเสียงเตือนและรายงานไปยังเซิร์ฟเวอร์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3.4 เครื่องมือและอุปกรณ์ที่ใช้ในการดำเนินการ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3.4.1 ฮาร์ดแวร์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บอร์ด ESP32 DevKit (38 Pins): ไมโครคอนโทรลเลอร์ประมวลผลหลัก (ความเร็ว 240 MHz รองรับ Wi-Fi) ทำหน้าที่จัดการข้อมูลจากเซนเซอร์และควบคุมกลไก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บอร์ด ESP32-CAM: โมดูลกล้อง (เซนเซอร์ OV2640 ความละเอียด 2 ล้านพิกเซล หน่วยความจำ PSRAM 4 MB) สำหรับบันทึกภาพหลักฐานภายในตู้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โมดูลสแกนเนอร์ GM66: อุปกรณ์อ่านรหัสบาร์โค้ดและคิวอาร์โค้ด สื่อสารข้อมูลผ่านพอร์ต UART (9600 bps)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เซนเซอร์หน้าสัมผัสแม่เหล็ก รุ่น MC-38: สวิตช์แม่เหล็ก (Magnetic Reed Switch) สำหรับตรวจสอบและยืนยันสถานะการปิดประตู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อุปกรณ์อื่นๆ ที่ใช้ในระบบสรุปไว้ในตารางที่ 3.12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3.12 อุปกรณ์อื่นๆ ที่ใช้ในระบบ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061"/>
        <w:gridCol w:w="2381"/>
      </w:tblGrid>
      <w:tr>
        <w:tc>
          <w:tcPr>
            <w:tcW w:type="dxa" w:w="272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คุณสมบัติ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กลอนโซลินอยด์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DC แบบ Fail-Secure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ล็อกประตู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มอสเฟต IRFZ44N และ 2N7000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55 V 49 A, 60 V 0.2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IRFZ44N เป็นสวิตช์กำลัง 2N7000 เป็นตัวขับเกต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ไดโอด 1N4007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1,000 V 1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ป้องกันแรงดันย้อนกลับ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AC-DC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5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แหล่งจ่ายไฟหลัก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ป้องกันวงจรรางไฟ 12 V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DC Buck Converter XL4015E1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เอาต์พุต 5 V ไม่เกิน 5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แปลง 12 V เป็น 5 V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โมดูลบัซเซอร์แบบพาสซีฟ 5 V (3 ขา) และปุ่มกด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ปุ่มสแตนเลส 16 mm IP67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แจ้งเตือนเสียง และปลดล็อกด้วยมือ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ตัวต้านทานและตัวเก็บประจุ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220 Ω, 1 kΩ, 10 kΩ, 470 µF, 100 µF, 0.1 µF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วงจรขับกลอนและกรองไฟ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อลูมิเนียมโปรไฟล์ 2020 และแผ่นคอมโพสิต 3 mm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ฉากยึดมุม ข้อต่อ บานพับ มือจับ โช้คอัพ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โครงสร้างและประตู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กล่องพลาสติกกันน้ำ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ABS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บรรจุบอร์ดควบคุมและวงจร</w:t>
            </w:r>
          </w:p>
        </w:tc>
      </w:tr>
    </w:tbl>
    <w:p>
      <w:pPr>
        <w:spacing w:after="80"/>
      </w:pP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3.4.2 ซอฟต์แวร์และระบบเครือข่าย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โปรแกรม Arduino IDE สำหรับพัฒนาและอัปโหลดเฟิร์มแวร์ (ภาษา C++) ลงสู่ไมโครคอนโทรลเลอร์ (2) โปรแกรม Visual Studio Code สำหรับพัฒนาเซิร์ฟเวอร์ด้วยภาษา Python (เฟรมเวิร์ก FastAPI, SQLAlchemy) (3) โปรโตคอลการสื่อสารข้อมูลผ่านเครือข่าย ได้แก่ HTTP/HTTPS, WebSocket และ MQTT (Eclipse Mosquitto) (4) บริการส่วนต่อประสานโปรแกรมประยุกต์ (API) ของบริษัท LINE Corporation (LINE LIFF, LINE Messaging API) รวมทั้งบริการ Tailscale Funnel สำหรับเปิดให้เซิร์ฟเวอร์ในเครื่องเข้าถึงได้ผ่านที่อยู่ HTTPS สาธารณะ (5) ซอฟต์แวร์ด้านการออกแบบทางวิศวกรรม ได้แก่ SolidWorks (จำลองโครงสร้าง 3 มิติ), KiCad (ออกแบบวงจรพิมพ์และผังวงจร) และ Swagger UI (ทดสอบฟังก์ชัน API)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3.5 การทดสอบระบบ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การทดสอบดำเนินการจากระบบย่อยไปสู่ระบบรวม โดยทดสอบทีละระบบเพื่อยืนยันความถูกต้องก่อน (หัวข้อ 3.5.1–3.5.7) และระบบย่อยต้องผ่านเกณฑ์จึงต่อวงจรและทดสอบระบบถัดไป เมื่อผ่านครบทุกระบบจึงทดสอบรวมทั้งระบบเป็นขั้นตอนสุดท้าย (หัวข้อ 3.5.8) การทดสอบที่ต้องทำซ้ำกระทำจำนวน 10 ครั้งต่อระบบย่อย และ 15 ครั้งในการทดสอบรวม บันทึกผลด้วยเครื่องหมาย √ (ผ่าน) และ × (ไม่ผ่าน)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3.5.1 การทดสอบระบบจ่ายไฟ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วัดแรงดันและกระแสที่จุดสำคัญด้วยมัลติมิเตอร์และออสซิลโลสโคป ตั้งแรงดัน XL4015E1 เป็น 5.0 V ก่อนต่อบอร์ดใด ๆ แล้วจึงต่อโหลดทีละชิ้น ดังตารางที่ 3.13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3.13 ผลการทดสอบระบบจ่ายไฟ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1814"/>
        <w:gridCol w:w="1474"/>
        <w:gridCol w:w="907"/>
      </w:tblGrid>
      <w:tr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จุดวัด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ค่าที่คาดหมาย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ค่าที่วัดได้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แรงดันราง 12 V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หลังฟิวส์ 3 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± 0.5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ไม่มีโหลด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ของ XL4015E1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5.00 ± 0.05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ต่อโหลดครบ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ของ XL4015E1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ขณะกล้องถ่ายภาพ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5V ของ ESP32-CAM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3.3 V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 ± 0.1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ริปเปิลแรงดัน 5 V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(ออสซิลโลสโคป)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250 mV (คำนวณ ≈ 52 mV)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กระแสรวมราง 12 V ขณะปลดล็อก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อนุกรมกับอะแดปเตอร์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3 A (คำนวณ 1.38 A)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อุณหภูมิ XL4015E1 และ Q1 หลังทำงาน 10 นาที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สัมผัส/เทอร์โมมิเตอร์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ไม่เกิน 60 °C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ผ่านเกณฑ์    × = ไม่ผ่านเกณฑ์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3.5.2 การทดสอบระบบกลอน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ทดสอบวงจรขับกลอน (Q2, Q1) ด้วยโปรแกรมทดสอบกลอนที่สั่งปลดล็อกครั้งละ 2 วินาที วัดแรงดันที่จุดเกตของ Q1 (จุด G1) ขณะล็อกและปลดล็อก และตรวจว่ากลอนไม่ดีดออกเมื่อรีเซ็ตบอร์ด ดังตารางที่ 3.14 ค่าที่คาดหมายคือ G1 ≈ 0.6 V ขณะล็อก และ ≈ 12 V ขณะปลดล็อก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3.14 ผลการทดสอบระบบกลอน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814"/>
        <w:gridCol w:w="1474"/>
        <w:gridCol w:w="1474"/>
        <w:gridCol w:w="1474"/>
      </w:tblGrid>
      <w:t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G1 ขณะล็อก (V)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G1 ขณะปลดล็อก (V)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ปลดล็อกถูกต้อง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ล็อกกลับถูกต้อง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ไม่ดีดตอนรีเซ็ต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    ไม่จ่ายไฟกลอนต่อเนื่องเกิน 5 วินาทีขณะทดสอบ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3.5.3 การทดสอบโมดูลสแกน GM66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ตรวจแรงดันที่ขา TXD ของ GM66 ขณะว่าง (ค่าที่คาดหมาย ≈ 3.3 V จึงต่อตรงเข้า GPIO16 ได้) แล้วสแกนรหัสคิวอาร์ที่เป็นรูปแบบ UUID 10 ครั้ง ตรวจว่าข้อความที่ ESP32 ได้รับตรงกับรหัสและบันทึกเวลาที่อ่านได้ ดังตารางที่ 3.15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3.15 ผลการทดสอบโมดูลสแกน GM66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3175"/>
        <w:gridCol w:w="2268"/>
        <w:gridCol w:w="1361"/>
      </w:tblGrid>
      <w:tr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ข้อความที่อ่านได้ตรงกับรหัส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เวลาอ่าน (วินาที)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แรงดัน TXD ขณะว่างที่วัดได้ = ........ V    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3.5.4 การทดสอบระบบตรวจจับประตู ปุ่มกด และโช้คอัพ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 Reed Switch ที่ขา GPIO25 (เปิดประตู = HIGH, ปิดสนิทหลัง Debounce 100 ms = LOW) ปุ่มกดที่ขา GPIO32 (กด = LOW แล้วปลดล็อกทันทีในเครื่อง) และโช้คอัพที่ดึงบานประตูให้ปิดเองจากมุมเปิดต่างกัน ดังตารางที่ 3.16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3.16 ผลการทดสอบสวิตช์ประตู ปุ่มกด และโช้คอัพ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247"/>
        <w:gridCol w:w="1587"/>
        <w:gridCol w:w="1701"/>
        <w:gridCol w:w="1587"/>
        <w:gridCol w:w="1701"/>
      </w:tblGrid>
      <w:tr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มุมเปิด (องศา)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ตรวจพบประตูเปิด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โช้คอัพปิดประตูสนิทเอง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กดปุ่มแล้วปลดล็อกทันที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3.5.5 การทดสอบระบบเสียงเตือน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ตรวจรูปแบบเสียงของโมดูลบัซเซอร์พาสซีฟที่ขับด้วยสัญญาณความถี่ 2.7 kHz จาก GPIO13 ทั้ง 4 รูปแบบ ทดสอบแต่ละรูปแบบ 3 ครั้ง ดังตารางที่ 3.17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3.17 ผลการทดสอบระบบเสียงเตือน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2381"/>
        <w:gridCol w:w="1020"/>
        <w:gridCol w:w="1020"/>
        <w:gridCol w:w="1020"/>
      </w:tblGrid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รูปแบบเสียง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เหตุการณ์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ลักษณะเสียงที่คาดหมาย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1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2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ยืนยัน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เปิดเครื่อง ปลดล็อกสำเร็จ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1 ครั้ง (120 ms)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รหัสผิดรูปแบบหรือถูกปฏิเสธ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2 ครั้ง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ผิดพลาด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ติดต่อเซิร์ฟเวอร์ไม่ได้ หมดเวลา หรือ Tamper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3 ครั้ง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เตือนประตูค้าง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เปิดประตูเกิน 60 วินาที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ยาว 450 ms ซ้ำทุก 2 วินาทีจนปิดประตู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ได้ยินตรงตามที่คาดหมาย    × = ไม่ตรง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3.5.6 การทดสอบระบบกล้อง ESP32-CAM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ทดสอบตามลำดับ ได้แก่ การทำงานของกล้อง การเชื่อมต่อเซิร์ฟเวอร์และอัปโหลดภาพ คุณภาพภาพ การรับพัลส์ TRIG จาก ESP32 และกรณีไม่มีภาพ ดังตารางที่ 3.18 แล้วทดสอบวงจรพัลส์กระตุ้นซ้ำ 10 ครั้ง โดยใช้ Reed Switch ตรวจประตูปิดเป็นตัวกระตุ้น ดังตารางที่ 3.19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3.18 ผลการทดสอบพื้นฐานของระบบกล้อง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2268"/>
        <w:gridCol w:w="2721"/>
        <w:gridCol w:w="907"/>
      </w:tblGrid>
      <w:tr>
        <w:tc>
          <w:tcPr>
            <w:tcW w:type="dxa" w:w="68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ขั้นที่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การทดสอบ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วิธีทดสอบ</w:t>
            </w:r>
          </w:p>
        </w:tc>
        <w:tc>
          <w:tcPr>
            <w:tcW w:type="dxa" w:w="272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กล้องและหน่วยความจำ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 Serial Monitor หลังรีเซ็ต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พบ PSRAM และกล้อง OV2640 พร้อมใช้งาน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Wi-Fi เซิร์ฟเวอร์ และคีย์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สั่งถ่ายภาพทดสอบ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อัปโหลดสำเร็จ (HTTP 201) และมีเหตุการณ์ในระบบ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คุณภาพภาพ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เปิดไฟล์ภาพที่ได้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ภาพคมชัด สีถูกต้อง (ภาพเขียว/ชมพู = ไฟ 5 V ตก)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เส้น TRIG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สแกนรหัสถูกต้อง เปิดและปิดประตู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กล้องรับพัลส์เมื่อประตูปิดสนิท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ลำดับครบ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เหมือนขั้นที่ 4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ถ่ายภาพและ LINE ได้รับภาพ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กรณีไม่มีภาพ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ถอดไฟ 5 V ของกล้องแล้วส่งพัสดุ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หลัง 30 วินาที LINE แจ้งแบบไม่มีรูป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พัลส์หลอก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แตะสาย TRIG กับ 3V3 โดยไม่มีพัสดุ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ไม่ถ่ายภาพ (ไม่มีเหตุการณ์รอภาพ)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3.19 ผลการทดสอบวงจรพัลส์กระตุ้นกล้องด้วย Reed Switch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1928"/>
        <w:gridCol w:w="2041"/>
        <w:gridCol w:w="1361"/>
      </w:tblGrid>
      <w:tr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ส่งพัลส์กระตุ้นกล้อง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บันทึกและส่งภาพสำเร็จ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เวลา (วินาที)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    เวลานับจากประตูปิดสนิทจนเซิร์ฟเวอร์ได้รับภาพ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3.5.7 การทดสอบเซิร์ฟเวอร์และการแจ้งเตือน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ทดสอบลอจิกฝั่งเซิร์ฟเวอร์ด้วยการจำลองคำขอจากอุปกรณ์ผ่านหน้า Swagger UI และตรวจการแจ้งเตือนผ่าน LINE Messaging API ครอบคลุมกรณีรหัสที่ถูกต้อง รหัสที่ไม่ได้รับอนุญาต การยืนยันตัวตนของอุปกรณ์ และเงื่อนไขเวลา ดังตารางที่ 3.20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3.20 ผลการทดสอบเซิร์ฟเวอร์และการแจ้งเตือน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1928"/>
        <w:gridCol w:w="907"/>
      </w:tblGrid>
      <w:tr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กรณีทดสอบ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ผลที่ได้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รหัสถูกต้อง (Pending)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อนุญาต สถานะเป็น Unlocking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สแกนรหัสเดิมซ้ำขณะ Unlocking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คืน Event-ID เดิม ไม่สร้างใหม่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รหัสที่ถูกใช้แล้ว (Used)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รหัสหมดอายุ (เกิน 24 ชั่วโมง)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รหัสที่ไม่มีในระบบ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คำขอที่ไม่มีหรือใช้ API Key ผิด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(HTTP 401)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 ไม่ได้รับรายงานภายใน 15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เปลี่ยนเป็น Used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 LINE ครั้งเดียว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ไม่ได้รับภาพภายใน 30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 LINE แบบไม่มีรูป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ส่งคำขอพร้อมกัน 2 คำขอด้วยรหัสเดียวกัน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สำเร็จเพียงคำขอเดียว (Row Lock)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3.5.8 การทดสอบรวมทั้งระบบ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เมื่อทุกระบบย่อยผ่านการทดสอบแล้ว จึงต่อวงจรเต็มและทดสอบการทำงานร่วมกันแบบครบวงจร (End-to-End Testing) เริ่มจากสถานการณ์พิเศษที่ระบบต้องตอบสนองถูกต้อง ดังตารางที่ 3.21 แล้วทดสอบลำดับการทำงานปกติซ้ำ 15 ครั้งเป็นขั้นตอนสุดท้าย ดังตารางที่ 3.22 อัตราความสำเร็จของแต่ละครั้งคำนวณจากจำนวนขั้นตอนที่สำเร็จเทียบกับขั้นตอนทั้งหมด 8 ขั้นตอน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3.21 ผลการทดสอบสถานการณ์พิเศษของระบบรวม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907"/>
        <w:gridCol w:w="907"/>
        <w:gridCol w:w="907"/>
      </w:tblGrid>
      <w:tr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สถานการณ์</w:t>
            </w:r>
          </w:p>
        </w:tc>
        <w:tc>
          <w:tcPr>
            <w:tcW w:type="dxa" w:w="340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1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2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กดปุ่มปลดล็อกด้วยมือ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ปลดล็อกทันที ไม่ถ่ายภาพ บันทึกเหตุการณ์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รหัสผิดหรือถูกใช้แล้ว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เสียงปฏิเสธ กลอนไม่ปลดล็อก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ปลดล็อกแล้วไม่เปิดประตู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ล็อกกลับเองใน 10 วินาที รหัสกลับเป็น Pending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บัซเซอร์เตือนซ้ำ LINE ครั้งเดียว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เสียงเตือน (Tamper) และรายงานเซิร์ฟเวอร์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Wi-Fi หลุด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ปุ่มกดปลดล็อกและการตรวจประตูยังทำงาน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อัตราความสำเร็จ (%) = (จำนวนขั้นตอนที่สำเร็จ / 8) × 100          ……(18)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3.22 ผลการทดสอบประสิทธิภาพและอัตราความสำเร็จของระบบโดยรวม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0"/>
        <w:gridCol w:w="850"/>
        <w:gridCol w:w="850"/>
        <w:gridCol w:w="1077"/>
        <w:gridCol w:w="1020"/>
        <w:gridCol w:w="964"/>
        <w:gridCol w:w="850"/>
        <w:gridCol w:w="850"/>
        <w:gridCol w:w="850"/>
      </w:tblGrid>
      <w:tr>
        <w:tc>
          <w:tcPr>
            <w:tcW w:type="dxa" w:w="62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การอ่านรหัส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เสียงยืนยัน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ปลดล็อก</w:t>
            </w:r>
          </w:p>
        </w:tc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บันทึกและส่งภาพ</w:t>
            </w:r>
          </w:p>
        </w:tc>
        <w:tc>
          <w:tcPr>
            <w:tcW w:type="dxa" w:w="96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โช้คอัพปิดประตู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กลอนล็อก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แจ้ง LINE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 (%)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</w:t>
      </w:r>
    </w:p>
    <w:p w14:paraId="11F76BD1" w14:textId="464CFFD0" w:rsidR="007E3F21" w:rsidRDefault="007E3F21" w:rsidP="005B75CD">
      <w:pPr>
        <w:ind w:left="720" w:firstLine="1440"/>
        <w:rPr>
          <w:rFonts w:ascii="TH SarabunPSK" w:hAnsi="TH SarabunPSK" w:cs="TH SarabunPSK"/>
          <w:sz w:val="32"/>
          <w:szCs w:val="32"/>
        </w:rPr>
        <w:sectPr w:rsidR="007E3F21" w:rsidSect="00C51D50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0593AA" w14:textId="6D1E14D3" w:rsidR="00250642" w:rsidRPr="00A63957" w:rsidRDefault="00250642" w:rsidP="00250642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 xml:space="preserve">บทที่ </w:t>
      </w:r>
      <w:r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4</w:t>
      </w:r>
    </w:p>
    <w:p w14:paraId="2FA38A0A" w14:textId="77777777" w:rsidR="00250642" w:rsidRDefault="00BD3D64" w:rsidP="00BD3D6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</w:t>
      </w:r>
      <w:r w:rsidR="004B0116">
        <w:rPr>
          <w:rFonts w:ascii="TH SarabunPSK" w:hAnsi="TH SarabunPSK" w:cs="TH SarabunPSK" w:hint="cs"/>
          <w:b/>
          <w:bCs/>
          <w:sz w:val="40"/>
          <w:szCs w:val="40"/>
          <w:cs/>
        </w:rPr>
        <w:t>วิจัยและอภิปรายผล</w:t>
      </w:r>
    </w:p>
    <w:p w14:paraId="77BDBED9" w14:textId="0E3664A5" w:rsid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E531EE">
        <w:rPr>
          <w:rFonts w:ascii="TH SarabunPSK" w:hAnsi="TH SarabunPSK" w:cs="TH SarabunPSK" w:hint="cs"/>
          <w:sz w:val="32"/>
          <w:szCs w:val="32"/>
          <w:cs/>
        </w:rPr>
        <w:t xml:space="preserve">ทดสอบระบบ </w:t>
      </w:r>
      <w:r w:rsidR="00E531EE">
        <w:rPr>
          <w:rFonts w:ascii="TH SarabunPSK" w:hAnsi="TH SarabunPSK" w:cs="TH SarabunPSK"/>
          <w:sz w:val="32"/>
          <w:szCs w:val="32"/>
        </w:rPr>
        <w:t>back-end</w:t>
      </w:r>
    </w:p>
    <w:p w14:paraId="7C47BFFF" w14:textId="57571BE2" w:rsidR="00E531EE" w:rsidRDefault="00E531EE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(1) Das</w:t>
      </w:r>
      <w:r w:rsidR="006F0938">
        <w:rPr>
          <w:rFonts w:ascii="TH SarabunPSK" w:hAnsi="TH SarabunPSK" w:cs="TH SarabunPSK"/>
          <w:sz w:val="32"/>
          <w:szCs w:val="32"/>
        </w:rPr>
        <w:t>hboard</w:t>
      </w:r>
    </w:p>
    <w:p w14:paraId="1D62AC41" w14:textId="37104DF0" w:rsidR="006D609A" w:rsidRPr="006D609A" w:rsidRDefault="006D609A" w:rsidP="006D609A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609A">
        <w:rPr>
          <w:rFonts w:ascii="TH SarabunPSK" w:hAnsi="TH SarabunPSK" w:cs="TH SarabunPSK"/>
          <w:sz w:val="32"/>
          <w:szCs w:val="32"/>
          <w:cs/>
        </w:rPr>
        <w:t>สถานะปัจจุบัน: ระบบสามารถรับส่งข้อมูลและแสดงผลเหตุการณ์ (</w:t>
      </w:r>
      <w:r w:rsidRPr="006D609A">
        <w:rPr>
          <w:rFonts w:ascii="TH SarabunPSK" w:hAnsi="TH SarabunPSK" w:cs="TH SarabunPSK"/>
          <w:sz w:val="32"/>
          <w:szCs w:val="32"/>
        </w:rPr>
        <w:t xml:space="preserve">Events)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ได้อย่างสมบูรณ์แบบ ทั้งในส่วนของเหตุการณ์สดและ </w:t>
      </w:r>
      <w:r w:rsidRPr="006D609A">
        <w:rPr>
          <w:rFonts w:ascii="TH SarabunPSK" w:hAnsi="TH SarabunPSK" w:cs="TH SarabunPSK"/>
          <w:sz w:val="32"/>
          <w:szCs w:val="32"/>
        </w:rPr>
        <w:t xml:space="preserve">Audit log </w:t>
      </w:r>
      <w:r w:rsidRPr="006D609A">
        <w:rPr>
          <w:rFonts w:ascii="TH SarabunPSK" w:hAnsi="TH SarabunPSK" w:cs="TH SarabunPSK"/>
          <w:sz w:val="32"/>
          <w:szCs w:val="32"/>
          <w:cs/>
        </w:rPr>
        <w:t>สถานะการทำงานต่างๆ เช่น การสแกนผ่าน (</w:t>
      </w:r>
      <w:r w:rsidRPr="006D609A">
        <w:rPr>
          <w:rFonts w:ascii="TH SarabunPSK" w:hAnsi="TH SarabunPSK" w:cs="TH SarabunPSK"/>
          <w:sz w:val="32"/>
          <w:szCs w:val="32"/>
        </w:rPr>
        <w:t xml:space="preserve">granted), </w:t>
      </w:r>
      <w:r w:rsidRPr="006D609A">
        <w:rPr>
          <w:rFonts w:ascii="TH SarabunPSK" w:hAnsi="TH SarabunPSK" w:cs="TH SarabunPSK"/>
          <w:sz w:val="32"/>
          <w:szCs w:val="32"/>
          <w:cs/>
        </w:rPr>
        <w:t>สแกนไม่ผ่าน (</w:t>
      </w:r>
      <w:r w:rsidRPr="006D609A">
        <w:rPr>
          <w:rFonts w:ascii="TH SarabunPSK" w:hAnsi="TH SarabunPSK" w:cs="TH SarabunPSK"/>
          <w:sz w:val="32"/>
          <w:szCs w:val="32"/>
        </w:rPr>
        <w:t xml:space="preserve">denied), </w:t>
      </w:r>
      <w:r w:rsidRPr="006D609A">
        <w:rPr>
          <w:rFonts w:ascii="TH SarabunPSK" w:hAnsi="TH SarabunPSK" w:cs="TH SarabunPSK"/>
          <w:sz w:val="32"/>
          <w:szCs w:val="32"/>
          <w:cs/>
        </w:rPr>
        <w:t>และการเปิดตู้ (</w:t>
      </w:r>
      <w:proofErr w:type="spellStart"/>
      <w:r w:rsidRPr="006D609A">
        <w:rPr>
          <w:rFonts w:ascii="TH SarabunPSK" w:hAnsi="TH SarabunPSK" w:cs="TH SarabunPSK"/>
          <w:sz w:val="32"/>
          <w:szCs w:val="32"/>
        </w:rPr>
        <w:t>door_opened</w:t>
      </w:r>
      <w:proofErr w:type="spellEnd"/>
      <w:r w:rsidRPr="006D609A">
        <w:rPr>
          <w:rFonts w:ascii="TH SarabunPSK" w:hAnsi="TH SarabunPSK" w:cs="TH SarabunPSK"/>
          <w:sz w:val="32"/>
          <w:szCs w:val="32"/>
        </w:rPr>
        <w:t xml:space="preserve">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ถูกส่งเข้ามาแสดงผลบนหน้า </w:t>
      </w:r>
      <w:r w:rsidRPr="006D609A">
        <w:rPr>
          <w:rFonts w:ascii="TH SarabunPSK" w:hAnsi="TH SarabunPSK" w:cs="TH SarabunPSK"/>
          <w:sz w:val="32"/>
          <w:szCs w:val="32"/>
        </w:rPr>
        <w:t xml:space="preserve">Dashboard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ได้แบบ </w:t>
      </w:r>
      <w:r w:rsidRPr="006D609A">
        <w:rPr>
          <w:rFonts w:ascii="TH SarabunPSK" w:hAnsi="TH SarabunPSK" w:cs="TH SarabunPSK"/>
          <w:sz w:val="32"/>
          <w:szCs w:val="32"/>
        </w:rPr>
        <w:t>Real-time</w:t>
      </w:r>
      <w:r w:rsidR="007C2233" w:rsidRPr="00E531E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78AC456" wp14:editId="2F4CB765">
            <wp:extent cx="5943600" cy="3071980"/>
            <wp:effectExtent l="0" t="0" r="0" b="0"/>
            <wp:docPr id="11061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92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13E" w14:textId="77777777" w:rsidR="007C2233" w:rsidRDefault="006D609A" w:rsidP="006D609A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ปัญหาที่พบ: ในช่วงการจำลองทดสอบ เกิดข้อผิดพลาด </w:t>
      </w:r>
      <w:proofErr w:type="spellStart"/>
      <w:r w:rsidRPr="006D609A">
        <w:rPr>
          <w:rFonts w:ascii="TH SarabunPSK" w:hAnsi="TH SarabunPSK" w:cs="TH SarabunPSK"/>
          <w:sz w:val="32"/>
          <w:szCs w:val="32"/>
        </w:rPr>
        <w:t>invalid_code</w:t>
      </w:r>
      <w:proofErr w:type="spellEnd"/>
      <w:r w:rsidRPr="006D609A">
        <w:rPr>
          <w:rFonts w:ascii="TH SarabunPSK" w:hAnsi="TH SarabunPSK" w:cs="TH SarabunPSK"/>
          <w:sz w:val="32"/>
          <w:szCs w:val="32"/>
        </w:rPr>
        <w:t xml:space="preserve">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D609A">
        <w:rPr>
          <w:rFonts w:ascii="TH SarabunPSK" w:hAnsi="TH SarabunPSK" w:cs="TH SarabunPSK"/>
          <w:sz w:val="32"/>
          <w:szCs w:val="32"/>
        </w:rPr>
        <w:t xml:space="preserve">failsafe (burned)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ขึ้นรัวๆ สาเหตุเกิดจากการส่งข้อมูลที่ไม่ใช่รูปแบบ </w:t>
      </w:r>
      <w:r w:rsidRPr="006D609A">
        <w:rPr>
          <w:rFonts w:ascii="TH SarabunPSK" w:hAnsi="TH SarabunPSK" w:cs="TH SarabunPSK"/>
          <w:sz w:val="32"/>
          <w:szCs w:val="32"/>
        </w:rPr>
        <w:t xml:space="preserve">UUID </w:t>
      </w:r>
      <w:r w:rsidRPr="006D609A">
        <w:rPr>
          <w:rFonts w:ascii="TH SarabunPSK" w:hAnsi="TH SarabunPSK" w:cs="TH SarabunPSK"/>
          <w:sz w:val="32"/>
          <w:szCs w:val="32"/>
          <w:cs/>
        </w:rPr>
        <w:t>จริง (เช่น การส่งคำว่า "</w:t>
      </w:r>
      <w:r w:rsidRPr="006D609A">
        <w:rPr>
          <w:rFonts w:ascii="TH SarabunPSK" w:hAnsi="TH SarabunPSK" w:cs="TH SarabunPSK"/>
          <w:sz w:val="32"/>
          <w:szCs w:val="32"/>
        </w:rPr>
        <w:t xml:space="preserve">string"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ไปดื้อๆ) และการนำรหัส </w:t>
      </w:r>
      <w:r w:rsidRPr="006D609A">
        <w:rPr>
          <w:rFonts w:ascii="TH SarabunPSK" w:hAnsi="TH SarabunPSK" w:cs="TH SarabunPSK"/>
          <w:sz w:val="32"/>
          <w:szCs w:val="32"/>
        </w:rPr>
        <w:t xml:space="preserve">QR Code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ที่หมดเวลาหรือถูกใช้งานไปแล้วมายิง </w:t>
      </w:r>
      <w:r w:rsidRPr="006D609A">
        <w:rPr>
          <w:rFonts w:ascii="TH SarabunPSK" w:hAnsi="TH SarabunPSK" w:cs="TH SarabunPSK"/>
          <w:sz w:val="32"/>
          <w:szCs w:val="32"/>
        </w:rPr>
        <w:t xml:space="preserve">API </w:t>
      </w:r>
      <w:r w:rsidRPr="006D609A">
        <w:rPr>
          <w:rFonts w:ascii="TH SarabunPSK" w:hAnsi="TH SarabunPSK" w:cs="TH SarabunPSK"/>
          <w:sz w:val="32"/>
          <w:szCs w:val="32"/>
          <w:cs/>
        </w:rPr>
        <w:t>ซ้ำ ทำให้ระบบความปลอดภัยของหลังบ้านตัดสิทธิ์การเข้าถึงทันที</w:t>
      </w:r>
    </w:p>
    <w:p w14:paraId="14C8E7E4" w14:textId="1F29E303" w:rsidR="00113B5C" w:rsidRDefault="007C2233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7C2233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9EAC5A3" wp14:editId="60852703">
            <wp:extent cx="5943600" cy="3088005"/>
            <wp:effectExtent l="0" t="0" r="0" b="0"/>
            <wp:docPr id="13668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40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4F42" w14:textId="77777777" w:rsidR="004942AE" w:rsidRPr="004942AE" w:rsidRDefault="00113B5C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(2)</w:t>
      </w:r>
      <w:r w:rsidR="006D60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6D609A">
        <w:rPr>
          <w:rFonts w:ascii="TH SarabunPSK" w:hAnsi="TH SarabunPSK" w:cs="TH SarabunPSK"/>
          <w:sz w:val="32"/>
          <w:szCs w:val="32"/>
        </w:rPr>
        <w:t>Docs</w:t>
      </w:r>
      <w:r w:rsidR="004942AE" w:rsidRPr="004942AE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4942AE" w:rsidRPr="004942AE">
        <w:rPr>
          <w:rFonts w:ascii="TH SarabunPSK" w:hAnsi="TH SarabunPSK" w:cs="TH SarabunPSK"/>
          <w:sz w:val="32"/>
          <w:szCs w:val="32"/>
          <w:cs/>
        </w:rPr>
        <w:t xml:space="preserve">หน้าเอกสาร </w:t>
      </w:r>
      <w:r w:rsidR="004942AE" w:rsidRPr="004942AE">
        <w:rPr>
          <w:rFonts w:ascii="TH SarabunPSK" w:hAnsi="TH SarabunPSK" w:cs="TH SarabunPSK"/>
          <w:sz w:val="32"/>
          <w:szCs w:val="32"/>
        </w:rPr>
        <w:t>API / Swagger UI)</w:t>
      </w:r>
    </w:p>
    <w:p w14:paraId="74215979" w14:textId="695BDD97" w:rsidR="004942AE" w:rsidRP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สถานะปัจจุบัน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942AE">
        <w:rPr>
          <w:rFonts w:ascii="TH SarabunPSK" w:hAnsi="TH SarabunPSK" w:cs="TH SarabunPSK"/>
          <w:sz w:val="32"/>
          <w:szCs w:val="32"/>
        </w:rPr>
        <w:t>Backend (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มีการสร้างหน้าเอกสาร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Swagger UI (/docs)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ขึ้นมาให้อัตโนมัติ โดยแบ่งหมวดหมู่การใช้งานไว้อย่างชัดเจน (เช่น </w:t>
      </w:r>
      <w:r w:rsidRPr="004942AE">
        <w:rPr>
          <w:rFonts w:ascii="TH SarabunPSK" w:hAnsi="TH SarabunPSK" w:cs="TH SarabunPSK"/>
          <w:sz w:val="32"/>
          <w:szCs w:val="32"/>
        </w:rPr>
        <w:t xml:space="preserve">device, admin, 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liff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ซึ่งช่วยให้นักพัฒนาสามารถดูโครงสร้าง </w:t>
      </w:r>
      <w:r w:rsidRPr="004942AE">
        <w:rPr>
          <w:rFonts w:ascii="TH SarabunPSK" w:hAnsi="TH SarabunPSK" w:cs="TH SarabunPSK"/>
          <w:sz w:val="32"/>
          <w:szCs w:val="32"/>
        </w:rPr>
        <w:t xml:space="preserve">Request/Response </w:t>
      </w:r>
      <w:r w:rsidRPr="004942AE">
        <w:rPr>
          <w:rFonts w:ascii="TH SarabunPSK" w:hAnsi="TH SarabunPSK" w:cs="TH SarabunPSK"/>
          <w:sz w:val="32"/>
          <w:szCs w:val="32"/>
          <w:cs/>
        </w:rPr>
        <w:t>และใช้ทดสอบจำลองการส่งข้อมูล (</w:t>
      </w:r>
      <w:r w:rsidRPr="004942AE">
        <w:rPr>
          <w:rFonts w:ascii="TH SarabunPSK" w:hAnsi="TH SarabunPSK" w:cs="TH SarabunPSK"/>
          <w:sz w:val="32"/>
          <w:szCs w:val="32"/>
        </w:rPr>
        <w:t xml:space="preserve">Try it out) </w:t>
      </w:r>
      <w:r w:rsidRPr="004942AE">
        <w:rPr>
          <w:rFonts w:ascii="TH SarabunPSK" w:hAnsi="TH SarabunPSK" w:cs="TH SarabunPSK"/>
          <w:sz w:val="32"/>
          <w:szCs w:val="32"/>
          <w:cs/>
        </w:rPr>
        <w:t>แทนฝั่งฮาร์ดแวร์หรือหน้าเว็บได้โดยตรง</w:t>
      </w:r>
    </w:p>
    <w:p w14:paraId="7870A0AC" w14:textId="24F6A822" w:rsid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ปัญหาที่พบ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ไม่มีปุ่ม </w:t>
      </w:r>
      <w:r w:rsidRPr="004942AE">
        <w:rPr>
          <w:rFonts w:ascii="TH SarabunPSK" w:hAnsi="TH SarabunPSK" w:cs="TH SarabunPSK"/>
          <w:sz w:val="32"/>
          <w:szCs w:val="32"/>
        </w:rPr>
        <w:t>Authorize (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รูปแม่กุญแจ) ตัวโค้ด </w:t>
      </w:r>
      <w:r w:rsidRPr="004942AE">
        <w:rPr>
          <w:rFonts w:ascii="TH SarabunPSK" w:hAnsi="TH SarabunPSK" w:cs="TH SarabunPSK"/>
          <w:sz w:val="32"/>
          <w:szCs w:val="32"/>
        </w:rPr>
        <w:t xml:space="preserve">Backend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ไม่ได้ตั้งค่าเปิดใช้งาน </w:t>
      </w:r>
      <w:r w:rsidRPr="004942AE">
        <w:rPr>
          <w:rFonts w:ascii="TH SarabunPSK" w:hAnsi="TH SarabunPSK" w:cs="TH SarabunPSK"/>
          <w:sz w:val="32"/>
          <w:szCs w:val="32"/>
        </w:rPr>
        <w:t xml:space="preserve">Security Scheme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สำหรับหน้า </w:t>
      </w:r>
      <w:r w:rsidRPr="004942AE">
        <w:rPr>
          <w:rFonts w:ascii="TH SarabunPSK" w:hAnsi="TH SarabunPSK" w:cs="TH SarabunPSK"/>
          <w:sz w:val="32"/>
          <w:szCs w:val="32"/>
        </w:rPr>
        <w:t xml:space="preserve">UI </w:t>
      </w:r>
      <w:r w:rsidRPr="004942AE">
        <w:rPr>
          <w:rFonts w:ascii="TH SarabunPSK" w:hAnsi="TH SarabunPSK" w:cs="TH SarabunPSK"/>
          <w:sz w:val="32"/>
          <w:szCs w:val="32"/>
          <w:cs/>
        </w:rPr>
        <w:t>ทำให้หน้าเว็บไม่มีปุ่มล็อคอินแอดมิน (</w:t>
      </w:r>
      <w:r w:rsidRPr="004942AE">
        <w:rPr>
          <w:rFonts w:ascii="TH SarabunPSK" w:hAnsi="TH SarabunPSK" w:cs="TH SarabunPSK"/>
          <w:sz w:val="32"/>
          <w:szCs w:val="32"/>
        </w:rPr>
        <w:t xml:space="preserve">Global Authorization)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ส่งผลให้การทดสอบ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ในหมวดที่ต้องใช้สิทธิ์แอดมินหรือ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Token </w:t>
      </w:r>
      <w:r w:rsidRPr="004942AE">
        <w:rPr>
          <w:rFonts w:ascii="TH SarabunPSK" w:hAnsi="TH SarabunPSK" w:cs="TH SarabunPSK"/>
          <w:sz w:val="32"/>
          <w:szCs w:val="32"/>
          <w:cs/>
        </w:rPr>
        <w:t>ทำได้ยาก</w:t>
      </w:r>
    </w:p>
    <w:p w14:paraId="449D0CA4" w14:textId="0EC1A34F" w:rsidR="004942AE" w:rsidRP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ค่าเริ่มต้น (</w:t>
      </w:r>
      <w:r w:rsidRPr="004942AE">
        <w:rPr>
          <w:rFonts w:ascii="TH SarabunPSK" w:hAnsi="TH SarabunPSK" w:cs="TH SarabunPSK"/>
          <w:sz w:val="32"/>
          <w:szCs w:val="32"/>
        </w:rPr>
        <w:t xml:space="preserve">Default Value) </w:t>
      </w:r>
      <w:r w:rsidRPr="004942AE">
        <w:rPr>
          <w:rFonts w:ascii="TH SarabunPSK" w:hAnsi="TH SarabunPSK" w:cs="TH SarabunPSK"/>
          <w:sz w:val="32"/>
          <w:szCs w:val="32"/>
          <w:cs/>
        </w:rPr>
        <w:t>ทำให้สับสน เมื่อกดทดสอบ กล่องข้อมูลมักจะใส่คำว่า "</w:t>
      </w:r>
      <w:r w:rsidRPr="004942AE">
        <w:rPr>
          <w:rFonts w:ascii="TH SarabunPSK" w:hAnsi="TH SarabunPSK" w:cs="TH SarabunPSK"/>
          <w:sz w:val="32"/>
          <w:szCs w:val="32"/>
        </w:rPr>
        <w:t xml:space="preserve">string"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มาให้เป็นค่าเริ่มต้น หากผู้ทดสอบลืมเปลี่ยนเป็นข้อมูลจริง (เช่น รหัส </w:t>
      </w:r>
      <w:r w:rsidRPr="004942AE">
        <w:rPr>
          <w:rFonts w:ascii="TH SarabunPSK" w:hAnsi="TH SarabunPSK" w:cs="TH SarabunPSK"/>
          <w:sz w:val="32"/>
          <w:szCs w:val="32"/>
        </w:rPr>
        <w:t xml:space="preserve">UUID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box-01)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ระบบจะฟ้อง </w:t>
      </w:r>
      <w:r w:rsidRPr="004942AE">
        <w:rPr>
          <w:rFonts w:ascii="TH SarabunPSK" w:hAnsi="TH SarabunPSK" w:cs="TH SarabunPSK"/>
          <w:sz w:val="32"/>
          <w:szCs w:val="32"/>
        </w:rPr>
        <w:t xml:space="preserve">Error </w:t>
      </w:r>
      <w:r w:rsidRPr="004942AE">
        <w:rPr>
          <w:rFonts w:ascii="TH SarabunPSK" w:hAnsi="TH SarabunPSK" w:cs="TH SarabunPSK"/>
          <w:sz w:val="32"/>
          <w:szCs w:val="32"/>
          <w:cs/>
        </w:rPr>
        <w:t>สแกนไม่ผ่าน (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invalid_code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692E490A" w14:textId="259CE31D" w:rsidR="00113B5C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ความเข้มงวดของ </w:t>
      </w:r>
      <w:r w:rsidRPr="004942AE">
        <w:rPr>
          <w:rFonts w:ascii="TH SarabunPSK" w:hAnsi="TH SarabunPSK" w:cs="TH SarabunPSK"/>
          <w:sz w:val="32"/>
          <w:szCs w:val="32"/>
        </w:rPr>
        <w:t xml:space="preserve">Header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ระบบมีความปลอดภัยสูง การทดสอบหลาย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บังคับให้ต้องกรอกข้อมูลลงใน </w:t>
      </w:r>
      <w:r w:rsidRPr="004942AE">
        <w:rPr>
          <w:rFonts w:ascii="TH SarabunPSK" w:hAnsi="TH SarabunPSK" w:cs="TH SarabunPSK"/>
          <w:sz w:val="32"/>
          <w:szCs w:val="32"/>
        </w:rPr>
        <w:t xml:space="preserve">Header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ด้วยตัวเองให้เป๊ะ (เช่น ช่อง </w:t>
      </w:r>
      <w:r w:rsidRPr="004942AE">
        <w:rPr>
          <w:rFonts w:ascii="TH SarabunPSK" w:hAnsi="TH SarabunPSK" w:cs="TH SarabunPSK"/>
          <w:sz w:val="32"/>
          <w:szCs w:val="32"/>
        </w:rPr>
        <w:t>x-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-key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หรือช่อง </w:t>
      </w:r>
      <w:r w:rsidRPr="004942AE">
        <w:rPr>
          <w:rFonts w:ascii="TH SarabunPSK" w:hAnsi="TH SarabunPSK" w:cs="TH SarabunPSK"/>
          <w:sz w:val="32"/>
          <w:szCs w:val="32"/>
        </w:rPr>
        <w:t xml:space="preserve">Authorization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ที่ต้องมีคำว่า </w:t>
      </w:r>
      <w:r w:rsidRPr="004942AE">
        <w:rPr>
          <w:rFonts w:ascii="TH SarabunPSK" w:hAnsi="TH SarabunPSK" w:cs="TH SarabunPSK"/>
          <w:sz w:val="32"/>
          <w:szCs w:val="32"/>
        </w:rPr>
        <w:t xml:space="preserve">Bearer 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นำหน้า) หากลืมใส่หรือใส่ผิดรูปแบบ ระบบจะบล็อกเป็น </w:t>
      </w:r>
      <w:r w:rsidRPr="004942AE">
        <w:rPr>
          <w:rFonts w:ascii="TH SarabunPSK" w:hAnsi="TH SarabunPSK" w:cs="TH SarabunPSK"/>
          <w:sz w:val="32"/>
          <w:szCs w:val="32"/>
        </w:rPr>
        <w:t xml:space="preserve">401 Unauthorized </w:t>
      </w:r>
      <w:r w:rsidRPr="004942AE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7B526544" w14:textId="4E3F7FEA" w:rsidR="00113B5C" w:rsidRDefault="00113B5C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113B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51B1B7B" wp14:editId="20C4B3E0">
            <wp:extent cx="5943600" cy="3072130"/>
            <wp:effectExtent l="0" t="0" r="0" b="0"/>
            <wp:docPr id="7285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4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0FCD" w14:textId="79ADC787" w:rsidR="00113B5C" w:rsidRDefault="001641A1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1641A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CC863F" wp14:editId="23BD58B3">
            <wp:extent cx="5943600" cy="2920365"/>
            <wp:effectExtent l="0" t="0" r="0" b="0"/>
            <wp:docPr id="3319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74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61BA" w14:textId="78AEEA51" w:rsidR="001641A1" w:rsidRDefault="00D2616E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D2616E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9601D75" wp14:editId="352638FE">
            <wp:extent cx="5943600" cy="2929890"/>
            <wp:effectExtent l="0" t="0" r="0" b="3810"/>
            <wp:docPr id="2045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9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5E67" w14:textId="77777777" w:rsidR="00645ADE" w:rsidRPr="00645ADE" w:rsidRDefault="00D2616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(3)</w:t>
      </w:r>
      <w:r w:rsidR="00EE4655">
        <w:rPr>
          <w:rFonts w:ascii="TH SarabunPSK" w:hAnsi="TH SarabunPSK" w:cs="TH SarabunPSK"/>
          <w:sz w:val="32"/>
          <w:szCs w:val="32"/>
        </w:rPr>
        <w:t xml:space="preserve"> Database</w:t>
      </w:r>
      <w:r w:rsidR="00645ADE" w:rsidRPr="00645ADE">
        <w:rPr>
          <w:rFonts w:ascii="TH SarabunPSK" w:hAnsi="TH SarabunPSK" w:cs="TH SarabunPSK"/>
          <w:sz w:val="32"/>
          <w:szCs w:val="32"/>
        </w:rPr>
        <w:t>(</w:t>
      </w:r>
      <w:r w:rsidR="00645ADE" w:rsidRPr="00645ADE">
        <w:rPr>
          <w:rFonts w:ascii="TH SarabunPSK" w:hAnsi="TH SarabunPSK" w:cs="TH SarabunPSK"/>
          <w:sz w:val="32"/>
          <w:szCs w:val="32"/>
          <w:cs/>
        </w:rPr>
        <w:t>ระบบฐานข้อมูล)</w:t>
      </w:r>
    </w:p>
    <w:p w14:paraId="2C559069" w14:textId="35A2C406" w:rsidR="00645ADE" w:rsidRPr="00645ADE" w:rsidRDefault="00645AD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ADE">
        <w:rPr>
          <w:rFonts w:ascii="TH SarabunPSK" w:hAnsi="TH SarabunPSK" w:cs="TH SarabunPSK"/>
          <w:sz w:val="32"/>
          <w:szCs w:val="32"/>
          <w:cs/>
        </w:rPr>
        <w:t>สถานะปัจจุบัน ฐานข้อมูล (</w:t>
      </w:r>
      <w:r w:rsidRPr="00645ADE">
        <w:rPr>
          <w:rFonts w:ascii="TH SarabunPSK" w:hAnsi="TH SarabunPSK" w:cs="TH SarabunPSK"/>
          <w:sz w:val="32"/>
          <w:szCs w:val="32"/>
        </w:rPr>
        <w:t xml:space="preserve">SQLite)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ทำหน้าที่เก็บลอจิกความสัมพันธ์ระหว่างผู้ใช้งานกับตู้พัสดุได้ถูกต้อง และสามารถปฏิเสธการสร้าง </w:t>
      </w:r>
      <w:r w:rsidRPr="00645ADE">
        <w:rPr>
          <w:rFonts w:ascii="TH SarabunPSK" w:hAnsi="TH SarabunPSK" w:cs="TH SarabunPSK"/>
          <w:sz w:val="32"/>
          <w:szCs w:val="32"/>
        </w:rPr>
        <w:t xml:space="preserve">QR Code </w:t>
      </w:r>
      <w:r w:rsidRPr="00645ADE">
        <w:rPr>
          <w:rFonts w:ascii="TH SarabunPSK" w:hAnsi="TH SarabunPSK" w:cs="TH SarabunPSK"/>
          <w:sz w:val="32"/>
          <w:szCs w:val="32"/>
          <w:cs/>
        </w:rPr>
        <w:t>ได้ทันทีหากตรวจพบว่าผู้ใช้นั้นไม่มีสิทธิ์</w:t>
      </w:r>
    </w:p>
    <w:p w14:paraId="446CD24E" w14:textId="4046E81B" w:rsidR="00D2616E" w:rsidRDefault="00645AD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ปัญหาที่พบ หน้าเว็บ </w:t>
      </w:r>
      <w:r w:rsidRPr="00645ADE">
        <w:rPr>
          <w:rFonts w:ascii="TH SarabunPSK" w:hAnsi="TH SarabunPSK" w:cs="TH SarabunPSK"/>
          <w:sz w:val="32"/>
          <w:szCs w:val="32"/>
        </w:rPr>
        <w:t xml:space="preserve">LIFF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แจ้งเตือนว่า "ยังไม่ได้เชื่อมกับตู้" ซึ่งไม่ใช่บั๊ก แต่เป็นเพราะฐานข้อมูลยังว่างเปล่า ไม่มีบันทึกว่าบัญชี </w:t>
      </w:r>
      <w:r w:rsidRPr="00645ADE">
        <w:rPr>
          <w:rFonts w:ascii="TH SarabunPSK" w:hAnsi="TH SarabunPSK" w:cs="TH SarabunPSK"/>
          <w:sz w:val="32"/>
          <w:szCs w:val="32"/>
        </w:rPr>
        <w:t xml:space="preserve">LINE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ของคุณมีสิทธิ์เปิดตู้ </w:t>
      </w:r>
      <w:r w:rsidRPr="00645ADE">
        <w:rPr>
          <w:rFonts w:ascii="TH SarabunPSK" w:hAnsi="TH SarabunPSK" w:cs="TH SarabunPSK"/>
          <w:sz w:val="32"/>
          <w:szCs w:val="32"/>
        </w:rPr>
        <w:t xml:space="preserve">box-01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และเนื่องจาก </w:t>
      </w:r>
      <w:r w:rsidRPr="00645ADE">
        <w:rPr>
          <w:rFonts w:ascii="TH SarabunPSK" w:hAnsi="TH SarabunPSK" w:cs="TH SarabunPSK"/>
          <w:sz w:val="32"/>
          <w:szCs w:val="32"/>
        </w:rPr>
        <w:t xml:space="preserve">Swagger UI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ขาดช่องทางให้แอดมินยิง </w:t>
      </w:r>
      <w:r w:rsidRPr="00645ADE">
        <w:rPr>
          <w:rFonts w:ascii="TH SarabunPSK" w:hAnsi="TH SarabunPSK" w:cs="TH SarabunPSK"/>
          <w:sz w:val="32"/>
          <w:szCs w:val="32"/>
        </w:rPr>
        <w:t xml:space="preserve">API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การแก้ปัญหาที่รวดเร็วที่สุดในบริบทนี้คือการเข้าไปเพิ่ม </w:t>
      </w:r>
      <w:r w:rsidRPr="00645ADE">
        <w:rPr>
          <w:rFonts w:ascii="TH SarabunPSK" w:hAnsi="TH SarabunPSK" w:cs="TH SarabunPSK"/>
          <w:sz w:val="32"/>
          <w:szCs w:val="32"/>
        </w:rPr>
        <w:t xml:space="preserve">Row </w:t>
      </w:r>
      <w:r w:rsidRPr="00645ADE">
        <w:rPr>
          <w:rFonts w:ascii="TH SarabunPSK" w:hAnsi="TH SarabunPSK" w:cs="TH SarabunPSK"/>
          <w:sz w:val="32"/>
          <w:szCs w:val="32"/>
          <w:cs/>
        </w:rPr>
        <w:t>ข้อมูลผูกบัญชีในไฟล์ .</w:t>
      </w:r>
      <w:proofErr w:type="spellStart"/>
      <w:r w:rsidRPr="00645ADE">
        <w:rPr>
          <w:rFonts w:ascii="TH SarabunPSK" w:hAnsi="TH SarabunPSK" w:cs="TH SarabunPSK"/>
          <w:sz w:val="32"/>
          <w:szCs w:val="32"/>
        </w:rPr>
        <w:t>db</w:t>
      </w:r>
      <w:proofErr w:type="spellEnd"/>
      <w:r w:rsidRPr="00645ADE">
        <w:rPr>
          <w:rFonts w:ascii="TH SarabunPSK" w:hAnsi="TH SarabunPSK" w:cs="TH SarabunPSK"/>
          <w:sz w:val="32"/>
          <w:szCs w:val="32"/>
        </w:rPr>
        <w:t xml:space="preserve"> </w:t>
      </w:r>
      <w:r w:rsidRPr="00645ADE">
        <w:rPr>
          <w:rFonts w:ascii="TH SarabunPSK" w:hAnsi="TH SarabunPSK" w:cs="TH SarabunPSK"/>
          <w:sz w:val="32"/>
          <w:szCs w:val="32"/>
          <w:cs/>
        </w:rPr>
        <w:t>โดยตรง</w:t>
      </w:r>
    </w:p>
    <w:p w14:paraId="3E2C27EC" w14:textId="4AFE8A45" w:rsidR="00EE4655" w:rsidRPr="00DF4A25" w:rsidRDefault="00EE465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EE465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0B6112" wp14:editId="67E97B1A">
            <wp:extent cx="5943600" cy="2929890"/>
            <wp:effectExtent l="0" t="0" r="0" b="3810"/>
            <wp:docPr id="9047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3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7336" w14:textId="52B98E7B" w:rsidR="00DF4A25" w:rsidRP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  <w:cs/>
        </w:rPr>
        <w:sectPr w:rsidR="00DF4A25" w:rsidRPr="00DF4A25" w:rsidSect="00C51D50">
          <w:headerReference w:type="default" r:id="rId4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52D043D2" w14:textId="0C38141B" w:rsidR="005B75CD" w:rsidRPr="00DE21BC" w:rsidRDefault="005B75CD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sectPr w:rsidR="005B75CD" w:rsidRPr="00DE21BC" w:rsidSect="00C51D50">
          <w:headerReference w:type="default" r:id="rId45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134" w:name="_Toc224518844"/>
      <w:bookmarkStart w:id="135" w:name="_Toc224519615"/>
      <w:bookmarkStart w:id="136" w:name="_Toc224519880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บรรณนานุก</w:t>
      </w:r>
      <w:r w:rsidR="00DE21BC"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รม</w:t>
      </w:r>
      <w:bookmarkEnd w:id="134"/>
      <w:bookmarkEnd w:id="135"/>
      <w:bookmarkEnd w:id="136"/>
    </w:p>
    <w:p w14:paraId="34D0F1C5" w14:textId="0B0BEA01" w:rsidR="00E32577" w:rsidRPr="003907C9" w:rsidRDefault="00E32577" w:rsidP="00E32577">
      <w:pPr>
        <w:tabs>
          <w:tab w:val="num" w:pos="720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440B0DD7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7" w:name="ref_1"/>
      <w:r w:rsidRPr="00276AF6">
        <w:rPr>
          <w:rFonts w:ascii="TH SarabunPSK" w:hAnsi="TH SarabunPSK" w:cs="TH SarabunPSK" w:hint="cs"/>
          <w:sz w:val="32"/>
          <w:szCs w:val="32"/>
        </w:rPr>
        <w:t>[1] Kevin Ashton. “That 'Internet of Things' Thing”. RFID Journal. 22 June 2009;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2568];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https://www.rfidjournal.com/that-internet-of-things-thing</w:t>
        </w:r>
      </w:hyperlink>
      <w:bookmarkEnd w:id="137"/>
    </w:p>
    <w:p w14:paraId="771EC1C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8" w:name="ref_2"/>
      <w:r w:rsidRPr="00276AF6">
        <w:rPr>
          <w:rFonts w:ascii="TH SarabunPSK" w:hAnsi="TH SarabunPSK" w:cs="TH SarabunPSK" w:hint="cs"/>
          <w:sz w:val="32"/>
          <w:szCs w:val="32"/>
        </w:rPr>
        <w:t>[2] International Telecommunication Union (ITU). “Overview of the Internet of things”. ITU-T Recommendation Y.2060. June 2012.</w:t>
      </w:r>
      <w:bookmarkEnd w:id="138"/>
    </w:p>
    <w:p w14:paraId="71FDC75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9" w:name="ref_3"/>
      <w:r w:rsidRPr="00276AF6">
        <w:rPr>
          <w:rFonts w:ascii="TH SarabunPSK" w:hAnsi="TH SarabunPSK" w:cs="TH SarabunPSK" w:hint="cs"/>
          <w:sz w:val="32"/>
          <w:szCs w:val="32"/>
        </w:rPr>
        <w:t xml:space="preserve">[3] L. Atzori, A. Iera, and G. Morabito. “The Internet of Things: A survey”. Computer Networks. Vol. 54, No. 15. 2010. pp. 2787–2805. DOI: </w:t>
      </w:r>
      <w:hyperlink r:id="rId4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10.1016/j.comnet.2010.05.010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9"/>
    </w:p>
    <w:p w14:paraId="2FD6183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0" w:name="ref_4"/>
      <w:r w:rsidRPr="00276AF6">
        <w:rPr>
          <w:rFonts w:ascii="TH SarabunPSK" w:hAnsi="TH SarabunPSK" w:cs="TH SarabunPSK" w:hint="cs"/>
          <w:sz w:val="32"/>
          <w:szCs w:val="32"/>
        </w:rPr>
        <w:t xml:space="preserve">[4] M. Burhan, R. A. Rehman, B. Khan, and B. S. Kim. “IoT Elements, Layered Architectures and Security Issues: A Comprehensive Survey”. Sensors. Vol. 18, No. 9. 2018. DOI: </w:t>
      </w:r>
      <w:hyperlink r:id="rId4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10.3390/s18092796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0"/>
    </w:p>
    <w:p w14:paraId="436C09A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1" w:name="ref_5"/>
      <w:r w:rsidRPr="00276AF6">
        <w:rPr>
          <w:rFonts w:ascii="TH SarabunPSK" w:hAnsi="TH SarabunPSK" w:cs="TH SarabunPSK" w:hint="cs"/>
          <w:sz w:val="32"/>
          <w:szCs w:val="32"/>
        </w:rPr>
        <w:t xml:space="preserve">[5] H. Dietz, D. Abney, P. Eberhart, N. Santini, W. Davis, E. Wilson, and M. McKenzie. “ESP32-CAM as a programmable camera research platform”. IS&amp;T International Symposium on Electronic Imaging. 2022. pp. 232-1 - 232-6. DOI: </w:t>
      </w:r>
      <w:hyperlink r:id="rId4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10.2352/EI.2022.34.7.ISS-232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1"/>
    </w:p>
    <w:p w14:paraId="22BB9920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2" w:name="ref_6"/>
      <w:r w:rsidRPr="00276AF6">
        <w:rPr>
          <w:rFonts w:ascii="TH SarabunPSK" w:hAnsi="TH SarabunPSK" w:cs="TH SarabunPSK" w:hint="cs"/>
          <w:sz w:val="32"/>
          <w:szCs w:val="32"/>
        </w:rPr>
        <w:t>[6] J. F. Kurose and K. W. Ross. “Computer Networking: A Top-Down Approach”. 8th ed. Pearson; 2021.</w:t>
      </w:r>
      <w:bookmarkEnd w:id="142"/>
    </w:p>
    <w:p w14:paraId="11EE165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3" w:name="ref_7"/>
      <w:r w:rsidRPr="00276AF6">
        <w:rPr>
          <w:rFonts w:ascii="TH SarabunPSK" w:hAnsi="TH SarabunPSK" w:cs="TH SarabunPSK" w:hint="cs"/>
          <w:sz w:val="32"/>
          <w:szCs w:val="32"/>
        </w:rPr>
        <w:t xml:space="preserve">[7] J. Gubbi, R.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Buyya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S. Marusic, and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Palaniswami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“Internet of Things (IoT): A vision, architectural elements, and future directions”. Future Generation Computer Systems. Vol. 29, No. 7. 2013. pp. 1645–1660. DOI: </w:t>
      </w:r>
      <w:hyperlink r:id="rId5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10.1016/j.future.2013.01.010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3"/>
    </w:p>
    <w:p w14:paraId="75DC373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4" w:name="ref_8"/>
      <w:r w:rsidRPr="00276AF6">
        <w:rPr>
          <w:rFonts w:ascii="TH SarabunPSK" w:hAnsi="TH SarabunPSK" w:cs="TH SarabunPSK" w:hint="cs"/>
          <w:sz w:val="32"/>
          <w:szCs w:val="32"/>
        </w:rPr>
        <w:t xml:space="preserve">[8]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Espressif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Systems. “ESP32 Series Datasheet”. Version 5.3. July 2026;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https://www.espressif.com/sites/default/files/documentation/esp32_datasheet_en.pdf</w:t>
        </w:r>
      </w:hyperlink>
      <w:bookmarkEnd w:id="144"/>
    </w:p>
    <w:p w14:paraId="1C3FF0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5" w:name="ref_9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[9]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Litayem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A. Al-Sa'di. “Exploring the Programming Model, Security Vulnerabilities, and Usability of ESP8266 and ESP32 Platforms for IoT Development”. 2023 IEEE 3rd International Conference on Computer Systems (ICCS). 2023. pp. 150-157. DOI: </w:t>
      </w:r>
      <w:hyperlink r:id="rId5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10.1109/ICCS59700.2023.10335558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5"/>
    </w:p>
    <w:p w14:paraId="5BE7564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6" w:name="ref_10"/>
      <w:r w:rsidRPr="00276AF6">
        <w:rPr>
          <w:rFonts w:ascii="TH SarabunPSK" w:hAnsi="TH SarabunPSK" w:cs="TH SarabunPSK" w:hint="cs"/>
          <w:sz w:val="32"/>
          <w:szCs w:val="32"/>
        </w:rPr>
        <w:t xml:space="preserve">[10] OmniVision Technologies. “OV2640 Color CMOS UXGA (2.0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MegaPixel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CameraChip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Sensor Datasheet”. Version 2.2. 2006.</w:t>
      </w:r>
      <w:bookmarkEnd w:id="146"/>
    </w:p>
    <w:p w14:paraId="54E54AD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7" w:name="ref_11"/>
      <w:r w:rsidRPr="00276AF6">
        <w:rPr>
          <w:rFonts w:ascii="TH SarabunPSK" w:hAnsi="TH SarabunPSK" w:cs="TH SarabunPSK" w:hint="cs"/>
          <w:sz w:val="32"/>
          <w:szCs w:val="32"/>
        </w:rPr>
        <w:t xml:space="preserve">[11] J.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Nannung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Sa'ban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Miru, Muliadi, and Gunawan. “Development of an IoT-Based Home Security System Prototype Using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Multisensors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ESP32-CAM”. Journal of Embedded System Security and Intelligent Systems. Vol. 6, No. 2. 2025. pp. 168-177. DOI: </w:t>
      </w:r>
      <w:hyperlink r:id="rId5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10.59562/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jessi.v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6i2.8456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7"/>
    </w:p>
    <w:p w14:paraId="7B75EA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8" w:name="ref_12"/>
      <w:r w:rsidRPr="00276AF6">
        <w:rPr>
          <w:rFonts w:ascii="TH SarabunPSK" w:hAnsi="TH SarabunPSK" w:cs="TH SarabunPSK" w:hint="cs"/>
          <w:sz w:val="32"/>
          <w:szCs w:val="32"/>
        </w:rPr>
        <w:t xml:space="preserve">[12] Q. H. Hidayah, R. P. Laksana, A. Prabowo, and D. S.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Simatupang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“IoT-Based Home Security System: ESP32-CAM Integration and Real-Time Notification”. International Transactions on Education Technology (ITEE). Vol. 4, No. 2. 2026. pp. 149-161. DOI: </w:t>
      </w:r>
      <w:hyperlink r:id="rId5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10.33050/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itee.v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4i2.956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8"/>
    </w:p>
    <w:p w14:paraId="75A4F3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9" w:name="ref_13"/>
      <w:r w:rsidRPr="00276AF6">
        <w:rPr>
          <w:rFonts w:ascii="TH SarabunPSK" w:hAnsi="TH SarabunPSK" w:cs="TH SarabunPSK" w:hint="cs"/>
          <w:sz w:val="32"/>
          <w:szCs w:val="32"/>
        </w:rPr>
        <w:t>[13] Hangzhou Grow Technology. “GM66 Barcode Reader Module User Manual”. Version 1.0. 2019.</w:t>
      </w:r>
      <w:bookmarkEnd w:id="149"/>
    </w:p>
    <w:p w14:paraId="5422F49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0" w:name="ref_14"/>
      <w:r w:rsidRPr="00276AF6">
        <w:rPr>
          <w:rFonts w:ascii="TH SarabunPSK" w:hAnsi="TH SarabunPSK" w:cs="TH SarabunPSK" w:hint="cs"/>
          <w:sz w:val="32"/>
          <w:szCs w:val="32"/>
        </w:rPr>
        <w:t>[14] R. C. Gonzalez and R. E. Woods. “Digital Image Processing”. 4th ed. Pearson; 2018.</w:t>
      </w:r>
      <w:bookmarkEnd w:id="150"/>
    </w:p>
    <w:p w14:paraId="5C0E89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1" w:name="ref_15"/>
      <w:r w:rsidRPr="00276AF6">
        <w:rPr>
          <w:rFonts w:ascii="TH SarabunPSK" w:hAnsi="TH SarabunPSK" w:cs="TH SarabunPSK" w:hint="cs"/>
          <w:sz w:val="32"/>
          <w:szCs w:val="32"/>
        </w:rPr>
        <w:t>[15] ISO/IEC. “Information technology — Automatic identification and data capture techniques — QR Code bar code symbology specification”. ISO/IEC 18004:2015. 2015.</w:t>
      </w:r>
      <w:bookmarkEnd w:id="151"/>
    </w:p>
    <w:p w14:paraId="34C52BA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2" w:name="ref_16"/>
      <w:r w:rsidRPr="00276AF6">
        <w:rPr>
          <w:rFonts w:ascii="TH SarabunPSK" w:hAnsi="TH SarabunPSK" w:cs="TH SarabunPSK" w:hint="cs"/>
          <w:sz w:val="32"/>
          <w:szCs w:val="32"/>
        </w:rPr>
        <w:t>[16] T. L. Floyd. “Digital Fundamentals”. 11th ed. Pearson; 2015.</w:t>
      </w:r>
      <w:bookmarkEnd w:id="152"/>
    </w:p>
    <w:p w14:paraId="0B28BC8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3" w:name="ref_17"/>
      <w:r w:rsidRPr="00276AF6">
        <w:rPr>
          <w:rFonts w:ascii="TH SarabunPSK" w:hAnsi="TH SarabunPSK" w:cs="TH SarabunPSK" w:hint="cs"/>
          <w:sz w:val="32"/>
          <w:szCs w:val="32"/>
        </w:rPr>
        <w:t xml:space="preserve">[17] H. D. Young, R. A. Freedman, and A. L. Ford. “Sears and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Zemansky's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University Physics with Modern Physics”. 14th ed. Pearson Education; 2016.</w:t>
      </w:r>
      <w:bookmarkEnd w:id="153"/>
    </w:p>
    <w:p w14:paraId="34D446A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4" w:name="ref_18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>[18] M. H. Rashid. “Power Electronics: Circuits, Devices, and Applications”. 4th ed. Pearson; 2013.</w:t>
      </w:r>
      <w:bookmarkEnd w:id="154"/>
    </w:p>
    <w:p w14:paraId="4EA656F2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5" w:name="ref_19"/>
      <w:r w:rsidRPr="00276AF6">
        <w:rPr>
          <w:rFonts w:ascii="TH SarabunPSK" w:hAnsi="TH SarabunPSK" w:cs="TH SarabunPSK" w:hint="cs"/>
          <w:sz w:val="32"/>
          <w:szCs w:val="32"/>
        </w:rPr>
        <w:t>[19] Diodes Incorporated. “1N4001 - 1N4007 General Purpose Rectifiers”. 2015;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https://www.diodes.com/assets/Datasheets/ds28002.pdf</w:t>
        </w:r>
      </w:hyperlink>
      <w:bookmarkEnd w:id="155"/>
    </w:p>
    <w:p w14:paraId="5E624E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6" w:name="ref_20"/>
      <w:r w:rsidRPr="00276AF6">
        <w:rPr>
          <w:rFonts w:ascii="TH SarabunPSK" w:hAnsi="TH SarabunPSK" w:cs="TH SarabunPSK" w:hint="cs"/>
          <w:sz w:val="32"/>
          <w:szCs w:val="32"/>
        </w:rPr>
        <w:t>[20] XLSEMI. “XL4015 5A 180KHz 36V Buck DC to DC Converter”. Datasheet.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http://www.xlsemi.com/datasheet/XL4015-EN.pdf</w:t>
        </w:r>
      </w:hyperlink>
      <w:bookmarkEnd w:id="156"/>
    </w:p>
    <w:p w14:paraId="7C5E84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7" w:name="ref_21"/>
      <w:r w:rsidRPr="00276AF6">
        <w:rPr>
          <w:rFonts w:ascii="TH SarabunPSK" w:hAnsi="TH SarabunPSK" w:cs="TH SarabunPSK" w:hint="cs"/>
          <w:sz w:val="32"/>
          <w:szCs w:val="32"/>
        </w:rPr>
        <w:t xml:space="preserve">[21] Infineon Technologies (International Rectifier). “IRFZ44NPbF HEXFET Power MOSFET Datasheet”.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เอกสารเลขที่ </w:t>
      </w:r>
      <w:r w:rsidRPr="00276AF6">
        <w:rPr>
          <w:rFonts w:ascii="TH SarabunPSK" w:hAnsi="TH SarabunPSK" w:cs="TH SarabunPSK" w:hint="cs"/>
          <w:sz w:val="32"/>
          <w:szCs w:val="32"/>
        </w:rPr>
        <w:t>PD-94787B;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https://www.infineon.com/assets/row/public/documents/24/49/infineon-irfz44n-datasheet-en.pdf</w:t>
        </w:r>
      </w:hyperlink>
      <w:bookmarkEnd w:id="157"/>
    </w:p>
    <w:p w14:paraId="5102363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8" w:name="ref_22"/>
      <w:r w:rsidRPr="00276AF6">
        <w:rPr>
          <w:rFonts w:ascii="TH SarabunPSK" w:hAnsi="TH SarabunPSK" w:cs="TH SarabunPSK" w:hint="cs"/>
          <w:sz w:val="32"/>
          <w:szCs w:val="32"/>
        </w:rPr>
        <w:t xml:space="preserve">[22] Infineon Technologies. “IRLZ44N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Hexfet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Power MOSFET Datasheet”. 2003;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https://www.infineon.com/dgdl/Infineon-IRLZ44N-DataSheet-v01_01-EN.pdf?fileId=5546d462533600a40153567117eb270a</w:t>
        </w:r>
      </w:hyperlink>
      <w:bookmarkEnd w:id="158"/>
    </w:p>
    <w:p w14:paraId="5CE619A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9" w:name="ref_23"/>
      <w:r w:rsidRPr="00276AF6">
        <w:rPr>
          <w:rFonts w:ascii="TH SarabunPSK" w:hAnsi="TH SarabunPSK" w:cs="TH SarabunPSK" w:hint="cs"/>
          <w:sz w:val="32"/>
          <w:szCs w:val="32"/>
        </w:rPr>
        <w:t>[23] ON Semiconductor (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onsemi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). “2N7000 / 2N7002 / NDS7002A N-Channel Enhancement Mode Field Effect Transistor”. Datasheet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276AF6">
        <w:rPr>
          <w:rFonts w:ascii="TH SarabunPSK" w:hAnsi="TH SarabunPSK" w:cs="TH SarabunPSK" w:hint="cs"/>
          <w:sz w:val="32"/>
          <w:szCs w:val="32"/>
        </w:rPr>
        <w:t>NDS7002A/D Rev. 6; 2022;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https://www.onsemi.com/download/data-sheet/pdf/nds7002a-d.pdf</w:t>
        </w:r>
      </w:hyperlink>
      <w:bookmarkEnd w:id="159"/>
    </w:p>
    <w:p w14:paraId="0273987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0" w:name="ref_24"/>
      <w:r w:rsidRPr="00276AF6">
        <w:rPr>
          <w:rFonts w:ascii="TH SarabunPSK" w:hAnsi="TH SarabunPSK" w:cs="TH SarabunPSK" w:hint="cs"/>
          <w:sz w:val="32"/>
          <w:szCs w:val="32"/>
        </w:rPr>
        <w:t>[24] L. Greene. “Fail safe vs. fail secure: When and where to specify”. The Construction Specifier.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https://www.constructionspecifier.com/fail-safe-vs-fail-secure-when-and-where-to-specify/</w:t>
        </w:r>
      </w:hyperlink>
      <w:bookmarkEnd w:id="160"/>
    </w:p>
    <w:p w14:paraId="27AD54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1" w:name="ref_25"/>
      <w:r w:rsidRPr="00276AF6">
        <w:rPr>
          <w:rFonts w:ascii="TH SarabunPSK" w:hAnsi="TH SarabunPSK" w:cs="TH SarabunPSK" w:hint="cs"/>
          <w:sz w:val="32"/>
          <w:szCs w:val="32"/>
        </w:rPr>
        <w:t xml:space="preserve">[25] M. A. M. Sidek, A. Samsudin, N. H. Hussin, R. M. Said, S. H. H. Anuar, N. A.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Azhuan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N. H. M. Yusoff. “Smart Mailbox Notification System with Solar Battery Charging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based on IoT”. Journal of Electrical and Electronic Systems Research (JEESR). Vol. 24. 2024. pp. 89-94. DOI: </w:t>
      </w:r>
      <w:hyperlink r:id="rId6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10.24191/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jeesr.v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24i1.014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1"/>
    </w:p>
    <w:p w14:paraId="3F93F22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2" w:name="ref_26"/>
      <w:r w:rsidRPr="00276AF6">
        <w:rPr>
          <w:rFonts w:ascii="TH SarabunPSK" w:hAnsi="TH SarabunPSK" w:cs="TH SarabunPSK" w:hint="cs"/>
          <w:sz w:val="32"/>
          <w:szCs w:val="32"/>
        </w:rPr>
        <w:t xml:space="preserve">[26]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Tailscale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Inc.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Tailscale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Funnel: Securely share local services with the public internet”. 2025;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https://tailscale.com/kb/1223/tailscale-funnel</w:t>
        </w:r>
      </w:hyperlink>
      <w:bookmarkEnd w:id="162"/>
    </w:p>
    <w:p w14:paraId="29BD172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3" w:name="ref_27"/>
      <w:r w:rsidRPr="00276AF6">
        <w:rPr>
          <w:rFonts w:ascii="TH SarabunPSK" w:hAnsi="TH SarabunPSK" w:cs="TH SarabunPSK" w:hint="cs"/>
          <w:sz w:val="32"/>
          <w:szCs w:val="32"/>
        </w:rPr>
        <w:t>[27] S. Ramírez.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FastAPI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https://fastapi.tiangolo.com/</w:t>
        </w:r>
      </w:hyperlink>
      <w:bookmarkEnd w:id="163"/>
    </w:p>
    <w:p w14:paraId="562E4F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4" w:name="ref_28"/>
      <w:r w:rsidRPr="00276AF6">
        <w:rPr>
          <w:rFonts w:ascii="TH SarabunPSK" w:hAnsi="TH SarabunPSK" w:cs="TH SarabunPSK" w:hint="cs"/>
          <w:sz w:val="32"/>
          <w:szCs w:val="32"/>
        </w:rPr>
        <w:t>[28] R. Elmasri and S. B. Navathe. “Fundamentals of Database Systems”. 7th ed. Pearson; 2016.</w:t>
      </w:r>
      <w:bookmarkEnd w:id="164"/>
    </w:p>
    <w:p w14:paraId="49B4244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5" w:name="ref_29"/>
      <w:r w:rsidRPr="00276AF6">
        <w:rPr>
          <w:rFonts w:ascii="TH SarabunPSK" w:hAnsi="TH SarabunPSK" w:cs="TH SarabunPSK" w:hint="cs"/>
          <w:sz w:val="32"/>
          <w:szCs w:val="32"/>
        </w:rPr>
        <w:t>[29] MariaDB Foundation.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InnoDB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Lock Modes”. MariaDB Server Documentation.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https://mariadb.com/kb/en/innodb-lock-modes/</w:t>
        </w:r>
      </w:hyperlink>
      <w:bookmarkEnd w:id="165"/>
    </w:p>
    <w:p w14:paraId="1EE1602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6" w:name="ref_30"/>
      <w:r w:rsidRPr="00276AF6">
        <w:rPr>
          <w:rFonts w:ascii="TH SarabunPSK" w:hAnsi="TH SarabunPSK" w:cs="TH SarabunPSK" w:hint="cs"/>
          <w:sz w:val="32"/>
          <w:szCs w:val="32"/>
        </w:rPr>
        <w:t>[30] LINE Corporation. “Messaging API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28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https://developers.line.biz/en/docs/messaging-api/</w:t>
        </w:r>
      </w:hyperlink>
      <w:bookmarkEnd w:id="166"/>
    </w:p>
    <w:p w14:paraId="4731E11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7" w:name="ref_31"/>
      <w:r w:rsidRPr="00276AF6">
        <w:rPr>
          <w:rFonts w:ascii="TH SarabunPSK" w:hAnsi="TH SarabunPSK" w:cs="TH SarabunPSK" w:hint="cs"/>
          <w:sz w:val="32"/>
          <w:szCs w:val="32"/>
        </w:rPr>
        <w:t xml:space="preserve">[31] K. Davis, B. Peabody, and P. Leach. “Universally Unique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IDentifiers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(UUIDs)”. RFC 9562. Internet Engineering Task Force (IETF). May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https://www.rfc-editor.org/info/rfc9562</w:t>
        </w:r>
      </w:hyperlink>
      <w:bookmarkEnd w:id="167"/>
    </w:p>
    <w:p w14:paraId="5F9579B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8" w:name="ref_32"/>
      <w:r w:rsidRPr="00276AF6">
        <w:rPr>
          <w:rFonts w:ascii="TH SarabunPSK" w:hAnsi="TH SarabunPSK" w:cs="TH SarabunPSK" w:hint="cs"/>
          <w:sz w:val="32"/>
          <w:szCs w:val="32"/>
        </w:rPr>
        <w:t>[32] I. Fette and A. Melnikov. “The WebSocket Protocol”. RFC 6455. Internet Engineering Task Force (IETF). December 2011;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https://www.rfc-editor.org/info/rfc6455</w:t>
        </w:r>
      </w:hyperlink>
      <w:bookmarkEnd w:id="168"/>
    </w:p>
    <w:p w14:paraId="046C129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9" w:name="ref_33"/>
      <w:r w:rsidRPr="00276AF6">
        <w:rPr>
          <w:rFonts w:ascii="TH SarabunPSK" w:hAnsi="TH SarabunPSK" w:cs="TH SarabunPSK" w:hint="cs"/>
          <w:sz w:val="32"/>
          <w:szCs w:val="32"/>
        </w:rPr>
        <w:t xml:space="preserve">[33] S. K. Subramaniam, S. H. Husin, Y. B. Yusop and A. H. Hamidon. “Real time mailbox alert system via SMS or email”. 2007 Asia-Pacific Conference on Applied Electromagnetics. 2007. pp. 1-5. DOI: </w:t>
      </w:r>
      <w:hyperlink r:id="rId6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10.1109/APACE.2007.4603963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9"/>
    </w:p>
    <w:p w14:paraId="4111F6E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0" w:name="ref_34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[34] S.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Turská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L.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Madle</w:t>
      </w:r>
      <w:r w:rsidRPr="00276AF6">
        <w:rPr>
          <w:rFonts w:ascii="Calibri" w:hAnsi="Calibri" w:cs="Calibri"/>
          <w:sz w:val="32"/>
          <w:szCs w:val="32"/>
        </w:rPr>
        <w:t>ň</w:t>
      </w:r>
      <w:r w:rsidRPr="00276AF6">
        <w:rPr>
          <w:rFonts w:ascii="TH SarabunPSK" w:hAnsi="TH SarabunPSK" w:cs="TH SarabunPSK" w:hint="cs"/>
          <w:sz w:val="32"/>
          <w:szCs w:val="32"/>
        </w:rPr>
        <w:t>áková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“Concept of Smart Postal Mailbox”. Transportation Research Procedia. Vol. 40. 2019. pp. 1199-1207. DOI: </w:t>
      </w:r>
      <w:hyperlink r:id="rId6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10.1016/j.trpro.2019.07.167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0"/>
    </w:p>
    <w:p w14:paraId="693A0A2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1" w:name="ref_35"/>
      <w:r w:rsidRPr="00276AF6">
        <w:rPr>
          <w:rFonts w:ascii="TH SarabunPSK" w:hAnsi="TH SarabunPSK" w:cs="TH SarabunPSK" w:hint="cs"/>
          <w:sz w:val="32"/>
          <w:szCs w:val="32"/>
        </w:rPr>
        <w:t xml:space="preserve">[35]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Mokhsin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M. Z. M. Ludin, A. I. H. Suhaimi, A. S. Zainol, M. H. Mohd Som, and H. A. Halim.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ParcelRestBox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: IoT-Based Parcel Receiving Box System Design for Smart City in Malaysia”. 2021 IEEE International Conference on Computing (ICOCO). 2021. pp. 180-185. DOI: </w:t>
      </w:r>
      <w:hyperlink r:id="rId7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10.1109/ICOCO53166.2021.9673588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1"/>
    </w:p>
    <w:p w14:paraId="72A38AB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2" w:name="ref_36"/>
      <w:r w:rsidRPr="00276AF6">
        <w:rPr>
          <w:rFonts w:ascii="TH SarabunPSK" w:hAnsi="TH SarabunPSK" w:cs="TH SarabunPSK" w:hint="cs"/>
          <w:sz w:val="32"/>
          <w:szCs w:val="32"/>
        </w:rPr>
        <w:t xml:space="preserve">[36] J. Z. Ooi and C. C. Tan. “Smart Modular Parcel Locker System using Internet of Things (IoT)”. 2021 IEEE 11th International Conference on System Engineering and Technology (ICSET). 2021. pp. 66-71 DOI: </w:t>
      </w:r>
      <w:hyperlink r:id="rId7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10.1109/ICSET53708.2021.9612542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2"/>
    </w:p>
    <w:p w14:paraId="070EBDC5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3" w:name="ref_37"/>
      <w:r w:rsidRPr="00276AF6">
        <w:rPr>
          <w:rFonts w:ascii="TH SarabunPSK" w:hAnsi="TH SarabunPSK" w:cs="TH SarabunPSK" w:hint="cs"/>
          <w:sz w:val="32"/>
          <w:szCs w:val="32"/>
        </w:rPr>
        <w:t xml:space="preserve">[37] A. A. Zainuddin, H. Mansor, N. I.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Badrulhisham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N. N. Zulkifli, A. A.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Ridzal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Ghazalli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“Simulating the Effectiveness of an IoT Parcel Alert System for Enhancing Delivery Efficiency and Safety During Covid-19”. Malaysian Journal of Science and Advanced Technology. Vol. 3, No. 1. 2023. pp. 28-36. DOI: </w:t>
      </w:r>
      <w:hyperlink r:id="rId7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10.56532/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mjsat.v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3i1.145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3"/>
    </w:p>
    <w:p w14:paraId="5B92F61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4" w:name="ref_38"/>
      <w:r w:rsidRPr="00276AF6">
        <w:rPr>
          <w:rFonts w:ascii="TH SarabunPSK" w:hAnsi="TH SarabunPSK" w:cs="TH SarabunPSK" w:hint="cs"/>
          <w:sz w:val="32"/>
          <w:szCs w:val="32"/>
        </w:rPr>
        <w:t xml:space="preserve">[38] N. A. S.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Tahyuddin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A. A. Rahman, T. S. Subramaniam, and A. M. Yusof. “The Development of Smart Parcel Receiver Box”. Research and Innovation in Technical and Vocational Education and Training. Vol. 1, No. 2. 2021. pp. 9-17;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https://periodical.uthm.edu.my/index.php/ritvet/article/view/4951</w:t>
        </w:r>
      </w:hyperlink>
      <w:bookmarkEnd w:id="174"/>
    </w:p>
    <w:p w14:paraId="2FF8EF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5" w:name="ref_39"/>
      <w:r w:rsidRPr="00276AF6">
        <w:rPr>
          <w:rFonts w:ascii="TH SarabunPSK" w:hAnsi="TH SarabunPSK" w:cs="TH SarabunPSK" w:hint="cs"/>
          <w:sz w:val="32"/>
          <w:szCs w:val="32"/>
        </w:rPr>
        <w:t xml:space="preserve">[39] P.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Cacapit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R. Garcia, S. Minor, G. Olan, and G. Cu. “Smart Box Delivery System”. Proceedings of De La Salle University Research Congress 2023. Manila, Philippines. July 2023. Paper HCT-03;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https://www.dlsu.edu.ph/wp-content/uploads/pdf/conferences/research-congress-proceedings/2023/HCT-03.pdf</w:t>
        </w:r>
      </w:hyperlink>
      <w:bookmarkEnd w:id="175"/>
    </w:p>
    <w:p w14:paraId="7BF6013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6" w:name="ref_40"/>
      <w:r w:rsidRPr="00276AF6">
        <w:rPr>
          <w:rFonts w:ascii="TH SarabunPSK" w:hAnsi="TH SarabunPSK" w:cs="TH SarabunPSK" w:hint="cs"/>
          <w:sz w:val="32"/>
          <w:szCs w:val="32"/>
        </w:rPr>
        <w:t xml:space="preserve">[40] C.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Soemphol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C.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Photong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P.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Panmuang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“A smart parcel locker system with parcel status and image notifications via LINE application”. Bulletin of Electrical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Engineering and Informatics. Vol. 15, No. 1. 2026. pp. 161-170. DOI: </w:t>
      </w:r>
      <w:hyperlink r:id="rId7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10.11591/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eei.v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15i1.10683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6"/>
    </w:p>
    <w:p w14:paraId="279934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7" w:name="ref_41"/>
      <w:r w:rsidRPr="00276AF6">
        <w:rPr>
          <w:rFonts w:ascii="TH SarabunPSK" w:hAnsi="TH SarabunPSK" w:cs="TH SarabunPSK" w:hint="cs"/>
          <w:sz w:val="32"/>
          <w:szCs w:val="32"/>
        </w:rPr>
        <w:t>[41] LY Corporation. “LINE Notify service will be discontinued on March 31, 2025”. LINE Developers News. 7 October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https://developers.line.biz/en/news/2024/10/07/line-notify-will-be-discontinued/</w:t>
        </w:r>
      </w:hyperlink>
      <w:bookmarkEnd w:id="177"/>
    </w:p>
    <w:p w14:paraId="66BE9296" w14:textId="77777777" w:rsidR="00964338" w:rsidRPr="00276AF6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1502ED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540442F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24FE1AB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0001D39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2855B8F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3F36A301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7C785A6E" w14:textId="2E182CDD" w:rsidR="00E32577" w:rsidRPr="005929DC" w:rsidRDefault="00E32577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E8AF98" wp14:editId="3458BAE5">
                <wp:simplePos x="0" y="0"/>
                <wp:positionH relativeFrom="column">
                  <wp:posOffset>5057775</wp:posOffset>
                </wp:positionH>
                <wp:positionV relativeFrom="paragraph">
                  <wp:posOffset>-466725</wp:posOffset>
                </wp:positionV>
                <wp:extent cx="352425" cy="323850"/>
                <wp:effectExtent l="0" t="0" r="28575" b="19050"/>
                <wp:wrapNone/>
                <wp:docPr id="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12160F" id="Rectangle 12" o:spid="_x0000_s1026" style="position:absolute;margin-left:398.25pt;margin-top:-36.75pt;width:27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" fillcolor="window" strokecolor="window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4DAB62" wp14:editId="39B49A94">
                <wp:simplePos x="0" y="0"/>
                <wp:positionH relativeFrom="column">
                  <wp:posOffset>5105400</wp:posOffset>
                </wp:positionH>
                <wp:positionV relativeFrom="paragraph">
                  <wp:posOffset>-409575</wp:posOffset>
                </wp:positionV>
                <wp:extent cx="323850" cy="190500"/>
                <wp:effectExtent l="0" t="0" r="19050" b="19050"/>
                <wp:wrapNone/>
                <wp:docPr id="1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745A38" id="Rectangle 10" o:spid="_x0000_s1026" style="position:absolute;margin-left:402pt;margin-top:-32.25pt;width:25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" fillcolor="window" strokecolor="window" strokeweight="1pt">
                <v:path arrowok="t"/>
              </v:rect>
            </w:pict>
          </mc:Fallback>
        </mc:AlternateContent>
      </w:r>
    </w:p>
    <w:p w14:paraId="30322938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71A6310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16EC290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4DD509AF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5EB0BBB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33F38CE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A571815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3A43AB1B" w14:textId="77777777" w:rsidR="00E32577" w:rsidRPr="00DE21BC" w:rsidRDefault="00E32577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78" w:name="_Toc224518845"/>
      <w:bookmarkStart w:id="179" w:name="_Toc224519616"/>
      <w:bookmarkStart w:id="180" w:name="_Toc224519881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ประวัติย่อผู้วิจัย</w:t>
      </w:r>
      <w:bookmarkEnd w:id="178"/>
      <w:bookmarkEnd w:id="179"/>
      <w:bookmarkEnd w:id="180"/>
    </w:p>
    <w:p w14:paraId="623C9970" w14:textId="77777777" w:rsidR="00E32577" w:rsidRDefault="00E32577" w:rsidP="00E32577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32577" w:rsidSect="00C51D50">
          <w:headerReference w:type="default" r:id="rId7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5866A0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A65CCD6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6FF6D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ชื่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32"/>
          <w:szCs w:val="32"/>
          <w:cs/>
        </w:rPr>
        <w:t>สุภาวดี เสนารินทร์</w:t>
      </w:r>
    </w:p>
    <w:p w14:paraId="385EADA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2547</w:t>
      </w:r>
    </w:p>
    <w:p w14:paraId="233844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409EEC4B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33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 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 w:rsidRPr="00C82A02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5140</w:t>
      </w:r>
    </w:p>
    <w:p w14:paraId="2BDBD70F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BD61DD0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5042735A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205025C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/>
          <w:sz w:val="32"/>
          <w:szCs w:val="32"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3DC6143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3026269" w14:textId="77777777" w:rsidR="00E32577" w:rsidRPr="00C82A02" w:rsidRDefault="00E32577" w:rsidP="00E32577">
      <w:pPr>
        <w:tabs>
          <w:tab w:val="left" w:pos="1701"/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3D864D95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  <w:cs/>
        </w:rPr>
      </w:pPr>
    </w:p>
    <w:p w14:paraId="645B154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C684A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499F6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74CE9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65C1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A77AAD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1A3203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FD7DF9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2D68E0E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146555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างสาวเนตรชนก ปะตังพะลัง</w:t>
      </w:r>
    </w:p>
    <w:p w14:paraId="45805B33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48</w:t>
      </w:r>
    </w:p>
    <w:p w14:paraId="68378DE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อำเภอเมือง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มหาสารคาม</w:t>
      </w:r>
    </w:p>
    <w:p w14:paraId="364B3FEA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259/4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 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อำเภอ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>
        <w:rPr>
          <w:rFonts w:ascii="TH SarabunPSK" w:hAnsi="TH SarabunPSK" w:cs="TH SarabunPSK" w:hint="cs"/>
          <w:sz w:val="32"/>
          <w:szCs w:val="32"/>
          <w:cs/>
        </w:rPr>
        <w:t>45140</w:t>
      </w:r>
    </w:p>
    <w:p w14:paraId="7FDFD6E9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49449FDB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68B56E19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พนมไพรวิทยาคาร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134D91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ยโสธรพิทยาคม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ยโสธร</w:t>
      </w:r>
    </w:p>
    <w:p w14:paraId="21C9E166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เมคาทรอนิกส์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8D8D2C8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0CECBA31" w14:textId="77777777" w:rsidR="005B75CD" w:rsidRPr="00A510CF" w:rsidRDefault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sectPr w:rsidR="005B75CD" w:rsidRPr="00A510CF" w:rsidSect="00C51D50">
      <w:head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72A62" w14:textId="77777777" w:rsidR="00F2745B" w:rsidRDefault="00F2745B" w:rsidP="00083A30">
      <w:pPr>
        <w:spacing w:after="0" w:line="240" w:lineRule="auto"/>
      </w:pPr>
      <w:r>
        <w:separator/>
      </w:r>
    </w:p>
  </w:endnote>
  <w:endnote w:type="continuationSeparator" w:id="0">
    <w:p w14:paraId="54C82685" w14:textId="77777777" w:rsidR="00F2745B" w:rsidRDefault="00F2745B" w:rsidP="0008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1EF7844-DF3D-49D2-A9DF-C02681B74280}"/>
    <w:embedBold r:id="rId2" w:fontKey="{0DC34893-6006-40ED-8A58-CB1C90449B5D}"/>
    <w:embedItalic r:id="rId3" w:fontKey="{1B56AA88-4B71-41CF-9B13-83908C4CD66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4" w:fontKey="{347378BD-3E5E-43EC-8181-6D19B2492095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5" w:fontKey="{073B207C-A6BD-4CC7-BD16-4510AE7AB2CB}"/>
    <w:embedBold r:id="rId6" w:fontKey="{A0C17888-E503-4243-A98C-55EF686A2023}"/>
    <w:embedItalic r:id="rId7" w:fontKey="{0B67AE83-9CD1-4D4E-84FB-DD52C328FA3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30D367E5-BF47-4341-9636-3F1009AD2F2C}"/>
    <w:embedItalic r:id="rId9" w:fontKey="{B4AA2587-0DAF-46A8-8343-80A24F9BD5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E3F3442C-7B34-40FD-812E-FB90163D8DC0}"/>
    <w:embedBold r:id="rId11" w:fontKey="{2DD4A6CF-829A-4324-B974-D1429BB6222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A3038A50-7FFD-49BD-A6EC-08791E1D038C}"/>
    <w:embedBold r:id="rId13" w:fontKey="{4F3AD0C6-6307-4D21-BE4A-8967E215F520}"/>
    <w:embedItalic r:id="rId14" w:fontKey="{5131E45B-D05B-48DB-8E85-3E57B2B59BC6}"/>
  </w:font>
  <w:font w:name="MetaNorma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4EF6F507-74B1-48E9-82BF-C311FD7BA714}"/>
    <w:embedItalic r:id="rId16" w:fontKey="{F5A03F80-4293-45D8-AAA5-DF671E2ED1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DB3A4091-EFB7-4F9C-A787-9688CDE601A0}"/>
    <w:embedBold r:id="rId18" w:fontKey="{12CED950-D7E5-4C9C-B4E5-14062E3396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12CC3" w14:textId="77777777" w:rsidR="00F2745B" w:rsidRDefault="00F2745B" w:rsidP="00083A30">
      <w:pPr>
        <w:spacing w:after="0" w:line="240" w:lineRule="auto"/>
      </w:pPr>
      <w:r>
        <w:separator/>
      </w:r>
    </w:p>
  </w:footnote>
  <w:footnote w:type="continuationSeparator" w:id="0">
    <w:p w14:paraId="13012A7A" w14:textId="77777777" w:rsidR="00F2745B" w:rsidRDefault="00F2745B" w:rsidP="0008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B6A" w14:textId="6FA26F67" w:rsidR="007F5D39" w:rsidRDefault="007F5D39" w:rsidP="0085000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BF5" w14:textId="78141A01" w:rsidR="0003049A" w:rsidRDefault="0003049A">
    <w:pPr>
      <w:pStyle w:val="Header"/>
      <w:jc w:val="right"/>
    </w:pPr>
  </w:p>
  <w:p w14:paraId="4F6587A3" w14:textId="77777777" w:rsidR="0003049A" w:rsidRDefault="000304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96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16F54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D499C" w14:textId="77777777" w:rsidR="0003049A" w:rsidRDefault="000304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240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416E23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AFA2D" w14:textId="77777777" w:rsidR="0003049A" w:rsidRDefault="0003049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88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C2708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64A3F1" w14:textId="77777777" w:rsidR="0003049A" w:rsidRDefault="0003049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38BA" w14:textId="55C1C798" w:rsidR="0003049A" w:rsidRDefault="0003049A">
    <w:pPr>
      <w:pStyle w:val="Header"/>
      <w:jc w:val="right"/>
    </w:pPr>
  </w:p>
  <w:p w14:paraId="3E73FE01" w14:textId="77777777" w:rsidR="0003049A" w:rsidRDefault="0003049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447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5DF056" w14:textId="24491195" w:rsidR="0003049A" w:rsidRDefault="0003049A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91FB" w14:textId="6984A8A9" w:rsidR="00E32577" w:rsidRDefault="00E32577" w:rsidP="00850000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32CA" w14:textId="52CF90EA" w:rsidR="00E32577" w:rsidRDefault="00E32577" w:rsidP="00850000">
    <w:pPr>
      <w:pStyle w:val="Header"/>
      <w:jc w:val="righ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718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587628" w14:textId="77777777" w:rsidR="00E32577" w:rsidRDefault="00E32577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9"/>
    <w:multiLevelType w:val="hybridMultilevel"/>
    <w:tmpl w:val="4274B618"/>
    <w:lvl w:ilvl="0" w:tplc="8C4A99CA">
      <w:start w:val="1"/>
      <w:numFmt w:val="decimal"/>
      <w:lvlText w:val="%1."/>
      <w:lvlJc w:val="left"/>
      <w:pPr>
        <w:ind w:left="25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470F8D"/>
    <w:multiLevelType w:val="multilevel"/>
    <w:tmpl w:val="6DF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E02"/>
    <w:multiLevelType w:val="multilevel"/>
    <w:tmpl w:val="AF2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5B57"/>
    <w:multiLevelType w:val="multilevel"/>
    <w:tmpl w:val="DC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A4F"/>
    <w:multiLevelType w:val="hybridMultilevel"/>
    <w:tmpl w:val="CA1E9EC4"/>
    <w:lvl w:ilvl="0" w:tplc="3416A134">
      <w:start w:val="4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40D"/>
    <w:multiLevelType w:val="multilevel"/>
    <w:tmpl w:val="CA7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37"/>
    <w:multiLevelType w:val="multilevel"/>
    <w:tmpl w:val="9C0A9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b/>
        <w:color w:val="000000" w:themeColor="text1"/>
      </w:rPr>
    </w:lvl>
  </w:abstractNum>
  <w:abstractNum w:abstractNumId="7" w15:restartNumberingAfterBreak="0">
    <w:nsid w:val="1CA34B5D"/>
    <w:multiLevelType w:val="multilevel"/>
    <w:tmpl w:val="00E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14E4"/>
    <w:multiLevelType w:val="hybridMultilevel"/>
    <w:tmpl w:val="33C44EB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FCA3CB7"/>
    <w:multiLevelType w:val="multilevel"/>
    <w:tmpl w:val="03E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2573"/>
    <w:multiLevelType w:val="multilevel"/>
    <w:tmpl w:val="7CAEA34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58C30D1"/>
    <w:multiLevelType w:val="multilevel"/>
    <w:tmpl w:val="F084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322A9"/>
    <w:multiLevelType w:val="multilevel"/>
    <w:tmpl w:val="BCC6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333"/>
    <w:multiLevelType w:val="hybridMultilevel"/>
    <w:tmpl w:val="9FECCEDC"/>
    <w:lvl w:ilvl="0" w:tplc="4FA03AF2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DF55745"/>
    <w:multiLevelType w:val="multilevel"/>
    <w:tmpl w:val="811C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6A3C"/>
    <w:multiLevelType w:val="multilevel"/>
    <w:tmpl w:val="A1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17A"/>
    <w:multiLevelType w:val="multilevel"/>
    <w:tmpl w:val="009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011A"/>
    <w:multiLevelType w:val="hybridMultilevel"/>
    <w:tmpl w:val="866EAC56"/>
    <w:lvl w:ilvl="0" w:tplc="477CF1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76B51E2"/>
    <w:multiLevelType w:val="multilevel"/>
    <w:tmpl w:val="3EE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A44A5"/>
    <w:multiLevelType w:val="multilevel"/>
    <w:tmpl w:val="566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F7CCB"/>
    <w:multiLevelType w:val="hybridMultilevel"/>
    <w:tmpl w:val="332A4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2D50"/>
    <w:multiLevelType w:val="multilevel"/>
    <w:tmpl w:val="FDE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3FA0"/>
    <w:multiLevelType w:val="multilevel"/>
    <w:tmpl w:val="3F0AD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1432C39"/>
    <w:multiLevelType w:val="multilevel"/>
    <w:tmpl w:val="76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F0D"/>
    <w:multiLevelType w:val="multilevel"/>
    <w:tmpl w:val="2114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1E5"/>
    <w:multiLevelType w:val="multilevel"/>
    <w:tmpl w:val="C4D49C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DE44E1D"/>
    <w:multiLevelType w:val="multilevel"/>
    <w:tmpl w:val="DF0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62B71"/>
    <w:multiLevelType w:val="multilevel"/>
    <w:tmpl w:val="8B9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A21EE"/>
    <w:multiLevelType w:val="hybridMultilevel"/>
    <w:tmpl w:val="D056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92122"/>
    <w:multiLevelType w:val="multilevel"/>
    <w:tmpl w:val="98B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C4D1D"/>
    <w:multiLevelType w:val="hybridMultilevel"/>
    <w:tmpl w:val="C5FCEAEA"/>
    <w:lvl w:ilvl="0" w:tplc="AF003CB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F38157A"/>
    <w:multiLevelType w:val="hybridMultilevel"/>
    <w:tmpl w:val="8892DCFC"/>
    <w:lvl w:ilvl="0" w:tplc="D3DA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C325DE"/>
    <w:multiLevelType w:val="multilevel"/>
    <w:tmpl w:val="FA3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6051D"/>
    <w:multiLevelType w:val="multilevel"/>
    <w:tmpl w:val="930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C802"/>
    <w:multiLevelType w:val="multilevel"/>
    <w:tmpl w:val="D8BC4D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135316"/>
    <w:multiLevelType w:val="multilevel"/>
    <w:tmpl w:val="994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80ED2"/>
    <w:multiLevelType w:val="multilevel"/>
    <w:tmpl w:val="84A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107252">
    <w:abstractNumId w:val="34"/>
  </w:num>
  <w:num w:numId="2" w16cid:durableId="1693846148">
    <w:abstractNumId w:val="20"/>
  </w:num>
  <w:num w:numId="3" w16cid:durableId="932860324">
    <w:abstractNumId w:val="10"/>
  </w:num>
  <w:num w:numId="4" w16cid:durableId="259071860">
    <w:abstractNumId w:val="31"/>
  </w:num>
  <w:num w:numId="5" w16cid:durableId="521673596">
    <w:abstractNumId w:val="4"/>
  </w:num>
  <w:num w:numId="6" w16cid:durableId="1621565833">
    <w:abstractNumId w:val="16"/>
  </w:num>
  <w:num w:numId="7" w16cid:durableId="389622496">
    <w:abstractNumId w:val="15"/>
  </w:num>
  <w:num w:numId="8" w16cid:durableId="914247502">
    <w:abstractNumId w:val="7"/>
  </w:num>
  <w:num w:numId="9" w16cid:durableId="399333955">
    <w:abstractNumId w:val="25"/>
  </w:num>
  <w:num w:numId="10" w16cid:durableId="1789860477">
    <w:abstractNumId w:val="22"/>
  </w:num>
  <w:num w:numId="11" w16cid:durableId="1214540533">
    <w:abstractNumId w:val="29"/>
  </w:num>
  <w:num w:numId="12" w16cid:durableId="735513330">
    <w:abstractNumId w:val="35"/>
  </w:num>
  <w:num w:numId="13" w16cid:durableId="259992934">
    <w:abstractNumId w:val="2"/>
  </w:num>
  <w:num w:numId="14" w16cid:durableId="24796122">
    <w:abstractNumId w:val="26"/>
  </w:num>
  <w:num w:numId="15" w16cid:durableId="45228157">
    <w:abstractNumId w:val="17"/>
  </w:num>
  <w:num w:numId="16" w16cid:durableId="181945576">
    <w:abstractNumId w:val="18"/>
  </w:num>
  <w:num w:numId="17" w16cid:durableId="1580484228">
    <w:abstractNumId w:val="19"/>
  </w:num>
  <w:num w:numId="18" w16cid:durableId="820273769">
    <w:abstractNumId w:val="14"/>
  </w:num>
  <w:num w:numId="19" w16cid:durableId="765736622">
    <w:abstractNumId w:val="1"/>
  </w:num>
  <w:num w:numId="20" w16cid:durableId="624702400">
    <w:abstractNumId w:val="36"/>
  </w:num>
  <w:num w:numId="21" w16cid:durableId="1961523271">
    <w:abstractNumId w:val="21"/>
  </w:num>
  <w:num w:numId="22" w16cid:durableId="1349021155">
    <w:abstractNumId w:val="24"/>
  </w:num>
  <w:num w:numId="23" w16cid:durableId="1899169939">
    <w:abstractNumId w:val="27"/>
  </w:num>
  <w:num w:numId="24" w16cid:durableId="818575681">
    <w:abstractNumId w:val="3"/>
  </w:num>
  <w:num w:numId="25" w16cid:durableId="1476608977">
    <w:abstractNumId w:val="33"/>
  </w:num>
  <w:num w:numId="26" w16cid:durableId="1428036574">
    <w:abstractNumId w:val="0"/>
  </w:num>
  <w:num w:numId="27" w16cid:durableId="1549877578">
    <w:abstractNumId w:val="32"/>
  </w:num>
  <w:num w:numId="28" w16cid:durableId="181676781">
    <w:abstractNumId w:val="12"/>
  </w:num>
  <w:num w:numId="29" w16cid:durableId="1817841796">
    <w:abstractNumId w:val="9"/>
  </w:num>
  <w:num w:numId="30" w16cid:durableId="1910144890">
    <w:abstractNumId w:val="5"/>
  </w:num>
  <w:num w:numId="31" w16cid:durableId="118648950">
    <w:abstractNumId w:val="23"/>
  </w:num>
  <w:num w:numId="32" w16cid:durableId="2023122745">
    <w:abstractNumId w:val="11"/>
  </w:num>
  <w:num w:numId="33" w16cid:durableId="1271275639">
    <w:abstractNumId w:val="8"/>
  </w:num>
  <w:num w:numId="34" w16cid:durableId="322780145">
    <w:abstractNumId w:val="6"/>
  </w:num>
  <w:num w:numId="35" w16cid:durableId="1446194307">
    <w:abstractNumId w:val="28"/>
  </w:num>
  <w:num w:numId="36" w16cid:durableId="1977224016">
    <w:abstractNumId w:val="13"/>
  </w:num>
  <w:num w:numId="37" w16cid:durableId="31086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D"/>
    <w:rsid w:val="00001C48"/>
    <w:rsid w:val="00001DA9"/>
    <w:rsid w:val="0000214C"/>
    <w:rsid w:val="000027AC"/>
    <w:rsid w:val="000055B4"/>
    <w:rsid w:val="000057D1"/>
    <w:rsid w:val="00005F8A"/>
    <w:rsid w:val="0000657E"/>
    <w:rsid w:val="00006914"/>
    <w:rsid w:val="00011876"/>
    <w:rsid w:val="000140BB"/>
    <w:rsid w:val="000146B0"/>
    <w:rsid w:val="0001746D"/>
    <w:rsid w:val="000202AB"/>
    <w:rsid w:val="000204A5"/>
    <w:rsid w:val="00020E4F"/>
    <w:rsid w:val="00022068"/>
    <w:rsid w:val="00022B5A"/>
    <w:rsid w:val="000242EF"/>
    <w:rsid w:val="00025D02"/>
    <w:rsid w:val="000269DD"/>
    <w:rsid w:val="0003049A"/>
    <w:rsid w:val="00033762"/>
    <w:rsid w:val="00033A1F"/>
    <w:rsid w:val="0003506C"/>
    <w:rsid w:val="00037FA9"/>
    <w:rsid w:val="0004068B"/>
    <w:rsid w:val="000412E0"/>
    <w:rsid w:val="0004148E"/>
    <w:rsid w:val="00041896"/>
    <w:rsid w:val="000420BC"/>
    <w:rsid w:val="00042C68"/>
    <w:rsid w:val="00043851"/>
    <w:rsid w:val="0004477E"/>
    <w:rsid w:val="00045AF6"/>
    <w:rsid w:val="000474D0"/>
    <w:rsid w:val="00047B92"/>
    <w:rsid w:val="00054171"/>
    <w:rsid w:val="00054844"/>
    <w:rsid w:val="0005567C"/>
    <w:rsid w:val="00061AFC"/>
    <w:rsid w:val="00061DF6"/>
    <w:rsid w:val="0006655C"/>
    <w:rsid w:val="00067F52"/>
    <w:rsid w:val="000721AF"/>
    <w:rsid w:val="00072C2B"/>
    <w:rsid w:val="000756DF"/>
    <w:rsid w:val="0007745A"/>
    <w:rsid w:val="0007761D"/>
    <w:rsid w:val="00080744"/>
    <w:rsid w:val="0008142D"/>
    <w:rsid w:val="000818C9"/>
    <w:rsid w:val="00082569"/>
    <w:rsid w:val="00082C83"/>
    <w:rsid w:val="00083A30"/>
    <w:rsid w:val="00083FB4"/>
    <w:rsid w:val="0008458E"/>
    <w:rsid w:val="000901FE"/>
    <w:rsid w:val="00091ACF"/>
    <w:rsid w:val="000944BB"/>
    <w:rsid w:val="0009493A"/>
    <w:rsid w:val="000A046A"/>
    <w:rsid w:val="000A0771"/>
    <w:rsid w:val="000A0F25"/>
    <w:rsid w:val="000A1F39"/>
    <w:rsid w:val="000A2FA3"/>
    <w:rsid w:val="000A4C50"/>
    <w:rsid w:val="000A54BB"/>
    <w:rsid w:val="000B2788"/>
    <w:rsid w:val="000B4364"/>
    <w:rsid w:val="000B4CD1"/>
    <w:rsid w:val="000B4CE8"/>
    <w:rsid w:val="000B55AC"/>
    <w:rsid w:val="000C1830"/>
    <w:rsid w:val="000C210A"/>
    <w:rsid w:val="000C2136"/>
    <w:rsid w:val="000C28E8"/>
    <w:rsid w:val="000C2E54"/>
    <w:rsid w:val="000C4069"/>
    <w:rsid w:val="000C4869"/>
    <w:rsid w:val="000C59B9"/>
    <w:rsid w:val="000C7D70"/>
    <w:rsid w:val="000D17DB"/>
    <w:rsid w:val="000D3AB5"/>
    <w:rsid w:val="000D5504"/>
    <w:rsid w:val="000D632E"/>
    <w:rsid w:val="000D7DA3"/>
    <w:rsid w:val="000E139B"/>
    <w:rsid w:val="000E1D83"/>
    <w:rsid w:val="000E1FAB"/>
    <w:rsid w:val="000E2CC5"/>
    <w:rsid w:val="000E31FB"/>
    <w:rsid w:val="000E4803"/>
    <w:rsid w:val="000E4C13"/>
    <w:rsid w:val="000E667A"/>
    <w:rsid w:val="000F01A8"/>
    <w:rsid w:val="000F6BAB"/>
    <w:rsid w:val="000F7289"/>
    <w:rsid w:val="000F7A87"/>
    <w:rsid w:val="001004C7"/>
    <w:rsid w:val="00102989"/>
    <w:rsid w:val="00103118"/>
    <w:rsid w:val="00103156"/>
    <w:rsid w:val="0010327A"/>
    <w:rsid w:val="00103B2F"/>
    <w:rsid w:val="00104976"/>
    <w:rsid w:val="00106080"/>
    <w:rsid w:val="001060F9"/>
    <w:rsid w:val="00113B5C"/>
    <w:rsid w:val="0011635B"/>
    <w:rsid w:val="001166A7"/>
    <w:rsid w:val="001208DB"/>
    <w:rsid w:val="00120A43"/>
    <w:rsid w:val="00121002"/>
    <w:rsid w:val="001215B3"/>
    <w:rsid w:val="00121744"/>
    <w:rsid w:val="00123A40"/>
    <w:rsid w:val="0013140D"/>
    <w:rsid w:val="0013174F"/>
    <w:rsid w:val="00131B97"/>
    <w:rsid w:val="001341B9"/>
    <w:rsid w:val="00135548"/>
    <w:rsid w:val="00137E77"/>
    <w:rsid w:val="001417A4"/>
    <w:rsid w:val="00142E0C"/>
    <w:rsid w:val="0014525C"/>
    <w:rsid w:val="001469A6"/>
    <w:rsid w:val="00150E8C"/>
    <w:rsid w:val="001511EB"/>
    <w:rsid w:val="00152E74"/>
    <w:rsid w:val="001532D8"/>
    <w:rsid w:val="001544F0"/>
    <w:rsid w:val="001551A1"/>
    <w:rsid w:val="00157741"/>
    <w:rsid w:val="0016005A"/>
    <w:rsid w:val="0016022C"/>
    <w:rsid w:val="00162052"/>
    <w:rsid w:val="001630B7"/>
    <w:rsid w:val="001631C6"/>
    <w:rsid w:val="001641A1"/>
    <w:rsid w:val="00166BF5"/>
    <w:rsid w:val="00167DC8"/>
    <w:rsid w:val="00167F5A"/>
    <w:rsid w:val="001709E2"/>
    <w:rsid w:val="00171C44"/>
    <w:rsid w:val="00172580"/>
    <w:rsid w:val="001745E8"/>
    <w:rsid w:val="0017696D"/>
    <w:rsid w:val="00177808"/>
    <w:rsid w:val="00180883"/>
    <w:rsid w:val="0018144C"/>
    <w:rsid w:val="001836D4"/>
    <w:rsid w:val="00183D9A"/>
    <w:rsid w:val="00184377"/>
    <w:rsid w:val="00184628"/>
    <w:rsid w:val="00187D37"/>
    <w:rsid w:val="00190BC3"/>
    <w:rsid w:val="00191911"/>
    <w:rsid w:val="001932F7"/>
    <w:rsid w:val="00193441"/>
    <w:rsid w:val="0019544D"/>
    <w:rsid w:val="001960C6"/>
    <w:rsid w:val="00196D50"/>
    <w:rsid w:val="001A1226"/>
    <w:rsid w:val="001A122F"/>
    <w:rsid w:val="001A27C2"/>
    <w:rsid w:val="001A46A5"/>
    <w:rsid w:val="001A7CCC"/>
    <w:rsid w:val="001B0BA3"/>
    <w:rsid w:val="001B4954"/>
    <w:rsid w:val="001C0C13"/>
    <w:rsid w:val="001C18E6"/>
    <w:rsid w:val="001C211B"/>
    <w:rsid w:val="001C23CF"/>
    <w:rsid w:val="001C39CC"/>
    <w:rsid w:val="001C3DE2"/>
    <w:rsid w:val="001C5284"/>
    <w:rsid w:val="001C7397"/>
    <w:rsid w:val="001C795C"/>
    <w:rsid w:val="001D09D5"/>
    <w:rsid w:val="001D1225"/>
    <w:rsid w:val="001D1AAA"/>
    <w:rsid w:val="001D4127"/>
    <w:rsid w:val="001D4565"/>
    <w:rsid w:val="001D6B58"/>
    <w:rsid w:val="001D769D"/>
    <w:rsid w:val="001D7CA3"/>
    <w:rsid w:val="001E0038"/>
    <w:rsid w:val="001E082B"/>
    <w:rsid w:val="001E222F"/>
    <w:rsid w:val="001E2ECA"/>
    <w:rsid w:val="001E5CBB"/>
    <w:rsid w:val="001F04AB"/>
    <w:rsid w:val="001F2A96"/>
    <w:rsid w:val="001F3BE3"/>
    <w:rsid w:val="001F3FDA"/>
    <w:rsid w:val="001F6380"/>
    <w:rsid w:val="001F657C"/>
    <w:rsid w:val="001F675B"/>
    <w:rsid w:val="001F699F"/>
    <w:rsid w:val="00200EC9"/>
    <w:rsid w:val="00202D47"/>
    <w:rsid w:val="00204B55"/>
    <w:rsid w:val="00206393"/>
    <w:rsid w:val="0021127C"/>
    <w:rsid w:val="00211942"/>
    <w:rsid w:val="00211AEB"/>
    <w:rsid w:val="0021252A"/>
    <w:rsid w:val="00213FF1"/>
    <w:rsid w:val="00214FEC"/>
    <w:rsid w:val="00215909"/>
    <w:rsid w:val="00216520"/>
    <w:rsid w:val="00216ECD"/>
    <w:rsid w:val="00217FD1"/>
    <w:rsid w:val="00220B69"/>
    <w:rsid w:val="0022239E"/>
    <w:rsid w:val="0022246E"/>
    <w:rsid w:val="00222614"/>
    <w:rsid w:val="00223E6F"/>
    <w:rsid w:val="00223F9E"/>
    <w:rsid w:val="002244C5"/>
    <w:rsid w:val="002266BE"/>
    <w:rsid w:val="002268F1"/>
    <w:rsid w:val="00227083"/>
    <w:rsid w:val="00227D35"/>
    <w:rsid w:val="00227D55"/>
    <w:rsid w:val="00227EFF"/>
    <w:rsid w:val="0023091E"/>
    <w:rsid w:val="00231651"/>
    <w:rsid w:val="002318D3"/>
    <w:rsid w:val="00231AAF"/>
    <w:rsid w:val="002321E5"/>
    <w:rsid w:val="0023549E"/>
    <w:rsid w:val="00236CA5"/>
    <w:rsid w:val="00240A4C"/>
    <w:rsid w:val="00240BE5"/>
    <w:rsid w:val="00241E61"/>
    <w:rsid w:val="002432D8"/>
    <w:rsid w:val="0024496D"/>
    <w:rsid w:val="002457E0"/>
    <w:rsid w:val="002504AC"/>
    <w:rsid w:val="00250642"/>
    <w:rsid w:val="00250767"/>
    <w:rsid w:val="002511FF"/>
    <w:rsid w:val="00251937"/>
    <w:rsid w:val="00251DB8"/>
    <w:rsid w:val="002525E4"/>
    <w:rsid w:val="0025262A"/>
    <w:rsid w:val="00252C4B"/>
    <w:rsid w:val="00253044"/>
    <w:rsid w:val="00264115"/>
    <w:rsid w:val="002673E0"/>
    <w:rsid w:val="0027018F"/>
    <w:rsid w:val="00271E8B"/>
    <w:rsid w:val="002739BE"/>
    <w:rsid w:val="00273CE7"/>
    <w:rsid w:val="00273F21"/>
    <w:rsid w:val="00274D4A"/>
    <w:rsid w:val="00275931"/>
    <w:rsid w:val="002760DF"/>
    <w:rsid w:val="00276AF6"/>
    <w:rsid w:val="002778A9"/>
    <w:rsid w:val="00280088"/>
    <w:rsid w:val="002806D3"/>
    <w:rsid w:val="00281EAE"/>
    <w:rsid w:val="002845EE"/>
    <w:rsid w:val="0028539D"/>
    <w:rsid w:val="00285423"/>
    <w:rsid w:val="00285C66"/>
    <w:rsid w:val="00285F24"/>
    <w:rsid w:val="00287CDF"/>
    <w:rsid w:val="00291113"/>
    <w:rsid w:val="00295BFE"/>
    <w:rsid w:val="00296111"/>
    <w:rsid w:val="0029748D"/>
    <w:rsid w:val="002A131C"/>
    <w:rsid w:val="002A443D"/>
    <w:rsid w:val="002A58D8"/>
    <w:rsid w:val="002A62B1"/>
    <w:rsid w:val="002A6F87"/>
    <w:rsid w:val="002A7915"/>
    <w:rsid w:val="002B1ECC"/>
    <w:rsid w:val="002B2B43"/>
    <w:rsid w:val="002B40A2"/>
    <w:rsid w:val="002B41D7"/>
    <w:rsid w:val="002B4212"/>
    <w:rsid w:val="002B4562"/>
    <w:rsid w:val="002B465E"/>
    <w:rsid w:val="002B52FE"/>
    <w:rsid w:val="002B53E6"/>
    <w:rsid w:val="002B5946"/>
    <w:rsid w:val="002B6F7A"/>
    <w:rsid w:val="002C1095"/>
    <w:rsid w:val="002C13C1"/>
    <w:rsid w:val="002C1A71"/>
    <w:rsid w:val="002C26CF"/>
    <w:rsid w:val="002C7262"/>
    <w:rsid w:val="002C7374"/>
    <w:rsid w:val="002C7BD5"/>
    <w:rsid w:val="002D372C"/>
    <w:rsid w:val="002D51F7"/>
    <w:rsid w:val="002D5317"/>
    <w:rsid w:val="002D5412"/>
    <w:rsid w:val="002D5D89"/>
    <w:rsid w:val="002D6B6B"/>
    <w:rsid w:val="002E01A3"/>
    <w:rsid w:val="002E0498"/>
    <w:rsid w:val="002E0A76"/>
    <w:rsid w:val="002E0AE6"/>
    <w:rsid w:val="002E0D2F"/>
    <w:rsid w:val="002E185A"/>
    <w:rsid w:val="002E35F5"/>
    <w:rsid w:val="002E3A85"/>
    <w:rsid w:val="002E463B"/>
    <w:rsid w:val="002E4F8A"/>
    <w:rsid w:val="002E5D4C"/>
    <w:rsid w:val="002E6DD2"/>
    <w:rsid w:val="002E745E"/>
    <w:rsid w:val="002F0512"/>
    <w:rsid w:val="002F0551"/>
    <w:rsid w:val="002F417F"/>
    <w:rsid w:val="002F4981"/>
    <w:rsid w:val="002F542C"/>
    <w:rsid w:val="002F6B74"/>
    <w:rsid w:val="002F7417"/>
    <w:rsid w:val="0030171D"/>
    <w:rsid w:val="00301938"/>
    <w:rsid w:val="00302C9A"/>
    <w:rsid w:val="00303944"/>
    <w:rsid w:val="00306A30"/>
    <w:rsid w:val="00306F2C"/>
    <w:rsid w:val="00310CF4"/>
    <w:rsid w:val="0031608D"/>
    <w:rsid w:val="00316BB9"/>
    <w:rsid w:val="00316BE8"/>
    <w:rsid w:val="00316ED0"/>
    <w:rsid w:val="00316FBB"/>
    <w:rsid w:val="0031784C"/>
    <w:rsid w:val="00321D2C"/>
    <w:rsid w:val="003236A8"/>
    <w:rsid w:val="00324F87"/>
    <w:rsid w:val="003253D0"/>
    <w:rsid w:val="0032596E"/>
    <w:rsid w:val="00326247"/>
    <w:rsid w:val="00326AF6"/>
    <w:rsid w:val="00330365"/>
    <w:rsid w:val="00331534"/>
    <w:rsid w:val="00333AD2"/>
    <w:rsid w:val="0033638B"/>
    <w:rsid w:val="00336FDE"/>
    <w:rsid w:val="00340AA2"/>
    <w:rsid w:val="0034531E"/>
    <w:rsid w:val="00346702"/>
    <w:rsid w:val="003508D2"/>
    <w:rsid w:val="003511AF"/>
    <w:rsid w:val="0035281E"/>
    <w:rsid w:val="00352F6C"/>
    <w:rsid w:val="00353B89"/>
    <w:rsid w:val="00353DB4"/>
    <w:rsid w:val="00353F97"/>
    <w:rsid w:val="003542AF"/>
    <w:rsid w:val="00355692"/>
    <w:rsid w:val="00356094"/>
    <w:rsid w:val="00357B7E"/>
    <w:rsid w:val="00360953"/>
    <w:rsid w:val="003622C5"/>
    <w:rsid w:val="00362936"/>
    <w:rsid w:val="00362D12"/>
    <w:rsid w:val="00363D1F"/>
    <w:rsid w:val="00363ECC"/>
    <w:rsid w:val="00364339"/>
    <w:rsid w:val="00367287"/>
    <w:rsid w:val="0037347D"/>
    <w:rsid w:val="00373889"/>
    <w:rsid w:val="0037392A"/>
    <w:rsid w:val="00373B6C"/>
    <w:rsid w:val="00375A13"/>
    <w:rsid w:val="0037608C"/>
    <w:rsid w:val="00377A79"/>
    <w:rsid w:val="00380929"/>
    <w:rsid w:val="00380F3E"/>
    <w:rsid w:val="003822D9"/>
    <w:rsid w:val="00385910"/>
    <w:rsid w:val="00386A48"/>
    <w:rsid w:val="00386A6A"/>
    <w:rsid w:val="00386BBE"/>
    <w:rsid w:val="00386C0C"/>
    <w:rsid w:val="00387C5D"/>
    <w:rsid w:val="00390030"/>
    <w:rsid w:val="003907C9"/>
    <w:rsid w:val="00390FD1"/>
    <w:rsid w:val="00391659"/>
    <w:rsid w:val="00394070"/>
    <w:rsid w:val="0039469E"/>
    <w:rsid w:val="00394A93"/>
    <w:rsid w:val="003955B9"/>
    <w:rsid w:val="003957CF"/>
    <w:rsid w:val="003A046F"/>
    <w:rsid w:val="003A07D8"/>
    <w:rsid w:val="003A1B5C"/>
    <w:rsid w:val="003A39FB"/>
    <w:rsid w:val="003A6AA3"/>
    <w:rsid w:val="003B0777"/>
    <w:rsid w:val="003B0D63"/>
    <w:rsid w:val="003B1CEF"/>
    <w:rsid w:val="003B5ABB"/>
    <w:rsid w:val="003B75C9"/>
    <w:rsid w:val="003C189D"/>
    <w:rsid w:val="003C1E5D"/>
    <w:rsid w:val="003C44E7"/>
    <w:rsid w:val="003C634C"/>
    <w:rsid w:val="003C7BE9"/>
    <w:rsid w:val="003D1973"/>
    <w:rsid w:val="003D1AD7"/>
    <w:rsid w:val="003D25C8"/>
    <w:rsid w:val="003D2AA0"/>
    <w:rsid w:val="003D359A"/>
    <w:rsid w:val="003D5F7C"/>
    <w:rsid w:val="003D628E"/>
    <w:rsid w:val="003D6504"/>
    <w:rsid w:val="003D6E0D"/>
    <w:rsid w:val="003D77EF"/>
    <w:rsid w:val="003E06F8"/>
    <w:rsid w:val="003E218D"/>
    <w:rsid w:val="003E36F1"/>
    <w:rsid w:val="003E66C9"/>
    <w:rsid w:val="003E700A"/>
    <w:rsid w:val="003F34E8"/>
    <w:rsid w:val="003F5C52"/>
    <w:rsid w:val="003F6825"/>
    <w:rsid w:val="00400E87"/>
    <w:rsid w:val="004011EA"/>
    <w:rsid w:val="0040417B"/>
    <w:rsid w:val="00406C46"/>
    <w:rsid w:val="004070CD"/>
    <w:rsid w:val="00407174"/>
    <w:rsid w:val="004072B0"/>
    <w:rsid w:val="00407CDB"/>
    <w:rsid w:val="00411841"/>
    <w:rsid w:val="0041269D"/>
    <w:rsid w:val="00416971"/>
    <w:rsid w:val="00416B23"/>
    <w:rsid w:val="00420257"/>
    <w:rsid w:val="004203B7"/>
    <w:rsid w:val="00421CE3"/>
    <w:rsid w:val="00422D20"/>
    <w:rsid w:val="00423935"/>
    <w:rsid w:val="00425AA2"/>
    <w:rsid w:val="00426ACD"/>
    <w:rsid w:val="0043089A"/>
    <w:rsid w:val="00430D95"/>
    <w:rsid w:val="004340D7"/>
    <w:rsid w:val="0043459B"/>
    <w:rsid w:val="00434C78"/>
    <w:rsid w:val="00435047"/>
    <w:rsid w:val="00435272"/>
    <w:rsid w:val="004356B1"/>
    <w:rsid w:val="0043591B"/>
    <w:rsid w:val="00435AAC"/>
    <w:rsid w:val="00435D68"/>
    <w:rsid w:val="00436D69"/>
    <w:rsid w:val="00436E52"/>
    <w:rsid w:val="00437568"/>
    <w:rsid w:val="00441A15"/>
    <w:rsid w:val="00441AF6"/>
    <w:rsid w:val="0044421A"/>
    <w:rsid w:val="00444AA2"/>
    <w:rsid w:val="0044752E"/>
    <w:rsid w:val="00447E83"/>
    <w:rsid w:val="004503A8"/>
    <w:rsid w:val="0045095D"/>
    <w:rsid w:val="004509B8"/>
    <w:rsid w:val="00453245"/>
    <w:rsid w:val="00455CA0"/>
    <w:rsid w:val="00460BBB"/>
    <w:rsid w:val="00460C80"/>
    <w:rsid w:val="00461937"/>
    <w:rsid w:val="0046333F"/>
    <w:rsid w:val="0046366A"/>
    <w:rsid w:val="00463693"/>
    <w:rsid w:val="004654CE"/>
    <w:rsid w:val="0046573C"/>
    <w:rsid w:val="00466BBE"/>
    <w:rsid w:val="00467AFF"/>
    <w:rsid w:val="00471D0D"/>
    <w:rsid w:val="004726DF"/>
    <w:rsid w:val="00473435"/>
    <w:rsid w:val="004757D3"/>
    <w:rsid w:val="0048059F"/>
    <w:rsid w:val="0048137E"/>
    <w:rsid w:val="0048289B"/>
    <w:rsid w:val="00482B05"/>
    <w:rsid w:val="00482D20"/>
    <w:rsid w:val="00483318"/>
    <w:rsid w:val="00483787"/>
    <w:rsid w:val="00487368"/>
    <w:rsid w:val="00487CB6"/>
    <w:rsid w:val="00487D0D"/>
    <w:rsid w:val="004904E5"/>
    <w:rsid w:val="00490CBB"/>
    <w:rsid w:val="00492922"/>
    <w:rsid w:val="004942AE"/>
    <w:rsid w:val="00496266"/>
    <w:rsid w:val="00497D00"/>
    <w:rsid w:val="004A0FC5"/>
    <w:rsid w:val="004A101F"/>
    <w:rsid w:val="004A1801"/>
    <w:rsid w:val="004A4457"/>
    <w:rsid w:val="004A5D13"/>
    <w:rsid w:val="004A5E98"/>
    <w:rsid w:val="004A6BAC"/>
    <w:rsid w:val="004B0116"/>
    <w:rsid w:val="004B0915"/>
    <w:rsid w:val="004B1F12"/>
    <w:rsid w:val="004B285F"/>
    <w:rsid w:val="004B34D9"/>
    <w:rsid w:val="004B4504"/>
    <w:rsid w:val="004B51E5"/>
    <w:rsid w:val="004B589E"/>
    <w:rsid w:val="004B5ABA"/>
    <w:rsid w:val="004C0BCF"/>
    <w:rsid w:val="004C362A"/>
    <w:rsid w:val="004C3A32"/>
    <w:rsid w:val="004C5856"/>
    <w:rsid w:val="004C7350"/>
    <w:rsid w:val="004D08C0"/>
    <w:rsid w:val="004D1129"/>
    <w:rsid w:val="004D228D"/>
    <w:rsid w:val="004D3479"/>
    <w:rsid w:val="004D7FF0"/>
    <w:rsid w:val="004E09DF"/>
    <w:rsid w:val="004E2429"/>
    <w:rsid w:val="004E3AB9"/>
    <w:rsid w:val="004E3F45"/>
    <w:rsid w:val="004E4207"/>
    <w:rsid w:val="004E426B"/>
    <w:rsid w:val="004E5F6C"/>
    <w:rsid w:val="004F0224"/>
    <w:rsid w:val="004F3344"/>
    <w:rsid w:val="004F3C20"/>
    <w:rsid w:val="004F6054"/>
    <w:rsid w:val="004F631F"/>
    <w:rsid w:val="004F7F90"/>
    <w:rsid w:val="0050172E"/>
    <w:rsid w:val="00502545"/>
    <w:rsid w:val="005042DE"/>
    <w:rsid w:val="0050455C"/>
    <w:rsid w:val="0050556C"/>
    <w:rsid w:val="00506C26"/>
    <w:rsid w:val="00507D99"/>
    <w:rsid w:val="00507DDA"/>
    <w:rsid w:val="00513ACF"/>
    <w:rsid w:val="005141C3"/>
    <w:rsid w:val="005146ED"/>
    <w:rsid w:val="00515F02"/>
    <w:rsid w:val="00517887"/>
    <w:rsid w:val="005210B2"/>
    <w:rsid w:val="00525502"/>
    <w:rsid w:val="00525D1E"/>
    <w:rsid w:val="005303CA"/>
    <w:rsid w:val="00533403"/>
    <w:rsid w:val="005336F2"/>
    <w:rsid w:val="00535564"/>
    <w:rsid w:val="005361CA"/>
    <w:rsid w:val="005411D7"/>
    <w:rsid w:val="0054537A"/>
    <w:rsid w:val="00545E2A"/>
    <w:rsid w:val="00545FBB"/>
    <w:rsid w:val="00546C2D"/>
    <w:rsid w:val="00547274"/>
    <w:rsid w:val="00547CC5"/>
    <w:rsid w:val="005521F1"/>
    <w:rsid w:val="005528FD"/>
    <w:rsid w:val="00554CEA"/>
    <w:rsid w:val="005553B6"/>
    <w:rsid w:val="00555B68"/>
    <w:rsid w:val="0055713C"/>
    <w:rsid w:val="0055741B"/>
    <w:rsid w:val="00560AAF"/>
    <w:rsid w:val="00565D67"/>
    <w:rsid w:val="005661B7"/>
    <w:rsid w:val="00566A38"/>
    <w:rsid w:val="005703A2"/>
    <w:rsid w:val="005717FE"/>
    <w:rsid w:val="00574B16"/>
    <w:rsid w:val="00575D5F"/>
    <w:rsid w:val="005767C1"/>
    <w:rsid w:val="00576D6A"/>
    <w:rsid w:val="00577114"/>
    <w:rsid w:val="00580D22"/>
    <w:rsid w:val="00581634"/>
    <w:rsid w:val="0058426B"/>
    <w:rsid w:val="00584FA9"/>
    <w:rsid w:val="00585B54"/>
    <w:rsid w:val="00585E5B"/>
    <w:rsid w:val="00585F88"/>
    <w:rsid w:val="00590003"/>
    <w:rsid w:val="00591213"/>
    <w:rsid w:val="00591C56"/>
    <w:rsid w:val="005920C7"/>
    <w:rsid w:val="005929DC"/>
    <w:rsid w:val="0059395E"/>
    <w:rsid w:val="00593D60"/>
    <w:rsid w:val="00594951"/>
    <w:rsid w:val="00595597"/>
    <w:rsid w:val="00596287"/>
    <w:rsid w:val="005A41BC"/>
    <w:rsid w:val="005A5068"/>
    <w:rsid w:val="005A53A1"/>
    <w:rsid w:val="005A5AD5"/>
    <w:rsid w:val="005A6535"/>
    <w:rsid w:val="005B0ADD"/>
    <w:rsid w:val="005B0EB5"/>
    <w:rsid w:val="005B12E1"/>
    <w:rsid w:val="005B48FC"/>
    <w:rsid w:val="005B4C94"/>
    <w:rsid w:val="005B55C0"/>
    <w:rsid w:val="005B64C2"/>
    <w:rsid w:val="005B75CD"/>
    <w:rsid w:val="005C01CD"/>
    <w:rsid w:val="005C0C1C"/>
    <w:rsid w:val="005C2974"/>
    <w:rsid w:val="005C78C9"/>
    <w:rsid w:val="005C793D"/>
    <w:rsid w:val="005D110B"/>
    <w:rsid w:val="005D406E"/>
    <w:rsid w:val="005D5331"/>
    <w:rsid w:val="005D760D"/>
    <w:rsid w:val="005E0DB4"/>
    <w:rsid w:val="005E1200"/>
    <w:rsid w:val="005E2CD7"/>
    <w:rsid w:val="005E3CBD"/>
    <w:rsid w:val="005E64D2"/>
    <w:rsid w:val="005F5C92"/>
    <w:rsid w:val="005F5FA8"/>
    <w:rsid w:val="005F6797"/>
    <w:rsid w:val="005F74B2"/>
    <w:rsid w:val="0060083E"/>
    <w:rsid w:val="00603D29"/>
    <w:rsid w:val="0060597B"/>
    <w:rsid w:val="006068E8"/>
    <w:rsid w:val="00606D39"/>
    <w:rsid w:val="00607171"/>
    <w:rsid w:val="00610A6F"/>
    <w:rsid w:val="00611D0B"/>
    <w:rsid w:val="006122AC"/>
    <w:rsid w:val="006130DD"/>
    <w:rsid w:val="006161C9"/>
    <w:rsid w:val="006162CA"/>
    <w:rsid w:val="0061794B"/>
    <w:rsid w:val="006215ED"/>
    <w:rsid w:val="00622E86"/>
    <w:rsid w:val="0062367F"/>
    <w:rsid w:val="00624687"/>
    <w:rsid w:val="00625EA0"/>
    <w:rsid w:val="006262EA"/>
    <w:rsid w:val="006265BB"/>
    <w:rsid w:val="00627EC3"/>
    <w:rsid w:val="006303BF"/>
    <w:rsid w:val="006318F8"/>
    <w:rsid w:val="00631B80"/>
    <w:rsid w:val="0063286F"/>
    <w:rsid w:val="00634926"/>
    <w:rsid w:val="00634F6F"/>
    <w:rsid w:val="0063689B"/>
    <w:rsid w:val="00636BE5"/>
    <w:rsid w:val="00640356"/>
    <w:rsid w:val="00640EF9"/>
    <w:rsid w:val="0064259F"/>
    <w:rsid w:val="00643990"/>
    <w:rsid w:val="00644AFA"/>
    <w:rsid w:val="006452E2"/>
    <w:rsid w:val="00645ADE"/>
    <w:rsid w:val="00645F38"/>
    <w:rsid w:val="00647E45"/>
    <w:rsid w:val="00650170"/>
    <w:rsid w:val="00650360"/>
    <w:rsid w:val="0065145E"/>
    <w:rsid w:val="00651783"/>
    <w:rsid w:val="00653588"/>
    <w:rsid w:val="00653691"/>
    <w:rsid w:val="00654413"/>
    <w:rsid w:val="00654C9F"/>
    <w:rsid w:val="00655118"/>
    <w:rsid w:val="006558E4"/>
    <w:rsid w:val="00655AE4"/>
    <w:rsid w:val="00656121"/>
    <w:rsid w:val="00656230"/>
    <w:rsid w:val="00656716"/>
    <w:rsid w:val="006573E1"/>
    <w:rsid w:val="006612D5"/>
    <w:rsid w:val="00662498"/>
    <w:rsid w:val="0066278B"/>
    <w:rsid w:val="006654C8"/>
    <w:rsid w:val="00667108"/>
    <w:rsid w:val="00673420"/>
    <w:rsid w:val="006734E2"/>
    <w:rsid w:val="00675F58"/>
    <w:rsid w:val="0068092D"/>
    <w:rsid w:val="0068238E"/>
    <w:rsid w:val="006860DC"/>
    <w:rsid w:val="00687F71"/>
    <w:rsid w:val="00692923"/>
    <w:rsid w:val="006A07AF"/>
    <w:rsid w:val="006A1AF3"/>
    <w:rsid w:val="006A274E"/>
    <w:rsid w:val="006A351D"/>
    <w:rsid w:val="006A5A71"/>
    <w:rsid w:val="006B2184"/>
    <w:rsid w:val="006B2BCB"/>
    <w:rsid w:val="006B3985"/>
    <w:rsid w:val="006B3A16"/>
    <w:rsid w:val="006B3B6F"/>
    <w:rsid w:val="006B72D2"/>
    <w:rsid w:val="006B7F37"/>
    <w:rsid w:val="006C080A"/>
    <w:rsid w:val="006C10B4"/>
    <w:rsid w:val="006C1581"/>
    <w:rsid w:val="006C2859"/>
    <w:rsid w:val="006C2CB4"/>
    <w:rsid w:val="006C3861"/>
    <w:rsid w:val="006C6E99"/>
    <w:rsid w:val="006D03A7"/>
    <w:rsid w:val="006D1482"/>
    <w:rsid w:val="006D2D0C"/>
    <w:rsid w:val="006D457C"/>
    <w:rsid w:val="006D560C"/>
    <w:rsid w:val="006D609A"/>
    <w:rsid w:val="006D64E7"/>
    <w:rsid w:val="006D6B4E"/>
    <w:rsid w:val="006D73A1"/>
    <w:rsid w:val="006F0453"/>
    <w:rsid w:val="006F0620"/>
    <w:rsid w:val="006F0938"/>
    <w:rsid w:val="006F1C91"/>
    <w:rsid w:val="006F2EC0"/>
    <w:rsid w:val="006F2F1B"/>
    <w:rsid w:val="006F5962"/>
    <w:rsid w:val="006F64B8"/>
    <w:rsid w:val="006F7607"/>
    <w:rsid w:val="0070020C"/>
    <w:rsid w:val="00700689"/>
    <w:rsid w:val="00700D10"/>
    <w:rsid w:val="00701AB2"/>
    <w:rsid w:val="00704D70"/>
    <w:rsid w:val="00704F1F"/>
    <w:rsid w:val="007054A2"/>
    <w:rsid w:val="00705AB3"/>
    <w:rsid w:val="00710282"/>
    <w:rsid w:val="00713AF2"/>
    <w:rsid w:val="00714FFE"/>
    <w:rsid w:val="00715FC4"/>
    <w:rsid w:val="0071771F"/>
    <w:rsid w:val="00722294"/>
    <w:rsid w:val="00724392"/>
    <w:rsid w:val="00731851"/>
    <w:rsid w:val="0073355E"/>
    <w:rsid w:val="007347E1"/>
    <w:rsid w:val="00735FD4"/>
    <w:rsid w:val="0073691E"/>
    <w:rsid w:val="00737486"/>
    <w:rsid w:val="0074471F"/>
    <w:rsid w:val="00747165"/>
    <w:rsid w:val="00747754"/>
    <w:rsid w:val="007508B2"/>
    <w:rsid w:val="00750B7E"/>
    <w:rsid w:val="007513BD"/>
    <w:rsid w:val="00753155"/>
    <w:rsid w:val="0075366E"/>
    <w:rsid w:val="007539E7"/>
    <w:rsid w:val="00755A2D"/>
    <w:rsid w:val="00757801"/>
    <w:rsid w:val="0076099F"/>
    <w:rsid w:val="007622B4"/>
    <w:rsid w:val="00764117"/>
    <w:rsid w:val="007662B6"/>
    <w:rsid w:val="00766C61"/>
    <w:rsid w:val="007721D1"/>
    <w:rsid w:val="0077365B"/>
    <w:rsid w:val="007739B8"/>
    <w:rsid w:val="00773D04"/>
    <w:rsid w:val="007740CD"/>
    <w:rsid w:val="00777951"/>
    <w:rsid w:val="00782957"/>
    <w:rsid w:val="00782F7A"/>
    <w:rsid w:val="00786435"/>
    <w:rsid w:val="00786B5C"/>
    <w:rsid w:val="00787913"/>
    <w:rsid w:val="00787AC9"/>
    <w:rsid w:val="00791896"/>
    <w:rsid w:val="00792249"/>
    <w:rsid w:val="00793DB8"/>
    <w:rsid w:val="007958B4"/>
    <w:rsid w:val="007965D0"/>
    <w:rsid w:val="00797C98"/>
    <w:rsid w:val="007A5016"/>
    <w:rsid w:val="007A5343"/>
    <w:rsid w:val="007A54A4"/>
    <w:rsid w:val="007A70A4"/>
    <w:rsid w:val="007A7B9D"/>
    <w:rsid w:val="007B0026"/>
    <w:rsid w:val="007B19B6"/>
    <w:rsid w:val="007B305E"/>
    <w:rsid w:val="007B49D1"/>
    <w:rsid w:val="007B4DB5"/>
    <w:rsid w:val="007B4F06"/>
    <w:rsid w:val="007B617B"/>
    <w:rsid w:val="007C1BA7"/>
    <w:rsid w:val="007C2233"/>
    <w:rsid w:val="007C45DA"/>
    <w:rsid w:val="007C4F99"/>
    <w:rsid w:val="007C5C43"/>
    <w:rsid w:val="007C65BA"/>
    <w:rsid w:val="007D2760"/>
    <w:rsid w:val="007D3166"/>
    <w:rsid w:val="007D6E7D"/>
    <w:rsid w:val="007E0D69"/>
    <w:rsid w:val="007E11EA"/>
    <w:rsid w:val="007E13BB"/>
    <w:rsid w:val="007E2390"/>
    <w:rsid w:val="007E3865"/>
    <w:rsid w:val="007E3E5F"/>
    <w:rsid w:val="007E3F21"/>
    <w:rsid w:val="007E74C2"/>
    <w:rsid w:val="007E7C69"/>
    <w:rsid w:val="007F0863"/>
    <w:rsid w:val="007F0B06"/>
    <w:rsid w:val="007F101C"/>
    <w:rsid w:val="007F1252"/>
    <w:rsid w:val="007F29D8"/>
    <w:rsid w:val="007F5185"/>
    <w:rsid w:val="007F5D39"/>
    <w:rsid w:val="007F67FE"/>
    <w:rsid w:val="007F69D3"/>
    <w:rsid w:val="008002D1"/>
    <w:rsid w:val="00803A36"/>
    <w:rsid w:val="00807549"/>
    <w:rsid w:val="0080759D"/>
    <w:rsid w:val="00807BE2"/>
    <w:rsid w:val="00807D2C"/>
    <w:rsid w:val="00811480"/>
    <w:rsid w:val="00811A23"/>
    <w:rsid w:val="00811EB8"/>
    <w:rsid w:val="00813BE5"/>
    <w:rsid w:val="00815361"/>
    <w:rsid w:val="00816020"/>
    <w:rsid w:val="008164E4"/>
    <w:rsid w:val="008206FC"/>
    <w:rsid w:val="00820A67"/>
    <w:rsid w:val="0082132E"/>
    <w:rsid w:val="00822AC9"/>
    <w:rsid w:val="00823DF8"/>
    <w:rsid w:val="008243BE"/>
    <w:rsid w:val="0082515F"/>
    <w:rsid w:val="008251BE"/>
    <w:rsid w:val="00826236"/>
    <w:rsid w:val="00826D59"/>
    <w:rsid w:val="00830ED2"/>
    <w:rsid w:val="00833D97"/>
    <w:rsid w:val="00834CB9"/>
    <w:rsid w:val="0083678F"/>
    <w:rsid w:val="00840EF8"/>
    <w:rsid w:val="00840FF0"/>
    <w:rsid w:val="0084500C"/>
    <w:rsid w:val="00846D9D"/>
    <w:rsid w:val="00847464"/>
    <w:rsid w:val="0084755B"/>
    <w:rsid w:val="008477F9"/>
    <w:rsid w:val="00847E57"/>
    <w:rsid w:val="00850000"/>
    <w:rsid w:val="008506A1"/>
    <w:rsid w:val="00853655"/>
    <w:rsid w:val="00856BAF"/>
    <w:rsid w:val="00856F23"/>
    <w:rsid w:val="00857BB7"/>
    <w:rsid w:val="0086093F"/>
    <w:rsid w:val="008615BD"/>
    <w:rsid w:val="00861B54"/>
    <w:rsid w:val="00861D05"/>
    <w:rsid w:val="00863889"/>
    <w:rsid w:val="00863B37"/>
    <w:rsid w:val="00863DD4"/>
    <w:rsid w:val="00864261"/>
    <w:rsid w:val="008655B1"/>
    <w:rsid w:val="00867583"/>
    <w:rsid w:val="00870E40"/>
    <w:rsid w:val="00870F38"/>
    <w:rsid w:val="00871F29"/>
    <w:rsid w:val="0087358C"/>
    <w:rsid w:val="008738F2"/>
    <w:rsid w:val="00875593"/>
    <w:rsid w:val="00876EE1"/>
    <w:rsid w:val="008804C9"/>
    <w:rsid w:val="008819F1"/>
    <w:rsid w:val="00884512"/>
    <w:rsid w:val="008861E6"/>
    <w:rsid w:val="00890818"/>
    <w:rsid w:val="00890C9C"/>
    <w:rsid w:val="00891ABE"/>
    <w:rsid w:val="008922F5"/>
    <w:rsid w:val="008934E4"/>
    <w:rsid w:val="00896CC5"/>
    <w:rsid w:val="00897567"/>
    <w:rsid w:val="00897B53"/>
    <w:rsid w:val="00897CFB"/>
    <w:rsid w:val="008A0C01"/>
    <w:rsid w:val="008A143B"/>
    <w:rsid w:val="008A29F6"/>
    <w:rsid w:val="008A4494"/>
    <w:rsid w:val="008A4D37"/>
    <w:rsid w:val="008A4E1A"/>
    <w:rsid w:val="008A5E6E"/>
    <w:rsid w:val="008A68F6"/>
    <w:rsid w:val="008A6A82"/>
    <w:rsid w:val="008A6FDD"/>
    <w:rsid w:val="008A73E2"/>
    <w:rsid w:val="008B06B7"/>
    <w:rsid w:val="008B0FD0"/>
    <w:rsid w:val="008B3234"/>
    <w:rsid w:val="008B4EDD"/>
    <w:rsid w:val="008C2EEC"/>
    <w:rsid w:val="008C4820"/>
    <w:rsid w:val="008C713C"/>
    <w:rsid w:val="008D1A0D"/>
    <w:rsid w:val="008D34B6"/>
    <w:rsid w:val="008E06FE"/>
    <w:rsid w:val="008E0D07"/>
    <w:rsid w:val="008E3225"/>
    <w:rsid w:val="008E382E"/>
    <w:rsid w:val="008F006A"/>
    <w:rsid w:val="008F0F91"/>
    <w:rsid w:val="008F1A90"/>
    <w:rsid w:val="008F3651"/>
    <w:rsid w:val="008F3BF8"/>
    <w:rsid w:val="008F484B"/>
    <w:rsid w:val="008F7A5A"/>
    <w:rsid w:val="00900524"/>
    <w:rsid w:val="009062CB"/>
    <w:rsid w:val="00907170"/>
    <w:rsid w:val="009115E8"/>
    <w:rsid w:val="00912B2F"/>
    <w:rsid w:val="00916334"/>
    <w:rsid w:val="009173DD"/>
    <w:rsid w:val="009205FB"/>
    <w:rsid w:val="009212EC"/>
    <w:rsid w:val="009231AE"/>
    <w:rsid w:val="00923A9F"/>
    <w:rsid w:val="00923E79"/>
    <w:rsid w:val="00925C0F"/>
    <w:rsid w:val="00927A42"/>
    <w:rsid w:val="0093034E"/>
    <w:rsid w:val="009307EF"/>
    <w:rsid w:val="009308FA"/>
    <w:rsid w:val="00930BDA"/>
    <w:rsid w:val="00931856"/>
    <w:rsid w:val="00931D52"/>
    <w:rsid w:val="00931F90"/>
    <w:rsid w:val="0093543E"/>
    <w:rsid w:val="0094073D"/>
    <w:rsid w:val="00940DDD"/>
    <w:rsid w:val="00941EAB"/>
    <w:rsid w:val="00942A99"/>
    <w:rsid w:val="00943FB5"/>
    <w:rsid w:val="0094557C"/>
    <w:rsid w:val="00946095"/>
    <w:rsid w:val="009468C5"/>
    <w:rsid w:val="00946E10"/>
    <w:rsid w:val="009501E1"/>
    <w:rsid w:val="00950D03"/>
    <w:rsid w:val="0095124B"/>
    <w:rsid w:val="00952266"/>
    <w:rsid w:val="00954E2C"/>
    <w:rsid w:val="009572CC"/>
    <w:rsid w:val="00964338"/>
    <w:rsid w:val="00965E54"/>
    <w:rsid w:val="0096733A"/>
    <w:rsid w:val="00967359"/>
    <w:rsid w:val="00970BA0"/>
    <w:rsid w:val="00975371"/>
    <w:rsid w:val="00976B83"/>
    <w:rsid w:val="00976DAD"/>
    <w:rsid w:val="00981D3F"/>
    <w:rsid w:val="00982705"/>
    <w:rsid w:val="0098404B"/>
    <w:rsid w:val="009844DD"/>
    <w:rsid w:val="009852C5"/>
    <w:rsid w:val="00985CDB"/>
    <w:rsid w:val="00991BD7"/>
    <w:rsid w:val="00991F94"/>
    <w:rsid w:val="00992B1C"/>
    <w:rsid w:val="009941CF"/>
    <w:rsid w:val="009A198F"/>
    <w:rsid w:val="009A1C89"/>
    <w:rsid w:val="009A2C82"/>
    <w:rsid w:val="009A4B11"/>
    <w:rsid w:val="009A78BA"/>
    <w:rsid w:val="009B02F7"/>
    <w:rsid w:val="009B1935"/>
    <w:rsid w:val="009B45D4"/>
    <w:rsid w:val="009B46BE"/>
    <w:rsid w:val="009B482E"/>
    <w:rsid w:val="009B4844"/>
    <w:rsid w:val="009B4AA4"/>
    <w:rsid w:val="009B5166"/>
    <w:rsid w:val="009B52F0"/>
    <w:rsid w:val="009B5B66"/>
    <w:rsid w:val="009B662E"/>
    <w:rsid w:val="009C06EC"/>
    <w:rsid w:val="009C13C7"/>
    <w:rsid w:val="009C1949"/>
    <w:rsid w:val="009C1B89"/>
    <w:rsid w:val="009C206D"/>
    <w:rsid w:val="009C21FF"/>
    <w:rsid w:val="009C317A"/>
    <w:rsid w:val="009C63BA"/>
    <w:rsid w:val="009D04ED"/>
    <w:rsid w:val="009D16E7"/>
    <w:rsid w:val="009D469F"/>
    <w:rsid w:val="009D524C"/>
    <w:rsid w:val="009E0F65"/>
    <w:rsid w:val="009E2C1E"/>
    <w:rsid w:val="009E59DA"/>
    <w:rsid w:val="009E61A2"/>
    <w:rsid w:val="009E6A82"/>
    <w:rsid w:val="009E746B"/>
    <w:rsid w:val="009E76A6"/>
    <w:rsid w:val="009E79BF"/>
    <w:rsid w:val="009F0164"/>
    <w:rsid w:val="009F07B2"/>
    <w:rsid w:val="009F7D0D"/>
    <w:rsid w:val="00A003D9"/>
    <w:rsid w:val="00A00F83"/>
    <w:rsid w:val="00A010F4"/>
    <w:rsid w:val="00A019D9"/>
    <w:rsid w:val="00A04A77"/>
    <w:rsid w:val="00A066BA"/>
    <w:rsid w:val="00A070BD"/>
    <w:rsid w:val="00A10118"/>
    <w:rsid w:val="00A140C7"/>
    <w:rsid w:val="00A148BD"/>
    <w:rsid w:val="00A15D09"/>
    <w:rsid w:val="00A15FA2"/>
    <w:rsid w:val="00A161BA"/>
    <w:rsid w:val="00A20871"/>
    <w:rsid w:val="00A227D9"/>
    <w:rsid w:val="00A249DB"/>
    <w:rsid w:val="00A251BC"/>
    <w:rsid w:val="00A256EC"/>
    <w:rsid w:val="00A268AB"/>
    <w:rsid w:val="00A27554"/>
    <w:rsid w:val="00A2778D"/>
    <w:rsid w:val="00A27CC7"/>
    <w:rsid w:val="00A33492"/>
    <w:rsid w:val="00A33747"/>
    <w:rsid w:val="00A35BF2"/>
    <w:rsid w:val="00A37CEE"/>
    <w:rsid w:val="00A40E4A"/>
    <w:rsid w:val="00A418C0"/>
    <w:rsid w:val="00A4444C"/>
    <w:rsid w:val="00A4459C"/>
    <w:rsid w:val="00A451FE"/>
    <w:rsid w:val="00A4658B"/>
    <w:rsid w:val="00A46EC4"/>
    <w:rsid w:val="00A4716F"/>
    <w:rsid w:val="00A5026B"/>
    <w:rsid w:val="00A510CF"/>
    <w:rsid w:val="00A520F2"/>
    <w:rsid w:val="00A577EB"/>
    <w:rsid w:val="00A605B5"/>
    <w:rsid w:val="00A61CD2"/>
    <w:rsid w:val="00A62BDE"/>
    <w:rsid w:val="00A63208"/>
    <w:rsid w:val="00A638ED"/>
    <w:rsid w:val="00A63957"/>
    <w:rsid w:val="00A64E04"/>
    <w:rsid w:val="00A666F3"/>
    <w:rsid w:val="00A734C6"/>
    <w:rsid w:val="00A75387"/>
    <w:rsid w:val="00A757F4"/>
    <w:rsid w:val="00A764B4"/>
    <w:rsid w:val="00A80FAF"/>
    <w:rsid w:val="00A81519"/>
    <w:rsid w:val="00A82400"/>
    <w:rsid w:val="00A82512"/>
    <w:rsid w:val="00A8310C"/>
    <w:rsid w:val="00A84209"/>
    <w:rsid w:val="00A854E2"/>
    <w:rsid w:val="00A8680E"/>
    <w:rsid w:val="00A86A54"/>
    <w:rsid w:val="00A904B3"/>
    <w:rsid w:val="00A90A27"/>
    <w:rsid w:val="00A9100A"/>
    <w:rsid w:val="00A94787"/>
    <w:rsid w:val="00A95F94"/>
    <w:rsid w:val="00A960A7"/>
    <w:rsid w:val="00A96815"/>
    <w:rsid w:val="00A97A15"/>
    <w:rsid w:val="00AA1E42"/>
    <w:rsid w:val="00AA4341"/>
    <w:rsid w:val="00AA51F9"/>
    <w:rsid w:val="00AA568A"/>
    <w:rsid w:val="00AA76C4"/>
    <w:rsid w:val="00AB018C"/>
    <w:rsid w:val="00AB127D"/>
    <w:rsid w:val="00AB26F4"/>
    <w:rsid w:val="00AB3A63"/>
    <w:rsid w:val="00AC079D"/>
    <w:rsid w:val="00AC11CB"/>
    <w:rsid w:val="00AC5356"/>
    <w:rsid w:val="00AC5F9C"/>
    <w:rsid w:val="00AC7D75"/>
    <w:rsid w:val="00AD06F6"/>
    <w:rsid w:val="00AD24AF"/>
    <w:rsid w:val="00AD4323"/>
    <w:rsid w:val="00AD43E6"/>
    <w:rsid w:val="00AD5351"/>
    <w:rsid w:val="00AD5BD5"/>
    <w:rsid w:val="00AE0029"/>
    <w:rsid w:val="00AE06D8"/>
    <w:rsid w:val="00AE121F"/>
    <w:rsid w:val="00AE41F9"/>
    <w:rsid w:val="00AE5410"/>
    <w:rsid w:val="00AF0139"/>
    <w:rsid w:val="00AF0D78"/>
    <w:rsid w:val="00AF39DB"/>
    <w:rsid w:val="00AF4062"/>
    <w:rsid w:val="00AF5F86"/>
    <w:rsid w:val="00AF7293"/>
    <w:rsid w:val="00B03724"/>
    <w:rsid w:val="00B0389A"/>
    <w:rsid w:val="00B0392F"/>
    <w:rsid w:val="00B03FA8"/>
    <w:rsid w:val="00B10431"/>
    <w:rsid w:val="00B1070C"/>
    <w:rsid w:val="00B121CD"/>
    <w:rsid w:val="00B12C7C"/>
    <w:rsid w:val="00B141C0"/>
    <w:rsid w:val="00B16590"/>
    <w:rsid w:val="00B168D6"/>
    <w:rsid w:val="00B22B20"/>
    <w:rsid w:val="00B233DE"/>
    <w:rsid w:val="00B23CBD"/>
    <w:rsid w:val="00B27058"/>
    <w:rsid w:val="00B3178E"/>
    <w:rsid w:val="00B31C3D"/>
    <w:rsid w:val="00B32045"/>
    <w:rsid w:val="00B330A8"/>
    <w:rsid w:val="00B3537D"/>
    <w:rsid w:val="00B356A6"/>
    <w:rsid w:val="00B35D05"/>
    <w:rsid w:val="00B367AB"/>
    <w:rsid w:val="00B45B2F"/>
    <w:rsid w:val="00B46CBE"/>
    <w:rsid w:val="00B46F6B"/>
    <w:rsid w:val="00B509BA"/>
    <w:rsid w:val="00B50BDE"/>
    <w:rsid w:val="00B50C26"/>
    <w:rsid w:val="00B51AB2"/>
    <w:rsid w:val="00B51B02"/>
    <w:rsid w:val="00B55C27"/>
    <w:rsid w:val="00B55F0C"/>
    <w:rsid w:val="00B60661"/>
    <w:rsid w:val="00B63B04"/>
    <w:rsid w:val="00B63BA3"/>
    <w:rsid w:val="00B640AA"/>
    <w:rsid w:val="00B64CD4"/>
    <w:rsid w:val="00B660DD"/>
    <w:rsid w:val="00B67782"/>
    <w:rsid w:val="00B7081A"/>
    <w:rsid w:val="00B70D13"/>
    <w:rsid w:val="00B70E26"/>
    <w:rsid w:val="00B7119B"/>
    <w:rsid w:val="00B7165B"/>
    <w:rsid w:val="00B71B8C"/>
    <w:rsid w:val="00B73920"/>
    <w:rsid w:val="00B7400B"/>
    <w:rsid w:val="00B753E1"/>
    <w:rsid w:val="00B75B08"/>
    <w:rsid w:val="00B75C29"/>
    <w:rsid w:val="00B76CDE"/>
    <w:rsid w:val="00B82C91"/>
    <w:rsid w:val="00B841BE"/>
    <w:rsid w:val="00B84A53"/>
    <w:rsid w:val="00B85135"/>
    <w:rsid w:val="00B85D44"/>
    <w:rsid w:val="00B85F14"/>
    <w:rsid w:val="00B91B93"/>
    <w:rsid w:val="00B91F2D"/>
    <w:rsid w:val="00B95511"/>
    <w:rsid w:val="00B974C3"/>
    <w:rsid w:val="00B9764A"/>
    <w:rsid w:val="00B9776A"/>
    <w:rsid w:val="00BA116C"/>
    <w:rsid w:val="00BA3939"/>
    <w:rsid w:val="00BA5299"/>
    <w:rsid w:val="00BA52BB"/>
    <w:rsid w:val="00BA56CB"/>
    <w:rsid w:val="00BA5C92"/>
    <w:rsid w:val="00BA5D92"/>
    <w:rsid w:val="00BA69C3"/>
    <w:rsid w:val="00BA7051"/>
    <w:rsid w:val="00BA7BBE"/>
    <w:rsid w:val="00BB79A9"/>
    <w:rsid w:val="00BC2600"/>
    <w:rsid w:val="00BC2921"/>
    <w:rsid w:val="00BC3299"/>
    <w:rsid w:val="00BC6C6F"/>
    <w:rsid w:val="00BD01DA"/>
    <w:rsid w:val="00BD04FC"/>
    <w:rsid w:val="00BD2106"/>
    <w:rsid w:val="00BD2BE3"/>
    <w:rsid w:val="00BD340D"/>
    <w:rsid w:val="00BD3D64"/>
    <w:rsid w:val="00BD42F6"/>
    <w:rsid w:val="00BD58EA"/>
    <w:rsid w:val="00BD7D8D"/>
    <w:rsid w:val="00BE38FE"/>
    <w:rsid w:val="00BE518D"/>
    <w:rsid w:val="00BE76F4"/>
    <w:rsid w:val="00BF1171"/>
    <w:rsid w:val="00BF5891"/>
    <w:rsid w:val="00C00208"/>
    <w:rsid w:val="00C0029F"/>
    <w:rsid w:val="00C03DD8"/>
    <w:rsid w:val="00C056C7"/>
    <w:rsid w:val="00C06365"/>
    <w:rsid w:val="00C06B31"/>
    <w:rsid w:val="00C06BB4"/>
    <w:rsid w:val="00C07017"/>
    <w:rsid w:val="00C10A0C"/>
    <w:rsid w:val="00C1536E"/>
    <w:rsid w:val="00C1661C"/>
    <w:rsid w:val="00C20D0A"/>
    <w:rsid w:val="00C215AC"/>
    <w:rsid w:val="00C22B34"/>
    <w:rsid w:val="00C2343B"/>
    <w:rsid w:val="00C2495C"/>
    <w:rsid w:val="00C275C8"/>
    <w:rsid w:val="00C27F99"/>
    <w:rsid w:val="00C303D8"/>
    <w:rsid w:val="00C31BF6"/>
    <w:rsid w:val="00C3226B"/>
    <w:rsid w:val="00C3253D"/>
    <w:rsid w:val="00C326D6"/>
    <w:rsid w:val="00C33510"/>
    <w:rsid w:val="00C356A0"/>
    <w:rsid w:val="00C36BED"/>
    <w:rsid w:val="00C377F6"/>
    <w:rsid w:val="00C40707"/>
    <w:rsid w:val="00C40EC0"/>
    <w:rsid w:val="00C41B62"/>
    <w:rsid w:val="00C42450"/>
    <w:rsid w:val="00C4408A"/>
    <w:rsid w:val="00C44E2A"/>
    <w:rsid w:val="00C44EAC"/>
    <w:rsid w:val="00C46073"/>
    <w:rsid w:val="00C47D66"/>
    <w:rsid w:val="00C51D50"/>
    <w:rsid w:val="00C529D8"/>
    <w:rsid w:val="00C54B6A"/>
    <w:rsid w:val="00C60C44"/>
    <w:rsid w:val="00C66ABD"/>
    <w:rsid w:val="00C703FC"/>
    <w:rsid w:val="00C7365E"/>
    <w:rsid w:val="00C7496E"/>
    <w:rsid w:val="00C76E7A"/>
    <w:rsid w:val="00C807F3"/>
    <w:rsid w:val="00C83CCE"/>
    <w:rsid w:val="00C865C7"/>
    <w:rsid w:val="00C86797"/>
    <w:rsid w:val="00C86DCE"/>
    <w:rsid w:val="00C86FA3"/>
    <w:rsid w:val="00C870CA"/>
    <w:rsid w:val="00C92005"/>
    <w:rsid w:val="00C926FF"/>
    <w:rsid w:val="00C93221"/>
    <w:rsid w:val="00C95917"/>
    <w:rsid w:val="00C9791D"/>
    <w:rsid w:val="00C97A07"/>
    <w:rsid w:val="00CA0DFD"/>
    <w:rsid w:val="00CA216E"/>
    <w:rsid w:val="00CA2F17"/>
    <w:rsid w:val="00CA382C"/>
    <w:rsid w:val="00CA5C1D"/>
    <w:rsid w:val="00CA6808"/>
    <w:rsid w:val="00CA7223"/>
    <w:rsid w:val="00CB0206"/>
    <w:rsid w:val="00CB10F2"/>
    <w:rsid w:val="00CB2030"/>
    <w:rsid w:val="00CB7038"/>
    <w:rsid w:val="00CC1454"/>
    <w:rsid w:val="00CC3332"/>
    <w:rsid w:val="00CC3BDD"/>
    <w:rsid w:val="00CC43E9"/>
    <w:rsid w:val="00CC6895"/>
    <w:rsid w:val="00CC7A70"/>
    <w:rsid w:val="00CC7D44"/>
    <w:rsid w:val="00CD091F"/>
    <w:rsid w:val="00CD1FA4"/>
    <w:rsid w:val="00CD2109"/>
    <w:rsid w:val="00CD2358"/>
    <w:rsid w:val="00CD26AB"/>
    <w:rsid w:val="00CD69D9"/>
    <w:rsid w:val="00CD7BBE"/>
    <w:rsid w:val="00CD7E0B"/>
    <w:rsid w:val="00CE0116"/>
    <w:rsid w:val="00CF1EF8"/>
    <w:rsid w:val="00CF30EA"/>
    <w:rsid w:val="00CF3FDC"/>
    <w:rsid w:val="00CF4691"/>
    <w:rsid w:val="00CF4A60"/>
    <w:rsid w:val="00CF5A2A"/>
    <w:rsid w:val="00CF5A44"/>
    <w:rsid w:val="00CF6CE5"/>
    <w:rsid w:val="00CF7B85"/>
    <w:rsid w:val="00CF7BB3"/>
    <w:rsid w:val="00CF7C5F"/>
    <w:rsid w:val="00CF7FB0"/>
    <w:rsid w:val="00D010EC"/>
    <w:rsid w:val="00D034AF"/>
    <w:rsid w:val="00D04810"/>
    <w:rsid w:val="00D102F1"/>
    <w:rsid w:val="00D11D29"/>
    <w:rsid w:val="00D11D6B"/>
    <w:rsid w:val="00D12978"/>
    <w:rsid w:val="00D13A98"/>
    <w:rsid w:val="00D14520"/>
    <w:rsid w:val="00D16A48"/>
    <w:rsid w:val="00D16ABE"/>
    <w:rsid w:val="00D22313"/>
    <w:rsid w:val="00D22769"/>
    <w:rsid w:val="00D24399"/>
    <w:rsid w:val="00D26073"/>
    <w:rsid w:val="00D2616E"/>
    <w:rsid w:val="00D2760A"/>
    <w:rsid w:val="00D27EA0"/>
    <w:rsid w:val="00D31E54"/>
    <w:rsid w:val="00D31EBD"/>
    <w:rsid w:val="00D35AC2"/>
    <w:rsid w:val="00D422D2"/>
    <w:rsid w:val="00D42375"/>
    <w:rsid w:val="00D43019"/>
    <w:rsid w:val="00D433C6"/>
    <w:rsid w:val="00D46260"/>
    <w:rsid w:val="00D473A7"/>
    <w:rsid w:val="00D47A30"/>
    <w:rsid w:val="00D47FEE"/>
    <w:rsid w:val="00D50DFA"/>
    <w:rsid w:val="00D51DCE"/>
    <w:rsid w:val="00D52677"/>
    <w:rsid w:val="00D54582"/>
    <w:rsid w:val="00D54C7E"/>
    <w:rsid w:val="00D551AE"/>
    <w:rsid w:val="00D55B2D"/>
    <w:rsid w:val="00D5628D"/>
    <w:rsid w:val="00D56AE0"/>
    <w:rsid w:val="00D601F0"/>
    <w:rsid w:val="00D61B66"/>
    <w:rsid w:val="00D62223"/>
    <w:rsid w:val="00D623F7"/>
    <w:rsid w:val="00D63E82"/>
    <w:rsid w:val="00D645BE"/>
    <w:rsid w:val="00D64999"/>
    <w:rsid w:val="00D6508B"/>
    <w:rsid w:val="00D65C1D"/>
    <w:rsid w:val="00D67228"/>
    <w:rsid w:val="00D70E67"/>
    <w:rsid w:val="00D716DE"/>
    <w:rsid w:val="00D7218B"/>
    <w:rsid w:val="00D72A0C"/>
    <w:rsid w:val="00D72BC9"/>
    <w:rsid w:val="00D73286"/>
    <w:rsid w:val="00D73AD5"/>
    <w:rsid w:val="00D73E95"/>
    <w:rsid w:val="00D73FDC"/>
    <w:rsid w:val="00D80827"/>
    <w:rsid w:val="00D80973"/>
    <w:rsid w:val="00D8326A"/>
    <w:rsid w:val="00D83491"/>
    <w:rsid w:val="00D8503E"/>
    <w:rsid w:val="00D86E9A"/>
    <w:rsid w:val="00D931DE"/>
    <w:rsid w:val="00D94556"/>
    <w:rsid w:val="00D94CFB"/>
    <w:rsid w:val="00D97497"/>
    <w:rsid w:val="00DA007F"/>
    <w:rsid w:val="00DA01BB"/>
    <w:rsid w:val="00DA19B0"/>
    <w:rsid w:val="00DA1E47"/>
    <w:rsid w:val="00DA2772"/>
    <w:rsid w:val="00DA30D8"/>
    <w:rsid w:val="00DA3376"/>
    <w:rsid w:val="00DA52F4"/>
    <w:rsid w:val="00DB03ED"/>
    <w:rsid w:val="00DB0E46"/>
    <w:rsid w:val="00DB206C"/>
    <w:rsid w:val="00DB2840"/>
    <w:rsid w:val="00DB3FAD"/>
    <w:rsid w:val="00DB4EE7"/>
    <w:rsid w:val="00DB5F3E"/>
    <w:rsid w:val="00DB725C"/>
    <w:rsid w:val="00DC0006"/>
    <w:rsid w:val="00DC0E8A"/>
    <w:rsid w:val="00DC0ED6"/>
    <w:rsid w:val="00DC2943"/>
    <w:rsid w:val="00DC2F2F"/>
    <w:rsid w:val="00DC3845"/>
    <w:rsid w:val="00DC4EA9"/>
    <w:rsid w:val="00DC7A5F"/>
    <w:rsid w:val="00DC7C16"/>
    <w:rsid w:val="00DD2425"/>
    <w:rsid w:val="00DD3E15"/>
    <w:rsid w:val="00DD47B8"/>
    <w:rsid w:val="00DD62A1"/>
    <w:rsid w:val="00DD6EF1"/>
    <w:rsid w:val="00DD7FDE"/>
    <w:rsid w:val="00DE1A27"/>
    <w:rsid w:val="00DE21BC"/>
    <w:rsid w:val="00DE2C5B"/>
    <w:rsid w:val="00DE3C8F"/>
    <w:rsid w:val="00DE4820"/>
    <w:rsid w:val="00DE6DE2"/>
    <w:rsid w:val="00DE76EC"/>
    <w:rsid w:val="00DE7F84"/>
    <w:rsid w:val="00DF22C5"/>
    <w:rsid w:val="00DF3311"/>
    <w:rsid w:val="00DF49E1"/>
    <w:rsid w:val="00DF4A25"/>
    <w:rsid w:val="00DF52E0"/>
    <w:rsid w:val="00DF5683"/>
    <w:rsid w:val="00DF57D7"/>
    <w:rsid w:val="00E01FC0"/>
    <w:rsid w:val="00E02FFF"/>
    <w:rsid w:val="00E04114"/>
    <w:rsid w:val="00E04E4C"/>
    <w:rsid w:val="00E06CB5"/>
    <w:rsid w:val="00E07A0B"/>
    <w:rsid w:val="00E1126E"/>
    <w:rsid w:val="00E11515"/>
    <w:rsid w:val="00E12594"/>
    <w:rsid w:val="00E13458"/>
    <w:rsid w:val="00E14855"/>
    <w:rsid w:val="00E17143"/>
    <w:rsid w:val="00E20EE6"/>
    <w:rsid w:val="00E21644"/>
    <w:rsid w:val="00E21850"/>
    <w:rsid w:val="00E23106"/>
    <w:rsid w:val="00E231AE"/>
    <w:rsid w:val="00E25E23"/>
    <w:rsid w:val="00E27104"/>
    <w:rsid w:val="00E302A3"/>
    <w:rsid w:val="00E3051A"/>
    <w:rsid w:val="00E30BCF"/>
    <w:rsid w:val="00E31ACF"/>
    <w:rsid w:val="00E32577"/>
    <w:rsid w:val="00E33B7B"/>
    <w:rsid w:val="00E33C55"/>
    <w:rsid w:val="00E37A54"/>
    <w:rsid w:val="00E37D54"/>
    <w:rsid w:val="00E4035F"/>
    <w:rsid w:val="00E41744"/>
    <w:rsid w:val="00E419C9"/>
    <w:rsid w:val="00E42FEB"/>
    <w:rsid w:val="00E43177"/>
    <w:rsid w:val="00E432AC"/>
    <w:rsid w:val="00E4698C"/>
    <w:rsid w:val="00E51192"/>
    <w:rsid w:val="00E531EE"/>
    <w:rsid w:val="00E53331"/>
    <w:rsid w:val="00E54F87"/>
    <w:rsid w:val="00E551D0"/>
    <w:rsid w:val="00E55A64"/>
    <w:rsid w:val="00E56CA5"/>
    <w:rsid w:val="00E57DEE"/>
    <w:rsid w:val="00E60742"/>
    <w:rsid w:val="00E62631"/>
    <w:rsid w:val="00E62F66"/>
    <w:rsid w:val="00E7275D"/>
    <w:rsid w:val="00E72BF7"/>
    <w:rsid w:val="00E74F13"/>
    <w:rsid w:val="00E76345"/>
    <w:rsid w:val="00E76AD7"/>
    <w:rsid w:val="00E77BE1"/>
    <w:rsid w:val="00E77C17"/>
    <w:rsid w:val="00E809CB"/>
    <w:rsid w:val="00E81961"/>
    <w:rsid w:val="00E82656"/>
    <w:rsid w:val="00E828DE"/>
    <w:rsid w:val="00E83B22"/>
    <w:rsid w:val="00E840E5"/>
    <w:rsid w:val="00E84FB9"/>
    <w:rsid w:val="00E85685"/>
    <w:rsid w:val="00E86AE7"/>
    <w:rsid w:val="00E907EF"/>
    <w:rsid w:val="00E913FE"/>
    <w:rsid w:val="00E91E01"/>
    <w:rsid w:val="00E94262"/>
    <w:rsid w:val="00E952D0"/>
    <w:rsid w:val="00E9722B"/>
    <w:rsid w:val="00E978BF"/>
    <w:rsid w:val="00EA1CA5"/>
    <w:rsid w:val="00EA2C71"/>
    <w:rsid w:val="00EA41C8"/>
    <w:rsid w:val="00EA4399"/>
    <w:rsid w:val="00EA4B35"/>
    <w:rsid w:val="00EA598B"/>
    <w:rsid w:val="00EA62E4"/>
    <w:rsid w:val="00EA6DF3"/>
    <w:rsid w:val="00EA719A"/>
    <w:rsid w:val="00EB1790"/>
    <w:rsid w:val="00EB3413"/>
    <w:rsid w:val="00EB344B"/>
    <w:rsid w:val="00EB35A2"/>
    <w:rsid w:val="00EB44D2"/>
    <w:rsid w:val="00EB4ADF"/>
    <w:rsid w:val="00EB4B67"/>
    <w:rsid w:val="00EB60CB"/>
    <w:rsid w:val="00EB6272"/>
    <w:rsid w:val="00EB6F5C"/>
    <w:rsid w:val="00EB7D2D"/>
    <w:rsid w:val="00EC1B8A"/>
    <w:rsid w:val="00EC44EB"/>
    <w:rsid w:val="00EC4F46"/>
    <w:rsid w:val="00EC5DE3"/>
    <w:rsid w:val="00EC6918"/>
    <w:rsid w:val="00ED1152"/>
    <w:rsid w:val="00ED2B4C"/>
    <w:rsid w:val="00ED786A"/>
    <w:rsid w:val="00ED78BB"/>
    <w:rsid w:val="00EE0D60"/>
    <w:rsid w:val="00EE14A4"/>
    <w:rsid w:val="00EE3222"/>
    <w:rsid w:val="00EE42B5"/>
    <w:rsid w:val="00EE4655"/>
    <w:rsid w:val="00EE5576"/>
    <w:rsid w:val="00EF00BB"/>
    <w:rsid w:val="00EF0386"/>
    <w:rsid w:val="00EF2AAE"/>
    <w:rsid w:val="00EF2AE5"/>
    <w:rsid w:val="00F04F2D"/>
    <w:rsid w:val="00F05C50"/>
    <w:rsid w:val="00F06DF0"/>
    <w:rsid w:val="00F07338"/>
    <w:rsid w:val="00F111E0"/>
    <w:rsid w:val="00F11C10"/>
    <w:rsid w:val="00F11C14"/>
    <w:rsid w:val="00F11F34"/>
    <w:rsid w:val="00F14AFA"/>
    <w:rsid w:val="00F1520B"/>
    <w:rsid w:val="00F16A0F"/>
    <w:rsid w:val="00F172BE"/>
    <w:rsid w:val="00F20A06"/>
    <w:rsid w:val="00F22A67"/>
    <w:rsid w:val="00F257AA"/>
    <w:rsid w:val="00F270FF"/>
    <w:rsid w:val="00F2737F"/>
    <w:rsid w:val="00F2745B"/>
    <w:rsid w:val="00F30C8F"/>
    <w:rsid w:val="00F31524"/>
    <w:rsid w:val="00F31BF4"/>
    <w:rsid w:val="00F33BB6"/>
    <w:rsid w:val="00F34863"/>
    <w:rsid w:val="00F36DC1"/>
    <w:rsid w:val="00F41113"/>
    <w:rsid w:val="00F42B30"/>
    <w:rsid w:val="00F431B9"/>
    <w:rsid w:val="00F447E8"/>
    <w:rsid w:val="00F471C6"/>
    <w:rsid w:val="00F47D08"/>
    <w:rsid w:val="00F506E6"/>
    <w:rsid w:val="00F52548"/>
    <w:rsid w:val="00F52C88"/>
    <w:rsid w:val="00F53643"/>
    <w:rsid w:val="00F550CD"/>
    <w:rsid w:val="00F56536"/>
    <w:rsid w:val="00F57756"/>
    <w:rsid w:val="00F61128"/>
    <w:rsid w:val="00F61FE6"/>
    <w:rsid w:val="00F634ED"/>
    <w:rsid w:val="00F635E7"/>
    <w:rsid w:val="00F66A20"/>
    <w:rsid w:val="00F7043F"/>
    <w:rsid w:val="00F71569"/>
    <w:rsid w:val="00F729BD"/>
    <w:rsid w:val="00F752AE"/>
    <w:rsid w:val="00F7541C"/>
    <w:rsid w:val="00F75C14"/>
    <w:rsid w:val="00F75D2B"/>
    <w:rsid w:val="00F7723C"/>
    <w:rsid w:val="00F774F1"/>
    <w:rsid w:val="00F77EFF"/>
    <w:rsid w:val="00F802DB"/>
    <w:rsid w:val="00F80B27"/>
    <w:rsid w:val="00F810E4"/>
    <w:rsid w:val="00F814EA"/>
    <w:rsid w:val="00F836AF"/>
    <w:rsid w:val="00F84402"/>
    <w:rsid w:val="00F853B2"/>
    <w:rsid w:val="00F857A8"/>
    <w:rsid w:val="00F86675"/>
    <w:rsid w:val="00F8679B"/>
    <w:rsid w:val="00F902B4"/>
    <w:rsid w:val="00F902BD"/>
    <w:rsid w:val="00F9123D"/>
    <w:rsid w:val="00F9228C"/>
    <w:rsid w:val="00F925EB"/>
    <w:rsid w:val="00F92FD2"/>
    <w:rsid w:val="00F96CD0"/>
    <w:rsid w:val="00F97E94"/>
    <w:rsid w:val="00FA0EF5"/>
    <w:rsid w:val="00FA3B48"/>
    <w:rsid w:val="00FC0D60"/>
    <w:rsid w:val="00FC10F6"/>
    <w:rsid w:val="00FC2E0B"/>
    <w:rsid w:val="00FC4651"/>
    <w:rsid w:val="00FC484F"/>
    <w:rsid w:val="00FC4F4D"/>
    <w:rsid w:val="00FD1FA6"/>
    <w:rsid w:val="00FD2471"/>
    <w:rsid w:val="00FD5B7B"/>
    <w:rsid w:val="00FD6C11"/>
    <w:rsid w:val="00FD7495"/>
    <w:rsid w:val="00FD753A"/>
    <w:rsid w:val="00FE04EC"/>
    <w:rsid w:val="00FE20A4"/>
    <w:rsid w:val="00FE3604"/>
    <w:rsid w:val="00FE5230"/>
    <w:rsid w:val="00FF105B"/>
    <w:rsid w:val="00FF1EEC"/>
    <w:rsid w:val="00FF4D4C"/>
    <w:rsid w:val="00FF5ACE"/>
    <w:rsid w:val="00FF61A1"/>
    <w:rsid w:val="02FB0AAB"/>
    <w:rsid w:val="08604A8B"/>
    <w:rsid w:val="08A2F867"/>
    <w:rsid w:val="0D59F4FB"/>
    <w:rsid w:val="126460B0"/>
    <w:rsid w:val="14D31F89"/>
    <w:rsid w:val="15392809"/>
    <w:rsid w:val="1A57CA33"/>
    <w:rsid w:val="1C34D39B"/>
    <w:rsid w:val="1E6364D9"/>
    <w:rsid w:val="1FDF7F38"/>
    <w:rsid w:val="21E62238"/>
    <w:rsid w:val="22037BDA"/>
    <w:rsid w:val="27B59743"/>
    <w:rsid w:val="2B2EE2C8"/>
    <w:rsid w:val="30FC3EF0"/>
    <w:rsid w:val="32108FEC"/>
    <w:rsid w:val="339C885E"/>
    <w:rsid w:val="3CC3727C"/>
    <w:rsid w:val="3DC8CA68"/>
    <w:rsid w:val="430C479E"/>
    <w:rsid w:val="4623E637"/>
    <w:rsid w:val="4A19EFC4"/>
    <w:rsid w:val="4AED260C"/>
    <w:rsid w:val="4D63B9B4"/>
    <w:rsid w:val="4FBC2EBF"/>
    <w:rsid w:val="50522550"/>
    <w:rsid w:val="508A1799"/>
    <w:rsid w:val="50CB4084"/>
    <w:rsid w:val="518DB624"/>
    <w:rsid w:val="51E2B7D7"/>
    <w:rsid w:val="55E0DBB7"/>
    <w:rsid w:val="56AE0D91"/>
    <w:rsid w:val="58E7DD5B"/>
    <w:rsid w:val="5E827EAF"/>
    <w:rsid w:val="6414F997"/>
    <w:rsid w:val="67E1CA3D"/>
    <w:rsid w:val="695AFD6D"/>
    <w:rsid w:val="6BD638F6"/>
    <w:rsid w:val="6BE4409B"/>
    <w:rsid w:val="6DAA5AAA"/>
    <w:rsid w:val="6EB36528"/>
    <w:rsid w:val="6ECD7E2C"/>
    <w:rsid w:val="720905DB"/>
    <w:rsid w:val="7390F387"/>
    <w:rsid w:val="7A150E67"/>
    <w:rsid w:val="7A63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D905377"/>
  <w15:chartTrackingRefBased/>
  <w15:docId w15:val="{3087F048-49E6-4178-B1D0-5338A1E8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2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D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30"/>
  </w:style>
  <w:style w:type="paragraph" w:styleId="Footer">
    <w:name w:val="footer"/>
    <w:basedOn w:val="Normal"/>
    <w:link w:val="Foot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30"/>
  </w:style>
  <w:style w:type="table" w:styleId="TableGrid">
    <w:name w:val="Table Grid"/>
    <w:basedOn w:val="TableNormal"/>
    <w:uiPriority w:val="59"/>
    <w:rsid w:val="00FF4D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D42F6"/>
    <w:rPr>
      <w:b/>
      <w:bCs/>
    </w:rPr>
  </w:style>
  <w:style w:type="paragraph" w:styleId="PlainText">
    <w:name w:val="Plain Text"/>
    <w:basedOn w:val="Normal"/>
    <w:link w:val="PlainTextChar"/>
    <w:rsid w:val="00952266"/>
    <w:pPr>
      <w:spacing w:after="0" w:line="240" w:lineRule="auto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52266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9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C9"/>
    <w:rPr>
      <w:color w:val="605E5C"/>
      <w:shd w:val="clear" w:color="auto" w:fill="E1DFDD"/>
    </w:rPr>
  </w:style>
  <w:style w:type="character" w:customStyle="1" w:styleId="citation-41">
    <w:name w:val="citation-41"/>
    <w:basedOn w:val="DefaultParagraphFont"/>
    <w:rsid w:val="00240BE5"/>
  </w:style>
  <w:style w:type="character" w:customStyle="1" w:styleId="citation-40">
    <w:name w:val="citation-40"/>
    <w:basedOn w:val="DefaultParagraphFont"/>
    <w:rsid w:val="00240BE5"/>
  </w:style>
  <w:style w:type="character" w:customStyle="1" w:styleId="citation-39">
    <w:name w:val="citation-39"/>
    <w:basedOn w:val="DefaultParagraphFont"/>
    <w:rsid w:val="00240BE5"/>
  </w:style>
  <w:style w:type="character" w:styleId="PlaceholderText">
    <w:name w:val="Placeholder Text"/>
    <w:basedOn w:val="DefaultParagraphFont"/>
    <w:uiPriority w:val="99"/>
    <w:semiHidden/>
    <w:rsid w:val="009E59DA"/>
    <w:rPr>
      <w:color w:val="666666"/>
    </w:rPr>
  </w:style>
  <w:style w:type="character" w:customStyle="1" w:styleId="a-size-large">
    <w:name w:val="a-size-large"/>
    <w:basedOn w:val="DefaultParagraphFont"/>
    <w:rsid w:val="009572CC"/>
  </w:style>
  <w:style w:type="character" w:customStyle="1" w:styleId="product-title-text">
    <w:name w:val="product-title-text"/>
    <w:basedOn w:val="DefaultParagraphFont"/>
    <w:rsid w:val="009B482E"/>
  </w:style>
  <w:style w:type="character" w:customStyle="1" w:styleId="base">
    <w:name w:val="base"/>
    <w:basedOn w:val="DefaultParagraphFont"/>
    <w:rsid w:val="002C7BD5"/>
  </w:style>
  <w:style w:type="character" w:customStyle="1" w:styleId="A22">
    <w:name w:val="A2+2"/>
    <w:rsid w:val="00AD5BD5"/>
    <w:rPr>
      <w:rFonts w:ascii="MetaNormal-Roman" w:hAnsi="MetaNormal-Roman" w:cs="MetaNormal-Roman" w:hint="default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2E8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21B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hyperlink" Target="https://doi.org/10.1016/j.comnet.2010.05.010" TargetMode="External"/><Relationship Id="rId63" Type="http://schemas.openxmlformats.org/officeDocument/2006/relationships/hyperlink" Target="https://fastapi.tiangolo.com/" TargetMode="External"/><Relationship Id="rId68" Type="http://schemas.openxmlformats.org/officeDocument/2006/relationships/hyperlink" Target="https://doi.org/10.1109/APACE.2007.4603963" TargetMode="External"/><Relationship Id="rId16" Type="http://schemas.openxmlformats.org/officeDocument/2006/relationships/image" Target="media/image4.jpeg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8.xml"/><Relationship Id="rId53" Type="http://schemas.openxmlformats.org/officeDocument/2006/relationships/hyperlink" Target="https://doi.org/10.59562/jessi.v6i2.8456" TargetMode="External"/><Relationship Id="rId58" Type="http://schemas.openxmlformats.org/officeDocument/2006/relationships/hyperlink" Target="https://www.infineon.com/dgdl/Infineon-IRLZ44N-DataSheet-v01_01-EN.pdf?fileId=5546d462533600a40153567117eb270a" TargetMode="External"/><Relationship Id="rId66" Type="http://schemas.openxmlformats.org/officeDocument/2006/relationships/hyperlink" Target="https://www.rfc-editor.org/info/rfc9562" TargetMode="External"/><Relationship Id="rId74" Type="http://schemas.openxmlformats.org/officeDocument/2006/relationships/hyperlink" Target="https://www.dlsu.edu.ph/wp-content/uploads/pdf/conferences/research-congress-proceedings/2023/HCT-03.pdf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doi.org/10.24191/jeesr.v24i1.014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header" Target="header6.xml"/><Relationship Id="rId30" Type="http://schemas.openxmlformats.org/officeDocument/2006/relationships/image" Target="media/image16.png"/><Relationship Id="rId35" Type="http://schemas.openxmlformats.org/officeDocument/2006/relationships/image" Target="media/image200.emf"/><Relationship Id="rId43" Type="http://schemas.openxmlformats.org/officeDocument/2006/relationships/image" Target="media/image28.png"/><Relationship Id="rId48" Type="http://schemas.openxmlformats.org/officeDocument/2006/relationships/hyperlink" Target="https://doi.org/10.3390/s18092796" TargetMode="External"/><Relationship Id="rId56" Type="http://schemas.openxmlformats.org/officeDocument/2006/relationships/hyperlink" Target="http://www.xlsemi.com/datasheet/XL4015-EN.pdf" TargetMode="External"/><Relationship Id="rId64" Type="http://schemas.openxmlformats.org/officeDocument/2006/relationships/hyperlink" Target="https://mariadb.com/kb/en/innodb-lock-modes/" TargetMode="External"/><Relationship Id="rId69" Type="http://schemas.openxmlformats.org/officeDocument/2006/relationships/hyperlink" Target="https://doi.org/10.1016/j.trpro.2019.07.167" TargetMode="External"/><Relationship Id="rId77" Type="http://schemas.openxmlformats.org/officeDocument/2006/relationships/header" Target="header9.xml"/><Relationship Id="rId8" Type="http://schemas.openxmlformats.org/officeDocument/2006/relationships/image" Target="media/image1.png"/><Relationship Id="rId51" Type="http://schemas.openxmlformats.org/officeDocument/2006/relationships/hyperlink" Target="https://www.espressif.com/sites/default/files/documentation/esp32_datasheet_en.pdf" TargetMode="External"/><Relationship Id="rId72" Type="http://schemas.openxmlformats.org/officeDocument/2006/relationships/hyperlink" Target="https://doi.org/10.56532/mjsat.v3i1.145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yperlink" Target="https://www.rfidjournal.com/that-internet-of-things-thing" TargetMode="External"/><Relationship Id="rId59" Type="http://schemas.openxmlformats.org/officeDocument/2006/relationships/hyperlink" Target="https://www.onsemi.com/download/data-sheet/pdf/nds7002a-d.pdf" TargetMode="External"/><Relationship Id="rId67" Type="http://schemas.openxmlformats.org/officeDocument/2006/relationships/hyperlink" Target="https://www.rfc-editor.org/info/rfc6455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54" Type="http://schemas.openxmlformats.org/officeDocument/2006/relationships/hyperlink" Target="https://doi.org/10.33050/itee.v4i2.956" TargetMode="External"/><Relationship Id="rId62" Type="http://schemas.openxmlformats.org/officeDocument/2006/relationships/hyperlink" Target="https://tailscale.com/kb/1223/tailscale-funnel" TargetMode="External"/><Relationship Id="rId70" Type="http://schemas.openxmlformats.org/officeDocument/2006/relationships/hyperlink" Target="https://doi.org/10.1109/ICOCO53166.2021.9673588" TargetMode="External"/><Relationship Id="rId75" Type="http://schemas.openxmlformats.org/officeDocument/2006/relationships/hyperlink" Target="https://doi.org/10.11591/eei.v15i1.1068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hyperlink" Target="https://doi.org/10.2352/EI.2022.34.7.ISS-232" TargetMode="External"/><Relationship Id="rId57" Type="http://schemas.openxmlformats.org/officeDocument/2006/relationships/hyperlink" Target="https://www.infineon.com/assets/row/public/documents/24/49/infineon-irfz44n-datasheet-en.pdf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header" Target="header7.xml"/><Relationship Id="rId52" Type="http://schemas.openxmlformats.org/officeDocument/2006/relationships/hyperlink" Target="https://doi.org/10.1109/ICCS59700.2023.10335558" TargetMode="External"/><Relationship Id="rId60" Type="http://schemas.openxmlformats.org/officeDocument/2006/relationships/hyperlink" Target="https://www.constructionspecifier.com/fail-safe-vs-fail-secure-when-and-where-to-specify/" TargetMode="External"/><Relationship Id="rId65" Type="http://schemas.openxmlformats.org/officeDocument/2006/relationships/hyperlink" Target="https://developers.line.biz/en/docs/messaging-api/" TargetMode="External"/><Relationship Id="rId73" Type="http://schemas.openxmlformats.org/officeDocument/2006/relationships/hyperlink" Target="https://periodical.uthm.edu.my/index.php/ritvet/article/view/4951" TargetMode="External"/><Relationship Id="rId78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4.xml"/><Relationship Id="rId18" Type="http://schemas.openxmlformats.org/officeDocument/2006/relationships/image" Target="media/image6.jpeg"/><Relationship Id="rId39" Type="http://schemas.openxmlformats.org/officeDocument/2006/relationships/image" Target="media/image24.png"/><Relationship Id="rId34" Type="http://schemas.openxmlformats.org/officeDocument/2006/relationships/image" Target="media/image20.emf"/><Relationship Id="rId50" Type="http://schemas.openxmlformats.org/officeDocument/2006/relationships/hyperlink" Target="https://doi.org/10.1016/j.future.2013.01.010" TargetMode="External"/><Relationship Id="rId55" Type="http://schemas.openxmlformats.org/officeDocument/2006/relationships/hyperlink" Target="https://www.diodes.com/assets/Datasheets/ds28002.pdf" TargetMode="External"/><Relationship Id="rId76" Type="http://schemas.openxmlformats.org/officeDocument/2006/relationships/hyperlink" Target="https://developers.line.biz/en/news/2024/10/07/line-notify-will-be-discontinued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i.org/10.1109/ICSET53708.2021.9612542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81" Type="http://schemas.openxmlformats.org/officeDocument/2006/relationships/image" Target="media/image29.png"/><Relationship Id="rId82" Type="http://schemas.openxmlformats.org/officeDocument/2006/relationships/image" Target="media/image30.png"/><Relationship Id="rId83" Type="http://schemas.openxmlformats.org/officeDocument/2006/relationships/image" Target="media/image31.png"/><Relationship Id="rId84" Type="http://schemas.openxmlformats.org/officeDocument/2006/relationships/image" Target="media/image32.png"/><Relationship Id="rId85" Type="http://schemas.openxmlformats.org/officeDocument/2006/relationships/image" Target="media/image3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7B9DA-4D8A-4D86-8D87-3E8D2D4FE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79</Pages>
  <Words>12451</Words>
  <Characters>70974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methawin patangpalang</dc:creator>
  <cp:keywords/>
  <dc:description/>
  <cp:lastModifiedBy>methawin patangpalang</cp:lastModifiedBy>
  <cp:revision>259</cp:revision>
  <cp:lastPrinted>2026-03-19T04:47:00Z</cp:lastPrinted>
  <dcterms:created xsi:type="dcterms:W3CDTF">2026-10-04T18:01:00Z</dcterms:created>
  <dcterms:modified xsi:type="dcterms:W3CDTF">2026-10-18T11:09:00Z</dcterms:modified>
</cp:coreProperties>
</file>