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593AA" w14:textId="6D1E14D3" w:rsidR="00250642" w:rsidRPr="00A63957" w:rsidRDefault="00250642" w:rsidP="00250642">
      <w:pPr>
        <w:pStyle w:val="Heading1"/>
        <w:jc w:val="center"/>
        <w:rPr>
          <w:rFonts w:ascii="TH SarabunPSK" w:hAnsi="TH SarabunPSK" w:cs="TH SarabunPSK"/>
          <w:b/>
          <w:bCs/>
          <w:color w:val="000000" w:themeColor="text1"/>
          <w:szCs w:val="40"/>
        </w:rPr>
      </w:pPr>
      <w:r w:rsidRPr="00A63957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 xml:space="preserve">บทที่ </w:t>
      </w:r>
      <w:r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t>4</w:t>
      </w:r>
    </w:p>
    <w:p w14:paraId="3E2C27EC" w14:textId="2AD7ED9E" w:rsidR="00EE4655" w:rsidRPr="005A5D46" w:rsidRDefault="00BD3D64" w:rsidP="005A5D46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ผลการ</w:t>
      </w:r>
      <w:r w:rsidR="004B0116">
        <w:rPr>
          <w:rFonts w:ascii="TH SarabunPSK" w:hAnsi="TH SarabunPSK" w:cs="TH SarabunPSK" w:hint="cs"/>
          <w:b/>
          <w:bCs/>
          <w:sz w:val="40"/>
          <w:szCs w:val="40"/>
          <w:cs/>
        </w:rPr>
        <w:t>วิจัยและอภิปรายผล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ในบทนี้นำเสนอผลการสร้างและทดสอบต้นแบบกล่องรับพัสดุไอโอทีอัจฉริยะตามที่ออกแบบไว้ในบทที่ 3 โดยแบ่งเป็น 3 ส่วน ได้แก่ (1) ผลการสร้างต้นแบบ ประกอบด้วยโครงสร้างกล่องและวงจรควบคุมก่อนติดตั้ง (หัวข้อ 4.1 และ 4.2) (2) ผลการตรวจวัดแรงดันไฟเลี้ยงและวงจรขับกลอน (หัวข้อ 4.3) และ (3) ผลการทดสอบสมรรถนะของระบบ 5 ด้าน ได้แก่ การยืนยันตัวตนและการปลดล็อก การบันทึกภาพหลักฐาน การตรวจสอบสถานะประตู การแจ้งเตือน และการทำงานโดยรวม (หัวข้อ 4.4–4.9) จากนั้นอภิปรายผลเทียบกับวัตถุประสงค์และงานวิจัยที่เกี่ยวข้อง (หัวข้อ 4.10)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4.1 แบบจำลองกล่องรับพัสดุไอโอทีอัจฉริยะ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4.1.1 โครงสร้างกล่อง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คณะผู้จัดทำสร้างโครงสร้างกล่องตามแบบจำลองสามมิติที่ออกแบบด้วยโปรแกรม SolidWorks (ภาพประกอบที่ 3.6–3.8) โดยใช้อลูมิเนียมโปรไฟล์ 2020 เป็นโครง ปิดผนังด้วยแผ่นอลูมิเนียมคอมโพสิตหนา 3 มิลลิเมตร ขนาดพื้นที่ภายในกว้าง 42 เซนติเมตร ยาว 51 เซนติเมตร และสูง 69 เซนติเมตร บานประตูติดตั้งบานพับและมือจับ ทั้งนี้ต้นแบบที่สร้างจริงไม่ได้ติดตั้งโช้คอัพประตู (Door Closer) ที่แสดงในภาพประกอบที่ 3.6–3.8 ผู้ใช้จึงต้องปิดประตูด้วยมือจนสนิท และการติดตั้งโช้คอัพประตูได้นำไปเสนอเป็นแนวทางพัฒนาต่อยอดในหัวข้อ 5.4 โครงสร้างที่ประกอบจริงแสดงดังภาพประกอบที่ 4.1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40000" cy="4323927"/>
            <wp:docPr id="2090114741" name="Picture 20901147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-000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32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4.1 โครงสร้างกล่องรับพัสดุไอโอทีอัจฉริยะที่ประกอบขึ้นจริง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4.1.2 การติดตั้งอุปกรณ์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การติดตั้งอุปกรณ์แบ่งเป็น 2 พื้นที่ตามที่ออกแบบไว้ในหัวข้อ 3.3.6 ดังตารางที่ 4.1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4.1 ตำแหน่งการติดตั้งอุปกรณ์และหน้าที่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3005"/>
        <w:gridCol w:w="2381"/>
        <w:gridCol w:w="2438"/>
      </w:tblGrid>
      <w:tr>
        <w:trPr>
          <w:tblHeader w:val="true"/>
          <w:cantSplit w:val="true"/>
        </w:trPr>
        <w:tc>
          <w:tcPr>
            <w:tcW w:type="dxa" w:w="124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พื้นที่</w:t>
            </w:r>
          </w:p>
        </w:tc>
        <w:tc>
          <w:tcPr>
            <w:tcW w:type="dxa" w:w="300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อุปกรณ์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ตำแหน่งติดตั้ง</w:t>
            </w:r>
          </w:p>
        </w:tc>
        <w:tc>
          <w:tcPr>
            <w:tcW w:type="dxa" w:w="243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หน้าที่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โมดูลสแกนเนอร์ GM66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ผนังด้านหน้า เหนือบานประตู</w:t>
            </w:r>
          </w:p>
        </w:tc>
        <w:tc>
          <w:tcPr>
            <w:tcW w:type="dxa" w:w="243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อ่านรหัสคิวอาร์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กลอนแม่เหล็กไฟฟ้า (Solenoid Lock)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บริเวณขอบบานประตู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ล็อกและปลดล็อกประตู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กล่องพลาสติกกันน้ำ (ESP32, XL4015E1, วงจรขับกลอน)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ด้านข้างตู้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บรรจุบอร์ดควบคุมหลัก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ปุ่มกดปลดล็อก และบัซเซอร์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[ระบุตำแหน่งที่ติดตั้งจริง]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ปลดล็อกด้วยมือ และแจ้งเตือนด้วยเสียง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ภายในตู้</w:t>
            </w:r>
          </w:p>
        </w:tc>
        <w:tc>
          <w:tcPr>
            <w:tcW w:type="dxa" w:w="300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บอร์ด ESP32-CAM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เพดานตู้</w:t>
            </w:r>
          </w:p>
        </w:tc>
        <w:tc>
          <w:tcPr>
            <w:tcW w:type="dxa" w:w="243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บันทึกภาพหลักฐาน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ภายในตู้</w:t>
            </w:r>
          </w:p>
        </w:tc>
        <w:tc>
          <w:tcPr>
            <w:tcW w:type="dxa" w:w="3005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Magnetic Reed Switch MC-38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กรอบประตูด้านบน</w:t>
            </w:r>
          </w:p>
        </w:tc>
        <w:tc>
          <w:tcPr>
            <w:tcW w:type="dxa" w:w="243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ตรวจสอบสถานะเปิด-ปิดประตู</w:t>
            </w:r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จากตารางที่ 4.1 บอร์ดควบคุมหลักถูกแยกไว้ในกล่องพลาสติกด้านนอกตู้ เนื่องจากแผ่นอลูมิเนียมคอมโพสิตลดทอนสัญญาณ Wi-Fi ส่วนบอร์ด ESP32-CAM อยู่ภายในตู้โลหะ จึงต้องติดตามผลกระทบต่อการส่งภาพในหัวข้อ 4.6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4.2 ภาพรวมวงจรก่อนลงตู้ระบบจริง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ก่อนติดตั้งเข้าตู้ คณะผู้จัดทำประกอบวงจรทั้งหมดไว้ในกล่องพลาสติกกันน้ำตามแผนผังวงจรในภาพประกอบที่ 3.4 และตรวจสอบนอกตู้ด้วยมัลติมิเตอร์ ดังภาพประกอบที่ 4.2 ตามขั้นตอนในหัวข้อ 3.3.4 คือ (1) ปรับเอาต์พุตของ XL4015E1 ให้ได้ 5.0 V ก่อนต่อโหลด (2) ต่อกราวด์ร่วมของทุกอุปกรณ์ (3) ต่อสายตามการกำหนดขา GPIO ในตารางที่ 3.8 และ (4) ตรวจสอบแรงดันของแต่ละรางไฟก่อนจ่ายไฟให้บอร์ด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024000" cy="4034965"/>
            <wp:docPr id="2090114742" name="Picture 20901147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-001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4034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4.2 ภาพรวมวงจรควบคุมก่อนติดตั้งเข้าตู้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การทดสอบวงจรนอกตู้ก่อนช่วยแยกปัญหาของวงจรออกจากปัญหาของโครงสร้างและการเดินสายภายในตู้ ผลการตรวจวัดแสดงในหัวข้อ 4.3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4.3 ผลการตรวจวัดแรงดันไฟเลี้ยงและวงจรขับกลอน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บทที่ 3 กำหนดให้ตรวจสอบค่าที่ได้จากการคำนวณออกแบบกับค่าที่วัดได้จริงในบทที่ 4 (หัวข้อ 3.2.1–3.2.3) คณะผู้จัดทำจึงวัดแรงดันและกระแสด้วยมัลติมิเตอร์ ผลแสดงดังตารางที่ 4.2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4.2 ผลการตรวจวัดแรงดันและกระแสของแหล่งจ่ายไฟและวงจรขับกลอน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814"/>
        <w:gridCol w:w="2381"/>
        <w:gridCol w:w="1247"/>
        <w:gridCol w:w="794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รายการตรวจวัด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จุดวัด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ค่าออกแบบ</w:t>
            </w:r>
          </w:p>
        </w:tc>
        <w:tc>
          <w:tcPr>
            <w:tcW w:type="dxa" w:w="124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ค่าที่วัดได้</w:t>
            </w:r>
          </w:p>
        </w:tc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ผล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แรงดันเอาต์พุต XL4015E1 (ไม่ต่อโหลด)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รางไฟ 5 V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5.0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แรงดันรางไฟ 5 V ขณะทำงานเต็มระบบ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ขา VIN ของ ESP32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กระแสรางไฟ 5 V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อนุกรมรางไฟ 5 V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0.78 A (ออกแบบ 1.17 A)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กระแสรางไฟ 12 V ขณะกลอนทำงาน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อนุกรมรางไฟ 12 V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1.38 A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แรงดันเกตของ Q1 ขณะล็อก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เกต IRFZ44N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ต่ำกว่า 2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แรงดันเกตของ Q1 ขณะปลดล็อก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เกต IRFZ44N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≈ 12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ระดับสัญญาณ TXD ของ GM66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ขา GPIO16</w:t>
            </w:r>
          </w:p>
        </w:tc>
        <w:tc>
          <w:tcPr>
            <w:tcW w:type="dxa" w:w="2381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≈ 3.3 V (วัดเบื้องต้น 3.39 V ตามหัวข้อ 2.5.3)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หมายเหตุ: ค่าออกแบบจากหัวข้อ 3.2.1–3.2.3 และตารางที่ 3.2 ถ้าอุปกรณ์จริงต่างจากบทที่ 3 ให้ระบุค่าจริงและแก้ค่าออกแบบในตารางให้ตรงกัน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4.2 พบว่า แรงดันรางไฟ 5 V 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V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[ใกล้เคียง/ต่างจาก]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ค่าออกแบบ ส่วนแรงดันเกตของ Q1 ขณะล็อกวัดได้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V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[ต่ำกว่า/สูงกว่า]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2 V จึง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[ทำให้ Q1 ปิดสนิท/ยังทำให้ Q1 นำกระแส]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และขณะปลดล็อกวัดได้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V แสดงว่าวงจรขับกลอนที่ใช้ 2N7000 และ IRFZ44N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[ทำงานตามที่ออกแบบ/ต้องปรับปรุง]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[ถ้าค่าที่วัดต่างจากค่าออกแบบ ให้อธิบายสาเหตุที่พบและวิธีแก้ไข]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4.4 แผนการทดสอบและเกณฑ์การประเมิน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เพื่อให้สอดคล้องกับวัตถุประสงค์ของโครงงานในการพัฒนาต้นแบบกล่องรับพัสดุอัจฉริยะที่เพิ่มความปลอดภัยในการรับพัสดุ และยืนยันหลักฐานการส่งมอบพัสดุ (Proof of Delivery) ได้อย่างถูกต้อง คณะผู้จัดทำแบ่งการทดสอบเป็น 5 ส่วน ส่วนละ 15 ครั้ง ดังตารางที่ 4.3 โดยทุกการทดสอบผู้ทดสอบปิดประตูด้วยมือจนสนิท และใช้เครือข่าย Wi-Fi เดียวกันตลอดการทดสอบ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4.3 แผนการทดสอบและเกณฑ์การประเมิน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2948"/>
        <w:gridCol w:w="1701"/>
        <w:gridCol w:w="2098"/>
        <w:gridCol w:w="2098"/>
      </w:tblGrid>
      <w:tr>
        <w:trPr>
          <w:tblHeader w:val="true"/>
          <w:cantSplit w:val="true"/>
        </w:trPr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ส่วนที่</w:t>
            </w:r>
          </w:p>
        </w:tc>
        <w:tc>
          <w:tcPr>
            <w:tcW w:type="dxa" w:w="294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หัวข้อทดสอบ</w:t>
            </w:r>
          </w:p>
        </w:tc>
        <w:tc>
          <w:tcPr>
            <w:tcW w:type="dxa" w:w="170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จำนวนครั้ง</w:t>
            </w:r>
          </w:p>
        </w:tc>
        <w:tc>
          <w:tcPr>
            <w:tcW w:type="dxa" w:w="209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ตัวชี้วัด</w:t>
            </w:r>
          </w:p>
        </w:tc>
        <w:tc>
          <w:tcPr>
            <w:tcW w:type="dxa" w:w="209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เกณฑ์ (ที่มา)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ความถูกต้องในการยืนยันตัวตนและการปลดล็อก (4.5)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 (อนุญาต 10, ไม่อนุญาต 5)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อัตราตอบสนองถูกต้อง, เวลาตอบสนอง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เวลาตอบสนองไม่เกิน 3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การบันทึกภาพหลักฐาน (4.6)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อัตราบันทึกและส่งภาพสำเร็จ, เวลารอภาพ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ได้ภาพภายใน 30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การตรวจสอบสถานะประตูและการล็อกอัตโนมัติด้วย Reed Switch (4.7)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อัตราตรวจพบประตูปิดและสั่งล็อกสำเร็จ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กรองสัญญาณ 100 ms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การแจ้งเตือนกรณีประตูปิดไม่สนิท (4.8)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อัตราแจ้งเตือนด้วยเสียงและ LINE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แจ้งเตือนเมื่อค้างเกิน 60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ประสิทธิภาพของระบบโดยรวม (4.9)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09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อัตราความสำเร็จของระบบต่อเนื่อง</w:t>
            </w:r>
          </w:p>
        </w:tc>
        <w:tc>
          <w:tcPr>
            <w:tcW w:type="dxa" w:w="209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สำเร็จทุกขั้นตอนในรอบเดียว</w:t>
            </w:r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อัตราความสำเร็จ (ร้อยละ) คำนวณจาก (จำนวนครั้งที่ทำงานถูกต้อง ÷ จำนวนครั้งที่ทดสอบ) × 100 และค่าเฉลี่ยของระยะเวลาคำนวณจากผลรวมของระยะเวลาทุกครั้งหารด้วยจำนวนครั้งที่ทดสอบ เกณฑ์ผ่านของอัตราความสำเร็จที่ใช้ประเมินคือ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[ไม่น้อยกว่าร้อยละ 90]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[เกณฑ์ที่คณะผู้จัดทำกำหนดเอง ปรับได้ตามที่ปรึกษา]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4.5 ผลการทดสอบความถูกต้องในการยืนยันตัวตนและการปลดล็อก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การทดสอบนี้ประเมินความแม่นยำในการจำแนกสิทธิ์การเข้าถึงของโมดูล GM66 และเซิร์ฟเวอร์ รวมถึงการสั่งกลอนแม่เหล็กไฟฟ้า ทดสอบ 15 ครั้ง ประกอบด้วยรหัสที่ได้รับอนุญาต 10 ครั้ง และรหัสที่ไม่ได้รับอนุญาต 5 ครั้ง ได้แก่ รหัสหมดอายุ (Expired) 1 ครั้ง รหัสที่ใช้แล้ว (Used) 2 ครั้ง และรหัสที่ไม่ถูกต้อง (ไม่ใช่รูปแบบ UUID ของระบบ ซึ่งถูกปฏิเสธที่ตัวเครื่อง) 2 ครั้ง ตามสถานะในตารางที่ 3.7 บันทึกผลและระยะเวลาตอบสนองนับตั้งแต่สแกนจนกลอนทำงาน ดังภาพประกอบที่ 4.3 และตารางที่ 4.4</w:t>
      </w: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[แทรกภาพการสแกนรหัสคิวอาร์ที่ GM66]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4.3 การทดสอบสแกนรหัสคิวอาร์ผ่านโมดูล GM66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4.4 ผลการทดสอบความถูกต้องในการอ่านรหัสและการตอบสนองของระบบล็อก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381"/>
        <w:gridCol w:w="1701"/>
        <w:gridCol w:w="2154"/>
        <w:gridCol w:w="2211"/>
      </w:tblGrid>
      <w:tr>
        <w:trPr>
          <w:tblHeader w:val="true"/>
          <w:cantSplit w:val="true"/>
        </w:trPr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ประเภทรหัส</w:t>
            </w:r>
          </w:p>
        </w:tc>
        <w:tc>
          <w:tcPr>
            <w:tcW w:type="dxa" w:w="170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การอ่านรหัสสำเร็จ</w:t>
            </w:r>
          </w:p>
        </w:tc>
        <w:tc>
          <w:tcPr>
            <w:tcW w:type="dxa" w:w="215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การตอบสนองของกลอนถูกต้อง</w:t>
            </w:r>
          </w:p>
        </w:tc>
        <w:tc>
          <w:tcPr>
            <w:tcW w:type="dxa" w:w="221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ระยะเวลาตอบสนอง (วินาที)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(หมดอายุ)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(ใช้แล้ว)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(ไม่ถูกต้อง)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(ใช้แล้ว)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(ไม่ถูกต้อง)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</w:p>
        </w:tc>
        <w:tc>
          <w:tcPr>
            <w:tcW w:type="dxa" w:w="2154"/>
          </w:tcPr>
          <w:p>
            <w:pPr>
              <w:jc w:val="center"/>
            </w:pPr>
            <w:r/>
          </w:p>
        </w:tc>
        <w:tc>
          <w:tcPr>
            <w:tcW w:type="dxa" w:w="2211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สำเร็จ/ถูกต้อง    × = ไม่สำเร็จ/ผิดพลาด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กรณีรหัสไม่ได้รับอนุญาต การตอบสนองของกลอนถูกต้อง หมายถึง กลอนไม่ปลดล็อกและบัซเซอร์ส่งเสียงปฏิเสธ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ระยะเวลาตอบสนองเริ่มนับตั้งแต่สแกนรหัสจนถึงกลอนทำงาน (กรณีไม่อนุญาต นับจนระบบแสดงผลปฏิเสธ)</w:t>
      </w:r>
    </w:p>
    <w:p>
      <w:pPr>
        <w:spacing w:after="80"/>
      </w:pP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4.5 สรุปผลการทดสอบความถูกต้องในการยืนยันตัวตนและการปลดล็อก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1474"/>
        <w:gridCol w:w="1587"/>
        <w:gridCol w:w="1134"/>
        <w:gridCol w:w="1474"/>
        <w:gridCol w:w="1417"/>
      </w:tblGrid>
      <w:tr>
        <w:trPr>
          <w:tblHeader w:val="true"/>
          <w:cantSplit w:val="true"/>
        </w:trPr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กลุ่มรหัส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จำนวนที่ทดสอบ</w:t>
            </w:r>
          </w:p>
        </w:tc>
        <w:tc>
          <w:tcPr>
            <w:tcW w:type="dxa" w:w="158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ตอบสนองถูกต้อง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ร้อยละ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เวลาเฉลี่ย (s)</w:t>
            </w:r>
          </w:p>
        </w:tc>
        <w:tc>
          <w:tcPr>
            <w:tcW w:type="dxa" w:w="141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เวลาสูงสุด (s)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รหัสที่ได้รับอนุญาต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</w:p>
        </w:tc>
        <w:tc>
          <w:tcPr>
            <w:tcW w:type="dxa" w:w="1417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รหัสที่ไม่ได้รับอนุญาต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</w:p>
        </w:tc>
        <w:tc>
          <w:tcPr>
            <w:tcW w:type="dxa" w:w="1417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49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รวม</w:t>
            </w:r>
          </w:p>
        </w:tc>
        <w:tc>
          <w:tcPr>
            <w:tcW w:type="dxa" w:w="147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15</w:t>
            </w:r>
          </w:p>
        </w:tc>
        <w:tc>
          <w:tcPr>
            <w:tcW w:type="dxa" w:w="1587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47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417"/>
            <w:shd w:val="clear" w:color="auto" w:fill="F4F4F4"/>
          </w:tcPr>
          <w:p>
            <w:pPr>
              <w:jc w:val="center"/>
            </w:pPr>
            <w:r/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4.4 และ 4.5 พบว่า GM66 อ่านรหัสได้สำเร็จ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และกลอนตอบสนองถูกต้อง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โดยรหัสที่ได้รับอนุญาตปลดล็อกถูกต้อง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10 ครั้ง ส่วนรหัสที่ไม่ได้รับอนุญาตถูกปฏิเสธถูกต้อง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5 ครั้ง ระยะเวลาตอบสนองเฉลี่ย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วินาที สูงสุด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วินาที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[อยู่ภายใน/เกิน]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เกณฑ์ 3 วินาทีในตารางที่ 3.6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[ถ้ามีครั้งที่ผิดพลาด ให้ระบุครั้งที่ สาเหตุ และผลที่ตามมา ซึ่งตามการออกแบบ หากเซิร์ฟเวอร์ไม่ตอบภายใน 3 วินาทีจะถือว่าปฏิเสธและกลอนไม่ปลด]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4.6 ผลการทดสอบประสิทธิภาพการบันทึกภาพหลักฐาน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การทดสอบนี้ตรวจสอบการเปลี่ยนสถานะจาก Door Open เป็น Locked ซึ่งเป็นตัวกระตุ้นให้บอร์ด ESP32 ส่งพัลส์ 200 ms ไปยัง ESP32-CAM ตามภาพประกอบที่ 3.9 จากนั้น ESP32-CAM สอบถามคำสั่งจากเซิร์ฟเวอร์ ถ่ายภาพ และส่งไปยังเซิร์ฟเวอร์ ทดสอบ 15 ครั้ง โดยปลดล็อกด้วยรหัสคิวอาร์ เปิดประตู วางพัสดุ แล้วปิดประตูด้วยมือจนสนิททุกครั้ง ผลแสดงดังตารางที่ 4.6 และตัวอย่างข้อความแจ้งเตือนพร้อมภาพหลักฐานที่ได้รับผ่าน LINE แสดงดังภาพประกอบที่ 4.4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4.6 ผลการตรวจสอบสถานะการล็อกและการทำงานของระบบบันทึกภาพหลักฐาน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494"/>
        <w:gridCol w:w="2494"/>
        <w:gridCol w:w="2268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กลอนแม่เหล็กสั่งล็อกสำเร็จ</w:t>
            </w:r>
          </w:p>
        </w:tc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การบันทึกและส่งภาพสำเร็จ</w:t>
            </w:r>
          </w:p>
        </w:tc>
        <w:tc>
          <w:tcPr>
            <w:tcW w:type="dxa" w:w="226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เวลารอภาพ (วินาที)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</w:p>
        </w:tc>
        <w:tc>
          <w:tcPr>
            <w:tcW w:type="dxa" w:w="2494"/>
          </w:tcPr>
          <w:p>
            <w:pPr>
              <w:jc w:val="center"/>
            </w:pPr>
            <w:r/>
          </w:p>
        </w:tc>
        <w:tc>
          <w:tcPr>
            <w:tcW w:type="dxa" w:w="2268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บันทึกและส่งภาพสำเร็จ    × = ไม่สำเร็จ/ไม่ได้รับภาพ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เวลารอภาพนับจากประตูปิดสนิทจนเซิร์ฟเวอร์ได้รับภาพ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[แทรกภาพหน้าจอ LINE ที่ได้รับข้อความพร้อมภาพหลักฐาน]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4.4 ตัวอย่างข้อความแจ้งเตือนพร้อมภาพหลักฐานที่ได้รับผ่าน LINE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ตามที่ออกแบบ การปลดล็อกด้วยปุ่มกดต้องไม่สั่งถ่ายภาพ คณะผู้จัดทำจึงทดสอบเพิ่ม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[5 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ดังตารางที่ 4.7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4.7 ผลการตรวจสอบการปลดล็อกด้วยปุ่มกดว่าไม่มีการบันทึกภาพ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268"/>
        <w:gridCol w:w="2154"/>
        <w:gridCol w:w="2835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226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ปลดล็อกด้วยปุ่มสำเร็จ</w:t>
            </w:r>
          </w:p>
        </w:tc>
        <w:tc>
          <w:tcPr>
            <w:tcW w:type="dxa" w:w="215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ไม่มีการบันทึกภาพ</w:t>
            </w:r>
          </w:p>
        </w:tc>
        <w:tc>
          <w:tcPr>
            <w:tcW w:type="dxa" w:w="283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มีบันทึกเหตุการณ์ปลดล็อกด้วยมือ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</w:p>
        </w:tc>
        <w:tc>
          <w:tcPr>
            <w:tcW w:type="dxa" w:w="2154"/>
          </w:tcPr>
          <w:p>
            <w:pPr>
              <w:jc w:val="center"/>
            </w:pPr>
            <w:r/>
          </w:p>
        </w:tc>
        <w:tc>
          <w:tcPr>
            <w:tcW w:type="dxa" w:w="2835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เป็นไปตามที่ออกแบบ    × = ไม่เป็นไปตามที่ออกแบบ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4.6 พบว่า กลอนสั่งล็อกสำเร็จ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 และบันทึกและส่งภาพสำเร็จ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เวลารอภาพเฉลี่ย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วินาที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[ภายใน/เกิน]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เกณฑ์ 30 วินาที (T_image)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[กรณีไม่ได้รับภาพ ระบบแจ้งเตือนแบบไม่มีรูปภาพตามที่ออกแบบ ให้ระบุจำนวนครั้ง]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ผลจากตารางที่ 4.7 แสดงว่าการปลดล็อกด้วยปุ่ม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[ไม่มี/มี]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การถ่ายภาพ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[ตรง/ไม่ตรง]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ตามที่ออกแบบ และการที่ ESP32-CAM อยู่ภายในตู้อลูมิเนียม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[ไม่ส่งผล/ส่งผล]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ต่อการส่งภาพ ซึ่งพิจารณาจากเวลารอภาพและจำนวนครั้งที่ไม่ได้รับภาพ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4.7 ผลการทดสอบการตรวจสอบสถานะประตูและการล็อกอัตโนมัติด้วย Reed Switch MC-38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การทดสอบนี้ตรวจสอบว่าระบบรับรู้สถานะประตูปิดสนิทได้ถูกต้องผ่านเซนเซอร์ Reed Switch MC-38 ซึ่งกรองสัญญาณสั่นของหน้าสัมผัสด้วยซอฟต์แวร์ 100 ms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[16]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และสั่งล็อกกลอนทันที ผู้ทดสอบปิดประตูด้วยมือในทุกครั้ง ทดสอบ 15 ครั้ง ดังตารางที่ 4.8 และตัวอย่างการทดสอบแสดงดังภาพประกอบที่ 4.5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4.8 ผลการทำงานของระบบการตรวจสอบสถานะประตูและการล็อก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3061"/>
        <w:gridCol w:w="3515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30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ประตูปิดสนิท</w:t>
            </w:r>
          </w:p>
        </w:tc>
        <w:tc>
          <w:tcPr>
            <w:tcW w:type="dxa" w:w="351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กลอนแม่เหล็กสั่งล็อกสำเร็จ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</w:p>
        </w:tc>
        <w:tc>
          <w:tcPr>
            <w:tcW w:type="dxa" w:w="3515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ประตูปิดเข้าตำแหน่ง/ล็อกสำเร็จ    × = ประตูปิดไม่สนิท/ล็อกไม่สำเร็จ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[แทรกภาพการติดตั้ง Reed Switch และการทดสอบปิดประตู]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4.5 การทดสอบการตรวจสอบสถานะประตูด้วย Reed Switch MC-38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4.8 พบว่า ระบบตรวจพบสถานะประตูปิดสนิทถูกต้อง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 และสั่งล็อกสำเร็จ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แสดงว่าเซนเซอร์แบบ Event-Driven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[ตรวจจับสถานะได้แม่นยำ/มีข้อผิดพลาดบางครั้ง]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[ถ้ามีครั้งที่ล้มเหลว ให้ระบุสาเหตุ เช่น ระยะระหว่างแม่เหล็กกับสวิตช์ หรือผู้ทดสอบปิดประตูไม่สนิท]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4.8 ผลการทดสอบการแจ้งเตือนกรณีประตูปิดไม่สนิทและความเสถียรของระบบ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เนื่องจากต้นแบบไม่มีโช้คอัพประตู ผู้ใช้ต้องปิดประตูด้วยมือ จึงมีโอกาสที่ประตูปิดไม่สนิท ระบบจึงออกแบบให้แจ้งเตือนเมื่อประตูเปิดค้างเกิน 60 วินาที (T_ajar) โดยส่งข้อความผ่าน LINE ครั้งเดียวและให้บัซเซอร์เตือนซ้ำจนกว่าจะปิดประตู การทดสอบนี้จำลองกรณีมีวัตถุกีดขวางทำให้ประตูปิดไม่สนิท เพื่อวัดความถูกต้องของการแจ้งเตือนด้วยเสียงและผ่าน LINE Messaging API ทดสอบ 15 ครั้ง ดังตารางที่ 4.9 และตัวอย่างข้อความแจ้งเตือนที่ได้รับแสดงดังภาพประกอบที่ 4.6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4.9 ผลการส่งสัญญาณแจ้งเตือนความปลอดภัยและแจ้งเตือนผ่าน IoT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381"/>
        <w:gridCol w:w="2381"/>
        <w:gridCol w:w="2381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สัญญาณเสียงแจ้งเตือนสำเร็จ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การแจ้งเตือนผ่าน LINE สำเร็จ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เวลาตั้งแต่เปิดค้างถึงแจ้งเตือน (วินาที)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มีเสียงเตือน/แจ้งเตือนเข้า LINE    × = ไม่มีการแจ้งเตือนเมื่อเกิดข้อผิดพลาด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[แทรกภาพหน้าจอ LINE ที่ได้รับแจ้งเตือนประตูเปิดค้าง]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4.6 ตัวอย่างข้อความแจ้งเตือนกรณีประตูปิดไม่สนิทผ่าน LINE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4.9 พบว่า มีเสียงเตือน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 และแจ้งเตือนเข้า LINE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ตามลำดับ เวลาตั้งแต่เปิดค้างถึงแจ้งเตือนเฉลี่ย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วินาที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[ใกล้เคียง/ต่างจาก]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60 วินาทีที่กำหนด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[ถ้ามีครั้งที่ไม่ได้รับ LINE ให้ระบุสาเหตุ และสังเกตว่าเสียงเตือนที่ตัวเครื่องไม่ขึ้นกับเครือข่าย]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4.9 ผลการทดสอบประสิทธิภาพและความต่อเนื่องของระบบโดยรวม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การทดสอบนี้ประเมินการทำงานร่วมกันของระบบแบบครบวงจร (End-to-End Testing) ทั้งฮาร์ดแวร์และซอฟต์แวร์ ตั้งแต่การอ่านรหัสคิวอาร์จนถึงการแจ้งเตือนผู้ใช้งาน ทดสอบซ้ำ 15 ครั้ง ผู้ทดสอบปิดประตูด้วยมือจนสนิท แต่ละครั้งประกอบด้วย 7 ขั้นตอน ดังตารางที่ 4.10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4.10 ผลการทดสอบประสิทธิภาพและอัตราความสำเร็จของระบบโดยรวม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020"/>
        <w:gridCol w:w="1134"/>
        <w:gridCol w:w="1020"/>
        <w:gridCol w:w="1020"/>
        <w:gridCol w:w="1134"/>
        <w:gridCol w:w="1134"/>
        <w:gridCol w:w="1134"/>
        <w:gridCol w:w="1134"/>
      </w:tblGrid>
      <w:tr>
        <w:trPr>
          <w:tblHeader w:val="true"/>
          <w:cantSplit w:val="true"/>
        </w:trPr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การอ่านรหัส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สัญญาณเสียงแจ้งเตือน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การสั่งปลดล็อก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ประตูปิดสนิท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กลอนแม่เหล็กสั่งล็อก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การบันทึกและส่งภาพ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การแจ้งเตือนผ่าน LINE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อัตราความสำเร็จ (%)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รวมสำเร็จ</w:t>
            </w:r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สำเร็จ    × = ไม่สำเร็จ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อัตราความสำเร็จต่อครั้ง = (จำนวนขั้นตอนที่ √ ÷ 7) × 100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4.10 พบว่า ระบบทำงานครบทั้ง 7 ขั้นตอนอย่างสมบูรณ์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และมีอัตราความสำเร็จเฉลี่ยร้อยละ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[สูงกว่า/ต่ำกว่า]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เกณฑ์ที่กำหนด ขั้นตอนที่มีอัตราสำเร็จต่ำสุดคือ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ที่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[วิเคราะห์ว่าขั้นตอนนั้นขึ้นกับปัจจัยใด เช่น เครือข่าย แสง หรือการติดตั้ง]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4.10 อภิปรายผล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4.10.1 เปรียบเทียบผลกับวัตถุประสงค์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ผลการเปรียบเทียบผลการทดลองกับขอบเขตการศึกษาตามหัวข้อ 1.3 แสดงดังตารางที่ 4.11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4.11 เปรียบเทียบผลการทดลองกับขอบเขตการศึกษา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1814"/>
        <w:gridCol w:w="1814"/>
        <w:gridCol w:w="1474"/>
      </w:tblGrid>
      <w:tr>
        <w:trPr>
          <w:tblHeader w:val="true"/>
          <w:cantSplit w:val="true"/>
        </w:trPr>
        <w:tc>
          <w:tcPr>
            <w:tcW w:type="dxa" w:w="328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ขอบเขต (หัวข้อ 1.3)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ผลที่ใช้ประเมิน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ผลที่ได้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สรุป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1.3.1 โครงสร้างกล่องและกลอนแม่เหล็กไฟฟ้า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หัวข้อ 4.1 และ 4.3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[บรรลุ/บรรลุบางส่วน]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1.3.2 ชุดควบคุมและการยืนยันตัวตนด้วยรหัสคิวอาร์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ตารางที่ 4.4–4.5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1.3.3 Reed Switch และการบันทึกภาพแบบ Event-Driven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ตารางที่ 4.6–4.8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1.3.4 ระบบแจ้งเตือนผ่านเครือข่าย IoT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ตารางที่ 4.9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1.3.5 ประสิทธิภาพของระบบต้นแบบ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ตารางที่ 4.10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</w:tr>
    </w:tbl>
    <w:p>
      <w:pPr>
        <w:spacing w:after="80"/>
      </w:pP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4.10.2 อภิปราย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(1) การยืนยันตัวตน ต้นแบบใช้รหัสคิวอาร์สุ่มแบบ UUID ใช้ได้ครั้งเดียว มีอายุ 24 ชั่วโมง และตรวจสอบภายใน 3 วินาที ผลในตารางที่ 4.5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สอดคล้องกับแนวทางของ Tahyuddin และคณะ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[38]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ที่ใช้ QR Code ในการขออนุญาตเปิดกล่อง แต่ต้นแบบนี้ไม่ต้องเข้าเว็บเบราว์เซอร์ เนื่องจากสร้างรหัสผ่าน LINE LIFF ภายในแอป LINE และใช้การล็อกระดับแถวในฐานข้อมูล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[29]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ป้องกันการใช้รหัสซ้ำ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(2) ความปลอดภัยของกลอน กลอนเป็นแบบ Fail-Secure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[24]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คือล็อกเมื่อไม่มีไฟและปลดล็อกเมื่อจ่ายไฟ ผลการวัดแรงดันเกตในตารางที่ 4.2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ข้อจำกัดที่ทราบคือ หากรางไฟ 3.3 V ขาดขณะที่รางไฟ 12 V ยังมี กลอนจะปลดล็อก (ตารางที่ 3.4)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(3) การตรวจสอบสถานะประตู การเลือก Reed Switch แทนเซนเซอร์อินฟราเรดและอัลตราโซนิกซึ่งขึ้นกับรูปทรงและตำแหน่งของพัสดุ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[35]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,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ให้สถานะแบบไบนารีที่ชัดเจน ผลในตารางที่ 4.8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อย่างไรก็ตามระบบยังยืนยันจำนวนหรือการมีอยู่ของพัสดุไม่ได้ (หัวข้อ 2.7) และเมื่อไม่มีโช้คอัพประตู ผลการทดสอบขึ้นกับการปิดประตูด้วยมือของผู้ใช้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(4) การบันทึกภาพและการแจ้งเตือน ผลในตารางที่ 4.6 และ 4.9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เมื่อเทียบกับงานที่ใช้ LINE Notify ซึ่งสิ้นสุดการให้บริการแล้ว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[40]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,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[41]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ต้นแบบนี้ใช้ LINE Messaging API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ผ่านเซิร์ฟเวอร์ FastAPI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[27]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ที่เปิดให้เข้าถึงด้วย Tailscale Funnel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[26]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ส่งทั้งข้อความและภาพ และต่างจากงานของ Cacapit และคณะ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[39]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ที่ใช้รหัส OTP ปลดล็อกและบันทึกภาพ แต่ไม่มีระบบเตือนการเข้าถึงโดยไม่ได้รับอนุญาต ในขณะที่ต้นแบบนี้แจ้งเตือนทั้งกรณีประตูเปิดค้างและประตูถูกเปิดขณะล็อก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(5) ความเสถียรโดยรวม ผลในตารางที่ 4.10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สอดคล้องกับการออกแบบที่แยกการปลดล็อกด้วยปุ่มไม่ให้ขึ้นกับเครือข่าย ผู้ใช้จึงปลดล็อกได้แม้ Wi-Fi หลุด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4.10.3 ข้อจำกัดของระบบ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(1) ระบบตรวจสอบได้เพียงสถานะเปิด-ปิดของประตู ไม่สามารถยืนยันจำนวนพัสดุได้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(2) ต้นแบบไม่ได้ติดตั้งโช้คอัพประตู ผู้ใช้ต้องปิดประตูด้วยมือจนสนิท หากปิดไม่สนิทกลอนจะไม่ล็อกและระบบจะแจ้งเตือนเมื่อประตูเปิดค้างเกิน 60 วินาที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(3) วงจรขับกลอนแบบสองภาคทำให้กลอนปลดล็อกได้หากรางไฟ 3.3 V ขาดขณะที่รางไฟ 12 V ยังมี (ตารางที่ 3.4)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(4) การตรวจสอบรหัสและการแจ้งเตือนพึ่งพาเครือข่าย Wi-Fi และบริการภายนอก ได้แก่ LINE Messaging API และ Tailscale Funnel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(5) ผลการทดสอบมีจำนวนครั้งจำกัด (15 ครั้งต่อหัวข้อ) และทดสอบบนชิ้นงานต้นแบบ</w:t>
      </w:r>
    </w:p>
    <w:sectPr w:rsidR="005B75CD" w:rsidRPr="00A510CF" w:rsidSect="00C51D50">
      <w:headerReference w:type="default" r:id="rId6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E2E0FB" w14:textId="77777777" w:rsidR="009D1CD5" w:rsidRDefault="009D1CD5" w:rsidP="00083A30">
      <w:pPr>
        <w:spacing w:after="0" w:line="240" w:lineRule="auto"/>
      </w:pPr>
      <w:r>
        <w:separator/>
      </w:r>
    </w:p>
  </w:endnote>
  <w:endnote w:type="continuationSeparator" w:id="0">
    <w:p w14:paraId="21AEC873" w14:textId="77777777" w:rsidR="009D1CD5" w:rsidRDefault="009D1CD5" w:rsidP="00083A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A4FB1119-C40A-4AD1-901B-0C75DDEBE5B6}"/>
    <w:embedBold r:id="rId2" w:fontKey="{AC82F8AD-28A6-4F24-8C2E-D42C0A4B2CC0}"/>
    <w:embedItalic r:id="rId3" w:fontKey="{C4AB1D3B-04D0-4AA0-93E4-EE7039AAE683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  <w:embedRegular r:id="rId4" w:fontKey="{ED72977D-3873-4E53-8017-7B6B15945D59}"/>
  </w:font>
  <w:font w:name="TH SarabunPSK">
    <w:altName w:val="Leelawadee UI"/>
    <w:charset w:val="DE"/>
    <w:family w:val="swiss"/>
    <w:pitch w:val="variable"/>
    <w:sig w:usb0="01000003" w:usb1="00000000" w:usb2="00000000" w:usb3="00000000" w:csb0="00010111" w:csb1="00000000"/>
    <w:embedRegular r:id="rId5" w:fontKey="{DAA642A3-8660-4F21-9119-FA5403550CEE}"/>
    <w:embedBold r:id="rId6" w:fontKey="{4E6AEA37-63DA-479F-A759-9E2AE88268C8}"/>
    <w:embedItalic r:id="rId7" w:fontKey="{B651FDCB-D89B-442C-801C-548616890158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E7FF4928-606F-499E-B8CC-78A1DAB26D10}"/>
    <w:embedItalic r:id="rId9" w:fontKey="{383007C0-A82E-4CF9-8DFB-EDA017FA7034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72F78569-BB86-4A06-90EF-E663AF6BC9C9}"/>
    <w:embedBold r:id="rId11" w:fontKey="{B4511811-7024-4DCE-90EE-E109DDBE9524}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2" w:fontKey="{4362FAF2-AC25-4BC1-87F9-A5D6D7FF273B}"/>
    <w:embedBold r:id="rId13" w:fontKey="{21C409A8-1769-4975-A7A3-B46DC412CBC0}"/>
    <w:embedItalic r:id="rId14" w:fontKey="{00D46EF6-B5F2-427B-9AE1-F7D6E2AA0E35}"/>
  </w:font>
  <w:font w:name="MetaNormal-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5" w:fontKey="{9F8A49AB-68C0-40C2-89E3-F1B87EAC9513}"/>
    <w:embedItalic r:id="rId16" w:fontKey="{E06D7F83-557E-43C7-9D40-BB0B4ECAF19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7" w:fontKey="{7F0F1C61-FB72-46BD-8959-413C2E5C7C59}"/>
    <w:embedBold r:id="rId18" w:fontKey="{ACB7BB02-6DE4-41DD-BDF2-6721FB995ED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3E5A2" w14:textId="77777777" w:rsidR="009D1CD5" w:rsidRDefault="009D1CD5" w:rsidP="00083A30">
      <w:pPr>
        <w:spacing w:after="0" w:line="240" w:lineRule="auto"/>
      </w:pPr>
      <w:r>
        <w:separator/>
      </w:r>
    </w:p>
  </w:footnote>
  <w:footnote w:type="continuationSeparator" w:id="0">
    <w:p w14:paraId="4A620338" w14:textId="77777777" w:rsidR="009D1CD5" w:rsidRDefault="009D1CD5" w:rsidP="00083A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51B6A" w14:textId="6FA26F67" w:rsidR="007F5D39" w:rsidRDefault="007F5D39" w:rsidP="00850000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6BBF5" w14:textId="78141A01" w:rsidR="0003049A" w:rsidRDefault="0003049A">
    <w:pPr>
      <w:pStyle w:val="Header"/>
      <w:jc w:val="right"/>
    </w:pPr>
  </w:p>
  <w:p w14:paraId="4F6587A3" w14:textId="77777777" w:rsidR="0003049A" w:rsidRDefault="0003049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7229669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316F54D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CD499C" w14:textId="77777777" w:rsidR="0003049A" w:rsidRDefault="0003049A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824045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D416E23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22AFA2D" w14:textId="77777777" w:rsidR="0003049A" w:rsidRDefault="0003049A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158866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CC2708D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A64A3F1" w14:textId="77777777" w:rsidR="0003049A" w:rsidRDefault="0003049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431447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15DF056" w14:textId="24491195" w:rsidR="0003049A" w:rsidRDefault="0003049A" w:rsidP="0085000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691FB" w14:textId="6984A8A9" w:rsidR="00E32577" w:rsidRDefault="00E32577" w:rsidP="00850000">
    <w:pPr>
      <w:pStyle w:val="Header"/>
      <w:jc w:val="right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032CA" w14:textId="52CF90EA" w:rsidR="00E32577" w:rsidRDefault="00E32577" w:rsidP="00850000">
    <w:pPr>
      <w:pStyle w:val="Header"/>
      <w:jc w:val="right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8071848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2587628" w14:textId="77777777" w:rsidR="00E32577" w:rsidRDefault="00E32577" w:rsidP="0085000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74A79"/>
    <w:multiLevelType w:val="hybridMultilevel"/>
    <w:tmpl w:val="4274B618"/>
    <w:lvl w:ilvl="0" w:tplc="8C4A99CA">
      <w:start w:val="1"/>
      <w:numFmt w:val="decimal"/>
      <w:lvlText w:val="%1."/>
      <w:lvlJc w:val="left"/>
      <w:pPr>
        <w:ind w:left="2520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02470F8D"/>
    <w:multiLevelType w:val="multilevel"/>
    <w:tmpl w:val="6DF23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5B1E02"/>
    <w:multiLevelType w:val="multilevel"/>
    <w:tmpl w:val="AF284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D5B57"/>
    <w:multiLevelType w:val="multilevel"/>
    <w:tmpl w:val="DC36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12A4F"/>
    <w:multiLevelType w:val="hybridMultilevel"/>
    <w:tmpl w:val="CA1E9EC4"/>
    <w:lvl w:ilvl="0" w:tplc="3416A134">
      <w:start w:val="4"/>
      <w:numFmt w:val="decimal"/>
      <w:lvlText w:val="%1."/>
      <w:lvlJc w:val="left"/>
      <w:pPr>
        <w:ind w:left="720" w:hanging="360"/>
      </w:pPr>
      <w:rPr>
        <w:rFonts w:ascii="Browallia New" w:hAnsi="Browallia New" w:cs="Browallia New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24140D"/>
    <w:multiLevelType w:val="multilevel"/>
    <w:tmpl w:val="CA7EB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A17737"/>
    <w:multiLevelType w:val="multilevel"/>
    <w:tmpl w:val="9C0A957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  <w:color w:val="000000" w:themeColor="text1"/>
      </w:rPr>
    </w:lvl>
    <w:lvl w:ilvl="1">
      <w:start w:val="1"/>
      <w:numFmt w:val="decimal"/>
      <w:lvlText w:val="%1.%2"/>
      <w:lvlJc w:val="left"/>
      <w:pPr>
        <w:ind w:left="795" w:hanging="360"/>
      </w:pPr>
      <w:rPr>
        <w:rFonts w:hint="default"/>
        <w:b/>
        <w:color w:val="000000" w:themeColor="text1"/>
      </w:rPr>
    </w:lvl>
    <w:lvl w:ilvl="2">
      <w:start w:val="1"/>
      <w:numFmt w:val="decimal"/>
      <w:lvlText w:val="%1.%2.%3"/>
      <w:lvlJc w:val="left"/>
      <w:pPr>
        <w:ind w:left="1590" w:hanging="720"/>
      </w:pPr>
      <w:rPr>
        <w:rFonts w:hint="default"/>
        <w:b/>
        <w:color w:val="000000" w:themeColor="text1"/>
      </w:rPr>
    </w:lvl>
    <w:lvl w:ilvl="3">
      <w:start w:val="1"/>
      <w:numFmt w:val="decimal"/>
      <w:lvlText w:val="%1.%2.%3.%4"/>
      <w:lvlJc w:val="left"/>
      <w:pPr>
        <w:ind w:left="2025" w:hanging="720"/>
      </w:pPr>
      <w:rPr>
        <w:rFonts w:hint="default"/>
        <w:b/>
        <w:color w:val="000000" w:themeColor="text1"/>
      </w:rPr>
    </w:lvl>
    <w:lvl w:ilvl="4">
      <w:start w:val="1"/>
      <w:numFmt w:val="decimal"/>
      <w:lvlText w:val="%1.%2.%3.%4.%5"/>
      <w:lvlJc w:val="left"/>
      <w:pPr>
        <w:ind w:left="2820" w:hanging="1080"/>
      </w:pPr>
      <w:rPr>
        <w:rFonts w:hint="default"/>
        <w:b/>
        <w:color w:val="000000" w:themeColor="text1"/>
      </w:rPr>
    </w:lvl>
    <w:lvl w:ilvl="5">
      <w:start w:val="1"/>
      <w:numFmt w:val="decimal"/>
      <w:lvlText w:val="%1.%2.%3.%4.%5.%6"/>
      <w:lvlJc w:val="left"/>
      <w:pPr>
        <w:ind w:left="3255" w:hanging="1080"/>
      </w:pPr>
      <w:rPr>
        <w:rFonts w:hint="default"/>
        <w:b/>
        <w:color w:val="000000" w:themeColor="text1"/>
      </w:rPr>
    </w:lvl>
    <w:lvl w:ilvl="6">
      <w:start w:val="1"/>
      <w:numFmt w:val="decimal"/>
      <w:lvlText w:val="%1.%2.%3.%4.%5.%6.%7"/>
      <w:lvlJc w:val="left"/>
      <w:pPr>
        <w:ind w:left="4050" w:hanging="1440"/>
      </w:pPr>
      <w:rPr>
        <w:rFonts w:hint="default"/>
        <w:b/>
        <w:color w:val="000000" w:themeColor="text1"/>
      </w:rPr>
    </w:lvl>
    <w:lvl w:ilvl="7">
      <w:start w:val="1"/>
      <w:numFmt w:val="decimal"/>
      <w:lvlText w:val="%1.%2.%3.%4.%5.%6.%7.%8"/>
      <w:lvlJc w:val="left"/>
      <w:pPr>
        <w:ind w:left="4485" w:hanging="1440"/>
      </w:pPr>
      <w:rPr>
        <w:rFonts w:hint="default"/>
        <w:b/>
        <w:color w:val="000000" w:themeColor="text1"/>
      </w:rPr>
    </w:lvl>
    <w:lvl w:ilvl="8">
      <w:start w:val="1"/>
      <w:numFmt w:val="decimal"/>
      <w:lvlText w:val="%1.%2.%3.%4.%5.%6.%7.%8.%9"/>
      <w:lvlJc w:val="left"/>
      <w:pPr>
        <w:ind w:left="5280" w:hanging="1800"/>
      </w:pPr>
      <w:rPr>
        <w:rFonts w:hint="default"/>
        <w:b/>
        <w:color w:val="000000" w:themeColor="text1"/>
      </w:rPr>
    </w:lvl>
  </w:abstractNum>
  <w:abstractNum w:abstractNumId="7" w15:restartNumberingAfterBreak="0">
    <w:nsid w:val="1CA34B5D"/>
    <w:multiLevelType w:val="multilevel"/>
    <w:tmpl w:val="00EA8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1514E4"/>
    <w:multiLevelType w:val="hybridMultilevel"/>
    <w:tmpl w:val="33C44EBC"/>
    <w:lvl w:ilvl="0" w:tplc="0409000F">
      <w:start w:val="1"/>
      <w:numFmt w:val="decimal"/>
      <w:lvlText w:val="%1."/>
      <w:lvlJc w:val="left"/>
      <w:pPr>
        <w:ind w:left="795" w:hanging="360"/>
      </w:pPr>
    </w:lvl>
    <w:lvl w:ilvl="1" w:tplc="04090019" w:tentative="1">
      <w:start w:val="1"/>
      <w:numFmt w:val="lowerLetter"/>
      <w:lvlText w:val="%2."/>
      <w:lvlJc w:val="left"/>
      <w:pPr>
        <w:ind w:left="1515" w:hanging="360"/>
      </w:pPr>
    </w:lvl>
    <w:lvl w:ilvl="2" w:tplc="0409001B" w:tentative="1">
      <w:start w:val="1"/>
      <w:numFmt w:val="lowerRoman"/>
      <w:lvlText w:val="%3."/>
      <w:lvlJc w:val="right"/>
      <w:pPr>
        <w:ind w:left="2235" w:hanging="180"/>
      </w:pPr>
    </w:lvl>
    <w:lvl w:ilvl="3" w:tplc="0409000F" w:tentative="1">
      <w:start w:val="1"/>
      <w:numFmt w:val="decimal"/>
      <w:lvlText w:val="%4."/>
      <w:lvlJc w:val="left"/>
      <w:pPr>
        <w:ind w:left="2955" w:hanging="360"/>
      </w:pPr>
    </w:lvl>
    <w:lvl w:ilvl="4" w:tplc="04090019" w:tentative="1">
      <w:start w:val="1"/>
      <w:numFmt w:val="lowerLetter"/>
      <w:lvlText w:val="%5."/>
      <w:lvlJc w:val="left"/>
      <w:pPr>
        <w:ind w:left="3675" w:hanging="360"/>
      </w:pPr>
    </w:lvl>
    <w:lvl w:ilvl="5" w:tplc="0409001B" w:tentative="1">
      <w:start w:val="1"/>
      <w:numFmt w:val="lowerRoman"/>
      <w:lvlText w:val="%6."/>
      <w:lvlJc w:val="right"/>
      <w:pPr>
        <w:ind w:left="4395" w:hanging="180"/>
      </w:pPr>
    </w:lvl>
    <w:lvl w:ilvl="6" w:tplc="0409000F" w:tentative="1">
      <w:start w:val="1"/>
      <w:numFmt w:val="decimal"/>
      <w:lvlText w:val="%7."/>
      <w:lvlJc w:val="left"/>
      <w:pPr>
        <w:ind w:left="5115" w:hanging="360"/>
      </w:pPr>
    </w:lvl>
    <w:lvl w:ilvl="7" w:tplc="04090019" w:tentative="1">
      <w:start w:val="1"/>
      <w:numFmt w:val="lowerLetter"/>
      <w:lvlText w:val="%8."/>
      <w:lvlJc w:val="left"/>
      <w:pPr>
        <w:ind w:left="5835" w:hanging="360"/>
      </w:pPr>
    </w:lvl>
    <w:lvl w:ilvl="8" w:tplc="0409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9" w15:restartNumberingAfterBreak="0">
    <w:nsid w:val="1FCA3CB7"/>
    <w:multiLevelType w:val="multilevel"/>
    <w:tmpl w:val="03E6F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732573"/>
    <w:multiLevelType w:val="multilevel"/>
    <w:tmpl w:val="7CAEA34E"/>
    <w:lvl w:ilvl="0">
      <w:start w:val="1"/>
      <w:numFmt w:val="decimal"/>
      <w:lvlText w:val="%1."/>
      <w:lvlJc w:val="left"/>
      <w:pPr>
        <w:ind w:left="360" w:hanging="360"/>
      </w:pPr>
      <w:rPr>
        <w:rFonts w:ascii="TH SarabunPSK" w:eastAsiaTheme="minorHAnsi" w:hAnsi="TH SarabunPSK" w:cs="TH SarabunPSK"/>
      </w:rPr>
    </w:lvl>
    <w:lvl w:ilvl="1">
      <w:start w:val="1"/>
      <w:numFmt w:val="decimal"/>
      <w:lvlText w:val="%1.%2"/>
      <w:lvlJc w:val="left"/>
      <w:pPr>
        <w:ind w:left="1080" w:hanging="720"/>
      </w:p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258C30D1"/>
    <w:multiLevelType w:val="multilevel"/>
    <w:tmpl w:val="F0849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6322A9"/>
    <w:multiLevelType w:val="multilevel"/>
    <w:tmpl w:val="BCC66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F23333"/>
    <w:multiLevelType w:val="hybridMultilevel"/>
    <w:tmpl w:val="9FECCEDC"/>
    <w:lvl w:ilvl="0" w:tplc="4FA03AF2">
      <w:start w:val="1"/>
      <w:numFmt w:val="decimal"/>
      <w:lvlText w:val="(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4" w15:restartNumberingAfterBreak="0">
    <w:nsid w:val="2DF55745"/>
    <w:multiLevelType w:val="multilevel"/>
    <w:tmpl w:val="811C9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DF6A3C"/>
    <w:multiLevelType w:val="multilevel"/>
    <w:tmpl w:val="A1222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B7217A"/>
    <w:multiLevelType w:val="multilevel"/>
    <w:tmpl w:val="0096D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EB011A"/>
    <w:multiLevelType w:val="hybridMultilevel"/>
    <w:tmpl w:val="866EAC56"/>
    <w:lvl w:ilvl="0" w:tplc="477CF10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8" w15:restartNumberingAfterBreak="0">
    <w:nsid w:val="376B51E2"/>
    <w:multiLevelType w:val="multilevel"/>
    <w:tmpl w:val="3EEEA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25A44A5"/>
    <w:multiLevelType w:val="multilevel"/>
    <w:tmpl w:val="566E3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D0F7CCB"/>
    <w:multiLevelType w:val="hybridMultilevel"/>
    <w:tmpl w:val="332A44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6A2D50"/>
    <w:multiLevelType w:val="multilevel"/>
    <w:tmpl w:val="FDE00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11E3FA0"/>
    <w:multiLevelType w:val="multilevel"/>
    <w:tmpl w:val="3F0ADBF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3" w15:restartNumberingAfterBreak="0">
    <w:nsid w:val="51432C39"/>
    <w:multiLevelType w:val="multilevel"/>
    <w:tmpl w:val="76D08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803F0D"/>
    <w:multiLevelType w:val="multilevel"/>
    <w:tmpl w:val="21145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33731E5"/>
    <w:multiLevelType w:val="multilevel"/>
    <w:tmpl w:val="C4D49CD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26" w15:restartNumberingAfterBreak="0">
    <w:nsid w:val="5DE44E1D"/>
    <w:multiLevelType w:val="multilevel"/>
    <w:tmpl w:val="DF0C8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162B71"/>
    <w:multiLevelType w:val="multilevel"/>
    <w:tmpl w:val="8B92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DA21EE"/>
    <w:multiLevelType w:val="hybridMultilevel"/>
    <w:tmpl w:val="D056E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992122"/>
    <w:multiLevelType w:val="multilevel"/>
    <w:tmpl w:val="98B02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C5C4D1D"/>
    <w:multiLevelType w:val="hybridMultilevel"/>
    <w:tmpl w:val="C5FCEAEA"/>
    <w:lvl w:ilvl="0" w:tplc="AF003CB8">
      <w:start w:val="1"/>
      <w:numFmt w:val="decimal"/>
      <w:lvlText w:val="%1."/>
      <w:lvlJc w:val="left"/>
      <w:pPr>
        <w:ind w:left="3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31" w15:restartNumberingAfterBreak="0">
    <w:nsid w:val="6F38157A"/>
    <w:multiLevelType w:val="hybridMultilevel"/>
    <w:tmpl w:val="8892DCFC"/>
    <w:lvl w:ilvl="0" w:tplc="D3DADB5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71C325DE"/>
    <w:multiLevelType w:val="multilevel"/>
    <w:tmpl w:val="FA3E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66051D"/>
    <w:multiLevelType w:val="multilevel"/>
    <w:tmpl w:val="93046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2A1C802"/>
    <w:multiLevelType w:val="multilevel"/>
    <w:tmpl w:val="D8BC4DAE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4135316"/>
    <w:multiLevelType w:val="multilevel"/>
    <w:tmpl w:val="9940B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5080ED2"/>
    <w:multiLevelType w:val="multilevel"/>
    <w:tmpl w:val="84A67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2107252">
    <w:abstractNumId w:val="34"/>
  </w:num>
  <w:num w:numId="2" w16cid:durableId="1693846148">
    <w:abstractNumId w:val="20"/>
  </w:num>
  <w:num w:numId="3" w16cid:durableId="932860324">
    <w:abstractNumId w:val="10"/>
  </w:num>
  <w:num w:numId="4" w16cid:durableId="259071860">
    <w:abstractNumId w:val="31"/>
  </w:num>
  <w:num w:numId="5" w16cid:durableId="521673596">
    <w:abstractNumId w:val="4"/>
  </w:num>
  <w:num w:numId="6" w16cid:durableId="1621565833">
    <w:abstractNumId w:val="16"/>
  </w:num>
  <w:num w:numId="7" w16cid:durableId="389622496">
    <w:abstractNumId w:val="15"/>
  </w:num>
  <w:num w:numId="8" w16cid:durableId="914247502">
    <w:abstractNumId w:val="7"/>
  </w:num>
  <w:num w:numId="9" w16cid:durableId="399333955">
    <w:abstractNumId w:val="25"/>
  </w:num>
  <w:num w:numId="10" w16cid:durableId="1789860477">
    <w:abstractNumId w:val="22"/>
  </w:num>
  <w:num w:numId="11" w16cid:durableId="1214540533">
    <w:abstractNumId w:val="29"/>
  </w:num>
  <w:num w:numId="12" w16cid:durableId="735513330">
    <w:abstractNumId w:val="35"/>
  </w:num>
  <w:num w:numId="13" w16cid:durableId="259992934">
    <w:abstractNumId w:val="2"/>
  </w:num>
  <w:num w:numId="14" w16cid:durableId="24796122">
    <w:abstractNumId w:val="26"/>
  </w:num>
  <w:num w:numId="15" w16cid:durableId="45228157">
    <w:abstractNumId w:val="17"/>
  </w:num>
  <w:num w:numId="16" w16cid:durableId="181945576">
    <w:abstractNumId w:val="18"/>
  </w:num>
  <w:num w:numId="17" w16cid:durableId="1580484228">
    <w:abstractNumId w:val="19"/>
  </w:num>
  <w:num w:numId="18" w16cid:durableId="820273769">
    <w:abstractNumId w:val="14"/>
  </w:num>
  <w:num w:numId="19" w16cid:durableId="765736622">
    <w:abstractNumId w:val="1"/>
  </w:num>
  <w:num w:numId="20" w16cid:durableId="624702400">
    <w:abstractNumId w:val="36"/>
  </w:num>
  <w:num w:numId="21" w16cid:durableId="1961523271">
    <w:abstractNumId w:val="21"/>
  </w:num>
  <w:num w:numId="22" w16cid:durableId="1349021155">
    <w:abstractNumId w:val="24"/>
  </w:num>
  <w:num w:numId="23" w16cid:durableId="1899169939">
    <w:abstractNumId w:val="27"/>
  </w:num>
  <w:num w:numId="24" w16cid:durableId="818575681">
    <w:abstractNumId w:val="3"/>
  </w:num>
  <w:num w:numId="25" w16cid:durableId="1476608977">
    <w:abstractNumId w:val="33"/>
  </w:num>
  <w:num w:numId="26" w16cid:durableId="1428036574">
    <w:abstractNumId w:val="0"/>
  </w:num>
  <w:num w:numId="27" w16cid:durableId="1549877578">
    <w:abstractNumId w:val="32"/>
  </w:num>
  <w:num w:numId="28" w16cid:durableId="181676781">
    <w:abstractNumId w:val="12"/>
  </w:num>
  <w:num w:numId="29" w16cid:durableId="1817841796">
    <w:abstractNumId w:val="9"/>
  </w:num>
  <w:num w:numId="30" w16cid:durableId="1910144890">
    <w:abstractNumId w:val="5"/>
  </w:num>
  <w:num w:numId="31" w16cid:durableId="118648950">
    <w:abstractNumId w:val="23"/>
  </w:num>
  <w:num w:numId="32" w16cid:durableId="2023122745">
    <w:abstractNumId w:val="11"/>
  </w:num>
  <w:num w:numId="33" w16cid:durableId="1271275639">
    <w:abstractNumId w:val="8"/>
  </w:num>
  <w:num w:numId="34" w16cid:durableId="322780145">
    <w:abstractNumId w:val="6"/>
  </w:num>
  <w:num w:numId="35" w16cid:durableId="1446194307">
    <w:abstractNumId w:val="28"/>
  </w:num>
  <w:num w:numId="36" w16cid:durableId="1977224016">
    <w:abstractNumId w:val="13"/>
  </w:num>
  <w:num w:numId="37" w16cid:durableId="31086598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grammar="clean"/>
  <w:defaultTabStop w:val="720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5ED"/>
    <w:rsid w:val="00001C48"/>
    <w:rsid w:val="00001DA9"/>
    <w:rsid w:val="0000214C"/>
    <w:rsid w:val="000027AC"/>
    <w:rsid w:val="000055B4"/>
    <w:rsid w:val="000057D1"/>
    <w:rsid w:val="00005F8A"/>
    <w:rsid w:val="0000657E"/>
    <w:rsid w:val="00006914"/>
    <w:rsid w:val="00007B65"/>
    <w:rsid w:val="00010879"/>
    <w:rsid w:val="00011876"/>
    <w:rsid w:val="000122E5"/>
    <w:rsid w:val="000140BB"/>
    <w:rsid w:val="000146B0"/>
    <w:rsid w:val="0001746D"/>
    <w:rsid w:val="000202AB"/>
    <w:rsid w:val="000204A5"/>
    <w:rsid w:val="00020E4F"/>
    <w:rsid w:val="00022068"/>
    <w:rsid w:val="00022B5A"/>
    <w:rsid w:val="000242EF"/>
    <w:rsid w:val="00025D02"/>
    <w:rsid w:val="000269DD"/>
    <w:rsid w:val="0003049A"/>
    <w:rsid w:val="00033762"/>
    <w:rsid w:val="00033A1F"/>
    <w:rsid w:val="00034839"/>
    <w:rsid w:val="0003506C"/>
    <w:rsid w:val="00037561"/>
    <w:rsid w:val="00037FA9"/>
    <w:rsid w:val="0004068B"/>
    <w:rsid w:val="000412E0"/>
    <w:rsid w:val="0004148E"/>
    <w:rsid w:val="00041896"/>
    <w:rsid w:val="000420BC"/>
    <w:rsid w:val="00042C68"/>
    <w:rsid w:val="00043851"/>
    <w:rsid w:val="0004477E"/>
    <w:rsid w:val="00045434"/>
    <w:rsid w:val="00045AF6"/>
    <w:rsid w:val="000474D0"/>
    <w:rsid w:val="00047B92"/>
    <w:rsid w:val="000506CD"/>
    <w:rsid w:val="000538F0"/>
    <w:rsid w:val="00054171"/>
    <w:rsid w:val="00054844"/>
    <w:rsid w:val="0005567C"/>
    <w:rsid w:val="00056C9B"/>
    <w:rsid w:val="00061AFC"/>
    <w:rsid w:val="00061DF6"/>
    <w:rsid w:val="0006655C"/>
    <w:rsid w:val="00067F52"/>
    <w:rsid w:val="000721AF"/>
    <w:rsid w:val="00072C2B"/>
    <w:rsid w:val="000730DF"/>
    <w:rsid w:val="00074E60"/>
    <w:rsid w:val="000756DF"/>
    <w:rsid w:val="0007745A"/>
    <w:rsid w:val="0007761D"/>
    <w:rsid w:val="00080744"/>
    <w:rsid w:val="0008142D"/>
    <w:rsid w:val="000818C9"/>
    <w:rsid w:val="00082569"/>
    <w:rsid w:val="00082C83"/>
    <w:rsid w:val="00083A30"/>
    <w:rsid w:val="00083FB4"/>
    <w:rsid w:val="0008458E"/>
    <w:rsid w:val="000901FE"/>
    <w:rsid w:val="0009101E"/>
    <w:rsid w:val="000919B5"/>
    <w:rsid w:val="00091ACF"/>
    <w:rsid w:val="000944BB"/>
    <w:rsid w:val="0009493A"/>
    <w:rsid w:val="00096A90"/>
    <w:rsid w:val="000A046A"/>
    <w:rsid w:val="000A0771"/>
    <w:rsid w:val="000A0F25"/>
    <w:rsid w:val="000A1030"/>
    <w:rsid w:val="000A1F39"/>
    <w:rsid w:val="000A2FA3"/>
    <w:rsid w:val="000A4C50"/>
    <w:rsid w:val="000A54BB"/>
    <w:rsid w:val="000A5EF9"/>
    <w:rsid w:val="000A6B3F"/>
    <w:rsid w:val="000B1645"/>
    <w:rsid w:val="000B2788"/>
    <w:rsid w:val="000B4364"/>
    <w:rsid w:val="000B4CD1"/>
    <w:rsid w:val="000B4CE8"/>
    <w:rsid w:val="000B55AC"/>
    <w:rsid w:val="000C1830"/>
    <w:rsid w:val="000C210A"/>
    <w:rsid w:val="000C2136"/>
    <w:rsid w:val="000C28E8"/>
    <w:rsid w:val="000C2E54"/>
    <w:rsid w:val="000C4069"/>
    <w:rsid w:val="000C4869"/>
    <w:rsid w:val="000C59B9"/>
    <w:rsid w:val="000C7D70"/>
    <w:rsid w:val="000D07B8"/>
    <w:rsid w:val="000D17DB"/>
    <w:rsid w:val="000D3AB5"/>
    <w:rsid w:val="000D5504"/>
    <w:rsid w:val="000D632E"/>
    <w:rsid w:val="000D7DA3"/>
    <w:rsid w:val="000E139B"/>
    <w:rsid w:val="000E1D83"/>
    <w:rsid w:val="000E1FAB"/>
    <w:rsid w:val="000E2CC5"/>
    <w:rsid w:val="000E31FB"/>
    <w:rsid w:val="000E4803"/>
    <w:rsid w:val="000E4C13"/>
    <w:rsid w:val="000E667A"/>
    <w:rsid w:val="000F01A8"/>
    <w:rsid w:val="000F4332"/>
    <w:rsid w:val="000F6BAB"/>
    <w:rsid w:val="000F7289"/>
    <w:rsid w:val="000F72C0"/>
    <w:rsid w:val="000F7A87"/>
    <w:rsid w:val="001004C7"/>
    <w:rsid w:val="00102989"/>
    <w:rsid w:val="00103118"/>
    <w:rsid w:val="00103156"/>
    <w:rsid w:val="0010327A"/>
    <w:rsid w:val="00103B2F"/>
    <w:rsid w:val="00104976"/>
    <w:rsid w:val="00106080"/>
    <w:rsid w:val="001060F9"/>
    <w:rsid w:val="00106A98"/>
    <w:rsid w:val="001077BD"/>
    <w:rsid w:val="00113B5C"/>
    <w:rsid w:val="0011635B"/>
    <w:rsid w:val="001166A7"/>
    <w:rsid w:val="001208DB"/>
    <w:rsid w:val="00120A43"/>
    <w:rsid w:val="00121002"/>
    <w:rsid w:val="001215B3"/>
    <w:rsid w:val="00121744"/>
    <w:rsid w:val="0012288C"/>
    <w:rsid w:val="00123A40"/>
    <w:rsid w:val="00130B7E"/>
    <w:rsid w:val="0013140D"/>
    <w:rsid w:val="0013174F"/>
    <w:rsid w:val="00131B97"/>
    <w:rsid w:val="001341B9"/>
    <w:rsid w:val="00135548"/>
    <w:rsid w:val="00137E77"/>
    <w:rsid w:val="001417A4"/>
    <w:rsid w:val="00142E0C"/>
    <w:rsid w:val="0014525C"/>
    <w:rsid w:val="001469A6"/>
    <w:rsid w:val="00150E8C"/>
    <w:rsid w:val="001511EB"/>
    <w:rsid w:val="00152E74"/>
    <w:rsid w:val="001532D8"/>
    <w:rsid w:val="001544F0"/>
    <w:rsid w:val="001551A1"/>
    <w:rsid w:val="00157741"/>
    <w:rsid w:val="0016005A"/>
    <w:rsid w:val="0016022C"/>
    <w:rsid w:val="00161F23"/>
    <w:rsid w:val="00162052"/>
    <w:rsid w:val="001630B7"/>
    <w:rsid w:val="001631C6"/>
    <w:rsid w:val="001641A1"/>
    <w:rsid w:val="00166BF5"/>
    <w:rsid w:val="00167322"/>
    <w:rsid w:val="00167DC8"/>
    <w:rsid w:val="00167F5A"/>
    <w:rsid w:val="001709E2"/>
    <w:rsid w:val="00171C44"/>
    <w:rsid w:val="00172580"/>
    <w:rsid w:val="00173553"/>
    <w:rsid w:val="001745E8"/>
    <w:rsid w:val="0017696D"/>
    <w:rsid w:val="00177808"/>
    <w:rsid w:val="00180883"/>
    <w:rsid w:val="0018144C"/>
    <w:rsid w:val="001835EB"/>
    <w:rsid w:val="001836D4"/>
    <w:rsid w:val="00183D9A"/>
    <w:rsid w:val="00184377"/>
    <w:rsid w:val="00184628"/>
    <w:rsid w:val="00187D37"/>
    <w:rsid w:val="00190BC3"/>
    <w:rsid w:val="00191911"/>
    <w:rsid w:val="001932F7"/>
    <w:rsid w:val="00193441"/>
    <w:rsid w:val="001934E0"/>
    <w:rsid w:val="00194BB5"/>
    <w:rsid w:val="0019544D"/>
    <w:rsid w:val="001960C6"/>
    <w:rsid w:val="00196A68"/>
    <w:rsid w:val="00196D50"/>
    <w:rsid w:val="001A1226"/>
    <w:rsid w:val="001A122F"/>
    <w:rsid w:val="001A27C2"/>
    <w:rsid w:val="001A46A5"/>
    <w:rsid w:val="001A7CCC"/>
    <w:rsid w:val="001B0BA3"/>
    <w:rsid w:val="001B398B"/>
    <w:rsid w:val="001B4954"/>
    <w:rsid w:val="001C0C13"/>
    <w:rsid w:val="001C18E6"/>
    <w:rsid w:val="001C211B"/>
    <w:rsid w:val="001C23CF"/>
    <w:rsid w:val="001C39CC"/>
    <w:rsid w:val="001C3DE2"/>
    <w:rsid w:val="001C482A"/>
    <w:rsid w:val="001C5284"/>
    <w:rsid w:val="001C7397"/>
    <w:rsid w:val="001C795C"/>
    <w:rsid w:val="001D09D5"/>
    <w:rsid w:val="001D1225"/>
    <w:rsid w:val="001D1AAA"/>
    <w:rsid w:val="001D4127"/>
    <w:rsid w:val="001D4565"/>
    <w:rsid w:val="001D4738"/>
    <w:rsid w:val="001D6B58"/>
    <w:rsid w:val="001D6E2D"/>
    <w:rsid w:val="001D769D"/>
    <w:rsid w:val="001D7CA3"/>
    <w:rsid w:val="001E0038"/>
    <w:rsid w:val="001E082B"/>
    <w:rsid w:val="001E222F"/>
    <w:rsid w:val="001E2ECA"/>
    <w:rsid w:val="001E5CBB"/>
    <w:rsid w:val="001F04AB"/>
    <w:rsid w:val="001F088B"/>
    <w:rsid w:val="001F1F54"/>
    <w:rsid w:val="001F2A96"/>
    <w:rsid w:val="001F3BE3"/>
    <w:rsid w:val="001F3FDA"/>
    <w:rsid w:val="001F6380"/>
    <w:rsid w:val="001F657C"/>
    <w:rsid w:val="001F675B"/>
    <w:rsid w:val="001F699F"/>
    <w:rsid w:val="001F75BA"/>
    <w:rsid w:val="00200EC9"/>
    <w:rsid w:val="00202D47"/>
    <w:rsid w:val="00204B55"/>
    <w:rsid w:val="002056BA"/>
    <w:rsid w:val="002056DC"/>
    <w:rsid w:val="00206393"/>
    <w:rsid w:val="0021127C"/>
    <w:rsid w:val="00211942"/>
    <w:rsid w:val="00211AEB"/>
    <w:rsid w:val="0021252A"/>
    <w:rsid w:val="00212C25"/>
    <w:rsid w:val="00213631"/>
    <w:rsid w:val="002138CA"/>
    <w:rsid w:val="00213FF1"/>
    <w:rsid w:val="00214FEC"/>
    <w:rsid w:val="00215909"/>
    <w:rsid w:val="00216520"/>
    <w:rsid w:val="00216ECD"/>
    <w:rsid w:val="00217FD1"/>
    <w:rsid w:val="00220B69"/>
    <w:rsid w:val="00222288"/>
    <w:rsid w:val="0022239E"/>
    <w:rsid w:val="0022246E"/>
    <w:rsid w:val="00222614"/>
    <w:rsid w:val="00223E6F"/>
    <w:rsid w:val="00223F9E"/>
    <w:rsid w:val="002244C5"/>
    <w:rsid w:val="002266BE"/>
    <w:rsid w:val="002268F1"/>
    <w:rsid w:val="00227083"/>
    <w:rsid w:val="00227D35"/>
    <w:rsid w:val="00227D55"/>
    <w:rsid w:val="00227EFF"/>
    <w:rsid w:val="0023091E"/>
    <w:rsid w:val="00231651"/>
    <w:rsid w:val="002318D3"/>
    <w:rsid w:val="00231AAF"/>
    <w:rsid w:val="002321E5"/>
    <w:rsid w:val="0023549E"/>
    <w:rsid w:val="00236825"/>
    <w:rsid w:val="00236CA5"/>
    <w:rsid w:val="00240A4C"/>
    <w:rsid w:val="00240BE5"/>
    <w:rsid w:val="00240E8B"/>
    <w:rsid w:val="00241C18"/>
    <w:rsid w:val="00241E61"/>
    <w:rsid w:val="002432D8"/>
    <w:rsid w:val="0024496D"/>
    <w:rsid w:val="002457E0"/>
    <w:rsid w:val="00246C3F"/>
    <w:rsid w:val="002504AC"/>
    <w:rsid w:val="00250642"/>
    <w:rsid w:val="00250767"/>
    <w:rsid w:val="002511FF"/>
    <w:rsid w:val="00251937"/>
    <w:rsid w:val="00251DB8"/>
    <w:rsid w:val="002525C4"/>
    <w:rsid w:val="002525E4"/>
    <w:rsid w:val="0025262A"/>
    <w:rsid w:val="00252C4B"/>
    <w:rsid w:val="00253044"/>
    <w:rsid w:val="00255393"/>
    <w:rsid w:val="00256849"/>
    <w:rsid w:val="00264115"/>
    <w:rsid w:val="002673E0"/>
    <w:rsid w:val="00267FA7"/>
    <w:rsid w:val="0027018F"/>
    <w:rsid w:val="00271566"/>
    <w:rsid w:val="00271E8B"/>
    <w:rsid w:val="002739BE"/>
    <w:rsid w:val="00273CE7"/>
    <w:rsid w:val="00273F21"/>
    <w:rsid w:val="00274D4A"/>
    <w:rsid w:val="00275931"/>
    <w:rsid w:val="002760DF"/>
    <w:rsid w:val="00276AF6"/>
    <w:rsid w:val="002778A9"/>
    <w:rsid w:val="00280088"/>
    <w:rsid w:val="00280164"/>
    <w:rsid w:val="002806D3"/>
    <w:rsid w:val="00281EAE"/>
    <w:rsid w:val="002843EC"/>
    <w:rsid w:val="002845EE"/>
    <w:rsid w:val="0028539D"/>
    <w:rsid w:val="00285423"/>
    <w:rsid w:val="00285C66"/>
    <w:rsid w:val="00285F24"/>
    <w:rsid w:val="00287CDF"/>
    <w:rsid w:val="00291113"/>
    <w:rsid w:val="00295BFE"/>
    <w:rsid w:val="00296111"/>
    <w:rsid w:val="0029748D"/>
    <w:rsid w:val="002A131C"/>
    <w:rsid w:val="002A443D"/>
    <w:rsid w:val="002A58D8"/>
    <w:rsid w:val="002A62B1"/>
    <w:rsid w:val="002A6F87"/>
    <w:rsid w:val="002A7915"/>
    <w:rsid w:val="002A7E01"/>
    <w:rsid w:val="002B1ECC"/>
    <w:rsid w:val="002B2B43"/>
    <w:rsid w:val="002B40A2"/>
    <w:rsid w:val="002B41D7"/>
    <w:rsid w:val="002B4212"/>
    <w:rsid w:val="002B4562"/>
    <w:rsid w:val="002B465E"/>
    <w:rsid w:val="002B52FE"/>
    <w:rsid w:val="002B53E6"/>
    <w:rsid w:val="002B5946"/>
    <w:rsid w:val="002B6F7A"/>
    <w:rsid w:val="002C1095"/>
    <w:rsid w:val="002C13C1"/>
    <w:rsid w:val="002C1A71"/>
    <w:rsid w:val="002C26CF"/>
    <w:rsid w:val="002C7262"/>
    <w:rsid w:val="002C7374"/>
    <w:rsid w:val="002C7BD5"/>
    <w:rsid w:val="002D372C"/>
    <w:rsid w:val="002D51F7"/>
    <w:rsid w:val="002D5317"/>
    <w:rsid w:val="002D5412"/>
    <w:rsid w:val="002D5CEA"/>
    <w:rsid w:val="002D5D89"/>
    <w:rsid w:val="002D6B6B"/>
    <w:rsid w:val="002E01A3"/>
    <w:rsid w:val="002E0498"/>
    <w:rsid w:val="002E0A76"/>
    <w:rsid w:val="002E0AE6"/>
    <w:rsid w:val="002E0D2F"/>
    <w:rsid w:val="002E185A"/>
    <w:rsid w:val="002E35F5"/>
    <w:rsid w:val="002E3A85"/>
    <w:rsid w:val="002E463B"/>
    <w:rsid w:val="002E4F8A"/>
    <w:rsid w:val="002E5D4C"/>
    <w:rsid w:val="002E6DD2"/>
    <w:rsid w:val="002E745E"/>
    <w:rsid w:val="002F0512"/>
    <w:rsid w:val="002F0551"/>
    <w:rsid w:val="002F0ECC"/>
    <w:rsid w:val="002F417F"/>
    <w:rsid w:val="002F4981"/>
    <w:rsid w:val="002F542C"/>
    <w:rsid w:val="002F6B74"/>
    <w:rsid w:val="002F7417"/>
    <w:rsid w:val="0030171D"/>
    <w:rsid w:val="00301938"/>
    <w:rsid w:val="00302C9A"/>
    <w:rsid w:val="00303944"/>
    <w:rsid w:val="00306A30"/>
    <w:rsid w:val="00306F2C"/>
    <w:rsid w:val="00310CF4"/>
    <w:rsid w:val="0031608D"/>
    <w:rsid w:val="00316BB9"/>
    <w:rsid w:val="00316BE8"/>
    <w:rsid w:val="00316ED0"/>
    <w:rsid w:val="00316FBB"/>
    <w:rsid w:val="0031784C"/>
    <w:rsid w:val="00321D2C"/>
    <w:rsid w:val="003236A8"/>
    <w:rsid w:val="00324F87"/>
    <w:rsid w:val="003253D0"/>
    <w:rsid w:val="0032596E"/>
    <w:rsid w:val="00326247"/>
    <w:rsid w:val="00326AF6"/>
    <w:rsid w:val="00330365"/>
    <w:rsid w:val="00331534"/>
    <w:rsid w:val="00333AD2"/>
    <w:rsid w:val="0033638B"/>
    <w:rsid w:val="00336FDE"/>
    <w:rsid w:val="00340AA2"/>
    <w:rsid w:val="00342FBF"/>
    <w:rsid w:val="0034531E"/>
    <w:rsid w:val="00346702"/>
    <w:rsid w:val="00347AB1"/>
    <w:rsid w:val="00347E04"/>
    <w:rsid w:val="003508D2"/>
    <w:rsid w:val="003511AF"/>
    <w:rsid w:val="0035281E"/>
    <w:rsid w:val="00352F6C"/>
    <w:rsid w:val="0035327E"/>
    <w:rsid w:val="00353B89"/>
    <w:rsid w:val="00353DB4"/>
    <w:rsid w:val="00353F97"/>
    <w:rsid w:val="00354162"/>
    <w:rsid w:val="003542AF"/>
    <w:rsid w:val="00355692"/>
    <w:rsid w:val="00356094"/>
    <w:rsid w:val="00357007"/>
    <w:rsid w:val="00357B7E"/>
    <w:rsid w:val="00360953"/>
    <w:rsid w:val="00361BFD"/>
    <w:rsid w:val="003621E3"/>
    <w:rsid w:val="003622C5"/>
    <w:rsid w:val="00362936"/>
    <w:rsid w:val="00362D12"/>
    <w:rsid w:val="00363D1F"/>
    <w:rsid w:val="00363ECC"/>
    <w:rsid w:val="00364339"/>
    <w:rsid w:val="00366B9E"/>
    <w:rsid w:val="00367287"/>
    <w:rsid w:val="0037347D"/>
    <w:rsid w:val="00373889"/>
    <w:rsid w:val="0037392A"/>
    <w:rsid w:val="00373B6C"/>
    <w:rsid w:val="00375A13"/>
    <w:rsid w:val="0037608C"/>
    <w:rsid w:val="00377A79"/>
    <w:rsid w:val="00380929"/>
    <w:rsid w:val="00380F3E"/>
    <w:rsid w:val="003822D9"/>
    <w:rsid w:val="00385910"/>
    <w:rsid w:val="00386A48"/>
    <w:rsid w:val="00386A6A"/>
    <w:rsid w:val="00386BBE"/>
    <w:rsid w:val="00386C0C"/>
    <w:rsid w:val="00387C5D"/>
    <w:rsid w:val="00390030"/>
    <w:rsid w:val="003907C9"/>
    <w:rsid w:val="00390FD1"/>
    <w:rsid w:val="00391659"/>
    <w:rsid w:val="00394070"/>
    <w:rsid w:val="0039469E"/>
    <w:rsid w:val="00394A93"/>
    <w:rsid w:val="003955B9"/>
    <w:rsid w:val="003957CF"/>
    <w:rsid w:val="003A046F"/>
    <w:rsid w:val="003A079C"/>
    <w:rsid w:val="003A07D8"/>
    <w:rsid w:val="003A1B5C"/>
    <w:rsid w:val="003A39FB"/>
    <w:rsid w:val="003A51AB"/>
    <w:rsid w:val="003A6AA3"/>
    <w:rsid w:val="003B0777"/>
    <w:rsid w:val="003B0D63"/>
    <w:rsid w:val="003B1CEF"/>
    <w:rsid w:val="003B5ABB"/>
    <w:rsid w:val="003B7199"/>
    <w:rsid w:val="003B75C9"/>
    <w:rsid w:val="003C189D"/>
    <w:rsid w:val="003C1E5D"/>
    <w:rsid w:val="003C25EC"/>
    <w:rsid w:val="003C44E7"/>
    <w:rsid w:val="003C634C"/>
    <w:rsid w:val="003C7BE9"/>
    <w:rsid w:val="003D1652"/>
    <w:rsid w:val="003D1973"/>
    <w:rsid w:val="003D1AD7"/>
    <w:rsid w:val="003D25C8"/>
    <w:rsid w:val="003D2AA0"/>
    <w:rsid w:val="003D359A"/>
    <w:rsid w:val="003D513C"/>
    <w:rsid w:val="003D5F7C"/>
    <w:rsid w:val="003D628E"/>
    <w:rsid w:val="003D6504"/>
    <w:rsid w:val="003D6E0D"/>
    <w:rsid w:val="003D77EF"/>
    <w:rsid w:val="003E06F8"/>
    <w:rsid w:val="003E218D"/>
    <w:rsid w:val="003E36F1"/>
    <w:rsid w:val="003E66C9"/>
    <w:rsid w:val="003E700A"/>
    <w:rsid w:val="003F09B5"/>
    <w:rsid w:val="003F34E8"/>
    <w:rsid w:val="003F5C52"/>
    <w:rsid w:val="003F6825"/>
    <w:rsid w:val="003F72E8"/>
    <w:rsid w:val="00400E87"/>
    <w:rsid w:val="004011EA"/>
    <w:rsid w:val="0040417B"/>
    <w:rsid w:val="00406C46"/>
    <w:rsid w:val="004070CD"/>
    <w:rsid w:val="00407174"/>
    <w:rsid w:val="004072B0"/>
    <w:rsid w:val="00407CDB"/>
    <w:rsid w:val="004104C2"/>
    <w:rsid w:val="00411841"/>
    <w:rsid w:val="0041269D"/>
    <w:rsid w:val="00413065"/>
    <w:rsid w:val="00416971"/>
    <w:rsid w:val="00416B23"/>
    <w:rsid w:val="00417C41"/>
    <w:rsid w:val="00420257"/>
    <w:rsid w:val="004203B7"/>
    <w:rsid w:val="00421CE3"/>
    <w:rsid w:val="00422D20"/>
    <w:rsid w:val="00423935"/>
    <w:rsid w:val="00425AA2"/>
    <w:rsid w:val="00426ACD"/>
    <w:rsid w:val="0043089A"/>
    <w:rsid w:val="00430D95"/>
    <w:rsid w:val="004340D7"/>
    <w:rsid w:val="0043459B"/>
    <w:rsid w:val="00434C78"/>
    <w:rsid w:val="00435047"/>
    <w:rsid w:val="00435272"/>
    <w:rsid w:val="004356B1"/>
    <w:rsid w:val="0043591B"/>
    <w:rsid w:val="00435AAC"/>
    <w:rsid w:val="00435D68"/>
    <w:rsid w:val="00436D69"/>
    <w:rsid w:val="00436E52"/>
    <w:rsid w:val="00437568"/>
    <w:rsid w:val="00441A15"/>
    <w:rsid w:val="00441AF6"/>
    <w:rsid w:val="00442DC1"/>
    <w:rsid w:val="0044421A"/>
    <w:rsid w:val="00444AA2"/>
    <w:rsid w:val="0044752E"/>
    <w:rsid w:val="00447E83"/>
    <w:rsid w:val="004503A8"/>
    <w:rsid w:val="0045095D"/>
    <w:rsid w:val="004509B8"/>
    <w:rsid w:val="0045307B"/>
    <w:rsid w:val="00453245"/>
    <w:rsid w:val="00454BE4"/>
    <w:rsid w:val="00455CA0"/>
    <w:rsid w:val="0045661D"/>
    <w:rsid w:val="00460BBB"/>
    <w:rsid w:val="00460C80"/>
    <w:rsid w:val="00461937"/>
    <w:rsid w:val="0046333F"/>
    <w:rsid w:val="0046366A"/>
    <w:rsid w:val="00463693"/>
    <w:rsid w:val="004654CE"/>
    <w:rsid w:val="0046573C"/>
    <w:rsid w:val="00466BBE"/>
    <w:rsid w:val="00467AFF"/>
    <w:rsid w:val="00470BEE"/>
    <w:rsid w:val="00471D0D"/>
    <w:rsid w:val="004726DF"/>
    <w:rsid w:val="00473435"/>
    <w:rsid w:val="00474729"/>
    <w:rsid w:val="004757D3"/>
    <w:rsid w:val="0048059F"/>
    <w:rsid w:val="0048137E"/>
    <w:rsid w:val="0048289B"/>
    <w:rsid w:val="00482B05"/>
    <w:rsid w:val="00482D20"/>
    <w:rsid w:val="00483318"/>
    <w:rsid w:val="00483787"/>
    <w:rsid w:val="0048693C"/>
    <w:rsid w:val="00487368"/>
    <w:rsid w:val="00487CB6"/>
    <w:rsid w:val="00487D0D"/>
    <w:rsid w:val="004904E5"/>
    <w:rsid w:val="00490CBB"/>
    <w:rsid w:val="00492922"/>
    <w:rsid w:val="004931FA"/>
    <w:rsid w:val="00493732"/>
    <w:rsid w:val="004942AE"/>
    <w:rsid w:val="00496266"/>
    <w:rsid w:val="00497D00"/>
    <w:rsid w:val="004A02B5"/>
    <w:rsid w:val="004A0FC5"/>
    <w:rsid w:val="004A101F"/>
    <w:rsid w:val="004A1801"/>
    <w:rsid w:val="004A3F76"/>
    <w:rsid w:val="004A4457"/>
    <w:rsid w:val="004A5D13"/>
    <w:rsid w:val="004A5E98"/>
    <w:rsid w:val="004A6BAC"/>
    <w:rsid w:val="004B0116"/>
    <w:rsid w:val="004B0915"/>
    <w:rsid w:val="004B1F12"/>
    <w:rsid w:val="004B285F"/>
    <w:rsid w:val="004B34D9"/>
    <w:rsid w:val="004B4504"/>
    <w:rsid w:val="004B51E5"/>
    <w:rsid w:val="004B589E"/>
    <w:rsid w:val="004B5ABA"/>
    <w:rsid w:val="004C0BCF"/>
    <w:rsid w:val="004C362A"/>
    <w:rsid w:val="004C3A32"/>
    <w:rsid w:val="004C5856"/>
    <w:rsid w:val="004C7350"/>
    <w:rsid w:val="004C7F74"/>
    <w:rsid w:val="004D08C0"/>
    <w:rsid w:val="004D1129"/>
    <w:rsid w:val="004D228D"/>
    <w:rsid w:val="004D261A"/>
    <w:rsid w:val="004D3479"/>
    <w:rsid w:val="004D7FF0"/>
    <w:rsid w:val="004E09DF"/>
    <w:rsid w:val="004E2429"/>
    <w:rsid w:val="004E3AB9"/>
    <w:rsid w:val="004E3F45"/>
    <w:rsid w:val="004E4207"/>
    <w:rsid w:val="004E426B"/>
    <w:rsid w:val="004E5A56"/>
    <w:rsid w:val="004E5F6C"/>
    <w:rsid w:val="004F0224"/>
    <w:rsid w:val="004F3344"/>
    <w:rsid w:val="004F3C20"/>
    <w:rsid w:val="004F6054"/>
    <w:rsid w:val="004F631F"/>
    <w:rsid w:val="004F7F90"/>
    <w:rsid w:val="0050172E"/>
    <w:rsid w:val="00502545"/>
    <w:rsid w:val="00503492"/>
    <w:rsid w:val="005042DE"/>
    <w:rsid w:val="0050455C"/>
    <w:rsid w:val="0050556C"/>
    <w:rsid w:val="00506C26"/>
    <w:rsid w:val="00507D99"/>
    <w:rsid w:val="00507DDA"/>
    <w:rsid w:val="00512600"/>
    <w:rsid w:val="00513ACF"/>
    <w:rsid w:val="005141C3"/>
    <w:rsid w:val="005146ED"/>
    <w:rsid w:val="00515F02"/>
    <w:rsid w:val="00517887"/>
    <w:rsid w:val="005210B2"/>
    <w:rsid w:val="00523293"/>
    <w:rsid w:val="00523BE5"/>
    <w:rsid w:val="00525502"/>
    <w:rsid w:val="00525D1E"/>
    <w:rsid w:val="005303CA"/>
    <w:rsid w:val="0053331F"/>
    <w:rsid w:val="00533403"/>
    <w:rsid w:val="005336F2"/>
    <w:rsid w:val="00535564"/>
    <w:rsid w:val="005361CA"/>
    <w:rsid w:val="00536F70"/>
    <w:rsid w:val="005411D7"/>
    <w:rsid w:val="005421AC"/>
    <w:rsid w:val="005421C9"/>
    <w:rsid w:val="0054537A"/>
    <w:rsid w:val="00545E2A"/>
    <w:rsid w:val="00545FBB"/>
    <w:rsid w:val="00546BEE"/>
    <w:rsid w:val="00546C2D"/>
    <w:rsid w:val="00547274"/>
    <w:rsid w:val="00547CC5"/>
    <w:rsid w:val="005521F1"/>
    <w:rsid w:val="005528FD"/>
    <w:rsid w:val="00554CEA"/>
    <w:rsid w:val="005553B6"/>
    <w:rsid w:val="00555B68"/>
    <w:rsid w:val="005565C6"/>
    <w:rsid w:val="0055713C"/>
    <w:rsid w:val="0055741B"/>
    <w:rsid w:val="00560AAF"/>
    <w:rsid w:val="0056194F"/>
    <w:rsid w:val="00565D67"/>
    <w:rsid w:val="005661B7"/>
    <w:rsid w:val="00566A38"/>
    <w:rsid w:val="005703A2"/>
    <w:rsid w:val="005717FE"/>
    <w:rsid w:val="00574B16"/>
    <w:rsid w:val="00575D5F"/>
    <w:rsid w:val="005767C1"/>
    <w:rsid w:val="00576D6A"/>
    <w:rsid w:val="00577114"/>
    <w:rsid w:val="00580D22"/>
    <w:rsid w:val="00580FD0"/>
    <w:rsid w:val="00581634"/>
    <w:rsid w:val="00582FEC"/>
    <w:rsid w:val="0058426B"/>
    <w:rsid w:val="00584FA9"/>
    <w:rsid w:val="00585B54"/>
    <w:rsid w:val="00585E5B"/>
    <w:rsid w:val="00585F88"/>
    <w:rsid w:val="00590003"/>
    <w:rsid w:val="00591213"/>
    <w:rsid w:val="00591C56"/>
    <w:rsid w:val="005920C7"/>
    <w:rsid w:val="005929DC"/>
    <w:rsid w:val="0059395E"/>
    <w:rsid w:val="00593D60"/>
    <w:rsid w:val="00594951"/>
    <w:rsid w:val="00595597"/>
    <w:rsid w:val="00596287"/>
    <w:rsid w:val="005A2C70"/>
    <w:rsid w:val="005A41BC"/>
    <w:rsid w:val="005A5068"/>
    <w:rsid w:val="005A53A1"/>
    <w:rsid w:val="005A5AD5"/>
    <w:rsid w:val="005A5D46"/>
    <w:rsid w:val="005A6535"/>
    <w:rsid w:val="005B0ADD"/>
    <w:rsid w:val="005B0EB5"/>
    <w:rsid w:val="005B12E1"/>
    <w:rsid w:val="005B48FC"/>
    <w:rsid w:val="005B4C94"/>
    <w:rsid w:val="005B55C0"/>
    <w:rsid w:val="005B64C2"/>
    <w:rsid w:val="005B75CD"/>
    <w:rsid w:val="005C01CD"/>
    <w:rsid w:val="005C0C1C"/>
    <w:rsid w:val="005C2974"/>
    <w:rsid w:val="005C78C9"/>
    <w:rsid w:val="005C793D"/>
    <w:rsid w:val="005D110B"/>
    <w:rsid w:val="005D3D27"/>
    <w:rsid w:val="005D406E"/>
    <w:rsid w:val="005D5331"/>
    <w:rsid w:val="005D760D"/>
    <w:rsid w:val="005E0DB4"/>
    <w:rsid w:val="005E1200"/>
    <w:rsid w:val="005E2CD7"/>
    <w:rsid w:val="005E3CBD"/>
    <w:rsid w:val="005E64D2"/>
    <w:rsid w:val="005F2810"/>
    <w:rsid w:val="005F4CE3"/>
    <w:rsid w:val="005F5C92"/>
    <w:rsid w:val="005F5FA8"/>
    <w:rsid w:val="005F6797"/>
    <w:rsid w:val="005F74B2"/>
    <w:rsid w:val="006000AB"/>
    <w:rsid w:val="0060083E"/>
    <w:rsid w:val="00603D29"/>
    <w:rsid w:val="00605304"/>
    <w:rsid w:val="0060597B"/>
    <w:rsid w:val="00605D8B"/>
    <w:rsid w:val="006068E8"/>
    <w:rsid w:val="00606D39"/>
    <w:rsid w:val="00607171"/>
    <w:rsid w:val="00610A6F"/>
    <w:rsid w:val="00611D0B"/>
    <w:rsid w:val="006122AC"/>
    <w:rsid w:val="006130DD"/>
    <w:rsid w:val="006161C9"/>
    <w:rsid w:val="006162CA"/>
    <w:rsid w:val="0061794B"/>
    <w:rsid w:val="00621417"/>
    <w:rsid w:val="006215ED"/>
    <w:rsid w:val="00622E86"/>
    <w:rsid w:val="0062367F"/>
    <w:rsid w:val="00624687"/>
    <w:rsid w:val="00625EA0"/>
    <w:rsid w:val="006262EA"/>
    <w:rsid w:val="006265BB"/>
    <w:rsid w:val="00627EC3"/>
    <w:rsid w:val="006303BF"/>
    <w:rsid w:val="006318F8"/>
    <w:rsid w:val="00631B80"/>
    <w:rsid w:val="0063286F"/>
    <w:rsid w:val="00634926"/>
    <w:rsid w:val="00634F6F"/>
    <w:rsid w:val="00635793"/>
    <w:rsid w:val="0063689B"/>
    <w:rsid w:val="00636BE5"/>
    <w:rsid w:val="00640356"/>
    <w:rsid w:val="00640722"/>
    <w:rsid w:val="00640EF9"/>
    <w:rsid w:val="00641E5C"/>
    <w:rsid w:val="0064259F"/>
    <w:rsid w:val="00643990"/>
    <w:rsid w:val="00644AFA"/>
    <w:rsid w:val="006452E2"/>
    <w:rsid w:val="00645ADE"/>
    <w:rsid w:val="00645C5A"/>
    <w:rsid w:val="00645F38"/>
    <w:rsid w:val="00647E45"/>
    <w:rsid w:val="00650170"/>
    <w:rsid w:val="00650360"/>
    <w:rsid w:val="0065145E"/>
    <w:rsid w:val="00651783"/>
    <w:rsid w:val="00653588"/>
    <w:rsid w:val="00653691"/>
    <w:rsid w:val="00654413"/>
    <w:rsid w:val="00654C9F"/>
    <w:rsid w:val="00655118"/>
    <w:rsid w:val="006558E4"/>
    <w:rsid w:val="00655AE4"/>
    <w:rsid w:val="00656121"/>
    <w:rsid w:val="00656230"/>
    <w:rsid w:val="00656716"/>
    <w:rsid w:val="006573E1"/>
    <w:rsid w:val="006612D5"/>
    <w:rsid w:val="00662498"/>
    <w:rsid w:val="0066278B"/>
    <w:rsid w:val="006654C8"/>
    <w:rsid w:val="00667108"/>
    <w:rsid w:val="00667EC3"/>
    <w:rsid w:val="00672CCC"/>
    <w:rsid w:val="00672E7F"/>
    <w:rsid w:val="00673420"/>
    <w:rsid w:val="006734E2"/>
    <w:rsid w:val="00673CA3"/>
    <w:rsid w:val="00675F58"/>
    <w:rsid w:val="0068092D"/>
    <w:rsid w:val="0068238E"/>
    <w:rsid w:val="006860DC"/>
    <w:rsid w:val="00687A2D"/>
    <w:rsid w:val="00687F71"/>
    <w:rsid w:val="00692923"/>
    <w:rsid w:val="006A07AF"/>
    <w:rsid w:val="006A1AF3"/>
    <w:rsid w:val="006A274E"/>
    <w:rsid w:val="006A351D"/>
    <w:rsid w:val="006A443B"/>
    <w:rsid w:val="006A4FEE"/>
    <w:rsid w:val="006A5A71"/>
    <w:rsid w:val="006B2184"/>
    <w:rsid w:val="006B2BCB"/>
    <w:rsid w:val="006B3985"/>
    <w:rsid w:val="006B3A16"/>
    <w:rsid w:val="006B3B6F"/>
    <w:rsid w:val="006B414A"/>
    <w:rsid w:val="006B5071"/>
    <w:rsid w:val="006B72D2"/>
    <w:rsid w:val="006B7F37"/>
    <w:rsid w:val="006C080A"/>
    <w:rsid w:val="006C10B4"/>
    <w:rsid w:val="006C1581"/>
    <w:rsid w:val="006C2859"/>
    <w:rsid w:val="006C2CB4"/>
    <w:rsid w:val="006C3861"/>
    <w:rsid w:val="006C6E99"/>
    <w:rsid w:val="006D03A7"/>
    <w:rsid w:val="006D1482"/>
    <w:rsid w:val="006D2D0C"/>
    <w:rsid w:val="006D457C"/>
    <w:rsid w:val="006D560C"/>
    <w:rsid w:val="006D609A"/>
    <w:rsid w:val="006D64E7"/>
    <w:rsid w:val="006D6B4E"/>
    <w:rsid w:val="006D73A1"/>
    <w:rsid w:val="006D7DE6"/>
    <w:rsid w:val="006E0D61"/>
    <w:rsid w:val="006E330F"/>
    <w:rsid w:val="006E38A3"/>
    <w:rsid w:val="006F0453"/>
    <w:rsid w:val="006F0620"/>
    <w:rsid w:val="006F0938"/>
    <w:rsid w:val="006F129D"/>
    <w:rsid w:val="006F1C91"/>
    <w:rsid w:val="006F2EC0"/>
    <w:rsid w:val="006F2F1B"/>
    <w:rsid w:val="006F3FF4"/>
    <w:rsid w:val="006F4D88"/>
    <w:rsid w:val="006F5962"/>
    <w:rsid w:val="006F64B8"/>
    <w:rsid w:val="006F7607"/>
    <w:rsid w:val="0070020C"/>
    <w:rsid w:val="00700689"/>
    <w:rsid w:val="00700D10"/>
    <w:rsid w:val="00701AB2"/>
    <w:rsid w:val="00704D70"/>
    <w:rsid w:val="00704F1F"/>
    <w:rsid w:val="007054A2"/>
    <w:rsid w:val="00705AB3"/>
    <w:rsid w:val="00710282"/>
    <w:rsid w:val="00713AF2"/>
    <w:rsid w:val="00714FFE"/>
    <w:rsid w:val="00715FC4"/>
    <w:rsid w:val="0071771F"/>
    <w:rsid w:val="00722294"/>
    <w:rsid w:val="00724392"/>
    <w:rsid w:val="0072654B"/>
    <w:rsid w:val="00731851"/>
    <w:rsid w:val="0073355E"/>
    <w:rsid w:val="00733BC5"/>
    <w:rsid w:val="007347E1"/>
    <w:rsid w:val="00735FD4"/>
    <w:rsid w:val="0073691E"/>
    <w:rsid w:val="00737486"/>
    <w:rsid w:val="0074471F"/>
    <w:rsid w:val="00744F83"/>
    <w:rsid w:val="00747165"/>
    <w:rsid w:val="00747754"/>
    <w:rsid w:val="007500DD"/>
    <w:rsid w:val="007508B2"/>
    <w:rsid w:val="00750B7E"/>
    <w:rsid w:val="007513BD"/>
    <w:rsid w:val="00753155"/>
    <w:rsid w:val="0075366E"/>
    <w:rsid w:val="007539E7"/>
    <w:rsid w:val="00755278"/>
    <w:rsid w:val="00755A2D"/>
    <w:rsid w:val="00757801"/>
    <w:rsid w:val="0076099F"/>
    <w:rsid w:val="007622B4"/>
    <w:rsid w:val="00762BFE"/>
    <w:rsid w:val="00764117"/>
    <w:rsid w:val="0076569A"/>
    <w:rsid w:val="007662B6"/>
    <w:rsid w:val="00766C61"/>
    <w:rsid w:val="007721D1"/>
    <w:rsid w:val="00772614"/>
    <w:rsid w:val="00772C23"/>
    <w:rsid w:val="0077365B"/>
    <w:rsid w:val="007739B8"/>
    <w:rsid w:val="00773D04"/>
    <w:rsid w:val="007740CD"/>
    <w:rsid w:val="00777951"/>
    <w:rsid w:val="00782957"/>
    <w:rsid w:val="00782F7A"/>
    <w:rsid w:val="007863A1"/>
    <w:rsid w:val="00786435"/>
    <w:rsid w:val="00786B5C"/>
    <w:rsid w:val="00787913"/>
    <w:rsid w:val="00787AC9"/>
    <w:rsid w:val="00791896"/>
    <w:rsid w:val="00792249"/>
    <w:rsid w:val="00793DB8"/>
    <w:rsid w:val="007958B4"/>
    <w:rsid w:val="007965D0"/>
    <w:rsid w:val="00797C98"/>
    <w:rsid w:val="00797E6C"/>
    <w:rsid w:val="007A23F2"/>
    <w:rsid w:val="007A5016"/>
    <w:rsid w:val="007A5343"/>
    <w:rsid w:val="007A54A4"/>
    <w:rsid w:val="007A618E"/>
    <w:rsid w:val="007A70A4"/>
    <w:rsid w:val="007A7B9D"/>
    <w:rsid w:val="007B0026"/>
    <w:rsid w:val="007B19B6"/>
    <w:rsid w:val="007B305E"/>
    <w:rsid w:val="007B38CF"/>
    <w:rsid w:val="007B49D1"/>
    <w:rsid w:val="007B4DB5"/>
    <w:rsid w:val="007B4F06"/>
    <w:rsid w:val="007B617B"/>
    <w:rsid w:val="007C1128"/>
    <w:rsid w:val="007C1BA7"/>
    <w:rsid w:val="007C2233"/>
    <w:rsid w:val="007C3540"/>
    <w:rsid w:val="007C45DA"/>
    <w:rsid w:val="007C4F99"/>
    <w:rsid w:val="007C5C43"/>
    <w:rsid w:val="007C65BA"/>
    <w:rsid w:val="007D1BF0"/>
    <w:rsid w:val="007D2760"/>
    <w:rsid w:val="007D3166"/>
    <w:rsid w:val="007D6E7D"/>
    <w:rsid w:val="007E0D69"/>
    <w:rsid w:val="007E11EA"/>
    <w:rsid w:val="007E13BB"/>
    <w:rsid w:val="007E2390"/>
    <w:rsid w:val="007E3865"/>
    <w:rsid w:val="007E3E5F"/>
    <w:rsid w:val="007E3F21"/>
    <w:rsid w:val="007E74C2"/>
    <w:rsid w:val="007E7C69"/>
    <w:rsid w:val="007F0863"/>
    <w:rsid w:val="007F0B06"/>
    <w:rsid w:val="007F101C"/>
    <w:rsid w:val="007F1252"/>
    <w:rsid w:val="007F29D8"/>
    <w:rsid w:val="007F5185"/>
    <w:rsid w:val="007F5D39"/>
    <w:rsid w:val="007F67FE"/>
    <w:rsid w:val="007F69D3"/>
    <w:rsid w:val="008002D1"/>
    <w:rsid w:val="00801A03"/>
    <w:rsid w:val="00803A36"/>
    <w:rsid w:val="00805129"/>
    <w:rsid w:val="00807549"/>
    <w:rsid w:val="0080759D"/>
    <w:rsid w:val="00807BE2"/>
    <w:rsid w:val="00807D2C"/>
    <w:rsid w:val="00811480"/>
    <w:rsid w:val="00811A23"/>
    <w:rsid w:val="00811EB8"/>
    <w:rsid w:val="00813BE5"/>
    <w:rsid w:val="00815361"/>
    <w:rsid w:val="00816020"/>
    <w:rsid w:val="008164E4"/>
    <w:rsid w:val="008206FC"/>
    <w:rsid w:val="00820A67"/>
    <w:rsid w:val="0082132E"/>
    <w:rsid w:val="00822AC9"/>
    <w:rsid w:val="00823DF8"/>
    <w:rsid w:val="008243BE"/>
    <w:rsid w:val="0082515F"/>
    <w:rsid w:val="008251BE"/>
    <w:rsid w:val="00826236"/>
    <w:rsid w:val="00826D59"/>
    <w:rsid w:val="00830ED2"/>
    <w:rsid w:val="00833D97"/>
    <w:rsid w:val="00834CB9"/>
    <w:rsid w:val="0083678F"/>
    <w:rsid w:val="00840EF8"/>
    <w:rsid w:val="00840FF0"/>
    <w:rsid w:val="0084500C"/>
    <w:rsid w:val="00846D9D"/>
    <w:rsid w:val="00847464"/>
    <w:rsid w:val="0084755B"/>
    <w:rsid w:val="008477F9"/>
    <w:rsid w:val="00847E57"/>
    <w:rsid w:val="00850000"/>
    <w:rsid w:val="008506A1"/>
    <w:rsid w:val="00853655"/>
    <w:rsid w:val="00856BAF"/>
    <w:rsid w:val="00856F23"/>
    <w:rsid w:val="00857BB7"/>
    <w:rsid w:val="0086093F"/>
    <w:rsid w:val="008615BD"/>
    <w:rsid w:val="00861B54"/>
    <w:rsid w:val="00861D05"/>
    <w:rsid w:val="00863889"/>
    <w:rsid w:val="00863B37"/>
    <w:rsid w:val="00863DD4"/>
    <w:rsid w:val="00864261"/>
    <w:rsid w:val="008655B1"/>
    <w:rsid w:val="00867583"/>
    <w:rsid w:val="00870E40"/>
    <w:rsid w:val="00870F38"/>
    <w:rsid w:val="00871F29"/>
    <w:rsid w:val="0087264D"/>
    <w:rsid w:val="0087358C"/>
    <w:rsid w:val="008738F2"/>
    <w:rsid w:val="00873D57"/>
    <w:rsid w:val="00875593"/>
    <w:rsid w:val="00876EE1"/>
    <w:rsid w:val="008804C9"/>
    <w:rsid w:val="008819F1"/>
    <w:rsid w:val="00884512"/>
    <w:rsid w:val="00884BF3"/>
    <w:rsid w:val="008861E6"/>
    <w:rsid w:val="00890818"/>
    <w:rsid w:val="00890C9C"/>
    <w:rsid w:val="00891ABE"/>
    <w:rsid w:val="00891BAA"/>
    <w:rsid w:val="008922F5"/>
    <w:rsid w:val="008934E4"/>
    <w:rsid w:val="00896CC5"/>
    <w:rsid w:val="00897567"/>
    <w:rsid w:val="00897B53"/>
    <w:rsid w:val="00897CFB"/>
    <w:rsid w:val="008A0C01"/>
    <w:rsid w:val="008A143B"/>
    <w:rsid w:val="008A29F6"/>
    <w:rsid w:val="008A4494"/>
    <w:rsid w:val="008A4D37"/>
    <w:rsid w:val="008A4E1A"/>
    <w:rsid w:val="008A5E6E"/>
    <w:rsid w:val="008A68F6"/>
    <w:rsid w:val="008A6A82"/>
    <w:rsid w:val="008A6FDD"/>
    <w:rsid w:val="008A73E2"/>
    <w:rsid w:val="008B06B7"/>
    <w:rsid w:val="008B0FD0"/>
    <w:rsid w:val="008B1F77"/>
    <w:rsid w:val="008B3234"/>
    <w:rsid w:val="008B3BE5"/>
    <w:rsid w:val="008B4EDD"/>
    <w:rsid w:val="008B545E"/>
    <w:rsid w:val="008C2EEC"/>
    <w:rsid w:val="008C4820"/>
    <w:rsid w:val="008C57FE"/>
    <w:rsid w:val="008C713C"/>
    <w:rsid w:val="008D1A0D"/>
    <w:rsid w:val="008D34B6"/>
    <w:rsid w:val="008E06FE"/>
    <w:rsid w:val="008E0D07"/>
    <w:rsid w:val="008E3225"/>
    <w:rsid w:val="008E382E"/>
    <w:rsid w:val="008E3ACE"/>
    <w:rsid w:val="008F006A"/>
    <w:rsid w:val="008F0F91"/>
    <w:rsid w:val="008F1A90"/>
    <w:rsid w:val="008F3651"/>
    <w:rsid w:val="008F3BF8"/>
    <w:rsid w:val="008F484B"/>
    <w:rsid w:val="008F7A5A"/>
    <w:rsid w:val="00900524"/>
    <w:rsid w:val="00905816"/>
    <w:rsid w:val="009062CB"/>
    <w:rsid w:val="00907170"/>
    <w:rsid w:val="00907D6A"/>
    <w:rsid w:val="009115E8"/>
    <w:rsid w:val="00912B2F"/>
    <w:rsid w:val="00916334"/>
    <w:rsid w:val="009173DD"/>
    <w:rsid w:val="009205FB"/>
    <w:rsid w:val="009212EC"/>
    <w:rsid w:val="009231AE"/>
    <w:rsid w:val="00923A9F"/>
    <w:rsid w:val="00923E79"/>
    <w:rsid w:val="00925C0F"/>
    <w:rsid w:val="00927A42"/>
    <w:rsid w:val="0093034E"/>
    <w:rsid w:val="009307EF"/>
    <w:rsid w:val="009308FA"/>
    <w:rsid w:val="00930BDA"/>
    <w:rsid w:val="00931856"/>
    <w:rsid w:val="00931D52"/>
    <w:rsid w:val="00931F90"/>
    <w:rsid w:val="0093543E"/>
    <w:rsid w:val="0094073D"/>
    <w:rsid w:val="00940DDD"/>
    <w:rsid w:val="00941EAB"/>
    <w:rsid w:val="00942745"/>
    <w:rsid w:val="00942A99"/>
    <w:rsid w:val="00943FB5"/>
    <w:rsid w:val="0094557C"/>
    <w:rsid w:val="00946095"/>
    <w:rsid w:val="009468C5"/>
    <w:rsid w:val="00946E10"/>
    <w:rsid w:val="009501E1"/>
    <w:rsid w:val="00950D03"/>
    <w:rsid w:val="0095124B"/>
    <w:rsid w:val="00952266"/>
    <w:rsid w:val="00954E2C"/>
    <w:rsid w:val="009572CC"/>
    <w:rsid w:val="00964338"/>
    <w:rsid w:val="00965E54"/>
    <w:rsid w:val="0096633D"/>
    <w:rsid w:val="0096733A"/>
    <w:rsid w:val="00967359"/>
    <w:rsid w:val="00970BA0"/>
    <w:rsid w:val="00973625"/>
    <w:rsid w:val="00975371"/>
    <w:rsid w:val="00976B83"/>
    <w:rsid w:val="00976DAD"/>
    <w:rsid w:val="00977F0D"/>
    <w:rsid w:val="00981D3F"/>
    <w:rsid w:val="00982705"/>
    <w:rsid w:val="0098404B"/>
    <w:rsid w:val="009844DD"/>
    <w:rsid w:val="009852C5"/>
    <w:rsid w:val="00985CDB"/>
    <w:rsid w:val="00986AB5"/>
    <w:rsid w:val="009871A6"/>
    <w:rsid w:val="00991BD7"/>
    <w:rsid w:val="00991F94"/>
    <w:rsid w:val="00992B1C"/>
    <w:rsid w:val="0099390D"/>
    <w:rsid w:val="009941CF"/>
    <w:rsid w:val="009A198F"/>
    <w:rsid w:val="009A1C89"/>
    <w:rsid w:val="009A2C82"/>
    <w:rsid w:val="009A3D3A"/>
    <w:rsid w:val="009A4B11"/>
    <w:rsid w:val="009A7514"/>
    <w:rsid w:val="009A78BA"/>
    <w:rsid w:val="009B02F7"/>
    <w:rsid w:val="009B1935"/>
    <w:rsid w:val="009B45D4"/>
    <w:rsid w:val="009B46BE"/>
    <w:rsid w:val="009B482E"/>
    <w:rsid w:val="009B4844"/>
    <w:rsid w:val="009B4AA4"/>
    <w:rsid w:val="009B5166"/>
    <w:rsid w:val="009B52F0"/>
    <w:rsid w:val="009B5B66"/>
    <w:rsid w:val="009B662E"/>
    <w:rsid w:val="009C06EC"/>
    <w:rsid w:val="009C13C7"/>
    <w:rsid w:val="009C1949"/>
    <w:rsid w:val="009C1B89"/>
    <w:rsid w:val="009C206D"/>
    <w:rsid w:val="009C21FF"/>
    <w:rsid w:val="009C317A"/>
    <w:rsid w:val="009C63BA"/>
    <w:rsid w:val="009D04ED"/>
    <w:rsid w:val="009D16E7"/>
    <w:rsid w:val="009D18AB"/>
    <w:rsid w:val="009D1CD5"/>
    <w:rsid w:val="009D469F"/>
    <w:rsid w:val="009D524C"/>
    <w:rsid w:val="009E0F65"/>
    <w:rsid w:val="009E2C1E"/>
    <w:rsid w:val="009E59DA"/>
    <w:rsid w:val="009E5A5A"/>
    <w:rsid w:val="009E61A2"/>
    <w:rsid w:val="009E6A82"/>
    <w:rsid w:val="009E746B"/>
    <w:rsid w:val="009E76A6"/>
    <w:rsid w:val="009E79BF"/>
    <w:rsid w:val="009F0164"/>
    <w:rsid w:val="009F07B2"/>
    <w:rsid w:val="009F6CD8"/>
    <w:rsid w:val="009F7D0D"/>
    <w:rsid w:val="00A003D9"/>
    <w:rsid w:val="00A00F83"/>
    <w:rsid w:val="00A010F4"/>
    <w:rsid w:val="00A019D9"/>
    <w:rsid w:val="00A04A77"/>
    <w:rsid w:val="00A04CFC"/>
    <w:rsid w:val="00A066BA"/>
    <w:rsid w:val="00A070BD"/>
    <w:rsid w:val="00A10118"/>
    <w:rsid w:val="00A140C7"/>
    <w:rsid w:val="00A148BD"/>
    <w:rsid w:val="00A15D09"/>
    <w:rsid w:val="00A15FA2"/>
    <w:rsid w:val="00A161BA"/>
    <w:rsid w:val="00A20871"/>
    <w:rsid w:val="00A227D9"/>
    <w:rsid w:val="00A23356"/>
    <w:rsid w:val="00A249DB"/>
    <w:rsid w:val="00A251BC"/>
    <w:rsid w:val="00A256EC"/>
    <w:rsid w:val="00A268AB"/>
    <w:rsid w:val="00A27554"/>
    <w:rsid w:val="00A2778D"/>
    <w:rsid w:val="00A27CC7"/>
    <w:rsid w:val="00A33492"/>
    <w:rsid w:val="00A33747"/>
    <w:rsid w:val="00A35BF2"/>
    <w:rsid w:val="00A37CEE"/>
    <w:rsid w:val="00A37F39"/>
    <w:rsid w:val="00A40E4A"/>
    <w:rsid w:val="00A418C0"/>
    <w:rsid w:val="00A4444C"/>
    <w:rsid w:val="00A4459C"/>
    <w:rsid w:val="00A451FE"/>
    <w:rsid w:val="00A45D0B"/>
    <w:rsid w:val="00A4658B"/>
    <w:rsid w:val="00A4666B"/>
    <w:rsid w:val="00A46EC4"/>
    <w:rsid w:val="00A470C5"/>
    <w:rsid w:val="00A4716F"/>
    <w:rsid w:val="00A5026B"/>
    <w:rsid w:val="00A510CF"/>
    <w:rsid w:val="00A520F2"/>
    <w:rsid w:val="00A54F26"/>
    <w:rsid w:val="00A55589"/>
    <w:rsid w:val="00A577EB"/>
    <w:rsid w:val="00A605B5"/>
    <w:rsid w:val="00A61CD2"/>
    <w:rsid w:val="00A62023"/>
    <w:rsid w:val="00A62BDE"/>
    <w:rsid w:val="00A63208"/>
    <w:rsid w:val="00A638ED"/>
    <w:rsid w:val="00A63957"/>
    <w:rsid w:val="00A643F9"/>
    <w:rsid w:val="00A64E04"/>
    <w:rsid w:val="00A666F3"/>
    <w:rsid w:val="00A7017A"/>
    <w:rsid w:val="00A72297"/>
    <w:rsid w:val="00A734C6"/>
    <w:rsid w:val="00A75387"/>
    <w:rsid w:val="00A755CA"/>
    <w:rsid w:val="00A757F4"/>
    <w:rsid w:val="00A764B4"/>
    <w:rsid w:val="00A80FAF"/>
    <w:rsid w:val="00A81519"/>
    <w:rsid w:val="00A82400"/>
    <w:rsid w:val="00A82512"/>
    <w:rsid w:val="00A8310C"/>
    <w:rsid w:val="00A84209"/>
    <w:rsid w:val="00A847FA"/>
    <w:rsid w:val="00A854E2"/>
    <w:rsid w:val="00A8680E"/>
    <w:rsid w:val="00A86A54"/>
    <w:rsid w:val="00A90239"/>
    <w:rsid w:val="00A904B3"/>
    <w:rsid w:val="00A90A27"/>
    <w:rsid w:val="00A9100A"/>
    <w:rsid w:val="00A94787"/>
    <w:rsid w:val="00A95F94"/>
    <w:rsid w:val="00A960A7"/>
    <w:rsid w:val="00A96815"/>
    <w:rsid w:val="00A97A15"/>
    <w:rsid w:val="00AA1E42"/>
    <w:rsid w:val="00AA4341"/>
    <w:rsid w:val="00AA51F9"/>
    <w:rsid w:val="00AA568A"/>
    <w:rsid w:val="00AA6D2B"/>
    <w:rsid w:val="00AA76C4"/>
    <w:rsid w:val="00AB018C"/>
    <w:rsid w:val="00AB127D"/>
    <w:rsid w:val="00AB26F4"/>
    <w:rsid w:val="00AB3A63"/>
    <w:rsid w:val="00AB5301"/>
    <w:rsid w:val="00AC079D"/>
    <w:rsid w:val="00AC11CB"/>
    <w:rsid w:val="00AC5356"/>
    <w:rsid w:val="00AC5F9C"/>
    <w:rsid w:val="00AC7D75"/>
    <w:rsid w:val="00AD06F6"/>
    <w:rsid w:val="00AD24AF"/>
    <w:rsid w:val="00AD4323"/>
    <w:rsid w:val="00AD43E6"/>
    <w:rsid w:val="00AD5351"/>
    <w:rsid w:val="00AD5BD5"/>
    <w:rsid w:val="00AD7FE2"/>
    <w:rsid w:val="00AE0029"/>
    <w:rsid w:val="00AE06D8"/>
    <w:rsid w:val="00AE121F"/>
    <w:rsid w:val="00AE41F9"/>
    <w:rsid w:val="00AE5126"/>
    <w:rsid w:val="00AE5410"/>
    <w:rsid w:val="00AF0139"/>
    <w:rsid w:val="00AF0D78"/>
    <w:rsid w:val="00AF39DB"/>
    <w:rsid w:val="00AF4062"/>
    <w:rsid w:val="00AF5F86"/>
    <w:rsid w:val="00AF7293"/>
    <w:rsid w:val="00AF7D25"/>
    <w:rsid w:val="00B02580"/>
    <w:rsid w:val="00B03724"/>
    <w:rsid w:val="00B0389A"/>
    <w:rsid w:val="00B0392F"/>
    <w:rsid w:val="00B03FA8"/>
    <w:rsid w:val="00B10431"/>
    <w:rsid w:val="00B1070C"/>
    <w:rsid w:val="00B121CD"/>
    <w:rsid w:val="00B12C7C"/>
    <w:rsid w:val="00B13B56"/>
    <w:rsid w:val="00B141C0"/>
    <w:rsid w:val="00B16590"/>
    <w:rsid w:val="00B168D6"/>
    <w:rsid w:val="00B2070E"/>
    <w:rsid w:val="00B2252F"/>
    <w:rsid w:val="00B22B20"/>
    <w:rsid w:val="00B233DE"/>
    <w:rsid w:val="00B23CBD"/>
    <w:rsid w:val="00B25320"/>
    <w:rsid w:val="00B27058"/>
    <w:rsid w:val="00B3111F"/>
    <w:rsid w:val="00B3178E"/>
    <w:rsid w:val="00B31C3D"/>
    <w:rsid w:val="00B32045"/>
    <w:rsid w:val="00B330A8"/>
    <w:rsid w:val="00B3537D"/>
    <w:rsid w:val="00B356A6"/>
    <w:rsid w:val="00B35D05"/>
    <w:rsid w:val="00B367AB"/>
    <w:rsid w:val="00B428B8"/>
    <w:rsid w:val="00B45B2F"/>
    <w:rsid w:val="00B46CBE"/>
    <w:rsid w:val="00B46F6B"/>
    <w:rsid w:val="00B509BA"/>
    <w:rsid w:val="00B50BDE"/>
    <w:rsid w:val="00B50C26"/>
    <w:rsid w:val="00B51AB2"/>
    <w:rsid w:val="00B51B02"/>
    <w:rsid w:val="00B55C27"/>
    <w:rsid w:val="00B55F0C"/>
    <w:rsid w:val="00B57D79"/>
    <w:rsid w:val="00B60661"/>
    <w:rsid w:val="00B60CF9"/>
    <w:rsid w:val="00B60FF0"/>
    <w:rsid w:val="00B63B04"/>
    <w:rsid w:val="00B63BA3"/>
    <w:rsid w:val="00B640AA"/>
    <w:rsid w:val="00B641C0"/>
    <w:rsid w:val="00B64CD4"/>
    <w:rsid w:val="00B660DD"/>
    <w:rsid w:val="00B67782"/>
    <w:rsid w:val="00B7081A"/>
    <w:rsid w:val="00B70D13"/>
    <w:rsid w:val="00B70E26"/>
    <w:rsid w:val="00B7119B"/>
    <w:rsid w:val="00B715FB"/>
    <w:rsid w:val="00B7165B"/>
    <w:rsid w:val="00B71B8C"/>
    <w:rsid w:val="00B73920"/>
    <w:rsid w:val="00B7400B"/>
    <w:rsid w:val="00B753E1"/>
    <w:rsid w:val="00B75B08"/>
    <w:rsid w:val="00B75C29"/>
    <w:rsid w:val="00B76CDE"/>
    <w:rsid w:val="00B81A6C"/>
    <w:rsid w:val="00B82C91"/>
    <w:rsid w:val="00B841BE"/>
    <w:rsid w:val="00B84A53"/>
    <w:rsid w:val="00B85135"/>
    <w:rsid w:val="00B85980"/>
    <w:rsid w:val="00B85D44"/>
    <w:rsid w:val="00B85F14"/>
    <w:rsid w:val="00B86A7A"/>
    <w:rsid w:val="00B91B93"/>
    <w:rsid w:val="00B91F2D"/>
    <w:rsid w:val="00B95511"/>
    <w:rsid w:val="00B956A6"/>
    <w:rsid w:val="00B964ED"/>
    <w:rsid w:val="00B966A9"/>
    <w:rsid w:val="00B974C3"/>
    <w:rsid w:val="00B9764A"/>
    <w:rsid w:val="00B9776A"/>
    <w:rsid w:val="00BA116C"/>
    <w:rsid w:val="00BA3939"/>
    <w:rsid w:val="00BA5299"/>
    <w:rsid w:val="00BA52BB"/>
    <w:rsid w:val="00BA53BB"/>
    <w:rsid w:val="00BA56CB"/>
    <w:rsid w:val="00BA570B"/>
    <w:rsid w:val="00BA5C92"/>
    <w:rsid w:val="00BA5D92"/>
    <w:rsid w:val="00BA69C3"/>
    <w:rsid w:val="00BA7051"/>
    <w:rsid w:val="00BA7BBE"/>
    <w:rsid w:val="00BB79A9"/>
    <w:rsid w:val="00BC2600"/>
    <w:rsid w:val="00BC2921"/>
    <w:rsid w:val="00BC3299"/>
    <w:rsid w:val="00BC6B35"/>
    <w:rsid w:val="00BC6BB6"/>
    <w:rsid w:val="00BC6C6F"/>
    <w:rsid w:val="00BC7E84"/>
    <w:rsid w:val="00BD01DA"/>
    <w:rsid w:val="00BD04FC"/>
    <w:rsid w:val="00BD2106"/>
    <w:rsid w:val="00BD2BE3"/>
    <w:rsid w:val="00BD340D"/>
    <w:rsid w:val="00BD3D64"/>
    <w:rsid w:val="00BD42F6"/>
    <w:rsid w:val="00BD58EA"/>
    <w:rsid w:val="00BD7D8D"/>
    <w:rsid w:val="00BE38FE"/>
    <w:rsid w:val="00BE518D"/>
    <w:rsid w:val="00BE76F4"/>
    <w:rsid w:val="00BF1171"/>
    <w:rsid w:val="00BF3FED"/>
    <w:rsid w:val="00BF5891"/>
    <w:rsid w:val="00BF58A3"/>
    <w:rsid w:val="00C00208"/>
    <w:rsid w:val="00C0029F"/>
    <w:rsid w:val="00C03DD8"/>
    <w:rsid w:val="00C056C7"/>
    <w:rsid w:val="00C06365"/>
    <w:rsid w:val="00C06B31"/>
    <w:rsid w:val="00C06BB4"/>
    <w:rsid w:val="00C07017"/>
    <w:rsid w:val="00C10A0C"/>
    <w:rsid w:val="00C11414"/>
    <w:rsid w:val="00C13DB6"/>
    <w:rsid w:val="00C1536E"/>
    <w:rsid w:val="00C1661C"/>
    <w:rsid w:val="00C20D0A"/>
    <w:rsid w:val="00C215AC"/>
    <w:rsid w:val="00C22B34"/>
    <w:rsid w:val="00C2343B"/>
    <w:rsid w:val="00C2495C"/>
    <w:rsid w:val="00C275C8"/>
    <w:rsid w:val="00C27F99"/>
    <w:rsid w:val="00C303D8"/>
    <w:rsid w:val="00C31BF6"/>
    <w:rsid w:val="00C3226B"/>
    <w:rsid w:val="00C3253D"/>
    <w:rsid w:val="00C326D6"/>
    <w:rsid w:val="00C33510"/>
    <w:rsid w:val="00C33B2F"/>
    <w:rsid w:val="00C356A0"/>
    <w:rsid w:val="00C36BED"/>
    <w:rsid w:val="00C377F6"/>
    <w:rsid w:val="00C40707"/>
    <w:rsid w:val="00C40EC0"/>
    <w:rsid w:val="00C41B62"/>
    <w:rsid w:val="00C42450"/>
    <w:rsid w:val="00C4408A"/>
    <w:rsid w:val="00C44E2A"/>
    <w:rsid w:val="00C44EAC"/>
    <w:rsid w:val="00C46073"/>
    <w:rsid w:val="00C47D66"/>
    <w:rsid w:val="00C47D82"/>
    <w:rsid w:val="00C51D50"/>
    <w:rsid w:val="00C529D8"/>
    <w:rsid w:val="00C54B6A"/>
    <w:rsid w:val="00C60C44"/>
    <w:rsid w:val="00C66ABD"/>
    <w:rsid w:val="00C703FC"/>
    <w:rsid w:val="00C72E30"/>
    <w:rsid w:val="00C7365E"/>
    <w:rsid w:val="00C7496E"/>
    <w:rsid w:val="00C768C2"/>
    <w:rsid w:val="00C76E7A"/>
    <w:rsid w:val="00C807F3"/>
    <w:rsid w:val="00C83CCE"/>
    <w:rsid w:val="00C83EBE"/>
    <w:rsid w:val="00C865C7"/>
    <w:rsid w:val="00C86797"/>
    <w:rsid w:val="00C86DCE"/>
    <w:rsid w:val="00C86FA3"/>
    <w:rsid w:val="00C870CA"/>
    <w:rsid w:val="00C92005"/>
    <w:rsid w:val="00C926FF"/>
    <w:rsid w:val="00C93221"/>
    <w:rsid w:val="00C95917"/>
    <w:rsid w:val="00C9791D"/>
    <w:rsid w:val="00C97A07"/>
    <w:rsid w:val="00CA02D5"/>
    <w:rsid w:val="00CA0DFD"/>
    <w:rsid w:val="00CA19C3"/>
    <w:rsid w:val="00CA216E"/>
    <w:rsid w:val="00CA2F17"/>
    <w:rsid w:val="00CA382C"/>
    <w:rsid w:val="00CA4F0E"/>
    <w:rsid w:val="00CA5C1D"/>
    <w:rsid w:val="00CA6808"/>
    <w:rsid w:val="00CA7223"/>
    <w:rsid w:val="00CB0206"/>
    <w:rsid w:val="00CB10F2"/>
    <w:rsid w:val="00CB2030"/>
    <w:rsid w:val="00CB7038"/>
    <w:rsid w:val="00CC1454"/>
    <w:rsid w:val="00CC3332"/>
    <w:rsid w:val="00CC3BDD"/>
    <w:rsid w:val="00CC43E9"/>
    <w:rsid w:val="00CC4E1B"/>
    <w:rsid w:val="00CC6895"/>
    <w:rsid w:val="00CC7A70"/>
    <w:rsid w:val="00CC7D44"/>
    <w:rsid w:val="00CD091F"/>
    <w:rsid w:val="00CD1FA4"/>
    <w:rsid w:val="00CD2109"/>
    <w:rsid w:val="00CD2358"/>
    <w:rsid w:val="00CD26AB"/>
    <w:rsid w:val="00CD5277"/>
    <w:rsid w:val="00CD69D9"/>
    <w:rsid w:val="00CD7BBE"/>
    <w:rsid w:val="00CD7E0B"/>
    <w:rsid w:val="00CE0116"/>
    <w:rsid w:val="00CE6878"/>
    <w:rsid w:val="00CF1EF8"/>
    <w:rsid w:val="00CF30EA"/>
    <w:rsid w:val="00CF3FDC"/>
    <w:rsid w:val="00CF4691"/>
    <w:rsid w:val="00CF4A60"/>
    <w:rsid w:val="00CF5A2A"/>
    <w:rsid w:val="00CF5A44"/>
    <w:rsid w:val="00CF6636"/>
    <w:rsid w:val="00CF6CE5"/>
    <w:rsid w:val="00CF7B85"/>
    <w:rsid w:val="00CF7BB3"/>
    <w:rsid w:val="00CF7C5F"/>
    <w:rsid w:val="00CF7FB0"/>
    <w:rsid w:val="00D010EC"/>
    <w:rsid w:val="00D01CD6"/>
    <w:rsid w:val="00D034A0"/>
    <w:rsid w:val="00D034AF"/>
    <w:rsid w:val="00D04810"/>
    <w:rsid w:val="00D102F1"/>
    <w:rsid w:val="00D11D29"/>
    <w:rsid w:val="00D11D6B"/>
    <w:rsid w:val="00D12978"/>
    <w:rsid w:val="00D13A98"/>
    <w:rsid w:val="00D14520"/>
    <w:rsid w:val="00D16A48"/>
    <w:rsid w:val="00D16ABE"/>
    <w:rsid w:val="00D22313"/>
    <w:rsid w:val="00D22769"/>
    <w:rsid w:val="00D24399"/>
    <w:rsid w:val="00D26073"/>
    <w:rsid w:val="00D2616E"/>
    <w:rsid w:val="00D2760A"/>
    <w:rsid w:val="00D27EA0"/>
    <w:rsid w:val="00D31E54"/>
    <w:rsid w:val="00D31EBD"/>
    <w:rsid w:val="00D33B19"/>
    <w:rsid w:val="00D35AC2"/>
    <w:rsid w:val="00D40D88"/>
    <w:rsid w:val="00D422D2"/>
    <w:rsid w:val="00D42375"/>
    <w:rsid w:val="00D43019"/>
    <w:rsid w:val="00D433C6"/>
    <w:rsid w:val="00D44266"/>
    <w:rsid w:val="00D46260"/>
    <w:rsid w:val="00D473A7"/>
    <w:rsid w:val="00D47A30"/>
    <w:rsid w:val="00D47FEE"/>
    <w:rsid w:val="00D50D89"/>
    <w:rsid w:val="00D50DFA"/>
    <w:rsid w:val="00D51DCE"/>
    <w:rsid w:val="00D52677"/>
    <w:rsid w:val="00D54582"/>
    <w:rsid w:val="00D54C7E"/>
    <w:rsid w:val="00D551AE"/>
    <w:rsid w:val="00D55B2D"/>
    <w:rsid w:val="00D5628D"/>
    <w:rsid w:val="00D56AE0"/>
    <w:rsid w:val="00D601F0"/>
    <w:rsid w:val="00D61B66"/>
    <w:rsid w:val="00D62223"/>
    <w:rsid w:val="00D623F7"/>
    <w:rsid w:val="00D63E82"/>
    <w:rsid w:val="00D645BE"/>
    <w:rsid w:val="00D64999"/>
    <w:rsid w:val="00D6508B"/>
    <w:rsid w:val="00D65C1D"/>
    <w:rsid w:val="00D67228"/>
    <w:rsid w:val="00D70E67"/>
    <w:rsid w:val="00D716DE"/>
    <w:rsid w:val="00D7218B"/>
    <w:rsid w:val="00D72A0C"/>
    <w:rsid w:val="00D72BC9"/>
    <w:rsid w:val="00D73286"/>
    <w:rsid w:val="00D732D2"/>
    <w:rsid w:val="00D73AD5"/>
    <w:rsid w:val="00D73E95"/>
    <w:rsid w:val="00D73FDC"/>
    <w:rsid w:val="00D80827"/>
    <w:rsid w:val="00D80973"/>
    <w:rsid w:val="00D8239A"/>
    <w:rsid w:val="00D8326A"/>
    <w:rsid w:val="00D83491"/>
    <w:rsid w:val="00D8503E"/>
    <w:rsid w:val="00D86E9A"/>
    <w:rsid w:val="00D9270D"/>
    <w:rsid w:val="00D92B50"/>
    <w:rsid w:val="00D931DE"/>
    <w:rsid w:val="00D94556"/>
    <w:rsid w:val="00D94CFB"/>
    <w:rsid w:val="00D97497"/>
    <w:rsid w:val="00D974FE"/>
    <w:rsid w:val="00D97D2F"/>
    <w:rsid w:val="00DA007F"/>
    <w:rsid w:val="00DA01BB"/>
    <w:rsid w:val="00DA19B0"/>
    <w:rsid w:val="00DA1E47"/>
    <w:rsid w:val="00DA2772"/>
    <w:rsid w:val="00DA30D8"/>
    <w:rsid w:val="00DA3376"/>
    <w:rsid w:val="00DA52F4"/>
    <w:rsid w:val="00DB03ED"/>
    <w:rsid w:val="00DB0E46"/>
    <w:rsid w:val="00DB206C"/>
    <w:rsid w:val="00DB2840"/>
    <w:rsid w:val="00DB3FAD"/>
    <w:rsid w:val="00DB4061"/>
    <w:rsid w:val="00DB4EE7"/>
    <w:rsid w:val="00DB5F3E"/>
    <w:rsid w:val="00DB725C"/>
    <w:rsid w:val="00DC0006"/>
    <w:rsid w:val="00DC0DD6"/>
    <w:rsid w:val="00DC0E8A"/>
    <w:rsid w:val="00DC0ED6"/>
    <w:rsid w:val="00DC2943"/>
    <w:rsid w:val="00DC2F2F"/>
    <w:rsid w:val="00DC3845"/>
    <w:rsid w:val="00DC4EA9"/>
    <w:rsid w:val="00DC7A5F"/>
    <w:rsid w:val="00DC7C16"/>
    <w:rsid w:val="00DD2425"/>
    <w:rsid w:val="00DD3E15"/>
    <w:rsid w:val="00DD47B8"/>
    <w:rsid w:val="00DD62A1"/>
    <w:rsid w:val="00DD6EF1"/>
    <w:rsid w:val="00DD7FDE"/>
    <w:rsid w:val="00DE1A27"/>
    <w:rsid w:val="00DE21BC"/>
    <w:rsid w:val="00DE2C5B"/>
    <w:rsid w:val="00DE3C8F"/>
    <w:rsid w:val="00DE4820"/>
    <w:rsid w:val="00DE6DE2"/>
    <w:rsid w:val="00DE73D4"/>
    <w:rsid w:val="00DE76EC"/>
    <w:rsid w:val="00DE7F84"/>
    <w:rsid w:val="00DF22C5"/>
    <w:rsid w:val="00DF3311"/>
    <w:rsid w:val="00DF49E1"/>
    <w:rsid w:val="00DF4A25"/>
    <w:rsid w:val="00DF52E0"/>
    <w:rsid w:val="00DF5683"/>
    <w:rsid w:val="00DF57D7"/>
    <w:rsid w:val="00E01FC0"/>
    <w:rsid w:val="00E02FFF"/>
    <w:rsid w:val="00E04114"/>
    <w:rsid w:val="00E04E4C"/>
    <w:rsid w:val="00E06CB5"/>
    <w:rsid w:val="00E07A0B"/>
    <w:rsid w:val="00E07D10"/>
    <w:rsid w:val="00E10D1B"/>
    <w:rsid w:val="00E1126E"/>
    <w:rsid w:val="00E11515"/>
    <w:rsid w:val="00E12594"/>
    <w:rsid w:val="00E13458"/>
    <w:rsid w:val="00E14855"/>
    <w:rsid w:val="00E17143"/>
    <w:rsid w:val="00E172C3"/>
    <w:rsid w:val="00E20EE6"/>
    <w:rsid w:val="00E21644"/>
    <w:rsid w:val="00E21850"/>
    <w:rsid w:val="00E23106"/>
    <w:rsid w:val="00E231AE"/>
    <w:rsid w:val="00E25E23"/>
    <w:rsid w:val="00E26B81"/>
    <w:rsid w:val="00E27104"/>
    <w:rsid w:val="00E302A3"/>
    <w:rsid w:val="00E3051A"/>
    <w:rsid w:val="00E30BCF"/>
    <w:rsid w:val="00E31ACF"/>
    <w:rsid w:val="00E32577"/>
    <w:rsid w:val="00E3262A"/>
    <w:rsid w:val="00E32C12"/>
    <w:rsid w:val="00E33B7B"/>
    <w:rsid w:val="00E33C55"/>
    <w:rsid w:val="00E37A54"/>
    <w:rsid w:val="00E37B4A"/>
    <w:rsid w:val="00E37D54"/>
    <w:rsid w:val="00E4035F"/>
    <w:rsid w:val="00E41744"/>
    <w:rsid w:val="00E419C9"/>
    <w:rsid w:val="00E42FEB"/>
    <w:rsid w:val="00E43177"/>
    <w:rsid w:val="00E432AC"/>
    <w:rsid w:val="00E45404"/>
    <w:rsid w:val="00E4698C"/>
    <w:rsid w:val="00E51192"/>
    <w:rsid w:val="00E5204B"/>
    <w:rsid w:val="00E531EE"/>
    <w:rsid w:val="00E53331"/>
    <w:rsid w:val="00E541D4"/>
    <w:rsid w:val="00E54F87"/>
    <w:rsid w:val="00E551D0"/>
    <w:rsid w:val="00E55A64"/>
    <w:rsid w:val="00E56CA5"/>
    <w:rsid w:val="00E57DEE"/>
    <w:rsid w:val="00E60742"/>
    <w:rsid w:val="00E62631"/>
    <w:rsid w:val="00E62F66"/>
    <w:rsid w:val="00E65C9E"/>
    <w:rsid w:val="00E7275D"/>
    <w:rsid w:val="00E72BF7"/>
    <w:rsid w:val="00E74F13"/>
    <w:rsid w:val="00E76345"/>
    <w:rsid w:val="00E76AD7"/>
    <w:rsid w:val="00E76D80"/>
    <w:rsid w:val="00E779D4"/>
    <w:rsid w:val="00E77BE1"/>
    <w:rsid w:val="00E77C17"/>
    <w:rsid w:val="00E809CB"/>
    <w:rsid w:val="00E81961"/>
    <w:rsid w:val="00E82656"/>
    <w:rsid w:val="00E828DE"/>
    <w:rsid w:val="00E83B22"/>
    <w:rsid w:val="00E840E5"/>
    <w:rsid w:val="00E84F64"/>
    <w:rsid w:val="00E84FB9"/>
    <w:rsid w:val="00E85685"/>
    <w:rsid w:val="00E86AE7"/>
    <w:rsid w:val="00E907EF"/>
    <w:rsid w:val="00E913FE"/>
    <w:rsid w:val="00E91E01"/>
    <w:rsid w:val="00E930B6"/>
    <w:rsid w:val="00E94262"/>
    <w:rsid w:val="00E952D0"/>
    <w:rsid w:val="00E9552D"/>
    <w:rsid w:val="00E9722B"/>
    <w:rsid w:val="00E978BF"/>
    <w:rsid w:val="00EA1CA5"/>
    <w:rsid w:val="00EA2C71"/>
    <w:rsid w:val="00EA41C8"/>
    <w:rsid w:val="00EA4399"/>
    <w:rsid w:val="00EA4B35"/>
    <w:rsid w:val="00EA598B"/>
    <w:rsid w:val="00EA5F5C"/>
    <w:rsid w:val="00EA62E4"/>
    <w:rsid w:val="00EA6DF3"/>
    <w:rsid w:val="00EA719A"/>
    <w:rsid w:val="00EA7A2E"/>
    <w:rsid w:val="00EB1790"/>
    <w:rsid w:val="00EB3413"/>
    <w:rsid w:val="00EB344B"/>
    <w:rsid w:val="00EB35A2"/>
    <w:rsid w:val="00EB44D2"/>
    <w:rsid w:val="00EB4ADF"/>
    <w:rsid w:val="00EB4B67"/>
    <w:rsid w:val="00EB5EB2"/>
    <w:rsid w:val="00EB60CB"/>
    <w:rsid w:val="00EB6272"/>
    <w:rsid w:val="00EB6F5C"/>
    <w:rsid w:val="00EB7D2D"/>
    <w:rsid w:val="00EC1B8A"/>
    <w:rsid w:val="00EC44EB"/>
    <w:rsid w:val="00EC4F46"/>
    <w:rsid w:val="00EC5DE3"/>
    <w:rsid w:val="00EC6918"/>
    <w:rsid w:val="00ED1152"/>
    <w:rsid w:val="00ED2B4C"/>
    <w:rsid w:val="00ED40FF"/>
    <w:rsid w:val="00ED786A"/>
    <w:rsid w:val="00ED78BB"/>
    <w:rsid w:val="00EE0D60"/>
    <w:rsid w:val="00EE14A4"/>
    <w:rsid w:val="00EE3222"/>
    <w:rsid w:val="00EE42B5"/>
    <w:rsid w:val="00EE4655"/>
    <w:rsid w:val="00EE5321"/>
    <w:rsid w:val="00EE5576"/>
    <w:rsid w:val="00EF00BB"/>
    <w:rsid w:val="00EF0386"/>
    <w:rsid w:val="00EF0989"/>
    <w:rsid w:val="00EF0B93"/>
    <w:rsid w:val="00EF2AAE"/>
    <w:rsid w:val="00EF2AE5"/>
    <w:rsid w:val="00F003E3"/>
    <w:rsid w:val="00F04F2D"/>
    <w:rsid w:val="00F05C50"/>
    <w:rsid w:val="00F06DF0"/>
    <w:rsid w:val="00F07338"/>
    <w:rsid w:val="00F07948"/>
    <w:rsid w:val="00F111E0"/>
    <w:rsid w:val="00F11C10"/>
    <w:rsid w:val="00F11C14"/>
    <w:rsid w:val="00F11F34"/>
    <w:rsid w:val="00F14AFA"/>
    <w:rsid w:val="00F1520B"/>
    <w:rsid w:val="00F157D2"/>
    <w:rsid w:val="00F16A0F"/>
    <w:rsid w:val="00F172BE"/>
    <w:rsid w:val="00F20A06"/>
    <w:rsid w:val="00F22A67"/>
    <w:rsid w:val="00F257AA"/>
    <w:rsid w:val="00F270FF"/>
    <w:rsid w:val="00F2737F"/>
    <w:rsid w:val="00F2745B"/>
    <w:rsid w:val="00F3009F"/>
    <w:rsid w:val="00F30C8F"/>
    <w:rsid w:val="00F31524"/>
    <w:rsid w:val="00F31BF4"/>
    <w:rsid w:val="00F33BB6"/>
    <w:rsid w:val="00F34863"/>
    <w:rsid w:val="00F36DC1"/>
    <w:rsid w:val="00F41113"/>
    <w:rsid w:val="00F42B30"/>
    <w:rsid w:val="00F431B9"/>
    <w:rsid w:val="00F447E8"/>
    <w:rsid w:val="00F471C6"/>
    <w:rsid w:val="00F47D08"/>
    <w:rsid w:val="00F47E18"/>
    <w:rsid w:val="00F506E6"/>
    <w:rsid w:val="00F52548"/>
    <w:rsid w:val="00F52C88"/>
    <w:rsid w:val="00F53643"/>
    <w:rsid w:val="00F54381"/>
    <w:rsid w:val="00F550CD"/>
    <w:rsid w:val="00F56536"/>
    <w:rsid w:val="00F57756"/>
    <w:rsid w:val="00F61128"/>
    <w:rsid w:val="00F61336"/>
    <w:rsid w:val="00F61FE6"/>
    <w:rsid w:val="00F634ED"/>
    <w:rsid w:val="00F635E7"/>
    <w:rsid w:val="00F66A20"/>
    <w:rsid w:val="00F7043F"/>
    <w:rsid w:val="00F71569"/>
    <w:rsid w:val="00F72298"/>
    <w:rsid w:val="00F729BD"/>
    <w:rsid w:val="00F74039"/>
    <w:rsid w:val="00F752AE"/>
    <w:rsid w:val="00F7541C"/>
    <w:rsid w:val="00F755AA"/>
    <w:rsid w:val="00F75C14"/>
    <w:rsid w:val="00F75D2B"/>
    <w:rsid w:val="00F7723C"/>
    <w:rsid w:val="00F774F1"/>
    <w:rsid w:val="00F77EFF"/>
    <w:rsid w:val="00F802DB"/>
    <w:rsid w:val="00F80B27"/>
    <w:rsid w:val="00F810E4"/>
    <w:rsid w:val="00F814EA"/>
    <w:rsid w:val="00F836AF"/>
    <w:rsid w:val="00F84402"/>
    <w:rsid w:val="00F853B2"/>
    <w:rsid w:val="00F857A8"/>
    <w:rsid w:val="00F86675"/>
    <w:rsid w:val="00F8679B"/>
    <w:rsid w:val="00F902B4"/>
    <w:rsid w:val="00F902BD"/>
    <w:rsid w:val="00F9123D"/>
    <w:rsid w:val="00F9228C"/>
    <w:rsid w:val="00F925EB"/>
    <w:rsid w:val="00F92FD2"/>
    <w:rsid w:val="00F95101"/>
    <w:rsid w:val="00F96CD0"/>
    <w:rsid w:val="00F970A4"/>
    <w:rsid w:val="00F97E94"/>
    <w:rsid w:val="00FA060C"/>
    <w:rsid w:val="00FA0EF5"/>
    <w:rsid w:val="00FA3B48"/>
    <w:rsid w:val="00FB2CF7"/>
    <w:rsid w:val="00FC0D60"/>
    <w:rsid w:val="00FC10F6"/>
    <w:rsid w:val="00FC2E0B"/>
    <w:rsid w:val="00FC4651"/>
    <w:rsid w:val="00FC484F"/>
    <w:rsid w:val="00FC4F4D"/>
    <w:rsid w:val="00FD0888"/>
    <w:rsid w:val="00FD1FA6"/>
    <w:rsid w:val="00FD2471"/>
    <w:rsid w:val="00FD2CFA"/>
    <w:rsid w:val="00FD5B7B"/>
    <w:rsid w:val="00FD6C11"/>
    <w:rsid w:val="00FD7495"/>
    <w:rsid w:val="00FD753A"/>
    <w:rsid w:val="00FE04EC"/>
    <w:rsid w:val="00FE20A4"/>
    <w:rsid w:val="00FE3604"/>
    <w:rsid w:val="00FE5230"/>
    <w:rsid w:val="00FE7719"/>
    <w:rsid w:val="00FF105B"/>
    <w:rsid w:val="00FF1EEC"/>
    <w:rsid w:val="00FF4D4C"/>
    <w:rsid w:val="00FF5ACE"/>
    <w:rsid w:val="00FF61A1"/>
    <w:rsid w:val="02FB0AAB"/>
    <w:rsid w:val="08604A8B"/>
    <w:rsid w:val="08A2F867"/>
    <w:rsid w:val="0D59F4FB"/>
    <w:rsid w:val="126460B0"/>
    <w:rsid w:val="14D31F89"/>
    <w:rsid w:val="15392809"/>
    <w:rsid w:val="1A57CA33"/>
    <w:rsid w:val="1C34D39B"/>
    <w:rsid w:val="1E6364D9"/>
    <w:rsid w:val="1FDF7F38"/>
    <w:rsid w:val="21E62238"/>
    <w:rsid w:val="22037BDA"/>
    <w:rsid w:val="27B59743"/>
    <w:rsid w:val="2B2EE2C8"/>
    <w:rsid w:val="30FC3EF0"/>
    <w:rsid w:val="32108FEC"/>
    <w:rsid w:val="339C885E"/>
    <w:rsid w:val="3CC3727C"/>
    <w:rsid w:val="3DC8CA68"/>
    <w:rsid w:val="430C479E"/>
    <w:rsid w:val="4623E637"/>
    <w:rsid w:val="4A19EFC4"/>
    <w:rsid w:val="4AED260C"/>
    <w:rsid w:val="4D63B9B4"/>
    <w:rsid w:val="4FBC2EBF"/>
    <w:rsid w:val="50522550"/>
    <w:rsid w:val="508A1799"/>
    <w:rsid w:val="50CB4084"/>
    <w:rsid w:val="518DB624"/>
    <w:rsid w:val="51E2B7D7"/>
    <w:rsid w:val="55E0DBB7"/>
    <w:rsid w:val="56AE0D91"/>
    <w:rsid w:val="58E7DD5B"/>
    <w:rsid w:val="5E827EAF"/>
    <w:rsid w:val="6414F997"/>
    <w:rsid w:val="67E1CA3D"/>
    <w:rsid w:val="695AFD6D"/>
    <w:rsid w:val="6BD638F6"/>
    <w:rsid w:val="6BE4409B"/>
    <w:rsid w:val="6DAA5AAA"/>
    <w:rsid w:val="6EB36528"/>
    <w:rsid w:val="6ECD7E2C"/>
    <w:rsid w:val="720905DB"/>
    <w:rsid w:val="7390F387"/>
    <w:rsid w:val="7A150E67"/>
    <w:rsid w:val="7A63F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7D905377"/>
  <w15:chartTrackingRefBased/>
  <w15:docId w15:val="{3087F048-49E6-4178-B1D0-5338A1E87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1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1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21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21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5E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6215ED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6215ED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rsid w:val="006215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215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215E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215E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21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5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5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5E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73FDC"/>
    <w:rPr>
      <w:rFonts w:ascii="Times New Roman" w:hAnsi="Times New Roman" w:cs="Angsana New"/>
    </w:rPr>
  </w:style>
  <w:style w:type="paragraph" w:styleId="Header">
    <w:name w:val="header"/>
    <w:basedOn w:val="Normal"/>
    <w:link w:val="HeaderChar"/>
    <w:uiPriority w:val="99"/>
    <w:unhideWhenUsed/>
    <w:rsid w:val="00083A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3A30"/>
  </w:style>
  <w:style w:type="paragraph" w:styleId="Footer">
    <w:name w:val="footer"/>
    <w:basedOn w:val="Normal"/>
    <w:link w:val="FooterChar"/>
    <w:uiPriority w:val="99"/>
    <w:unhideWhenUsed/>
    <w:rsid w:val="00083A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3A30"/>
  </w:style>
  <w:style w:type="table" w:styleId="TableGrid">
    <w:name w:val="Table Grid"/>
    <w:basedOn w:val="TableNormal"/>
    <w:uiPriority w:val="59"/>
    <w:rsid w:val="00FF4D4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sid w:val="00BD42F6"/>
    <w:rPr>
      <w:b/>
      <w:bCs/>
    </w:rPr>
  </w:style>
  <w:style w:type="paragraph" w:styleId="PlainText">
    <w:name w:val="Plain Text"/>
    <w:basedOn w:val="Normal"/>
    <w:link w:val="PlainTextChar"/>
    <w:rsid w:val="00952266"/>
    <w:pPr>
      <w:spacing w:after="0" w:line="240" w:lineRule="auto"/>
    </w:pPr>
    <w:rPr>
      <w:rFonts w:ascii="Cordia New" w:eastAsia="Cordia New" w:hAnsi="Cordia New" w:cs="Angsana New"/>
      <w:kern w:val="0"/>
      <w:sz w:val="28"/>
      <w:szCs w:val="28"/>
      <w14:ligatures w14:val="none"/>
    </w:rPr>
  </w:style>
  <w:style w:type="character" w:customStyle="1" w:styleId="PlainTextChar">
    <w:name w:val="Plain Text Char"/>
    <w:basedOn w:val="DefaultParagraphFont"/>
    <w:link w:val="PlainText"/>
    <w:rsid w:val="00952266"/>
    <w:rPr>
      <w:rFonts w:ascii="Cordia New" w:eastAsia="Cordia New" w:hAnsi="Cordia New" w:cs="Angsana New"/>
      <w:kern w:val="0"/>
      <w:sz w:val="28"/>
      <w:szCs w:val="28"/>
      <w14:ligatures w14:val="none"/>
    </w:rPr>
  </w:style>
  <w:style w:type="character" w:styleId="Hyperlink">
    <w:name w:val="Hyperlink"/>
    <w:basedOn w:val="DefaultParagraphFont"/>
    <w:uiPriority w:val="99"/>
    <w:unhideWhenUsed/>
    <w:rsid w:val="003907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07C9"/>
    <w:rPr>
      <w:color w:val="605E5C"/>
      <w:shd w:val="clear" w:color="auto" w:fill="E1DFDD"/>
    </w:rPr>
  </w:style>
  <w:style w:type="character" w:customStyle="1" w:styleId="citation-41">
    <w:name w:val="citation-41"/>
    <w:basedOn w:val="DefaultParagraphFont"/>
    <w:rsid w:val="00240BE5"/>
  </w:style>
  <w:style w:type="character" w:customStyle="1" w:styleId="citation-40">
    <w:name w:val="citation-40"/>
    <w:basedOn w:val="DefaultParagraphFont"/>
    <w:rsid w:val="00240BE5"/>
  </w:style>
  <w:style w:type="character" w:customStyle="1" w:styleId="citation-39">
    <w:name w:val="citation-39"/>
    <w:basedOn w:val="DefaultParagraphFont"/>
    <w:rsid w:val="00240BE5"/>
  </w:style>
  <w:style w:type="character" w:styleId="PlaceholderText">
    <w:name w:val="Placeholder Text"/>
    <w:basedOn w:val="DefaultParagraphFont"/>
    <w:uiPriority w:val="99"/>
    <w:semiHidden/>
    <w:rsid w:val="009E59DA"/>
    <w:rPr>
      <w:color w:val="666666"/>
    </w:rPr>
  </w:style>
  <w:style w:type="character" w:customStyle="1" w:styleId="a-size-large">
    <w:name w:val="a-size-large"/>
    <w:basedOn w:val="DefaultParagraphFont"/>
    <w:rsid w:val="009572CC"/>
  </w:style>
  <w:style w:type="character" w:customStyle="1" w:styleId="product-title-text">
    <w:name w:val="product-title-text"/>
    <w:basedOn w:val="DefaultParagraphFont"/>
    <w:rsid w:val="009B482E"/>
  </w:style>
  <w:style w:type="character" w:customStyle="1" w:styleId="base">
    <w:name w:val="base"/>
    <w:basedOn w:val="DefaultParagraphFont"/>
    <w:rsid w:val="002C7BD5"/>
  </w:style>
  <w:style w:type="character" w:customStyle="1" w:styleId="A22">
    <w:name w:val="A2+2"/>
    <w:rsid w:val="00AD5BD5"/>
    <w:rPr>
      <w:rFonts w:ascii="MetaNormal-Roman" w:hAnsi="MetaNormal-Roman" w:cs="MetaNormal-Roman" w:hint="default"/>
      <w:color w:val="000000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22E86"/>
    <w:pPr>
      <w:spacing w:after="100"/>
    </w:pPr>
  </w:style>
  <w:style w:type="paragraph" w:styleId="TOCHeading">
    <w:name w:val="TOC Heading"/>
    <w:basedOn w:val="Heading1"/>
    <w:next w:val="Normal"/>
    <w:uiPriority w:val="39"/>
    <w:unhideWhenUsed/>
    <w:qFormat/>
    <w:rsid w:val="00DE21BC"/>
    <w:pPr>
      <w:spacing w:before="240" w:after="0" w:line="259" w:lineRule="auto"/>
      <w:outlineLvl w:val="9"/>
    </w:pPr>
    <w:rPr>
      <w:kern w:val="0"/>
      <w:sz w:val="32"/>
      <w:szCs w:val="3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89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4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5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7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42" Type="http://schemas.openxmlformats.org/officeDocument/2006/relationships/hyperlink" Target="https://doi.org/10.1109/ICCS59700.2023.10335558" TargetMode="External"/><Relationship Id="rId47" Type="http://schemas.openxmlformats.org/officeDocument/2006/relationships/hyperlink" Target="https://www.infineon.com/assets/row/public/documents/24/49/infineon-irfz44n-datasheet-en.pdf" TargetMode="External"/><Relationship Id="rId63" Type="http://schemas.openxmlformats.org/officeDocument/2006/relationships/hyperlink" Target="https://periodical.uthm.edu.my/index.php/ritvet/article/view/4951" TargetMode="External"/><Relationship Id="rId68" Type="http://schemas.openxmlformats.org/officeDocument/2006/relationships/header" Target="header9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1" Type="http://schemas.openxmlformats.org/officeDocument/2006/relationships/header" Target="header2.xml"/><Relationship Id="rId24" Type="http://schemas.openxmlformats.org/officeDocument/2006/relationships/header" Target="header5.xml"/><Relationship Id="rId37" Type="http://schemas.openxmlformats.org/officeDocument/2006/relationships/hyperlink" Target="https://doi.org/10.1016/j.comnet.2010.05.010" TargetMode="External"/><Relationship Id="rId40" Type="http://schemas.openxmlformats.org/officeDocument/2006/relationships/hyperlink" Target="https://doi.org/10.1016/j.future.2013.01.010" TargetMode="External"/><Relationship Id="rId45" Type="http://schemas.openxmlformats.org/officeDocument/2006/relationships/hyperlink" Target="https://www.diodes.com/assets/Datasheets/ds28002.pdf" TargetMode="External"/><Relationship Id="rId53" Type="http://schemas.openxmlformats.org/officeDocument/2006/relationships/hyperlink" Target="https://fastapi.tiangolo.com/" TargetMode="External"/><Relationship Id="rId58" Type="http://schemas.openxmlformats.org/officeDocument/2006/relationships/hyperlink" Target="https://doi.org/10.1109/APACE.2007.4603963" TargetMode="External"/><Relationship Id="rId66" Type="http://schemas.openxmlformats.org/officeDocument/2006/relationships/hyperlink" Target="https://developers.line.biz/en/news/2024/10/07/line-notify-will-be-discontinued/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doi.org/10.1109/ICSET53708.2021.9612542" TargetMode="External"/><Relationship Id="rId35" Type="http://schemas.openxmlformats.org/officeDocument/2006/relationships/header" Target="header7.xml"/><Relationship Id="rId43" Type="http://schemas.openxmlformats.org/officeDocument/2006/relationships/hyperlink" Target="https://doi.org/10.59562/jessi.v6i2.8456" TargetMode="External"/><Relationship Id="rId48" Type="http://schemas.openxmlformats.org/officeDocument/2006/relationships/hyperlink" Target="https://www.infineon.com/dgdl/Infineon-IRLZ44N-DataSheet-v01_01-EN.pdf?fileId=5546d462533600a40153567117eb270a" TargetMode="External"/><Relationship Id="rId56" Type="http://schemas.openxmlformats.org/officeDocument/2006/relationships/hyperlink" Target="https://www.rfc-editor.org/info/rfc9562" TargetMode="External"/><Relationship Id="rId64" Type="http://schemas.openxmlformats.org/officeDocument/2006/relationships/hyperlink" Target="https://www.dlsu.edu.ph/wp-content/uploads/pdf/conferences/research-congress-proceedings/2023/HCT-03.pdf" TargetMode="External"/><Relationship Id="rId69" Type="http://schemas.openxmlformats.org/officeDocument/2006/relationships/fontTable" Target="fontTable.xml"/><Relationship Id="rId51" Type="http://schemas.openxmlformats.org/officeDocument/2006/relationships/hyperlink" Target="https://doi.org/10.24191/jeesr.v24i1.014" TargetMode="Externa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38" Type="http://schemas.openxmlformats.org/officeDocument/2006/relationships/hyperlink" Target="https://doi.org/10.3390/s18092796" TargetMode="External"/><Relationship Id="rId46" Type="http://schemas.openxmlformats.org/officeDocument/2006/relationships/hyperlink" Target="http://www.xlsemi.com/datasheet/XL4015-EN.pdf" TargetMode="External"/><Relationship Id="rId59" Type="http://schemas.openxmlformats.org/officeDocument/2006/relationships/hyperlink" Target="https://doi.org/10.1016/j.trpro.2019.07.167" TargetMode="External"/><Relationship Id="rId67" Type="http://schemas.openxmlformats.org/officeDocument/2006/relationships/header" Target="header8.xml"/><Relationship Id="rId41" Type="http://schemas.openxmlformats.org/officeDocument/2006/relationships/hyperlink" Target="https://www.espressif.com/sites/default/files/documentation/esp32_datasheet_en.pdf" TargetMode="External"/><Relationship Id="rId54" Type="http://schemas.openxmlformats.org/officeDocument/2006/relationships/hyperlink" Target="https://mariadb.com/kb/en/innodb-lock-modes/" TargetMode="External"/><Relationship Id="rId62" Type="http://schemas.openxmlformats.org/officeDocument/2006/relationships/hyperlink" Target="https://doi.org/10.56532/mjsat.v3i1.145" TargetMode="External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36" Type="http://schemas.openxmlformats.org/officeDocument/2006/relationships/hyperlink" Target="https://www.rfidjournal.com/that-internet-of-things-thing" TargetMode="External"/><Relationship Id="rId49" Type="http://schemas.openxmlformats.org/officeDocument/2006/relationships/hyperlink" Target="https://www.onsemi.com/download/data-sheet/pdf/nds7002a-d.pdf" TargetMode="External"/><Relationship Id="rId57" Type="http://schemas.openxmlformats.org/officeDocument/2006/relationships/hyperlink" Target="https://www.rfc-editor.org/info/rfc6455" TargetMode="External"/><Relationship Id="rId10" Type="http://schemas.openxmlformats.org/officeDocument/2006/relationships/header" Target="header1.xml"/><Relationship Id="rId44" Type="http://schemas.openxmlformats.org/officeDocument/2006/relationships/hyperlink" Target="https://doi.org/10.33050/itee.v4i2.956" TargetMode="External"/><Relationship Id="rId52" Type="http://schemas.openxmlformats.org/officeDocument/2006/relationships/hyperlink" Target="https://tailscale.com/kb/1223/tailscale-funnel" TargetMode="External"/><Relationship Id="rId60" Type="http://schemas.openxmlformats.org/officeDocument/2006/relationships/hyperlink" Target="https://doi.org/10.1109/ICOCO53166.2021.9673588" TargetMode="External"/><Relationship Id="rId65" Type="http://schemas.openxmlformats.org/officeDocument/2006/relationships/hyperlink" Target="https://doi.org/10.11591/eei.v15i1.10683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3" Type="http://schemas.openxmlformats.org/officeDocument/2006/relationships/header" Target="header4.xml"/><Relationship Id="rId39" Type="http://schemas.openxmlformats.org/officeDocument/2006/relationships/hyperlink" Target="https://doi.org/10.2352/EI.2022.34.7.ISS-232" TargetMode="External"/><Relationship Id="rId34" Type="http://schemas.openxmlformats.org/officeDocument/2006/relationships/header" Target="header6.xml"/><Relationship Id="rId50" Type="http://schemas.openxmlformats.org/officeDocument/2006/relationships/hyperlink" Target="https://www.constructionspecifier.com/fail-safe-vs-fail-secure-when-and-where-to-specify/" TargetMode="External"/><Relationship Id="rId55" Type="http://schemas.openxmlformats.org/officeDocument/2006/relationships/hyperlink" Target="https://developers.line.biz/en/docs/messaging-api/" TargetMode="External"/><Relationship Id="rId71" Type="http://schemas.openxmlformats.org/officeDocument/2006/relationships/image" Target="media/image21.jpg"/><Relationship Id="rId72" Type="http://schemas.openxmlformats.org/officeDocument/2006/relationships/image" Target="media/image22.jpg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F7B9DA-4D8A-4D86-8D87-3E8D2D4FEF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2701</TotalTime>
  <Pages>75</Pages>
  <Words>11902</Words>
  <Characters>67844</Characters>
  <Application>Microsoft Office Word</Application>
  <DocSecurity>0</DocSecurity>
  <Lines>565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methawin patangpalang</dc:creator>
  <cp:keywords/>
  <dc:description/>
  <cp:lastModifiedBy>methawin patangpalang</cp:lastModifiedBy>
  <cp:revision>525</cp:revision>
  <cp:lastPrinted>2026-10-24T02:58:00Z</cp:lastPrinted>
  <dcterms:created xsi:type="dcterms:W3CDTF">2026-10-04T18:01:00Z</dcterms:created>
  <dcterms:modified xsi:type="dcterms:W3CDTF">2026-10-24T17:59:00Z</dcterms:modified>
</cp:coreProperties>
</file>