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B7E9B" w14:textId="3EDEF952" w:rsidR="006C30E7" w:rsidRPr="006C30E7" w:rsidRDefault="006C30E7" w:rsidP="006C30E7">
      <w:pPr>
        <w:jc w:val="center"/>
        <w:rPr>
          <w:sz w:val="44"/>
          <w:szCs w:val="44"/>
        </w:rPr>
      </w:pPr>
      <w:r w:rsidRPr="006C30E7">
        <w:rPr>
          <w:sz w:val="44"/>
          <w:szCs w:val="44"/>
          <w:highlight w:val="yellow"/>
        </w:rPr>
        <w:t>EXCEL ASSIGNMENT 18</w:t>
      </w:r>
    </w:p>
    <w:p w14:paraId="1C718FEC" w14:textId="25207E59" w:rsidR="006C30E7" w:rsidRPr="009C0735" w:rsidRDefault="006C30E7" w:rsidP="009C0735">
      <w:pPr>
        <w:pStyle w:val="ListParagraph"/>
        <w:numPr>
          <w:ilvl w:val="0"/>
          <w:numId w:val="1"/>
        </w:numPr>
        <w:rPr>
          <w:b/>
          <w:bCs/>
          <w:i/>
          <w:iCs/>
          <w:sz w:val="32"/>
          <w:szCs w:val="32"/>
        </w:rPr>
      </w:pPr>
      <w:r w:rsidRPr="009C0735">
        <w:rPr>
          <w:b/>
          <w:bCs/>
          <w:i/>
          <w:iCs/>
          <w:sz w:val="32"/>
          <w:szCs w:val="32"/>
        </w:rPr>
        <w:t>What are comments and what is the importance if commenting in any code?</w:t>
      </w:r>
    </w:p>
    <w:p w14:paraId="08E06F75" w14:textId="7B88C16D" w:rsidR="009C0735" w:rsidRDefault="009C0735" w:rsidP="005A7082">
      <w:pPr>
        <w:tabs>
          <w:tab w:val="left" w:pos="2197"/>
        </w:tabs>
        <w:ind w:left="360"/>
        <w:rPr>
          <w:rFonts w:ascii="Arial" w:hAnsi="Arial" w:cs="Arial"/>
          <w:color w:val="202124"/>
          <w:sz w:val="20"/>
          <w:szCs w:val="20"/>
          <w:shd w:val="clear" w:color="auto" w:fill="FFFFFF"/>
        </w:rPr>
      </w:pPr>
      <w:r>
        <w:rPr>
          <w:b/>
          <w:bCs/>
          <w:i/>
          <w:iCs/>
          <w:sz w:val="32"/>
          <w:szCs w:val="32"/>
        </w:rPr>
        <w:t xml:space="preserve">Ans. </w:t>
      </w:r>
      <w:r w:rsidR="005A7082" w:rsidRPr="005A7082">
        <w:rPr>
          <w:rFonts w:ascii="Arial" w:hAnsi="Arial" w:cs="Arial"/>
          <w:color w:val="202124"/>
          <w:sz w:val="20"/>
          <w:szCs w:val="20"/>
          <w:shd w:val="clear" w:color="auto" w:fill="FFFFFF"/>
        </w:rPr>
        <w:t>Commenting involves </w:t>
      </w:r>
      <w:r w:rsidR="005A7082" w:rsidRPr="005A7082">
        <w:rPr>
          <w:rFonts w:ascii="Arial" w:hAnsi="Arial" w:cs="Arial"/>
          <w:color w:val="040C28"/>
          <w:sz w:val="20"/>
          <w:szCs w:val="20"/>
        </w:rPr>
        <w:t>placing Human Readable Descriptions inside of computer programs detailing what the Code is doing</w:t>
      </w:r>
      <w:r w:rsidR="005A7082" w:rsidRPr="005A7082">
        <w:rPr>
          <w:rFonts w:ascii="Arial" w:hAnsi="Arial" w:cs="Arial"/>
          <w:color w:val="202124"/>
          <w:sz w:val="20"/>
          <w:szCs w:val="20"/>
          <w:shd w:val="clear" w:color="auto" w:fill="FFFFFF"/>
        </w:rPr>
        <w:t>. Proper use of commenting can make code maintenance much easier, as well as helping make finding bugs faster. Further, commenting is very important when writing functions that other people will use.</w:t>
      </w:r>
    </w:p>
    <w:p w14:paraId="39F4D2D0" w14:textId="14F4DC96" w:rsidR="008C6FB2" w:rsidRDefault="004341ED" w:rsidP="008C6FB2">
      <w:pPr>
        <w:tabs>
          <w:tab w:val="left" w:pos="2197"/>
        </w:tabs>
        <w:ind w:left="360"/>
        <w:rPr>
          <w:rFonts w:ascii="Arial" w:hAnsi="Arial" w:cs="Arial"/>
          <w:color w:val="4D5156"/>
          <w:shd w:val="clear" w:color="auto" w:fill="FFFFFF"/>
        </w:rPr>
      </w:pPr>
      <w:r>
        <w:rPr>
          <w:rFonts w:ascii="Arial" w:hAnsi="Arial" w:cs="Arial"/>
          <w:color w:val="4D5156"/>
          <w:shd w:val="clear" w:color="auto" w:fill="FFFFFF"/>
        </w:rPr>
        <w:t>“Programs must be written for people to read, and only incidentally for machines to execute.” Comments are employed </w:t>
      </w:r>
      <w:r>
        <w:rPr>
          <w:rFonts w:ascii="Arial" w:hAnsi="Arial" w:cs="Arial"/>
          <w:color w:val="040C28"/>
        </w:rPr>
        <w:t xml:space="preserve">to notify, warn, and remind others that didn't write the code [and your future </w:t>
      </w:r>
      <w:proofErr w:type="spellStart"/>
      <w:r>
        <w:rPr>
          <w:rFonts w:ascii="Arial" w:hAnsi="Arial" w:cs="Arial"/>
          <w:color w:val="040C28"/>
        </w:rPr>
        <w:t>self</w:t>
      </w:r>
      <w:proofErr w:type="spellEnd"/>
      <w:r>
        <w:rPr>
          <w:rFonts w:ascii="Arial" w:hAnsi="Arial" w:cs="Arial"/>
          <w:color w:val="040C28"/>
        </w:rPr>
        <w:t>] of important things that the code is doing</w:t>
      </w:r>
      <w:r>
        <w:rPr>
          <w:rFonts w:ascii="Arial" w:hAnsi="Arial" w:cs="Arial"/>
          <w:color w:val="4D5156"/>
          <w:shd w:val="clear" w:color="auto" w:fill="FFFFFF"/>
        </w:rPr>
        <w:t>.</w:t>
      </w:r>
    </w:p>
    <w:p w14:paraId="0E1D733A" w14:textId="13CCDBBA" w:rsidR="008C6FB2" w:rsidRDefault="00E35476" w:rsidP="00E35476">
      <w:pPr>
        <w:pStyle w:val="ListParagraph"/>
        <w:numPr>
          <w:ilvl w:val="0"/>
          <w:numId w:val="3"/>
        </w:numPr>
        <w:tabs>
          <w:tab w:val="left" w:pos="2197"/>
        </w:tabs>
        <w:rPr>
          <w:rFonts w:ascii="Arial" w:hAnsi="Arial" w:cs="Arial"/>
          <w:color w:val="4D5156"/>
          <w:shd w:val="clear" w:color="auto" w:fill="FFFFFF"/>
        </w:rPr>
      </w:pPr>
      <w:r>
        <w:rPr>
          <w:rFonts w:ascii="Arial" w:hAnsi="Arial" w:cs="Arial"/>
          <w:color w:val="4D5156"/>
          <w:shd w:val="clear" w:color="auto" w:fill="FFFFFF"/>
        </w:rPr>
        <w:t>Saves time</w:t>
      </w:r>
    </w:p>
    <w:p w14:paraId="2F8C1C5B" w14:textId="531BE8CE" w:rsidR="00E35476" w:rsidRDefault="00E35476" w:rsidP="00E35476">
      <w:pPr>
        <w:pStyle w:val="ListParagraph"/>
        <w:numPr>
          <w:ilvl w:val="0"/>
          <w:numId w:val="3"/>
        </w:numPr>
        <w:tabs>
          <w:tab w:val="left" w:pos="2197"/>
        </w:tabs>
        <w:rPr>
          <w:rFonts w:ascii="Arial" w:hAnsi="Arial" w:cs="Arial"/>
          <w:color w:val="4D5156"/>
          <w:shd w:val="clear" w:color="auto" w:fill="FFFFFF"/>
        </w:rPr>
      </w:pPr>
      <w:r>
        <w:rPr>
          <w:rFonts w:ascii="Arial" w:hAnsi="Arial" w:cs="Arial"/>
          <w:color w:val="4D5156"/>
          <w:shd w:val="clear" w:color="auto" w:fill="FFFFFF"/>
        </w:rPr>
        <w:t xml:space="preserve">Provide a pseudo-code to help you </w:t>
      </w:r>
      <w:proofErr w:type="spellStart"/>
      <w:proofErr w:type="gramStart"/>
      <w:r>
        <w:rPr>
          <w:rFonts w:ascii="Arial" w:hAnsi="Arial" w:cs="Arial"/>
          <w:color w:val="4D5156"/>
          <w:shd w:val="clear" w:color="auto" w:fill="FFFFFF"/>
        </w:rPr>
        <w:t>and,more</w:t>
      </w:r>
      <w:proofErr w:type="spellEnd"/>
      <w:proofErr w:type="gramEnd"/>
      <w:r>
        <w:rPr>
          <w:rFonts w:ascii="Arial" w:hAnsi="Arial" w:cs="Arial"/>
          <w:color w:val="4D5156"/>
          <w:shd w:val="clear" w:color="auto" w:fill="FFFFFF"/>
        </w:rPr>
        <w:t xml:space="preserve"> </w:t>
      </w:r>
      <w:r w:rsidR="00ED4CF2">
        <w:rPr>
          <w:rFonts w:ascii="Arial" w:hAnsi="Arial" w:cs="Arial"/>
          <w:color w:val="4D5156"/>
          <w:shd w:val="clear" w:color="auto" w:fill="FFFFFF"/>
        </w:rPr>
        <w:t>importantly , your future self, understand what the heck is going on.</w:t>
      </w:r>
    </w:p>
    <w:p w14:paraId="6D8EFBBA" w14:textId="20788D85" w:rsidR="00ED4CF2" w:rsidRDefault="00FD42B8" w:rsidP="00E35476">
      <w:pPr>
        <w:pStyle w:val="ListParagraph"/>
        <w:numPr>
          <w:ilvl w:val="0"/>
          <w:numId w:val="3"/>
        </w:numPr>
        <w:tabs>
          <w:tab w:val="left" w:pos="2197"/>
        </w:tabs>
        <w:rPr>
          <w:rFonts w:ascii="Arial" w:hAnsi="Arial" w:cs="Arial"/>
          <w:color w:val="4D5156"/>
          <w:shd w:val="clear" w:color="auto" w:fill="FFFFFF"/>
        </w:rPr>
      </w:pPr>
      <w:r>
        <w:rPr>
          <w:rFonts w:ascii="Arial" w:hAnsi="Arial" w:cs="Arial"/>
          <w:color w:val="4D5156"/>
          <w:shd w:val="clear" w:color="auto" w:fill="FFFFFF"/>
        </w:rPr>
        <w:t>Keep track of what needs to be done.</w:t>
      </w:r>
    </w:p>
    <w:p w14:paraId="07833898" w14:textId="2F5D2DC6" w:rsidR="008C6FB2" w:rsidRPr="00DD65B6" w:rsidRDefault="00DD65B6" w:rsidP="00DD65B6">
      <w:pPr>
        <w:pStyle w:val="ListParagraph"/>
        <w:numPr>
          <w:ilvl w:val="0"/>
          <w:numId w:val="3"/>
        </w:numPr>
        <w:tabs>
          <w:tab w:val="left" w:pos="2197"/>
        </w:tabs>
        <w:rPr>
          <w:rFonts w:ascii="Arial" w:hAnsi="Arial" w:cs="Arial"/>
          <w:color w:val="4D5156"/>
          <w:shd w:val="clear" w:color="auto" w:fill="FFFFFF"/>
        </w:rPr>
      </w:pPr>
      <w:r>
        <w:rPr>
          <w:rFonts w:ascii="Arial" w:hAnsi="Arial" w:cs="Arial"/>
          <w:color w:val="4D5156"/>
          <w:shd w:val="clear" w:color="auto" w:fill="FFFFFF"/>
        </w:rPr>
        <w:t>Comment out alternative methods that can be used</w:t>
      </w:r>
    </w:p>
    <w:p w14:paraId="4BAB1452" w14:textId="1D36F49A" w:rsidR="006C30E7" w:rsidRPr="00DD65B6" w:rsidRDefault="006C30E7" w:rsidP="00DD65B6">
      <w:pPr>
        <w:pStyle w:val="ListParagraph"/>
        <w:numPr>
          <w:ilvl w:val="0"/>
          <w:numId w:val="1"/>
        </w:numPr>
        <w:rPr>
          <w:b/>
          <w:bCs/>
          <w:i/>
          <w:iCs/>
          <w:sz w:val="32"/>
          <w:szCs w:val="32"/>
        </w:rPr>
      </w:pPr>
      <w:r w:rsidRPr="00DD65B6">
        <w:rPr>
          <w:b/>
          <w:bCs/>
          <w:i/>
          <w:iCs/>
          <w:sz w:val="32"/>
          <w:szCs w:val="32"/>
        </w:rPr>
        <w:t>What is Call Statement and when do you use this statement?</w:t>
      </w:r>
    </w:p>
    <w:p w14:paraId="5C8AB0C9" w14:textId="33EFE26D" w:rsidR="00637270" w:rsidRDefault="00DD65B6" w:rsidP="00637270">
      <w:pPr>
        <w:pStyle w:val="shortdesc"/>
        <w:shd w:val="clear" w:color="auto" w:fill="FFFFFF"/>
        <w:textAlignment w:val="baseline"/>
        <w:rPr>
          <w:rFonts w:ascii="IBM Plex Sans" w:hAnsi="IBM Plex Sans"/>
          <w:color w:val="161616"/>
        </w:rPr>
      </w:pPr>
      <w:r>
        <w:rPr>
          <w:b/>
          <w:bCs/>
          <w:i/>
          <w:iCs/>
          <w:sz w:val="32"/>
          <w:szCs w:val="32"/>
        </w:rPr>
        <w:t xml:space="preserve">Ans. </w:t>
      </w:r>
      <w:r w:rsidR="00E95AC3">
        <w:rPr>
          <w:sz w:val="32"/>
          <w:szCs w:val="32"/>
        </w:rPr>
        <w:t>t</w:t>
      </w:r>
      <w:r w:rsidR="00637270">
        <w:rPr>
          <w:rFonts w:ascii="IBM Plex Sans" w:hAnsi="IBM Plex Sans"/>
          <w:color w:val="161616"/>
        </w:rPr>
        <w:t>he CALL statement transfers control from one object program to another within the run unit.</w:t>
      </w:r>
    </w:p>
    <w:p w14:paraId="3785108F" w14:textId="429D1D6B" w:rsidR="00637270" w:rsidRDefault="00637270" w:rsidP="00637270">
      <w:pPr>
        <w:pStyle w:val="NormalWeb"/>
        <w:shd w:val="clear" w:color="auto" w:fill="FFFFFF"/>
        <w:textAlignment w:val="baseline"/>
        <w:rPr>
          <w:rFonts w:ascii="inherit" w:hAnsi="inherit"/>
          <w:color w:val="161616"/>
        </w:rPr>
      </w:pPr>
      <w:r>
        <w:rPr>
          <w:rFonts w:ascii="inherit" w:hAnsi="inherit"/>
          <w:color w:val="161616"/>
        </w:rPr>
        <w:t>The program containing the CALL statement is the calling program; the program identified in the CALL statement is the called subprogram. Called programs can contain CALL statements; however, only programs defined with the RECURSIVE clause can execute a CALL statement that directly or indirectly calls itself.</w:t>
      </w:r>
    </w:p>
    <w:p w14:paraId="6712A49E" w14:textId="77777777" w:rsidR="00B06020" w:rsidRDefault="00B06020" w:rsidP="00B06020">
      <w:pPr>
        <w:pStyle w:val="NormalWeb"/>
        <w:shd w:val="clear" w:color="auto" w:fill="FFFFFF"/>
        <w:rPr>
          <w:rFonts w:ascii="Segoe UI" w:hAnsi="Segoe UI" w:cs="Segoe UI"/>
          <w:color w:val="161616"/>
        </w:rPr>
      </w:pPr>
      <w:r>
        <w:rPr>
          <w:rFonts w:ascii="Segoe UI" w:hAnsi="Segoe UI" w:cs="Segoe UI"/>
          <w:color w:val="161616"/>
        </w:rPr>
        <w:t>You are not required to use the </w:t>
      </w:r>
      <w:r>
        <w:rPr>
          <w:rStyle w:val="Strong"/>
          <w:rFonts w:ascii="Segoe UI" w:eastAsiaTheme="majorEastAsia" w:hAnsi="Segoe UI" w:cs="Segoe UI"/>
          <w:color w:val="161616"/>
        </w:rPr>
        <w:t>Call</w:t>
      </w:r>
      <w:r>
        <w:rPr>
          <w:rFonts w:ascii="Segoe UI" w:hAnsi="Segoe UI" w:cs="Segoe UI"/>
          <w:color w:val="161616"/>
        </w:rPr>
        <w:t> keyword when calling a procedure. However, if you use the </w:t>
      </w:r>
      <w:r>
        <w:rPr>
          <w:rStyle w:val="Strong"/>
          <w:rFonts w:ascii="Segoe UI" w:eastAsiaTheme="majorEastAsia" w:hAnsi="Segoe UI" w:cs="Segoe UI"/>
          <w:color w:val="161616"/>
        </w:rPr>
        <w:t>Call</w:t>
      </w:r>
      <w:r>
        <w:rPr>
          <w:rFonts w:ascii="Segoe UI" w:hAnsi="Segoe UI" w:cs="Segoe UI"/>
          <w:color w:val="161616"/>
        </w:rPr>
        <w:t> keyword to call a procedure that requires arguments, </w:t>
      </w:r>
      <w:proofErr w:type="spellStart"/>
      <w:r>
        <w:rPr>
          <w:rStyle w:val="Emphasis"/>
          <w:rFonts w:ascii="Segoe UI" w:hAnsi="Segoe UI" w:cs="Segoe UI"/>
          <w:color w:val="161616"/>
        </w:rPr>
        <w:t>argumentlist</w:t>
      </w:r>
      <w:proofErr w:type="spellEnd"/>
      <w:r>
        <w:rPr>
          <w:rFonts w:ascii="Segoe UI" w:hAnsi="Segoe UI" w:cs="Segoe UI"/>
          <w:color w:val="161616"/>
        </w:rPr>
        <w:t> must be enclosed in parentheses. If you omit the </w:t>
      </w:r>
      <w:r>
        <w:rPr>
          <w:rStyle w:val="Strong"/>
          <w:rFonts w:ascii="Segoe UI" w:eastAsiaTheme="majorEastAsia" w:hAnsi="Segoe UI" w:cs="Segoe UI"/>
          <w:color w:val="161616"/>
        </w:rPr>
        <w:t>Call</w:t>
      </w:r>
      <w:r>
        <w:rPr>
          <w:rFonts w:ascii="Segoe UI" w:hAnsi="Segoe UI" w:cs="Segoe UI"/>
          <w:color w:val="161616"/>
        </w:rPr>
        <w:t> keyword, you also must omit the parentheses around </w:t>
      </w:r>
      <w:proofErr w:type="spellStart"/>
      <w:r>
        <w:rPr>
          <w:rStyle w:val="Emphasis"/>
          <w:rFonts w:ascii="Segoe UI" w:hAnsi="Segoe UI" w:cs="Segoe UI"/>
          <w:color w:val="161616"/>
        </w:rPr>
        <w:t>argumentlist</w:t>
      </w:r>
      <w:proofErr w:type="spellEnd"/>
      <w:r>
        <w:rPr>
          <w:rFonts w:ascii="Segoe UI" w:hAnsi="Segoe UI" w:cs="Segoe UI"/>
          <w:color w:val="161616"/>
        </w:rPr>
        <w:t>. If you use either </w:t>
      </w:r>
      <w:r>
        <w:rPr>
          <w:rStyle w:val="Strong"/>
          <w:rFonts w:ascii="Segoe UI" w:eastAsiaTheme="majorEastAsia" w:hAnsi="Segoe UI" w:cs="Segoe UI"/>
          <w:color w:val="161616"/>
        </w:rPr>
        <w:t>Call</w:t>
      </w:r>
      <w:r>
        <w:rPr>
          <w:rFonts w:ascii="Segoe UI" w:hAnsi="Segoe UI" w:cs="Segoe UI"/>
          <w:color w:val="161616"/>
        </w:rPr>
        <w:t> syntax to call any intrinsic or user-defined function, the function's return value is discarded.</w:t>
      </w:r>
    </w:p>
    <w:p w14:paraId="0E1BCA7F" w14:textId="77777777" w:rsidR="00A13AD8" w:rsidRDefault="00B06020" w:rsidP="00A13AD8">
      <w:pPr>
        <w:pStyle w:val="NormalWeb"/>
        <w:shd w:val="clear" w:color="auto" w:fill="FFFFFF"/>
        <w:rPr>
          <w:rFonts w:ascii="Segoe UI" w:hAnsi="Segoe UI" w:cs="Segoe UI"/>
          <w:color w:val="161616"/>
        </w:rPr>
      </w:pPr>
      <w:r>
        <w:rPr>
          <w:rFonts w:ascii="Segoe UI" w:hAnsi="Segoe UI" w:cs="Segoe UI"/>
          <w:color w:val="161616"/>
        </w:rPr>
        <w:t>To pass a whole array to a procedure, use the array name followed by empty parentheses.</w:t>
      </w:r>
    </w:p>
    <w:p w14:paraId="50A3A7C4" w14:textId="7FE7DB72" w:rsidR="006C30E7" w:rsidRDefault="006C30E7" w:rsidP="00A35712">
      <w:pPr>
        <w:pStyle w:val="NormalWeb"/>
        <w:numPr>
          <w:ilvl w:val="0"/>
          <w:numId w:val="1"/>
        </w:numPr>
        <w:shd w:val="clear" w:color="auto" w:fill="FFFFFF"/>
        <w:rPr>
          <w:b/>
          <w:bCs/>
          <w:i/>
          <w:iCs/>
          <w:sz w:val="32"/>
          <w:szCs w:val="32"/>
        </w:rPr>
      </w:pPr>
      <w:r w:rsidRPr="006C30E7">
        <w:rPr>
          <w:b/>
          <w:bCs/>
          <w:i/>
          <w:iCs/>
          <w:sz w:val="32"/>
          <w:szCs w:val="32"/>
        </w:rPr>
        <w:t xml:space="preserve">How do you compile a code in VBA? What are some of the </w:t>
      </w:r>
      <w:proofErr w:type="gramStart"/>
      <w:r w:rsidRPr="006C30E7">
        <w:rPr>
          <w:b/>
          <w:bCs/>
          <w:i/>
          <w:iCs/>
          <w:sz w:val="32"/>
          <w:szCs w:val="32"/>
        </w:rPr>
        <w:t>problem</w:t>
      </w:r>
      <w:proofErr w:type="gramEnd"/>
      <w:r w:rsidRPr="006C30E7">
        <w:rPr>
          <w:b/>
          <w:bCs/>
          <w:i/>
          <w:iCs/>
          <w:sz w:val="32"/>
          <w:szCs w:val="32"/>
        </w:rPr>
        <w:t xml:space="preserve"> that</w:t>
      </w:r>
      <w:r w:rsidR="00A13AD8">
        <w:rPr>
          <w:b/>
          <w:bCs/>
          <w:i/>
          <w:iCs/>
          <w:sz w:val="32"/>
          <w:szCs w:val="32"/>
        </w:rPr>
        <w:t xml:space="preserve"> </w:t>
      </w:r>
      <w:r w:rsidRPr="006C30E7">
        <w:rPr>
          <w:b/>
          <w:bCs/>
          <w:i/>
          <w:iCs/>
          <w:sz w:val="32"/>
          <w:szCs w:val="32"/>
        </w:rPr>
        <w:t>you might face when you don’t compile a code?</w:t>
      </w:r>
    </w:p>
    <w:p w14:paraId="386E70BD" w14:textId="44B7EC2D" w:rsidR="00A35712" w:rsidRDefault="00A35712" w:rsidP="00A35712">
      <w:pPr>
        <w:pStyle w:val="NormalWeb"/>
        <w:shd w:val="clear" w:color="auto" w:fill="FFFFFF"/>
        <w:ind w:left="360"/>
        <w:rPr>
          <w:rFonts w:ascii="Open Sans" w:hAnsi="Open Sans" w:cs="Open Sans"/>
          <w:color w:val="57595D"/>
          <w:sz w:val="27"/>
          <w:szCs w:val="27"/>
          <w:shd w:val="clear" w:color="auto" w:fill="FFFFFF"/>
        </w:rPr>
      </w:pPr>
      <w:r>
        <w:rPr>
          <w:b/>
          <w:bCs/>
          <w:i/>
          <w:iCs/>
          <w:sz w:val="32"/>
          <w:szCs w:val="32"/>
        </w:rPr>
        <w:t xml:space="preserve">Ans. </w:t>
      </w:r>
      <w:r>
        <w:rPr>
          <w:rFonts w:ascii="Open Sans" w:hAnsi="Open Sans" w:cs="Open Sans"/>
          <w:color w:val="57595D"/>
          <w:sz w:val="27"/>
          <w:szCs w:val="27"/>
          <w:shd w:val="clear" w:color="auto" w:fill="FFFFFF"/>
        </w:rPr>
        <w:t xml:space="preserve">Compile errors refer to a wider group of VBA errors, which include syntax errors. Compile errors also identify problems with your code when considered as a whole. The syntax of each individual </w:t>
      </w:r>
      <w:r>
        <w:rPr>
          <w:rFonts w:ascii="Open Sans" w:hAnsi="Open Sans" w:cs="Open Sans"/>
          <w:color w:val="57595D"/>
          <w:sz w:val="27"/>
          <w:szCs w:val="27"/>
          <w:shd w:val="clear" w:color="auto" w:fill="FFFFFF"/>
        </w:rPr>
        <w:lastRenderedPageBreak/>
        <w:t>line may be correct, but when put together, the lines of your code don’t make sense. Compile errors are highlighted when you compile or run your code.</w:t>
      </w:r>
    </w:p>
    <w:p w14:paraId="4F136C4F" w14:textId="77777777" w:rsidR="00EE0593" w:rsidRDefault="00EE0593" w:rsidP="00EE0593">
      <w:pPr>
        <w:pStyle w:val="Heading4"/>
        <w:shd w:val="clear" w:color="auto" w:fill="FFFFFF"/>
        <w:rPr>
          <w:rFonts w:ascii="Open Sans" w:hAnsi="Open Sans" w:cs="Open Sans"/>
          <w:color w:val="132E57"/>
        </w:rPr>
      </w:pPr>
      <w:r>
        <w:rPr>
          <w:rFonts w:ascii="Open Sans" w:hAnsi="Open Sans" w:cs="Open Sans"/>
          <w:color w:val="132E57"/>
        </w:rPr>
        <w:t>How to Identify a Compile Error</w:t>
      </w:r>
    </w:p>
    <w:p w14:paraId="372F02B8" w14:textId="77777777" w:rsidR="00EE0593" w:rsidRDefault="00EE0593" w:rsidP="00EE0593">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When you run your VBA code, compile errors will be presented in a VBA dialog box as per the examples below.</w:t>
      </w:r>
    </w:p>
    <w:p w14:paraId="21881587" w14:textId="77777777" w:rsidR="00EE0593" w:rsidRDefault="00EE0593" w:rsidP="00EE0593">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 xml:space="preserve">Alternatively, if your project is long or complex and involves multiple routines, it can be helpful to compile your code before you run it. It prevents situations where half of your code runs successfully and then an error </w:t>
      </w:r>
      <w:proofErr w:type="gramStart"/>
      <w:r>
        <w:rPr>
          <w:rFonts w:ascii="Open Sans" w:hAnsi="Open Sans" w:cs="Open Sans"/>
          <w:color w:val="57595D"/>
          <w:sz w:val="27"/>
          <w:szCs w:val="27"/>
        </w:rPr>
        <w:t>pops</w:t>
      </w:r>
      <w:proofErr w:type="gramEnd"/>
      <w:r>
        <w:rPr>
          <w:rFonts w:ascii="Open Sans" w:hAnsi="Open Sans" w:cs="Open Sans"/>
          <w:color w:val="57595D"/>
          <w:sz w:val="27"/>
          <w:szCs w:val="27"/>
        </w:rPr>
        <w:t xml:space="preserve"> up. You can compile your VBA code by clicking Debug Menu </w:t>
      </w:r>
      <w:proofErr w:type="gramStart"/>
      <w:r>
        <w:rPr>
          <w:rFonts w:ascii="Arial" w:hAnsi="Arial" w:cs="Arial"/>
          <w:color w:val="57595D"/>
          <w:sz w:val="27"/>
          <w:szCs w:val="27"/>
        </w:rPr>
        <w:t>→</w:t>
      </w:r>
      <w:r>
        <w:rPr>
          <w:rFonts w:ascii="Open Sans" w:hAnsi="Open Sans" w:cs="Open Sans"/>
          <w:color w:val="57595D"/>
          <w:sz w:val="27"/>
          <w:szCs w:val="27"/>
        </w:rPr>
        <w:t>  Compile</w:t>
      </w:r>
      <w:proofErr w:type="gramEnd"/>
      <w:r>
        <w:rPr>
          <w:rFonts w:ascii="Open Sans" w:hAnsi="Open Sans" w:cs="Open Sans"/>
          <w:color w:val="57595D"/>
          <w:sz w:val="27"/>
          <w:szCs w:val="27"/>
        </w:rPr>
        <w:t xml:space="preserve"> VBA Project.</w:t>
      </w:r>
    </w:p>
    <w:p w14:paraId="7CAE96DC" w14:textId="77777777" w:rsidR="00EE0593" w:rsidRDefault="00EE0593" w:rsidP="00EE0593">
      <w:pPr>
        <w:pStyle w:val="NormalWeb"/>
        <w:shd w:val="clear" w:color="auto" w:fill="FFFFFF"/>
        <w:rPr>
          <w:rFonts w:ascii="Open Sans" w:hAnsi="Open Sans" w:cs="Open Sans"/>
          <w:color w:val="57595D"/>
          <w:sz w:val="27"/>
          <w:szCs w:val="27"/>
        </w:rPr>
      </w:pPr>
      <w:r>
        <w:rPr>
          <w:rStyle w:val="Strong"/>
          <w:rFonts w:ascii="Open Sans" w:hAnsi="Open Sans" w:cs="Open Sans"/>
          <w:color w:val="57595D"/>
          <w:sz w:val="27"/>
          <w:szCs w:val="27"/>
        </w:rPr>
        <w:t>Example 1</w:t>
      </w:r>
    </w:p>
    <w:p w14:paraId="50DE6650" w14:textId="77777777" w:rsidR="00EE0593" w:rsidRDefault="00EE0593" w:rsidP="00EE0593">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A compile error for a missing “End if” part of an IF statement. Every individual line in the code is correct, but together, they don’t represent a complete IF statement.</w:t>
      </w:r>
    </w:p>
    <w:p w14:paraId="7F07F695" w14:textId="2A6FA3C8" w:rsidR="00EE0593" w:rsidRDefault="00EE0593" w:rsidP="00EE0593">
      <w:pPr>
        <w:pStyle w:val="NormalWeb"/>
        <w:shd w:val="clear" w:color="auto" w:fill="FFFFFF"/>
        <w:rPr>
          <w:rFonts w:ascii="Open Sans" w:hAnsi="Open Sans" w:cs="Open Sans"/>
          <w:color w:val="57595D"/>
          <w:sz w:val="27"/>
          <w:szCs w:val="27"/>
        </w:rPr>
      </w:pPr>
      <w:r>
        <w:rPr>
          <w:rFonts w:ascii="Open Sans" w:hAnsi="Open Sans" w:cs="Open Sans"/>
          <w:noProof/>
          <w:color w:val="57595D"/>
          <w:sz w:val="27"/>
          <w:szCs w:val="27"/>
        </w:rPr>
        <w:drawing>
          <wp:inline distT="0" distB="0" distL="0" distR="0" wp14:anchorId="753A0D0C" wp14:editId="28ED15F2">
            <wp:extent cx="4818380" cy="1658620"/>
            <wp:effectExtent l="0" t="0" r="1270" b="0"/>
            <wp:docPr id="1" name="Picture 1" descr="Compile Error -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 Error - Exampl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8380" cy="1658620"/>
                    </a:xfrm>
                    <a:prstGeom prst="rect">
                      <a:avLst/>
                    </a:prstGeom>
                    <a:noFill/>
                    <a:ln>
                      <a:noFill/>
                    </a:ln>
                  </pic:spPr>
                </pic:pic>
              </a:graphicData>
            </a:graphic>
          </wp:inline>
        </w:drawing>
      </w:r>
    </w:p>
    <w:p w14:paraId="645AE412" w14:textId="77777777" w:rsidR="00A35712" w:rsidRPr="00A13AD8" w:rsidRDefault="00A35712" w:rsidP="00A35712">
      <w:pPr>
        <w:pStyle w:val="NormalWeb"/>
        <w:shd w:val="clear" w:color="auto" w:fill="FFFFFF"/>
        <w:ind w:left="360"/>
        <w:rPr>
          <w:rFonts w:ascii="Segoe UI" w:hAnsi="Segoe UI" w:cs="Segoe UI"/>
          <w:color w:val="161616"/>
        </w:rPr>
      </w:pPr>
    </w:p>
    <w:p w14:paraId="3167DC40" w14:textId="617B4E07" w:rsidR="006C30E7" w:rsidRPr="00EE0593" w:rsidRDefault="006C30E7" w:rsidP="00EE0593">
      <w:pPr>
        <w:pStyle w:val="ListParagraph"/>
        <w:numPr>
          <w:ilvl w:val="0"/>
          <w:numId w:val="1"/>
        </w:numPr>
        <w:rPr>
          <w:b/>
          <w:bCs/>
          <w:i/>
          <w:iCs/>
          <w:sz w:val="32"/>
          <w:szCs w:val="32"/>
        </w:rPr>
      </w:pPr>
      <w:r w:rsidRPr="00EE0593">
        <w:rPr>
          <w:b/>
          <w:bCs/>
          <w:i/>
          <w:iCs/>
          <w:sz w:val="32"/>
          <w:szCs w:val="32"/>
        </w:rPr>
        <w:t>What are hot keys in VBA? How can you create your own hot keys?</w:t>
      </w:r>
    </w:p>
    <w:p w14:paraId="1FAF12FA" w14:textId="77777777" w:rsidR="00E34FD3" w:rsidRPr="00E34FD3" w:rsidRDefault="00EE0593" w:rsidP="00E34FD3">
      <w:pPr>
        <w:pStyle w:val="Heading1"/>
        <w:shd w:val="clear" w:color="auto" w:fill="FFFFFF"/>
        <w:spacing w:before="0" w:line="360" w:lineRule="atLeast"/>
        <w:rPr>
          <w:rFonts w:ascii="Open Sans" w:hAnsi="Open Sans" w:cs="Open Sans"/>
          <w:color w:val="424242"/>
          <w:sz w:val="20"/>
          <w:szCs w:val="20"/>
        </w:rPr>
      </w:pPr>
      <w:r>
        <w:rPr>
          <w:b/>
          <w:bCs/>
          <w:i/>
          <w:iCs/>
        </w:rPr>
        <w:t>Ans</w:t>
      </w:r>
      <w:r w:rsidR="00E6693E">
        <w:rPr>
          <w:b/>
          <w:bCs/>
          <w:i/>
          <w:iCs/>
        </w:rPr>
        <w:t xml:space="preserve">. </w:t>
      </w:r>
      <w:r w:rsidR="00E34FD3">
        <w:rPr>
          <w:rFonts w:ascii="Open Sans" w:hAnsi="Open Sans" w:cs="Open Sans"/>
          <w:color w:val="424242"/>
          <w:sz w:val="69"/>
          <w:szCs w:val="69"/>
        </w:rPr>
        <w:br/>
      </w:r>
      <w:r w:rsidR="00E34FD3" w:rsidRPr="00E34FD3">
        <w:rPr>
          <w:rFonts w:ascii="Open Sans" w:hAnsi="Open Sans" w:cs="Open Sans"/>
          <w:color w:val="424242"/>
          <w:sz w:val="20"/>
          <w:szCs w:val="20"/>
        </w:rPr>
        <w:t>VBA Keyboard Shortcuts List</w:t>
      </w:r>
    </w:p>
    <w:p w14:paraId="1A77D69E" w14:textId="77777777" w:rsidR="00E34FD3" w:rsidRPr="00E34FD3" w:rsidRDefault="00E34FD3" w:rsidP="00E34FD3">
      <w:pPr>
        <w:pStyle w:val="NormalWeb"/>
        <w:shd w:val="clear" w:color="auto" w:fill="FFFFFF"/>
        <w:spacing w:before="0" w:beforeAutospacing="0" w:after="0" w:afterAutospacing="0" w:line="408" w:lineRule="atLeast"/>
        <w:rPr>
          <w:rFonts w:ascii="Open Sans" w:hAnsi="Open Sans" w:cs="Open Sans"/>
          <w:color w:val="292929"/>
          <w:sz w:val="20"/>
          <w:szCs w:val="20"/>
        </w:rPr>
      </w:pPr>
      <w:r w:rsidRPr="00E34FD3">
        <w:rPr>
          <w:rFonts w:ascii="Open Sans" w:hAnsi="Open Sans" w:cs="Open Sans"/>
          <w:color w:val="292929"/>
          <w:sz w:val="20"/>
          <w:szCs w:val="20"/>
        </w:rPr>
        <w:t>This page contains a list of my </w:t>
      </w:r>
      <w:r w:rsidRPr="00E34FD3">
        <w:rPr>
          <w:rStyle w:val="Strong"/>
          <w:rFonts w:ascii="Open Sans" w:hAnsi="Open Sans" w:cs="Open Sans"/>
          <w:color w:val="292929"/>
          <w:sz w:val="20"/>
          <w:szCs w:val="20"/>
        </w:rPr>
        <w:t>top 25 shortcuts for VBA and the VB Editor</w:t>
      </w:r>
      <w:r w:rsidRPr="00E34FD3">
        <w:rPr>
          <w:rFonts w:ascii="Open Sans" w:hAnsi="Open Sans" w:cs="Open Sans"/>
          <w:color w:val="292929"/>
          <w:sz w:val="20"/>
          <w:szCs w:val="20"/>
        </w:rPr>
        <w:t>, including shortcuts for the </w:t>
      </w:r>
      <w:r w:rsidRPr="00E34FD3">
        <w:rPr>
          <w:rStyle w:val="Strong"/>
          <w:rFonts w:ascii="Open Sans" w:hAnsi="Open Sans" w:cs="Open Sans"/>
          <w:color w:val="292929"/>
          <w:sz w:val="20"/>
          <w:szCs w:val="20"/>
        </w:rPr>
        <w:t>Windows</w:t>
      </w:r>
      <w:r w:rsidRPr="00E34FD3">
        <w:rPr>
          <w:rFonts w:ascii="Open Sans" w:hAnsi="Open Sans" w:cs="Open Sans"/>
          <w:color w:val="292929"/>
          <w:sz w:val="20"/>
          <w:szCs w:val="20"/>
        </w:rPr>
        <w:t>, and </w:t>
      </w:r>
      <w:r w:rsidRPr="00E34FD3">
        <w:rPr>
          <w:rStyle w:val="Strong"/>
          <w:rFonts w:ascii="Open Sans" w:hAnsi="Open Sans" w:cs="Open Sans"/>
          <w:color w:val="292929"/>
          <w:sz w:val="20"/>
          <w:szCs w:val="20"/>
        </w:rPr>
        <w:t>Mac</w:t>
      </w:r>
      <w:r w:rsidRPr="00E34FD3">
        <w:rPr>
          <w:rFonts w:ascii="Open Sans" w:hAnsi="Open Sans" w:cs="Open Sans"/>
          <w:color w:val="292929"/>
          <w:sz w:val="20"/>
          <w:szCs w:val="20"/>
        </w:rPr>
        <w:t> versions of Excel/Office.  You can download a </w:t>
      </w:r>
      <w:r w:rsidRPr="00E34FD3">
        <w:rPr>
          <w:rStyle w:val="Strong"/>
          <w:rFonts w:ascii="Open Sans" w:hAnsi="Open Sans" w:cs="Open Sans"/>
          <w:color w:val="292929"/>
          <w:sz w:val="20"/>
          <w:szCs w:val="20"/>
        </w:rPr>
        <w:t>printable PDF version</w:t>
      </w:r>
      <w:r w:rsidRPr="00E34FD3">
        <w:rPr>
          <w:rFonts w:ascii="Open Sans" w:hAnsi="Open Sans" w:cs="Open Sans"/>
          <w:color w:val="292929"/>
          <w:sz w:val="20"/>
          <w:szCs w:val="20"/>
        </w:rPr>
        <w:t> of the list below.</w:t>
      </w:r>
    </w:p>
    <w:p w14:paraId="02711E0E" w14:textId="77777777" w:rsidR="00E34FD3" w:rsidRPr="00E34FD3" w:rsidRDefault="00E34FD3" w:rsidP="00E34FD3">
      <w:pPr>
        <w:pStyle w:val="Heading2"/>
        <w:shd w:val="clear" w:color="auto" w:fill="FFFFFF"/>
        <w:spacing w:before="0" w:beforeAutospacing="0" w:after="0" w:afterAutospacing="0" w:line="360" w:lineRule="atLeast"/>
        <w:rPr>
          <w:rFonts w:ascii="Open Sans" w:hAnsi="Open Sans" w:cs="Open Sans"/>
          <w:color w:val="424242"/>
          <w:sz w:val="20"/>
          <w:szCs w:val="20"/>
        </w:rPr>
      </w:pPr>
      <w:r w:rsidRPr="00E34FD3">
        <w:rPr>
          <w:rFonts w:ascii="Open Sans" w:hAnsi="Open Sans" w:cs="Open Sans"/>
          <w:color w:val="424242"/>
          <w:sz w:val="20"/>
          <w:szCs w:val="20"/>
        </w:rPr>
        <w:lastRenderedPageBreak/>
        <w:t>How to Press the Shortcut Keys</w:t>
      </w:r>
    </w:p>
    <w:p w14:paraId="489AAA78" w14:textId="0182A69C" w:rsidR="00E34FD3" w:rsidRPr="00E34FD3" w:rsidRDefault="00E34FD3" w:rsidP="00E34FD3">
      <w:pPr>
        <w:shd w:val="clear" w:color="auto" w:fill="FFFFFF"/>
        <w:rPr>
          <w:rFonts w:ascii="Times New Roman" w:hAnsi="Times New Roman" w:cs="Times New Roman"/>
          <w:color w:val="000000"/>
          <w:sz w:val="20"/>
          <w:szCs w:val="20"/>
        </w:rPr>
      </w:pPr>
      <w:r w:rsidRPr="00E34FD3">
        <w:rPr>
          <w:noProof/>
          <w:color w:val="0000FF"/>
          <w:sz w:val="20"/>
          <w:szCs w:val="20"/>
        </w:rPr>
        <w:drawing>
          <wp:inline distT="0" distB="0" distL="0" distR="0" wp14:anchorId="1959A8D8" wp14:editId="0694475E">
            <wp:extent cx="4460875" cy="2379980"/>
            <wp:effectExtent l="0" t="0" r="0" b="1270"/>
            <wp:docPr id="2" name="Picture 2" descr="VBA Keyboard Shortcut Key Sequence Guid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BA Keyboard Shortcut Key Sequence Guid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0875" cy="2379980"/>
                    </a:xfrm>
                    <a:prstGeom prst="rect">
                      <a:avLst/>
                    </a:prstGeom>
                    <a:noFill/>
                    <a:ln>
                      <a:noFill/>
                    </a:ln>
                  </pic:spPr>
                </pic:pic>
              </a:graphicData>
            </a:graphic>
          </wp:inline>
        </w:drawing>
      </w:r>
    </w:p>
    <w:p w14:paraId="708A9DF4" w14:textId="77777777" w:rsidR="00E34FD3" w:rsidRPr="00E34FD3" w:rsidRDefault="00E34FD3" w:rsidP="00E34FD3">
      <w:pPr>
        <w:pStyle w:val="Heading4"/>
        <w:shd w:val="clear" w:color="auto" w:fill="FFFFFF"/>
        <w:spacing w:before="0" w:line="480" w:lineRule="atLeast"/>
        <w:rPr>
          <w:rFonts w:ascii="Open Sans" w:hAnsi="Open Sans" w:cs="Open Sans"/>
          <w:color w:val="000000"/>
          <w:sz w:val="20"/>
          <w:szCs w:val="20"/>
        </w:rPr>
      </w:pPr>
      <w:r w:rsidRPr="00E34FD3">
        <w:rPr>
          <w:rFonts w:ascii="Open Sans" w:hAnsi="Open Sans" w:cs="Open Sans"/>
          <w:color w:val="000000"/>
          <w:sz w:val="20"/>
          <w:szCs w:val="20"/>
        </w:rPr>
        <w:t xml:space="preserve">Click here to learn more about pressing the shortcuts and using a </w:t>
      </w:r>
      <w:proofErr w:type="gramStart"/>
      <w:r w:rsidRPr="00E34FD3">
        <w:rPr>
          <w:rFonts w:ascii="Open Sans" w:hAnsi="Open Sans" w:cs="Open Sans"/>
          <w:color w:val="000000"/>
          <w:sz w:val="20"/>
          <w:szCs w:val="20"/>
        </w:rPr>
        <w:t>Laptop</w:t>
      </w:r>
      <w:proofErr w:type="gramEnd"/>
      <w:r w:rsidRPr="00E34FD3">
        <w:rPr>
          <w:rFonts w:ascii="Open Sans" w:hAnsi="Open Sans" w:cs="Open Sans"/>
          <w:color w:val="000000"/>
          <w:sz w:val="20"/>
          <w:szCs w:val="20"/>
        </w:rPr>
        <w:t xml:space="preserve"> keyboard</w:t>
      </w:r>
    </w:p>
    <w:p w14:paraId="10DA7AC0" w14:textId="77777777" w:rsidR="00E34FD3" w:rsidRPr="00E34FD3" w:rsidRDefault="00E34FD3" w:rsidP="00E34FD3">
      <w:pPr>
        <w:pStyle w:val="Heading2"/>
        <w:shd w:val="clear" w:color="auto" w:fill="FFFFFF"/>
        <w:spacing w:before="0" w:beforeAutospacing="0" w:after="0" w:afterAutospacing="0" w:line="360" w:lineRule="atLeast"/>
        <w:rPr>
          <w:rFonts w:ascii="Open Sans" w:hAnsi="Open Sans" w:cs="Open Sans"/>
          <w:color w:val="424242"/>
          <w:sz w:val="20"/>
          <w:szCs w:val="20"/>
        </w:rPr>
      </w:pPr>
      <w:r w:rsidRPr="00E34FD3">
        <w:rPr>
          <w:rFonts w:ascii="Open Sans" w:hAnsi="Open Sans" w:cs="Open Sans"/>
          <w:color w:val="424242"/>
          <w:sz w:val="20"/>
          <w:szCs w:val="20"/>
        </w:rPr>
        <w:t>How to Use &amp; Search This Page</w:t>
      </w:r>
    </w:p>
    <w:p w14:paraId="28A3DAD0" w14:textId="77777777" w:rsidR="00E34FD3" w:rsidRPr="00E34FD3" w:rsidRDefault="00E34FD3" w:rsidP="00E34FD3">
      <w:pPr>
        <w:pStyle w:val="NormalWeb"/>
        <w:shd w:val="clear" w:color="auto" w:fill="FFFFFF"/>
        <w:spacing w:before="0" w:beforeAutospacing="0" w:after="0" w:afterAutospacing="0" w:line="408" w:lineRule="atLeast"/>
        <w:rPr>
          <w:rFonts w:ascii="Open Sans" w:hAnsi="Open Sans" w:cs="Open Sans"/>
          <w:color w:val="292929"/>
          <w:sz w:val="20"/>
          <w:szCs w:val="20"/>
        </w:rPr>
      </w:pPr>
      <w:r w:rsidRPr="00E34FD3">
        <w:rPr>
          <w:rFonts w:ascii="Open Sans" w:hAnsi="Open Sans" w:cs="Open Sans"/>
          <w:color w:val="292929"/>
          <w:sz w:val="20"/>
          <w:szCs w:val="20"/>
        </w:rPr>
        <w:t xml:space="preserve">The shortcuts are divided into different </w:t>
      </w:r>
      <w:proofErr w:type="gramStart"/>
      <w:r w:rsidRPr="00E34FD3">
        <w:rPr>
          <w:rFonts w:ascii="Open Sans" w:hAnsi="Open Sans" w:cs="Open Sans"/>
          <w:color w:val="292929"/>
          <w:sz w:val="20"/>
          <w:szCs w:val="20"/>
        </w:rPr>
        <w:t>sections based</w:t>
      </w:r>
      <w:proofErr w:type="gramEnd"/>
      <w:r w:rsidRPr="00E34FD3">
        <w:rPr>
          <w:rFonts w:ascii="Open Sans" w:hAnsi="Open Sans" w:cs="Open Sans"/>
          <w:color w:val="292929"/>
          <w:sz w:val="20"/>
          <w:szCs w:val="20"/>
        </w:rPr>
        <w:t xml:space="preserve"> categories of where the shortcut is used (cells, worksheets, workbooks, etc.).  Some sections have additional sub sections based on different actions/tasks (navigating, writing formulas, formatting, etc.).</w:t>
      </w:r>
    </w:p>
    <w:p w14:paraId="310E26D8" w14:textId="77777777" w:rsidR="00E34FD3" w:rsidRPr="00E34FD3" w:rsidRDefault="00E34FD3" w:rsidP="00E34FD3">
      <w:pPr>
        <w:pStyle w:val="NormalWeb"/>
        <w:shd w:val="clear" w:color="auto" w:fill="FFFFFF"/>
        <w:spacing w:before="0" w:beforeAutospacing="0" w:after="0" w:afterAutospacing="0" w:line="408" w:lineRule="atLeast"/>
        <w:rPr>
          <w:rFonts w:ascii="Open Sans" w:hAnsi="Open Sans" w:cs="Open Sans"/>
          <w:color w:val="292929"/>
          <w:sz w:val="20"/>
          <w:szCs w:val="20"/>
        </w:rPr>
      </w:pPr>
      <w:r w:rsidRPr="00E34FD3">
        <w:rPr>
          <w:rFonts w:ascii="Open Sans" w:hAnsi="Open Sans" w:cs="Open Sans"/>
          <w:color w:val="292929"/>
          <w:sz w:val="20"/>
          <w:szCs w:val="20"/>
        </w:rPr>
        <w:t>The Table of Contents below can be used to navigate to each section of the page.  You can also use your browser's Find box (found in the settings of Chrome and Safari) to find a specific shortcut you are looking for.  Please </w:t>
      </w:r>
      <w:hyperlink r:id="rId9" w:anchor="comments" w:history="1">
        <w:r w:rsidRPr="00E34FD3">
          <w:rPr>
            <w:rStyle w:val="Hyperlink"/>
            <w:rFonts w:ascii="Open Sans" w:hAnsi="Open Sans" w:cs="Open Sans"/>
            <w:color w:val="3E9C10"/>
            <w:sz w:val="20"/>
            <w:szCs w:val="20"/>
          </w:rPr>
          <w:t>leave a comment</w:t>
        </w:r>
      </w:hyperlink>
      <w:r w:rsidRPr="00E34FD3">
        <w:rPr>
          <w:rFonts w:ascii="Open Sans" w:hAnsi="Open Sans" w:cs="Open Sans"/>
          <w:color w:val="292929"/>
          <w:sz w:val="20"/>
          <w:szCs w:val="20"/>
        </w:rPr>
        <w:t> at the bottom of the page with any questions or suggestions.</w:t>
      </w:r>
    </w:p>
    <w:p w14:paraId="06F4F8AD" w14:textId="77777777" w:rsidR="00E34FD3" w:rsidRPr="00E34FD3" w:rsidRDefault="00E34FD3" w:rsidP="00E34FD3">
      <w:pPr>
        <w:shd w:val="clear" w:color="auto" w:fill="FFFFFF"/>
        <w:textAlignment w:val="center"/>
        <w:rPr>
          <w:rFonts w:ascii="Open Sans" w:hAnsi="Open Sans" w:cs="Open Sans"/>
          <w:color w:val="000000"/>
          <w:sz w:val="20"/>
          <w:szCs w:val="20"/>
        </w:rPr>
      </w:pPr>
      <w:r w:rsidRPr="00E34FD3">
        <w:rPr>
          <w:rFonts w:ascii="Open Sans" w:hAnsi="Open Sans" w:cs="Open Sans"/>
          <w:color w:val="000000"/>
          <w:sz w:val="20"/>
          <w:szCs w:val="20"/>
        </w:rPr>
        <w:t>Table of Contents</w:t>
      </w:r>
    </w:p>
    <w:p w14:paraId="7EF4ADE8" w14:textId="77777777" w:rsidR="00E34FD3" w:rsidRPr="00E34FD3" w:rsidRDefault="00E34FD3" w:rsidP="00E34FD3">
      <w:pPr>
        <w:pStyle w:val="Heading5"/>
        <w:shd w:val="clear" w:color="auto" w:fill="FFFFFF"/>
        <w:spacing w:before="0" w:line="269" w:lineRule="atLeast"/>
        <w:textAlignment w:val="center"/>
        <w:rPr>
          <w:rFonts w:ascii="Open Sans" w:hAnsi="Open Sans" w:cs="Open Sans"/>
          <w:color w:val="424242"/>
          <w:sz w:val="20"/>
          <w:szCs w:val="20"/>
        </w:rPr>
      </w:pPr>
      <w:r w:rsidRPr="00E34FD3">
        <w:rPr>
          <w:rFonts w:ascii="Open Sans" w:hAnsi="Open Sans" w:cs="Open Sans"/>
          <w:color w:val="424242"/>
          <w:sz w:val="20"/>
          <w:szCs w:val="20"/>
        </w:rPr>
        <w:t>Download the PDF Version</w:t>
      </w:r>
    </w:p>
    <w:p w14:paraId="0BC08BCE" w14:textId="77777777" w:rsidR="00E34FD3" w:rsidRPr="00E34FD3" w:rsidRDefault="00E34FD3" w:rsidP="00E34FD3">
      <w:pPr>
        <w:pStyle w:val="NormalWeb"/>
        <w:shd w:val="clear" w:color="auto" w:fill="FFFFFF"/>
        <w:spacing w:before="0" w:beforeAutospacing="0" w:after="0" w:afterAutospacing="0" w:line="408" w:lineRule="atLeast"/>
        <w:textAlignment w:val="center"/>
        <w:rPr>
          <w:rFonts w:ascii="Open Sans" w:hAnsi="Open Sans" w:cs="Open Sans"/>
          <w:color w:val="292929"/>
          <w:sz w:val="20"/>
          <w:szCs w:val="20"/>
        </w:rPr>
      </w:pPr>
      <w:r w:rsidRPr="00E34FD3">
        <w:rPr>
          <w:rFonts w:ascii="Open Sans" w:hAnsi="Open Sans" w:cs="Open Sans"/>
          <w:color w:val="292929"/>
          <w:sz w:val="20"/>
          <w:szCs w:val="20"/>
        </w:rPr>
        <w:t>Click the link below to get a </w:t>
      </w:r>
      <w:r w:rsidRPr="00E34FD3">
        <w:rPr>
          <w:rStyle w:val="Strong"/>
          <w:rFonts w:ascii="Open Sans" w:hAnsi="Open Sans" w:cs="Open Sans"/>
          <w:color w:val="292929"/>
          <w:sz w:val="20"/>
          <w:szCs w:val="20"/>
        </w:rPr>
        <w:t>free printable PDF</w:t>
      </w:r>
      <w:r w:rsidRPr="00E34FD3">
        <w:rPr>
          <w:rFonts w:ascii="Open Sans" w:hAnsi="Open Sans" w:cs="Open Sans"/>
          <w:color w:val="292929"/>
          <w:sz w:val="20"/>
          <w:szCs w:val="20"/>
        </w:rPr>
        <w:t> version of this page with over 25 VBA Shortcuts.</w:t>
      </w:r>
    </w:p>
    <w:p w14:paraId="74C00E50" w14:textId="77777777" w:rsidR="00E34FD3" w:rsidRPr="00E34FD3" w:rsidRDefault="00E34FD3" w:rsidP="00E34FD3">
      <w:pPr>
        <w:shd w:val="clear" w:color="auto" w:fill="FFFFFF"/>
        <w:textAlignment w:val="center"/>
        <w:rPr>
          <w:rStyle w:val="Hyperlink"/>
          <w:rFonts w:ascii="Times New Roman" w:hAnsi="Times New Roman" w:cs="Times New Roman"/>
          <w:sz w:val="20"/>
          <w:szCs w:val="20"/>
        </w:rPr>
      </w:pPr>
      <w:r w:rsidRPr="00E34FD3">
        <w:rPr>
          <w:color w:val="000000"/>
          <w:sz w:val="20"/>
          <w:szCs w:val="20"/>
        </w:rPr>
        <w:fldChar w:fldCharType="begin"/>
      </w:r>
      <w:r w:rsidRPr="00E34FD3">
        <w:rPr>
          <w:color w:val="000000"/>
          <w:sz w:val="20"/>
          <w:szCs w:val="20"/>
        </w:rPr>
        <w:instrText xml:space="preserve"> HYPERLINK "https://www.excelcampus.com/vba-shortcuts/" \l "tve-jump-178fad1e6df" </w:instrText>
      </w:r>
      <w:r w:rsidRPr="00E34FD3">
        <w:rPr>
          <w:color w:val="000000"/>
          <w:sz w:val="20"/>
          <w:szCs w:val="20"/>
        </w:rPr>
      </w:r>
      <w:r w:rsidRPr="00E34FD3">
        <w:rPr>
          <w:color w:val="000000"/>
          <w:sz w:val="20"/>
          <w:szCs w:val="20"/>
        </w:rPr>
        <w:fldChar w:fldCharType="separate"/>
      </w:r>
    </w:p>
    <w:p w14:paraId="06F200E9" w14:textId="77777777" w:rsidR="00E34FD3" w:rsidRPr="00E34FD3" w:rsidRDefault="00E34FD3" w:rsidP="00E34FD3">
      <w:pPr>
        <w:shd w:val="clear" w:color="auto" w:fill="FFFFFF"/>
        <w:textAlignment w:val="center"/>
        <w:rPr>
          <w:color w:val="000000"/>
          <w:sz w:val="20"/>
          <w:szCs w:val="20"/>
        </w:rPr>
      </w:pPr>
      <w:r w:rsidRPr="00E34FD3">
        <w:rPr>
          <w:color w:val="000000"/>
          <w:sz w:val="20"/>
          <w:szCs w:val="20"/>
        </w:rPr>
        <w:fldChar w:fldCharType="end"/>
      </w:r>
    </w:p>
    <w:p w14:paraId="0D19A937" w14:textId="77777777" w:rsidR="00E34FD3" w:rsidRPr="00E34FD3" w:rsidRDefault="00DC376C" w:rsidP="00E34FD3">
      <w:pPr>
        <w:pStyle w:val="NormalWeb"/>
        <w:shd w:val="clear" w:color="auto" w:fill="FFFFFF"/>
        <w:spacing w:before="0" w:beforeAutospacing="0" w:after="0" w:afterAutospacing="0" w:line="408" w:lineRule="atLeast"/>
        <w:textAlignment w:val="center"/>
        <w:rPr>
          <w:rFonts w:ascii="Open Sans" w:hAnsi="Open Sans" w:cs="Open Sans"/>
          <w:color w:val="292929"/>
          <w:sz w:val="20"/>
          <w:szCs w:val="20"/>
        </w:rPr>
      </w:pPr>
      <w:hyperlink r:id="rId10" w:anchor="tve-jump-178fad1e6df" w:history="1">
        <w:r w:rsidR="00E34FD3" w:rsidRPr="00E34FD3">
          <w:rPr>
            <w:rStyle w:val="Hyperlink"/>
            <w:rFonts w:ascii="Open Sans" w:hAnsi="Open Sans" w:cs="Open Sans"/>
            <w:color w:val="3E9C10"/>
            <w:sz w:val="20"/>
            <w:szCs w:val="20"/>
          </w:rPr>
          <w:t>VBA Keyboard Shortcuts List.pdf</w:t>
        </w:r>
      </w:hyperlink>
      <w:r w:rsidR="00E34FD3" w:rsidRPr="00E34FD3">
        <w:rPr>
          <w:rFonts w:ascii="Open Sans" w:hAnsi="Open Sans" w:cs="Open Sans"/>
          <w:color w:val="292929"/>
          <w:sz w:val="20"/>
          <w:szCs w:val="20"/>
        </w:rPr>
        <w:t> (338 KB)</w:t>
      </w:r>
    </w:p>
    <w:p w14:paraId="2C7D49CB" w14:textId="77777777" w:rsidR="00E34FD3" w:rsidRPr="00E34FD3" w:rsidRDefault="00E34FD3" w:rsidP="00E34FD3">
      <w:pPr>
        <w:pStyle w:val="Heading2"/>
        <w:shd w:val="clear" w:color="auto" w:fill="FFFFFF"/>
        <w:spacing w:before="0" w:beforeAutospacing="0" w:after="0" w:afterAutospacing="0" w:line="360" w:lineRule="atLeast"/>
        <w:textAlignment w:val="center"/>
        <w:rPr>
          <w:rFonts w:ascii="Open Sans" w:hAnsi="Open Sans" w:cs="Open Sans"/>
          <w:color w:val="424242"/>
          <w:sz w:val="20"/>
          <w:szCs w:val="20"/>
        </w:rPr>
      </w:pPr>
      <w:r w:rsidRPr="00E34FD3">
        <w:rPr>
          <w:rFonts w:ascii="Open Sans" w:hAnsi="Open Sans" w:cs="Open Sans"/>
          <w:color w:val="424242"/>
          <w:sz w:val="20"/>
          <w:szCs w:val="20"/>
        </w:rPr>
        <w:t>Running Macros &amp; Code</w:t>
      </w:r>
    </w:p>
    <w:p w14:paraId="5D84CE08" w14:textId="77777777" w:rsidR="00E34FD3" w:rsidRPr="00E34FD3" w:rsidRDefault="00E34FD3" w:rsidP="00E34FD3">
      <w:pPr>
        <w:pStyle w:val="NormalWeb"/>
        <w:shd w:val="clear" w:color="auto" w:fill="FFFFFF"/>
        <w:spacing w:before="0" w:beforeAutospacing="0" w:after="0" w:afterAutospacing="0" w:line="408" w:lineRule="atLeast"/>
        <w:textAlignment w:val="center"/>
        <w:rPr>
          <w:rFonts w:ascii="Open Sans" w:hAnsi="Open Sans" w:cs="Open Sans"/>
          <w:color w:val="292929"/>
          <w:sz w:val="20"/>
          <w:szCs w:val="20"/>
        </w:rPr>
      </w:pPr>
      <w:r w:rsidRPr="00E34FD3">
        <w:rPr>
          <w:rFonts w:ascii="Open Sans" w:hAnsi="Open Sans" w:cs="Open Sans"/>
          <w:color w:val="292929"/>
          <w:sz w:val="20"/>
          <w:szCs w:val="20"/>
        </w:rPr>
        <w:t>These shortcuts help when you are running your macros or stepping through each line of code to test and debug.</w:t>
      </w:r>
    </w:p>
    <w:tbl>
      <w:tblPr>
        <w:tblW w:w="5000" w:type="pct"/>
        <w:tblCellMar>
          <w:top w:w="15" w:type="dxa"/>
          <w:left w:w="15" w:type="dxa"/>
          <w:bottom w:w="15" w:type="dxa"/>
          <w:right w:w="15" w:type="dxa"/>
        </w:tblCellMar>
        <w:tblLook w:val="04A0" w:firstRow="1" w:lastRow="0" w:firstColumn="1" w:lastColumn="0" w:noHBand="0" w:noVBand="1"/>
      </w:tblPr>
      <w:tblGrid>
        <w:gridCol w:w="4512"/>
        <w:gridCol w:w="2257"/>
        <w:gridCol w:w="2257"/>
      </w:tblGrid>
      <w:tr w:rsidR="00E34FD3" w:rsidRPr="00E34FD3" w14:paraId="45E6C022" w14:textId="77777777" w:rsidTr="00E34FD3">
        <w:tc>
          <w:tcPr>
            <w:tcW w:w="3375" w:type="dxa"/>
            <w:tcBorders>
              <w:top w:val="nil"/>
              <w:left w:val="nil"/>
              <w:bottom w:val="nil"/>
              <w:right w:val="nil"/>
            </w:tcBorders>
            <w:shd w:val="clear" w:color="auto" w:fill="4CAF50"/>
            <w:tcMar>
              <w:top w:w="150" w:type="dxa"/>
              <w:left w:w="150" w:type="dxa"/>
              <w:bottom w:w="150" w:type="dxa"/>
              <w:right w:w="150" w:type="dxa"/>
            </w:tcMar>
            <w:vAlign w:val="center"/>
            <w:hideMark/>
          </w:tcPr>
          <w:p w14:paraId="4AE0E837" w14:textId="77777777" w:rsidR="00E34FD3" w:rsidRPr="00E34FD3" w:rsidRDefault="00E34FD3">
            <w:pPr>
              <w:jc w:val="center"/>
              <w:rPr>
                <w:rFonts w:ascii="Open Sans" w:hAnsi="Open Sans" w:cs="Open Sans"/>
                <w:b/>
                <w:bCs/>
                <w:color w:val="FFFFFF"/>
                <w:sz w:val="20"/>
                <w:szCs w:val="20"/>
              </w:rPr>
            </w:pPr>
            <w:r w:rsidRPr="00E34FD3">
              <w:rPr>
                <w:rFonts w:ascii="Open Sans" w:hAnsi="Open Sans" w:cs="Open Sans"/>
                <w:b/>
                <w:bCs/>
                <w:color w:val="FFFFFF"/>
                <w:sz w:val="20"/>
                <w:szCs w:val="20"/>
              </w:rPr>
              <w:t>Shortcut</w:t>
            </w:r>
          </w:p>
        </w:tc>
        <w:tc>
          <w:tcPr>
            <w:tcW w:w="2250" w:type="dxa"/>
            <w:tcBorders>
              <w:top w:val="nil"/>
              <w:left w:val="nil"/>
              <w:bottom w:val="nil"/>
              <w:right w:val="nil"/>
            </w:tcBorders>
            <w:shd w:val="clear" w:color="auto" w:fill="4CAF50"/>
            <w:tcMar>
              <w:top w:w="150" w:type="dxa"/>
              <w:left w:w="150" w:type="dxa"/>
              <w:bottom w:w="150" w:type="dxa"/>
              <w:right w:w="150" w:type="dxa"/>
            </w:tcMar>
            <w:vAlign w:val="center"/>
            <w:hideMark/>
          </w:tcPr>
          <w:p w14:paraId="3139619E" w14:textId="77777777" w:rsidR="00E34FD3" w:rsidRPr="00E34FD3" w:rsidRDefault="00E34FD3">
            <w:pPr>
              <w:jc w:val="center"/>
              <w:rPr>
                <w:rFonts w:ascii="Open Sans" w:hAnsi="Open Sans" w:cs="Open Sans"/>
                <w:b/>
                <w:bCs/>
                <w:color w:val="FFFFFF"/>
                <w:sz w:val="20"/>
                <w:szCs w:val="20"/>
              </w:rPr>
            </w:pPr>
            <w:r w:rsidRPr="00E34FD3">
              <w:rPr>
                <w:rFonts w:ascii="Open Sans" w:hAnsi="Open Sans" w:cs="Open Sans"/>
                <w:b/>
                <w:bCs/>
                <w:color w:val="FFFFFF"/>
                <w:sz w:val="20"/>
                <w:szCs w:val="20"/>
              </w:rPr>
              <w:t>Windows</w:t>
            </w:r>
          </w:p>
        </w:tc>
        <w:tc>
          <w:tcPr>
            <w:tcW w:w="2250" w:type="dxa"/>
            <w:tcBorders>
              <w:top w:val="nil"/>
              <w:left w:val="nil"/>
              <w:bottom w:val="nil"/>
              <w:right w:val="nil"/>
            </w:tcBorders>
            <w:shd w:val="clear" w:color="auto" w:fill="4CAF50"/>
            <w:tcMar>
              <w:top w:w="150" w:type="dxa"/>
              <w:left w:w="150" w:type="dxa"/>
              <w:bottom w:w="150" w:type="dxa"/>
              <w:right w:w="150" w:type="dxa"/>
            </w:tcMar>
            <w:vAlign w:val="center"/>
            <w:hideMark/>
          </w:tcPr>
          <w:p w14:paraId="0162C9DC" w14:textId="77777777" w:rsidR="00E34FD3" w:rsidRPr="00E34FD3" w:rsidRDefault="00E34FD3">
            <w:pPr>
              <w:jc w:val="center"/>
              <w:rPr>
                <w:rFonts w:ascii="Open Sans" w:hAnsi="Open Sans" w:cs="Open Sans"/>
                <w:b/>
                <w:bCs/>
                <w:color w:val="FFFFFF"/>
                <w:sz w:val="20"/>
                <w:szCs w:val="20"/>
              </w:rPr>
            </w:pPr>
            <w:r w:rsidRPr="00E34FD3">
              <w:rPr>
                <w:rFonts w:ascii="Open Sans" w:hAnsi="Open Sans" w:cs="Open Sans"/>
                <w:b/>
                <w:bCs/>
                <w:color w:val="FFFFFF"/>
                <w:sz w:val="20"/>
                <w:szCs w:val="20"/>
              </w:rPr>
              <w:t>Mac</w:t>
            </w:r>
          </w:p>
        </w:tc>
      </w:tr>
      <w:tr w:rsidR="00E34FD3" w:rsidRPr="00E34FD3" w14:paraId="2A6950BC" w14:textId="77777777" w:rsidTr="00E34FD3">
        <w:tc>
          <w:tcPr>
            <w:tcW w:w="2000" w:type="pct"/>
            <w:tcBorders>
              <w:top w:val="nil"/>
              <w:left w:val="nil"/>
              <w:bottom w:val="nil"/>
              <w:right w:val="nil"/>
            </w:tcBorders>
            <w:tcMar>
              <w:top w:w="150" w:type="dxa"/>
              <w:left w:w="150" w:type="dxa"/>
              <w:bottom w:w="150" w:type="dxa"/>
              <w:right w:w="150" w:type="dxa"/>
            </w:tcMar>
            <w:vAlign w:val="center"/>
            <w:hideMark/>
          </w:tcPr>
          <w:p w14:paraId="4065AF92" w14:textId="77777777" w:rsidR="00E34FD3" w:rsidRPr="00E34FD3" w:rsidRDefault="00E34FD3">
            <w:pPr>
              <w:rPr>
                <w:rFonts w:ascii="Open Sans" w:hAnsi="Open Sans" w:cs="Open Sans"/>
                <w:sz w:val="20"/>
                <w:szCs w:val="20"/>
              </w:rPr>
            </w:pPr>
            <w:r w:rsidRPr="00E34FD3">
              <w:rPr>
                <w:rFonts w:ascii="Open Sans" w:hAnsi="Open Sans" w:cs="Open Sans"/>
                <w:sz w:val="20"/>
                <w:szCs w:val="20"/>
              </w:rPr>
              <w:t>Jump between Excel and the VB Editor Window</w:t>
            </w:r>
          </w:p>
        </w:tc>
        <w:tc>
          <w:tcPr>
            <w:tcW w:w="1000" w:type="pct"/>
            <w:tcBorders>
              <w:top w:val="nil"/>
              <w:left w:val="nil"/>
              <w:bottom w:val="nil"/>
              <w:right w:val="nil"/>
            </w:tcBorders>
            <w:tcMar>
              <w:top w:w="150" w:type="dxa"/>
              <w:left w:w="150" w:type="dxa"/>
              <w:bottom w:w="150" w:type="dxa"/>
              <w:right w:w="150" w:type="dxa"/>
            </w:tcMar>
            <w:vAlign w:val="center"/>
            <w:hideMark/>
          </w:tcPr>
          <w:p w14:paraId="180D4377" w14:textId="77777777" w:rsidR="00E34FD3" w:rsidRPr="00E34FD3" w:rsidRDefault="00E34FD3">
            <w:pPr>
              <w:rPr>
                <w:rFonts w:ascii="Open Sans" w:hAnsi="Open Sans" w:cs="Open Sans"/>
                <w:sz w:val="20"/>
                <w:szCs w:val="20"/>
              </w:rPr>
            </w:pPr>
            <w:r w:rsidRPr="00E34FD3">
              <w:rPr>
                <w:rFonts w:ascii="Open Sans" w:hAnsi="Open Sans" w:cs="Open Sans"/>
                <w:sz w:val="20"/>
                <w:szCs w:val="20"/>
              </w:rPr>
              <w:t>Alt+F11</w:t>
            </w:r>
          </w:p>
        </w:tc>
        <w:tc>
          <w:tcPr>
            <w:tcW w:w="1000" w:type="pct"/>
            <w:tcBorders>
              <w:top w:val="nil"/>
              <w:left w:val="nil"/>
              <w:bottom w:val="nil"/>
              <w:right w:val="nil"/>
            </w:tcBorders>
            <w:tcMar>
              <w:top w:w="150" w:type="dxa"/>
              <w:left w:w="150" w:type="dxa"/>
              <w:bottom w:w="150" w:type="dxa"/>
              <w:right w:w="150" w:type="dxa"/>
            </w:tcMar>
            <w:vAlign w:val="center"/>
            <w:hideMark/>
          </w:tcPr>
          <w:p w14:paraId="4FE1F463" w14:textId="77777777" w:rsidR="00E34FD3" w:rsidRPr="00E34FD3" w:rsidRDefault="00E34FD3">
            <w:pPr>
              <w:rPr>
                <w:rFonts w:ascii="Open Sans" w:hAnsi="Open Sans" w:cs="Open Sans"/>
                <w:sz w:val="20"/>
                <w:szCs w:val="20"/>
              </w:rPr>
            </w:pPr>
            <w:r w:rsidRPr="00E34FD3">
              <w:rPr>
                <w:rFonts w:ascii="Open Sans" w:hAnsi="Open Sans" w:cs="Open Sans"/>
                <w:sz w:val="20"/>
                <w:szCs w:val="20"/>
              </w:rPr>
              <w:t>Opt+F11 or Fn+Opt+F11</w:t>
            </w:r>
          </w:p>
        </w:tc>
      </w:tr>
      <w:tr w:rsidR="00E34FD3" w:rsidRPr="00E34FD3" w14:paraId="42071DC0" w14:textId="77777777" w:rsidTr="00E34FD3">
        <w:tc>
          <w:tcPr>
            <w:tcW w:w="2000" w:type="pct"/>
            <w:tcBorders>
              <w:top w:val="nil"/>
              <w:left w:val="nil"/>
              <w:bottom w:val="nil"/>
              <w:right w:val="nil"/>
            </w:tcBorders>
            <w:shd w:val="clear" w:color="auto" w:fill="F5F5F5"/>
            <w:tcMar>
              <w:top w:w="150" w:type="dxa"/>
              <w:left w:w="150" w:type="dxa"/>
              <w:bottom w:w="150" w:type="dxa"/>
              <w:right w:w="150" w:type="dxa"/>
            </w:tcMar>
            <w:vAlign w:val="center"/>
            <w:hideMark/>
          </w:tcPr>
          <w:p w14:paraId="254AFCD0" w14:textId="77777777" w:rsidR="00E34FD3" w:rsidRPr="00E34FD3" w:rsidRDefault="00E34FD3">
            <w:pPr>
              <w:rPr>
                <w:rFonts w:ascii="Open Sans" w:hAnsi="Open Sans" w:cs="Open Sans"/>
                <w:sz w:val="20"/>
                <w:szCs w:val="20"/>
              </w:rPr>
            </w:pPr>
            <w:r w:rsidRPr="00E34FD3">
              <w:rPr>
                <w:rFonts w:ascii="Open Sans" w:hAnsi="Open Sans" w:cs="Open Sans"/>
                <w:sz w:val="20"/>
                <w:szCs w:val="20"/>
              </w:rPr>
              <w:lastRenderedPageBreak/>
              <w:t>Run Macro/Procedure</w:t>
            </w:r>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48D17A19" w14:textId="77777777" w:rsidR="00E34FD3" w:rsidRPr="00E34FD3" w:rsidRDefault="00E34FD3">
            <w:pPr>
              <w:rPr>
                <w:rFonts w:ascii="Open Sans" w:hAnsi="Open Sans" w:cs="Open Sans"/>
                <w:sz w:val="20"/>
                <w:szCs w:val="20"/>
              </w:rPr>
            </w:pPr>
            <w:r w:rsidRPr="00E34FD3">
              <w:rPr>
                <w:rFonts w:ascii="Open Sans" w:hAnsi="Open Sans" w:cs="Open Sans"/>
                <w:sz w:val="20"/>
                <w:szCs w:val="20"/>
              </w:rPr>
              <w:t>F5</w:t>
            </w:r>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2745F650" w14:textId="77777777" w:rsidR="00E34FD3" w:rsidRPr="00E34FD3" w:rsidRDefault="00E34FD3">
            <w:pPr>
              <w:rPr>
                <w:rFonts w:ascii="Open Sans" w:hAnsi="Open Sans" w:cs="Open Sans"/>
                <w:sz w:val="20"/>
                <w:szCs w:val="20"/>
              </w:rPr>
            </w:pPr>
            <w:r w:rsidRPr="00E34FD3">
              <w:rPr>
                <w:rFonts w:ascii="Open Sans" w:hAnsi="Open Sans" w:cs="Open Sans"/>
                <w:sz w:val="20"/>
                <w:szCs w:val="20"/>
              </w:rPr>
              <w:t>F5</w:t>
            </w:r>
          </w:p>
        </w:tc>
      </w:tr>
      <w:tr w:rsidR="00E34FD3" w:rsidRPr="00E34FD3" w14:paraId="26BB7B45" w14:textId="77777777" w:rsidTr="00E34FD3">
        <w:tc>
          <w:tcPr>
            <w:tcW w:w="2000" w:type="pct"/>
            <w:tcBorders>
              <w:top w:val="nil"/>
              <w:left w:val="nil"/>
              <w:bottom w:val="nil"/>
              <w:right w:val="nil"/>
            </w:tcBorders>
            <w:tcMar>
              <w:top w:w="150" w:type="dxa"/>
              <w:left w:w="150" w:type="dxa"/>
              <w:bottom w:w="150" w:type="dxa"/>
              <w:right w:w="150" w:type="dxa"/>
            </w:tcMar>
            <w:vAlign w:val="center"/>
            <w:hideMark/>
          </w:tcPr>
          <w:p w14:paraId="260D1B8E" w14:textId="77777777" w:rsidR="00E34FD3" w:rsidRPr="00E34FD3" w:rsidRDefault="00E34FD3">
            <w:pPr>
              <w:rPr>
                <w:rFonts w:ascii="Open Sans" w:hAnsi="Open Sans" w:cs="Open Sans"/>
                <w:sz w:val="20"/>
                <w:szCs w:val="20"/>
              </w:rPr>
            </w:pPr>
            <w:r w:rsidRPr="00E34FD3">
              <w:rPr>
                <w:rFonts w:ascii="Open Sans" w:hAnsi="Open Sans" w:cs="Open Sans"/>
                <w:sz w:val="20"/>
                <w:szCs w:val="20"/>
              </w:rPr>
              <w:t>Step Through Each Line of Code</w:t>
            </w:r>
          </w:p>
        </w:tc>
        <w:tc>
          <w:tcPr>
            <w:tcW w:w="1000" w:type="pct"/>
            <w:tcBorders>
              <w:top w:val="nil"/>
              <w:left w:val="nil"/>
              <w:bottom w:val="nil"/>
              <w:right w:val="nil"/>
            </w:tcBorders>
            <w:tcMar>
              <w:top w:w="150" w:type="dxa"/>
              <w:left w:w="150" w:type="dxa"/>
              <w:bottom w:w="150" w:type="dxa"/>
              <w:right w:w="150" w:type="dxa"/>
            </w:tcMar>
            <w:vAlign w:val="center"/>
            <w:hideMark/>
          </w:tcPr>
          <w:p w14:paraId="5FE6D107" w14:textId="77777777" w:rsidR="00E34FD3" w:rsidRPr="00E34FD3" w:rsidRDefault="00E34FD3">
            <w:pPr>
              <w:rPr>
                <w:rFonts w:ascii="Open Sans" w:hAnsi="Open Sans" w:cs="Open Sans"/>
                <w:sz w:val="20"/>
                <w:szCs w:val="20"/>
              </w:rPr>
            </w:pPr>
            <w:r w:rsidRPr="00E34FD3">
              <w:rPr>
                <w:rFonts w:ascii="Open Sans" w:hAnsi="Open Sans" w:cs="Open Sans"/>
                <w:sz w:val="20"/>
                <w:szCs w:val="20"/>
              </w:rPr>
              <w:t>F8</w:t>
            </w:r>
          </w:p>
        </w:tc>
        <w:tc>
          <w:tcPr>
            <w:tcW w:w="1000" w:type="pct"/>
            <w:tcBorders>
              <w:top w:val="nil"/>
              <w:left w:val="nil"/>
              <w:bottom w:val="nil"/>
              <w:right w:val="nil"/>
            </w:tcBorders>
            <w:tcMar>
              <w:top w:w="150" w:type="dxa"/>
              <w:left w:w="150" w:type="dxa"/>
              <w:bottom w:w="150" w:type="dxa"/>
              <w:right w:w="150" w:type="dxa"/>
            </w:tcMar>
            <w:vAlign w:val="center"/>
            <w:hideMark/>
          </w:tcPr>
          <w:p w14:paraId="34EDED75"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Cmd+Shift+i</w:t>
            </w:r>
            <w:proofErr w:type="spellEnd"/>
          </w:p>
        </w:tc>
      </w:tr>
      <w:tr w:rsidR="00E34FD3" w:rsidRPr="00E34FD3" w14:paraId="7E639DC8" w14:textId="77777777" w:rsidTr="00E34FD3">
        <w:tc>
          <w:tcPr>
            <w:tcW w:w="2000" w:type="pct"/>
            <w:tcBorders>
              <w:top w:val="nil"/>
              <w:left w:val="nil"/>
              <w:bottom w:val="nil"/>
              <w:right w:val="nil"/>
            </w:tcBorders>
            <w:shd w:val="clear" w:color="auto" w:fill="F5F5F5"/>
            <w:tcMar>
              <w:top w:w="150" w:type="dxa"/>
              <w:left w:w="150" w:type="dxa"/>
              <w:bottom w:w="150" w:type="dxa"/>
              <w:right w:w="150" w:type="dxa"/>
            </w:tcMar>
            <w:vAlign w:val="center"/>
            <w:hideMark/>
          </w:tcPr>
          <w:p w14:paraId="0174D0C6" w14:textId="77777777" w:rsidR="00E34FD3" w:rsidRPr="00E34FD3" w:rsidRDefault="00E34FD3">
            <w:pPr>
              <w:rPr>
                <w:rFonts w:ascii="Open Sans" w:hAnsi="Open Sans" w:cs="Open Sans"/>
                <w:sz w:val="20"/>
                <w:szCs w:val="20"/>
              </w:rPr>
            </w:pPr>
            <w:r w:rsidRPr="00E34FD3">
              <w:rPr>
                <w:rFonts w:ascii="Open Sans" w:hAnsi="Open Sans" w:cs="Open Sans"/>
                <w:sz w:val="20"/>
                <w:szCs w:val="20"/>
              </w:rPr>
              <w:t>Run to Cursor</w:t>
            </w:r>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7979F313" w14:textId="77777777" w:rsidR="00E34FD3" w:rsidRPr="00E34FD3" w:rsidRDefault="00E34FD3">
            <w:pPr>
              <w:rPr>
                <w:rFonts w:ascii="Open Sans" w:hAnsi="Open Sans" w:cs="Open Sans"/>
                <w:sz w:val="20"/>
                <w:szCs w:val="20"/>
              </w:rPr>
            </w:pPr>
            <w:r w:rsidRPr="00E34FD3">
              <w:rPr>
                <w:rFonts w:ascii="Open Sans" w:hAnsi="Open Sans" w:cs="Open Sans"/>
                <w:sz w:val="20"/>
                <w:szCs w:val="20"/>
              </w:rPr>
              <w:t>Ctrl+F8</w:t>
            </w:r>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566F141E" w14:textId="77777777" w:rsidR="00E34FD3" w:rsidRPr="00E34FD3" w:rsidRDefault="00E34FD3">
            <w:pPr>
              <w:rPr>
                <w:rFonts w:ascii="Open Sans" w:hAnsi="Open Sans" w:cs="Open Sans"/>
                <w:sz w:val="20"/>
                <w:szCs w:val="20"/>
              </w:rPr>
            </w:pPr>
          </w:p>
        </w:tc>
      </w:tr>
      <w:tr w:rsidR="00E34FD3" w:rsidRPr="00E34FD3" w14:paraId="6EA31729" w14:textId="77777777" w:rsidTr="00E34FD3">
        <w:tc>
          <w:tcPr>
            <w:tcW w:w="2000" w:type="pct"/>
            <w:tcBorders>
              <w:top w:val="nil"/>
              <w:left w:val="nil"/>
              <w:bottom w:val="nil"/>
              <w:right w:val="nil"/>
            </w:tcBorders>
            <w:tcMar>
              <w:top w:w="150" w:type="dxa"/>
              <w:left w:w="150" w:type="dxa"/>
              <w:bottom w:w="150" w:type="dxa"/>
              <w:right w:w="150" w:type="dxa"/>
            </w:tcMar>
            <w:vAlign w:val="center"/>
            <w:hideMark/>
          </w:tcPr>
          <w:p w14:paraId="4EA90E85" w14:textId="77777777" w:rsidR="00E34FD3" w:rsidRPr="00E34FD3" w:rsidRDefault="00E34FD3">
            <w:pPr>
              <w:rPr>
                <w:rFonts w:ascii="Open Sans" w:hAnsi="Open Sans" w:cs="Open Sans"/>
                <w:sz w:val="20"/>
                <w:szCs w:val="20"/>
              </w:rPr>
            </w:pPr>
            <w:r w:rsidRPr="00E34FD3">
              <w:rPr>
                <w:rFonts w:ascii="Open Sans" w:hAnsi="Open Sans" w:cs="Open Sans"/>
                <w:sz w:val="20"/>
                <w:szCs w:val="20"/>
              </w:rPr>
              <w:t>Add a Break Point</w:t>
            </w:r>
          </w:p>
        </w:tc>
        <w:tc>
          <w:tcPr>
            <w:tcW w:w="1000" w:type="pct"/>
            <w:tcBorders>
              <w:top w:val="nil"/>
              <w:left w:val="nil"/>
              <w:bottom w:val="nil"/>
              <w:right w:val="nil"/>
            </w:tcBorders>
            <w:tcMar>
              <w:top w:w="150" w:type="dxa"/>
              <w:left w:w="150" w:type="dxa"/>
              <w:bottom w:w="150" w:type="dxa"/>
              <w:right w:w="150" w:type="dxa"/>
            </w:tcMar>
            <w:vAlign w:val="center"/>
            <w:hideMark/>
          </w:tcPr>
          <w:p w14:paraId="469EF0BD" w14:textId="77777777" w:rsidR="00E34FD3" w:rsidRPr="00E34FD3" w:rsidRDefault="00E34FD3">
            <w:pPr>
              <w:rPr>
                <w:rFonts w:ascii="Open Sans" w:hAnsi="Open Sans" w:cs="Open Sans"/>
                <w:sz w:val="20"/>
                <w:szCs w:val="20"/>
              </w:rPr>
            </w:pPr>
            <w:r w:rsidRPr="00E34FD3">
              <w:rPr>
                <w:rFonts w:ascii="Open Sans" w:hAnsi="Open Sans" w:cs="Open Sans"/>
                <w:sz w:val="20"/>
                <w:szCs w:val="20"/>
              </w:rPr>
              <w:t>F9</w:t>
            </w:r>
          </w:p>
        </w:tc>
        <w:tc>
          <w:tcPr>
            <w:tcW w:w="1000" w:type="pct"/>
            <w:tcBorders>
              <w:top w:val="nil"/>
              <w:left w:val="nil"/>
              <w:bottom w:val="nil"/>
              <w:right w:val="nil"/>
            </w:tcBorders>
            <w:tcMar>
              <w:top w:w="150" w:type="dxa"/>
              <w:left w:w="150" w:type="dxa"/>
              <w:bottom w:w="150" w:type="dxa"/>
              <w:right w:w="150" w:type="dxa"/>
            </w:tcMar>
            <w:vAlign w:val="center"/>
            <w:hideMark/>
          </w:tcPr>
          <w:p w14:paraId="5A865621" w14:textId="77777777" w:rsidR="00E34FD3" w:rsidRPr="00E34FD3" w:rsidRDefault="00E34FD3">
            <w:pPr>
              <w:rPr>
                <w:rFonts w:ascii="Open Sans" w:hAnsi="Open Sans" w:cs="Open Sans"/>
                <w:sz w:val="20"/>
                <w:szCs w:val="20"/>
              </w:rPr>
            </w:pPr>
          </w:p>
        </w:tc>
      </w:tr>
      <w:tr w:rsidR="00E34FD3" w:rsidRPr="00E34FD3" w14:paraId="2CB97776" w14:textId="77777777" w:rsidTr="00E34FD3">
        <w:tc>
          <w:tcPr>
            <w:tcW w:w="2000" w:type="pct"/>
            <w:tcBorders>
              <w:top w:val="nil"/>
              <w:left w:val="nil"/>
              <w:bottom w:val="nil"/>
              <w:right w:val="nil"/>
            </w:tcBorders>
            <w:shd w:val="clear" w:color="auto" w:fill="F5F5F5"/>
            <w:tcMar>
              <w:top w:w="150" w:type="dxa"/>
              <w:left w:w="150" w:type="dxa"/>
              <w:bottom w:w="150" w:type="dxa"/>
              <w:right w:w="150" w:type="dxa"/>
            </w:tcMar>
            <w:vAlign w:val="center"/>
            <w:hideMark/>
          </w:tcPr>
          <w:p w14:paraId="01BC84AC" w14:textId="77777777" w:rsidR="00E34FD3" w:rsidRPr="00E34FD3" w:rsidRDefault="00E34FD3">
            <w:pPr>
              <w:rPr>
                <w:rFonts w:ascii="Open Sans" w:hAnsi="Open Sans" w:cs="Open Sans"/>
                <w:sz w:val="20"/>
                <w:szCs w:val="20"/>
              </w:rPr>
            </w:pPr>
            <w:r w:rsidRPr="00E34FD3">
              <w:rPr>
                <w:rFonts w:ascii="Open Sans" w:hAnsi="Open Sans" w:cs="Open Sans"/>
                <w:sz w:val="20"/>
                <w:szCs w:val="20"/>
              </w:rPr>
              <w:t>Reset/stop code</w:t>
            </w:r>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383A68DE" w14:textId="77777777" w:rsidR="00E34FD3" w:rsidRPr="00E34FD3" w:rsidRDefault="00E34FD3">
            <w:pPr>
              <w:rPr>
                <w:rFonts w:ascii="Open Sans" w:hAnsi="Open Sans" w:cs="Open Sans"/>
                <w:sz w:val="20"/>
                <w:szCs w:val="20"/>
              </w:rPr>
            </w:pPr>
            <w:proofErr w:type="spellStart"/>
            <w:proofErr w:type="gramStart"/>
            <w:r w:rsidRPr="00E34FD3">
              <w:rPr>
                <w:rFonts w:ascii="Open Sans" w:hAnsi="Open Sans" w:cs="Open Sans"/>
                <w:sz w:val="20"/>
                <w:szCs w:val="20"/>
              </w:rPr>
              <w:t>Alt,R</w:t>
            </w:r>
            <w:proofErr w:type="gramEnd"/>
            <w:r w:rsidRPr="00E34FD3">
              <w:rPr>
                <w:rFonts w:ascii="Open Sans" w:hAnsi="Open Sans" w:cs="Open Sans"/>
                <w:sz w:val="20"/>
                <w:szCs w:val="20"/>
              </w:rPr>
              <w:t>,R</w:t>
            </w:r>
            <w:proofErr w:type="spellEnd"/>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33D5D0D6" w14:textId="77777777" w:rsidR="00E34FD3" w:rsidRPr="00E34FD3" w:rsidRDefault="00E34FD3">
            <w:pPr>
              <w:rPr>
                <w:rFonts w:ascii="Open Sans" w:hAnsi="Open Sans" w:cs="Open Sans"/>
                <w:sz w:val="20"/>
                <w:szCs w:val="20"/>
              </w:rPr>
            </w:pPr>
          </w:p>
        </w:tc>
      </w:tr>
      <w:tr w:rsidR="00E34FD3" w:rsidRPr="00E34FD3" w14:paraId="0D0CE10D" w14:textId="77777777" w:rsidTr="00E34FD3">
        <w:tc>
          <w:tcPr>
            <w:tcW w:w="2000" w:type="pct"/>
            <w:tcBorders>
              <w:top w:val="nil"/>
              <w:left w:val="nil"/>
              <w:bottom w:val="nil"/>
              <w:right w:val="nil"/>
            </w:tcBorders>
            <w:tcMar>
              <w:top w:w="150" w:type="dxa"/>
              <w:left w:w="150" w:type="dxa"/>
              <w:bottom w:w="150" w:type="dxa"/>
              <w:right w:w="150" w:type="dxa"/>
            </w:tcMar>
            <w:vAlign w:val="center"/>
            <w:hideMark/>
          </w:tcPr>
          <w:p w14:paraId="6228BBE9" w14:textId="77777777" w:rsidR="00E34FD3" w:rsidRPr="00E34FD3" w:rsidRDefault="00E34FD3">
            <w:pPr>
              <w:rPr>
                <w:rFonts w:ascii="Open Sans" w:hAnsi="Open Sans" w:cs="Open Sans"/>
                <w:sz w:val="20"/>
                <w:szCs w:val="20"/>
              </w:rPr>
            </w:pPr>
            <w:r w:rsidRPr="00E34FD3">
              <w:rPr>
                <w:rFonts w:ascii="Open Sans" w:hAnsi="Open Sans" w:cs="Open Sans"/>
                <w:sz w:val="20"/>
                <w:szCs w:val="20"/>
              </w:rPr>
              <w:t>Compile VBA Project</w:t>
            </w:r>
          </w:p>
        </w:tc>
        <w:tc>
          <w:tcPr>
            <w:tcW w:w="1000" w:type="pct"/>
            <w:tcBorders>
              <w:top w:val="nil"/>
              <w:left w:val="nil"/>
              <w:bottom w:val="nil"/>
              <w:right w:val="nil"/>
            </w:tcBorders>
            <w:tcMar>
              <w:top w:w="150" w:type="dxa"/>
              <w:left w:w="150" w:type="dxa"/>
              <w:bottom w:w="150" w:type="dxa"/>
              <w:right w:w="150" w:type="dxa"/>
            </w:tcMar>
            <w:vAlign w:val="center"/>
            <w:hideMark/>
          </w:tcPr>
          <w:p w14:paraId="4FBDD5E0" w14:textId="77777777" w:rsidR="00E34FD3" w:rsidRPr="00E34FD3" w:rsidRDefault="00E34FD3">
            <w:pPr>
              <w:rPr>
                <w:rFonts w:ascii="Open Sans" w:hAnsi="Open Sans" w:cs="Open Sans"/>
                <w:sz w:val="20"/>
                <w:szCs w:val="20"/>
              </w:rPr>
            </w:pPr>
            <w:proofErr w:type="spellStart"/>
            <w:proofErr w:type="gramStart"/>
            <w:r w:rsidRPr="00E34FD3">
              <w:rPr>
                <w:rFonts w:ascii="Open Sans" w:hAnsi="Open Sans" w:cs="Open Sans"/>
                <w:sz w:val="20"/>
                <w:szCs w:val="20"/>
              </w:rPr>
              <w:t>Alt,D</w:t>
            </w:r>
            <w:proofErr w:type="gramEnd"/>
            <w:r w:rsidRPr="00E34FD3">
              <w:rPr>
                <w:rFonts w:ascii="Open Sans" w:hAnsi="Open Sans" w:cs="Open Sans"/>
                <w:sz w:val="20"/>
                <w:szCs w:val="20"/>
              </w:rPr>
              <w:t>,L</w:t>
            </w:r>
            <w:proofErr w:type="spellEnd"/>
          </w:p>
        </w:tc>
        <w:tc>
          <w:tcPr>
            <w:tcW w:w="1000" w:type="pct"/>
            <w:tcBorders>
              <w:top w:val="nil"/>
              <w:left w:val="nil"/>
              <w:bottom w:val="nil"/>
              <w:right w:val="nil"/>
            </w:tcBorders>
            <w:tcMar>
              <w:top w:w="150" w:type="dxa"/>
              <w:left w:w="150" w:type="dxa"/>
              <w:bottom w:w="150" w:type="dxa"/>
              <w:right w:w="150" w:type="dxa"/>
            </w:tcMar>
            <w:vAlign w:val="center"/>
            <w:hideMark/>
          </w:tcPr>
          <w:p w14:paraId="40C2D25C" w14:textId="77777777" w:rsidR="00E34FD3" w:rsidRPr="00E34FD3" w:rsidRDefault="00E34FD3">
            <w:pPr>
              <w:rPr>
                <w:rFonts w:ascii="Open Sans" w:hAnsi="Open Sans" w:cs="Open Sans"/>
                <w:sz w:val="20"/>
                <w:szCs w:val="20"/>
              </w:rPr>
            </w:pPr>
          </w:p>
        </w:tc>
      </w:tr>
    </w:tbl>
    <w:p w14:paraId="42226A18" w14:textId="77777777" w:rsidR="00E34FD3" w:rsidRPr="00E34FD3" w:rsidRDefault="00E34FD3" w:rsidP="00E34FD3">
      <w:pPr>
        <w:pStyle w:val="Heading2"/>
        <w:shd w:val="clear" w:color="auto" w:fill="FFFFFF"/>
        <w:spacing w:before="0" w:beforeAutospacing="0" w:after="0" w:afterAutospacing="0" w:line="360" w:lineRule="atLeast"/>
        <w:textAlignment w:val="center"/>
        <w:rPr>
          <w:rFonts w:ascii="Open Sans" w:hAnsi="Open Sans" w:cs="Open Sans"/>
          <w:color w:val="424242"/>
          <w:sz w:val="20"/>
          <w:szCs w:val="20"/>
        </w:rPr>
      </w:pPr>
      <w:r w:rsidRPr="00E34FD3">
        <w:rPr>
          <w:rFonts w:ascii="Open Sans" w:hAnsi="Open Sans" w:cs="Open Sans"/>
          <w:color w:val="424242"/>
          <w:sz w:val="20"/>
          <w:szCs w:val="20"/>
        </w:rPr>
        <w:t>Navigating Through Code Modules &amp; Procedures</w:t>
      </w:r>
    </w:p>
    <w:p w14:paraId="3D4CE14D" w14:textId="77777777" w:rsidR="00E34FD3" w:rsidRPr="00E34FD3" w:rsidRDefault="00E34FD3" w:rsidP="00E34FD3">
      <w:pPr>
        <w:pStyle w:val="NormalWeb"/>
        <w:shd w:val="clear" w:color="auto" w:fill="FFFFFF"/>
        <w:spacing w:before="0" w:beforeAutospacing="0" w:after="0" w:afterAutospacing="0" w:line="408" w:lineRule="atLeast"/>
        <w:textAlignment w:val="center"/>
        <w:rPr>
          <w:rFonts w:ascii="Open Sans" w:hAnsi="Open Sans" w:cs="Open Sans"/>
          <w:color w:val="292929"/>
          <w:sz w:val="20"/>
          <w:szCs w:val="20"/>
        </w:rPr>
      </w:pPr>
      <w:r w:rsidRPr="00E34FD3">
        <w:rPr>
          <w:rFonts w:ascii="Open Sans" w:hAnsi="Open Sans" w:cs="Open Sans"/>
          <w:color w:val="292929"/>
          <w:sz w:val="20"/>
          <w:szCs w:val="20"/>
        </w:rPr>
        <w:t>These shortcuts will help you jump between procedures (macros) and quickly navigate through code module windows.</w:t>
      </w:r>
    </w:p>
    <w:tbl>
      <w:tblPr>
        <w:tblW w:w="5000" w:type="pct"/>
        <w:tblCellMar>
          <w:top w:w="15" w:type="dxa"/>
          <w:left w:w="15" w:type="dxa"/>
          <w:bottom w:w="15" w:type="dxa"/>
          <w:right w:w="15" w:type="dxa"/>
        </w:tblCellMar>
        <w:tblLook w:val="04A0" w:firstRow="1" w:lastRow="0" w:firstColumn="1" w:lastColumn="0" w:noHBand="0" w:noVBand="1"/>
      </w:tblPr>
      <w:tblGrid>
        <w:gridCol w:w="4506"/>
        <w:gridCol w:w="2251"/>
        <w:gridCol w:w="2269"/>
      </w:tblGrid>
      <w:tr w:rsidR="00E34FD3" w:rsidRPr="00E34FD3" w14:paraId="3C754A9D" w14:textId="77777777" w:rsidTr="00E34FD3">
        <w:tc>
          <w:tcPr>
            <w:tcW w:w="3375" w:type="dxa"/>
            <w:tcBorders>
              <w:top w:val="nil"/>
              <w:left w:val="nil"/>
              <w:bottom w:val="nil"/>
              <w:right w:val="nil"/>
            </w:tcBorders>
            <w:shd w:val="clear" w:color="auto" w:fill="4CAF50"/>
            <w:tcMar>
              <w:top w:w="150" w:type="dxa"/>
              <w:left w:w="150" w:type="dxa"/>
              <w:bottom w:w="150" w:type="dxa"/>
              <w:right w:w="150" w:type="dxa"/>
            </w:tcMar>
            <w:vAlign w:val="center"/>
            <w:hideMark/>
          </w:tcPr>
          <w:p w14:paraId="496C24DC" w14:textId="77777777" w:rsidR="00E34FD3" w:rsidRPr="00E34FD3" w:rsidRDefault="00E34FD3">
            <w:pPr>
              <w:jc w:val="center"/>
              <w:rPr>
                <w:rFonts w:ascii="Open Sans" w:hAnsi="Open Sans" w:cs="Open Sans"/>
                <w:b/>
                <w:bCs/>
                <w:color w:val="FFFFFF"/>
                <w:sz w:val="20"/>
                <w:szCs w:val="20"/>
              </w:rPr>
            </w:pPr>
            <w:r w:rsidRPr="00E34FD3">
              <w:rPr>
                <w:rFonts w:ascii="Open Sans" w:hAnsi="Open Sans" w:cs="Open Sans"/>
                <w:b/>
                <w:bCs/>
                <w:color w:val="FFFFFF"/>
                <w:sz w:val="20"/>
                <w:szCs w:val="20"/>
              </w:rPr>
              <w:t>Shortcut</w:t>
            </w:r>
          </w:p>
        </w:tc>
        <w:tc>
          <w:tcPr>
            <w:tcW w:w="2250" w:type="dxa"/>
            <w:tcBorders>
              <w:top w:val="nil"/>
              <w:left w:val="nil"/>
              <w:bottom w:val="nil"/>
              <w:right w:val="nil"/>
            </w:tcBorders>
            <w:shd w:val="clear" w:color="auto" w:fill="4CAF50"/>
            <w:tcMar>
              <w:top w:w="150" w:type="dxa"/>
              <w:left w:w="150" w:type="dxa"/>
              <w:bottom w:w="150" w:type="dxa"/>
              <w:right w:w="150" w:type="dxa"/>
            </w:tcMar>
            <w:vAlign w:val="center"/>
            <w:hideMark/>
          </w:tcPr>
          <w:p w14:paraId="54CED640" w14:textId="77777777" w:rsidR="00E34FD3" w:rsidRPr="00E34FD3" w:rsidRDefault="00E34FD3">
            <w:pPr>
              <w:jc w:val="center"/>
              <w:rPr>
                <w:rFonts w:ascii="Open Sans" w:hAnsi="Open Sans" w:cs="Open Sans"/>
                <w:b/>
                <w:bCs/>
                <w:color w:val="FFFFFF"/>
                <w:sz w:val="20"/>
                <w:szCs w:val="20"/>
              </w:rPr>
            </w:pPr>
            <w:r w:rsidRPr="00E34FD3">
              <w:rPr>
                <w:rFonts w:ascii="Open Sans" w:hAnsi="Open Sans" w:cs="Open Sans"/>
                <w:b/>
                <w:bCs/>
                <w:color w:val="FFFFFF"/>
                <w:sz w:val="20"/>
                <w:szCs w:val="20"/>
              </w:rPr>
              <w:t>Windows</w:t>
            </w:r>
          </w:p>
        </w:tc>
        <w:tc>
          <w:tcPr>
            <w:tcW w:w="2250" w:type="dxa"/>
            <w:tcBorders>
              <w:top w:val="nil"/>
              <w:left w:val="nil"/>
              <w:bottom w:val="nil"/>
              <w:right w:val="nil"/>
            </w:tcBorders>
            <w:shd w:val="clear" w:color="auto" w:fill="4CAF50"/>
            <w:tcMar>
              <w:top w:w="150" w:type="dxa"/>
              <w:left w:w="150" w:type="dxa"/>
              <w:bottom w:w="150" w:type="dxa"/>
              <w:right w:w="150" w:type="dxa"/>
            </w:tcMar>
            <w:vAlign w:val="center"/>
            <w:hideMark/>
          </w:tcPr>
          <w:p w14:paraId="1DFE3649" w14:textId="77777777" w:rsidR="00E34FD3" w:rsidRPr="00E34FD3" w:rsidRDefault="00E34FD3">
            <w:pPr>
              <w:jc w:val="center"/>
              <w:rPr>
                <w:rFonts w:ascii="Open Sans" w:hAnsi="Open Sans" w:cs="Open Sans"/>
                <w:b/>
                <w:bCs/>
                <w:color w:val="FFFFFF"/>
                <w:sz w:val="20"/>
                <w:szCs w:val="20"/>
              </w:rPr>
            </w:pPr>
            <w:r w:rsidRPr="00E34FD3">
              <w:rPr>
                <w:rFonts w:ascii="Open Sans" w:hAnsi="Open Sans" w:cs="Open Sans"/>
                <w:b/>
                <w:bCs/>
                <w:color w:val="FFFFFF"/>
                <w:sz w:val="20"/>
                <w:szCs w:val="20"/>
              </w:rPr>
              <w:t>Mac</w:t>
            </w:r>
          </w:p>
        </w:tc>
      </w:tr>
      <w:tr w:rsidR="00E34FD3" w:rsidRPr="00E34FD3" w14:paraId="4B3D8851" w14:textId="77777777" w:rsidTr="00E34FD3">
        <w:tc>
          <w:tcPr>
            <w:tcW w:w="2000" w:type="pct"/>
            <w:tcBorders>
              <w:top w:val="nil"/>
              <w:left w:val="nil"/>
              <w:bottom w:val="nil"/>
              <w:right w:val="nil"/>
            </w:tcBorders>
            <w:tcMar>
              <w:top w:w="150" w:type="dxa"/>
              <w:left w:w="150" w:type="dxa"/>
              <w:bottom w:w="150" w:type="dxa"/>
              <w:right w:w="150" w:type="dxa"/>
            </w:tcMar>
            <w:vAlign w:val="center"/>
            <w:hideMark/>
          </w:tcPr>
          <w:p w14:paraId="7ABC366F" w14:textId="77777777" w:rsidR="00E34FD3" w:rsidRPr="00E34FD3" w:rsidRDefault="00E34FD3">
            <w:pPr>
              <w:rPr>
                <w:rFonts w:ascii="Open Sans" w:hAnsi="Open Sans" w:cs="Open Sans"/>
                <w:sz w:val="20"/>
                <w:szCs w:val="20"/>
              </w:rPr>
            </w:pPr>
            <w:r w:rsidRPr="00E34FD3">
              <w:rPr>
                <w:rFonts w:ascii="Open Sans" w:hAnsi="Open Sans" w:cs="Open Sans"/>
                <w:sz w:val="20"/>
                <w:szCs w:val="20"/>
              </w:rPr>
              <w:t>Flip through open code windows</w:t>
            </w:r>
          </w:p>
        </w:tc>
        <w:tc>
          <w:tcPr>
            <w:tcW w:w="1000" w:type="pct"/>
            <w:tcBorders>
              <w:top w:val="nil"/>
              <w:left w:val="nil"/>
              <w:bottom w:val="nil"/>
              <w:right w:val="nil"/>
            </w:tcBorders>
            <w:tcMar>
              <w:top w:w="150" w:type="dxa"/>
              <w:left w:w="150" w:type="dxa"/>
              <w:bottom w:w="150" w:type="dxa"/>
              <w:right w:w="150" w:type="dxa"/>
            </w:tcMar>
            <w:vAlign w:val="center"/>
            <w:hideMark/>
          </w:tcPr>
          <w:p w14:paraId="21813284"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Ctrl+Tab</w:t>
            </w:r>
            <w:proofErr w:type="spellEnd"/>
          </w:p>
        </w:tc>
        <w:tc>
          <w:tcPr>
            <w:tcW w:w="1000" w:type="pct"/>
            <w:tcBorders>
              <w:top w:val="nil"/>
              <w:left w:val="nil"/>
              <w:bottom w:val="nil"/>
              <w:right w:val="nil"/>
            </w:tcBorders>
            <w:tcMar>
              <w:top w:w="150" w:type="dxa"/>
              <w:left w:w="150" w:type="dxa"/>
              <w:bottom w:w="150" w:type="dxa"/>
              <w:right w:w="150" w:type="dxa"/>
            </w:tcMar>
            <w:vAlign w:val="center"/>
            <w:hideMark/>
          </w:tcPr>
          <w:p w14:paraId="747BC4E5"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Ctrl+Tab</w:t>
            </w:r>
            <w:proofErr w:type="spellEnd"/>
          </w:p>
        </w:tc>
      </w:tr>
      <w:tr w:rsidR="00E34FD3" w:rsidRPr="00E34FD3" w14:paraId="2E7348F4" w14:textId="77777777" w:rsidTr="00E34FD3">
        <w:tc>
          <w:tcPr>
            <w:tcW w:w="2000" w:type="pct"/>
            <w:tcBorders>
              <w:top w:val="nil"/>
              <w:left w:val="nil"/>
              <w:bottom w:val="nil"/>
              <w:right w:val="nil"/>
            </w:tcBorders>
            <w:shd w:val="clear" w:color="auto" w:fill="F5F5F5"/>
            <w:tcMar>
              <w:top w:w="150" w:type="dxa"/>
              <w:left w:w="150" w:type="dxa"/>
              <w:bottom w:w="150" w:type="dxa"/>
              <w:right w:w="150" w:type="dxa"/>
            </w:tcMar>
            <w:vAlign w:val="center"/>
            <w:hideMark/>
          </w:tcPr>
          <w:p w14:paraId="12A36079" w14:textId="77777777" w:rsidR="00E34FD3" w:rsidRPr="00E34FD3" w:rsidRDefault="00E34FD3">
            <w:pPr>
              <w:rPr>
                <w:rFonts w:ascii="Open Sans" w:hAnsi="Open Sans" w:cs="Open Sans"/>
                <w:sz w:val="20"/>
                <w:szCs w:val="20"/>
              </w:rPr>
            </w:pPr>
            <w:r w:rsidRPr="00E34FD3">
              <w:rPr>
                <w:rFonts w:ascii="Open Sans" w:hAnsi="Open Sans" w:cs="Open Sans"/>
                <w:sz w:val="20"/>
                <w:szCs w:val="20"/>
              </w:rPr>
              <w:t>Flip backwards through open code windows</w:t>
            </w:r>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20B8BBA7"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Ctrl+Shift+Tab</w:t>
            </w:r>
            <w:proofErr w:type="spellEnd"/>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6A03CA43"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Ctrl+Shift+Tab</w:t>
            </w:r>
            <w:proofErr w:type="spellEnd"/>
          </w:p>
        </w:tc>
      </w:tr>
      <w:tr w:rsidR="00E34FD3" w:rsidRPr="00E34FD3" w14:paraId="0FAC3CE9" w14:textId="77777777" w:rsidTr="00E34FD3">
        <w:tc>
          <w:tcPr>
            <w:tcW w:w="2000" w:type="pct"/>
            <w:tcBorders>
              <w:top w:val="nil"/>
              <w:left w:val="nil"/>
              <w:bottom w:val="nil"/>
              <w:right w:val="nil"/>
            </w:tcBorders>
            <w:tcMar>
              <w:top w:w="150" w:type="dxa"/>
              <w:left w:w="150" w:type="dxa"/>
              <w:bottom w:w="150" w:type="dxa"/>
              <w:right w:w="150" w:type="dxa"/>
            </w:tcMar>
            <w:vAlign w:val="center"/>
            <w:hideMark/>
          </w:tcPr>
          <w:p w14:paraId="17C27F9A" w14:textId="77777777" w:rsidR="00E34FD3" w:rsidRPr="00E34FD3" w:rsidRDefault="00E34FD3">
            <w:pPr>
              <w:rPr>
                <w:rFonts w:ascii="Open Sans" w:hAnsi="Open Sans" w:cs="Open Sans"/>
                <w:sz w:val="20"/>
                <w:szCs w:val="20"/>
              </w:rPr>
            </w:pPr>
            <w:r w:rsidRPr="00E34FD3">
              <w:rPr>
                <w:rFonts w:ascii="Open Sans" w:hAnsi="Open Sans" w:cs="Open Sans"/>
                <w:sz w:val="20"/>
                <w:szCs w:val="20"/>
              </w:rPr>
              <w:t>Jump to Definition (procedure name that text cursor is in)</w:t>
            </w:r>
          </w:p>
        </w:tc>
        <w:tc>
          <w:tcPr>
            <w:tcW w:w="1000" w:type="pct"/>
            <w:tcBorders>
              <w:top w:val="nil"/>
              <w:left w:val="nil"/>
              <w:bottom w:val="nil"/>
              <w:right w:val="nil"/>
            </w:tcBorders>
            <w:tcMar>
              <w:top w:w="150" w:type="dxa"/>
              <w:left w:w="150" w:type="dxa"/>
              <w:bottom w:w="150" w:type="dxa"/>
              <w:right w:w="150" w:type="dxa"/>
            </w:tcMar>
            <w:vAlign w:val="center"/>
            <w:hideMark/>
          </w:tcPr>
          <w:p w14:paraId="1BA5EAF3" w14:textId="77777777" w:rsidR="00E34FD3" w:rsidRPr="00E34FD3" w:rsidRDefault="00E34FD3">
            <w:pPr>
              <w:rPr>
                <w:rFonts w:ascii="Open Sans" w:hAnsi="Open Sans" w:cs="Open Sans"/>
                <w:sz w:val="20"/>
                <w:szCs w:val="20"/>
              </w:rPr>
            </w:pPr>
            <w:r w:rsidRPr="00E34FD3">
              <w:rPr>
                <w:rFonts w:ascii="Open Sans" w:hAnsi="Open Sans" w:cs="Open Sans"/>
                <w:sz w:val="20"/>
                <w:szCs w:val="20"/>
              </w:rPr>
              <w:t>Shift+F2</w:t>
            </w:r>
          </w:p>
        </w:tc>
        <w:tc>
          <w:tcPr>
            <w:tcW w:w="1000" w:type="pct"/>
            <w:tcBorders>
              <w:top w:val="nil"/>
              <w:left w:val="nil"/>
              <w:bottom w:val="nil"/>
              <w:right w:val="nil"/>
            </w:tcBorders>
            <w:tcMar>
              <w:top w:w="150" w:type="dxa"/>
              <w:left w:w="150" w:type="dxa"/>
              <w:bottom w:w="150" w:type="dxa"/>
              <w:right w:w="150" w:type="dxa"/>
            </w:tcMar>
            <w:vAlign w:val="center"/>
            <w:hideMark/>
          </w:tcPr>
          <w:p w14:paraId="47332200" w14:textId="77777777" w:rsidR="00E34FD3" w:rsidRPr="00E34FD3" w:rsidRDefault="00E34FD3">
            <w:pPr>
              <w:rPr>
                <w:rFonts w:ascii="Open Sans" w:hAnsi="Open Sans" w:cs="Open Sans"/>
                <w:sz w:val="20"/>
                <w:szCs w:val="20"/>
              </w:rPr>
            </w:pPr>
          </w:p>
        </w:tc>
      </w:tr>
      <w:tr w:rsidR="00E34FD3" w:rsidRPr="00E34FD3" w14:paraId="652BEDDF" w14:textId="77777777" w:rsidTr="00E34FD3">
        <w:tc>
          <w:tcPr>
            <w:tcW w:w="2000" w:type="pct"/>
            <w:tcBorders>
              <w:top w:val="nil"/>
              <w:left w:val="nil"/>
              <w:bottom w:val="nil"/>
              <w:right w:val="nil"/>
            </w:tcBorders>
            <w:shd w:val="clear" w:color="auto" w:fill="F5F5F5"/>
            <w:tcMar>
              <w:top w:w="150" w:type="dxa"/>
              <w:left w:w="150" w:type="dxa"/>
              <w:bottom w:w="150" w:type="dxa"/>
              <w:right w:w="150" w:type="dxa"/>
            </w:tcMar>
            <w:vAlign w:val="center"/>
            <w:hideMark/>
          </w:tcPr>
          <w:p w14:paraId="5DA96121" w14:textId="77777777" w:rsidR="00E34FD3" w:rsidRPr="00E34FD3" w:rsidRDefault="00E34FD3">
            <w:pPr>
              <w:rPr>
                <w:rFonts w:ascii="Open Sans" w:hAnsi="Open Sans" w:cs="Open Sans"/>
                <w:sz w:val="20"/>
                <w:szCs w:val="20"/>
              </w:rPr>
            </w:pPr>
            <w:r w:rsidRPr="00E34FD3">
              <w:rPr>
                <w:rFonts w:ascii="Open Sans" w:hAnsi="Open Sans" w:cs="Open Sans"/>
                <w:sz w:val="20"/>
                <w:szCs w:val="20"/>
              </w:rPr>
              <w:t>Jump to last position</w:t>
            </w:r>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46000874" w14:textId="77777777" w:rsidR="00E34FD3" w:rsidRPr="00E34FD3" w:rsidRDefault="00E34FD3">
            <w:pPr>
              <w:rPr>
                <w:rFonts w:ascii="Open Sans" w:hAnsi="Open Sans" w:cs="Open Sans"/>
                <w:sz w:val="20"/>
                <w:szCs w:val="20"/>
              </w:rPr>
            </w:pPr>
            <w:r w:rsidRPr="00E34FD3">
              <w:rPr>
                <w:rFonts w:ascii="Open Sans" w:hAnsi="Open Sans" w:cs="Open Sans"/>
                <w:sz w:val="20"/>
                <w:szCs w:val="20"/>
              </w:rPr>
              <w:t>Ctrl+Shift+F2</w:t>
            </w:r>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0A511F56" w14:textId="77777777" w:rsidR="00E34FD3" w:rsidRPr="00E34FD3" w:rsidRDefault="00E34FD3">
            <w:pPr>
              <w:rPr>
                <w:rFonts w:ascii="Open Sans" w:hAnsi="Open Sans" w:cs="Open Sans"/>
                <w:sz w:val="20"/>
                <w:szCs w:val="20"/>
              </w:rPr>
            </w:pPr>
          </w:p>
        </w:tc>
      </w:tr>
      <w:tr w:rsidR="00E34FD3" w:rsidRPr="00E34FD3" w14:paraId="27BC642E" w14:textId="77777777" w:rsidTr="00E34FD3">
        <w:tc>
          <w:tcPr>
            <w:tcW w:w="2000" w:type="pct"/>
            <w:tcBorders>
              <w:top w:val="nil"/>
              <w:left w:val="nil"/>
              <w:bottom w:val="nil"/>
              <w:right w:val="nil"/>
            </w:tcBorders>
            <w:tcMar>
              <w:top w:w="150" w:type="dxa"/>
              <w:left w:w="150" w:type="dxa"/>
              <w:bottom w:w="150" w:type="dxa"/>
              <w:right w:w="150" w:type="dxa"/>
            </w:tcMar>
            <w:vAlign w:val="center"/>
            <w:hideMark/>
          </w:tcPr>
          <w:p w14:paraId="615176BA" w14:textId="77777777" w:rsidR="00E34FD3" w:rsidRPr="00E34FD3" w:rsidRDefault="00E34FD3">
            <w:pPr>
              <w:rPr>
                <w:rFonts w:ascii="Open Sans" w:hAnsi="Open Sans" w:cs="Open Sans"/>
                <w:sz w:val="20"/>
                <w:szCs w:val="20"/>
              </w:rPr>
            </w:pPr>
            <w:r w:rsidRPr="00E34FD3">
              <w:rPr>
                <w:rFonts w:ascii="Open Sans" w:hAnsi="Open Sans" w:cs="Open Sans"/>
                <w:sz w:val="20"/>
                <w:szCs w:val="20"/>
              </w:rPr>
              <w:t>Jump to previous/next procedure</w:t>
            </w:r>
          </w:p>
        </w:tc>
        <w:tc>
          <w:tcPr>
            <w:tcW w:w="1000" w:type="pct"/>
            <w:tcBorders>
              <w:top w:val="nil"/>
              <w:left w:val="nil"/>
              <w:bottom w:val="nil"/>
              <w:right w:val="nil"/>
            </w:tcBorders>
            <w:tcMar>
              <w:top w:w="150" w:type="dxa"/>
              <w:left w:w="150" w:type="dxa"/>
              <w:bottom w:w="150" w:type="dxa"/>
              <w:right w:w="150" w:type="dxa"/>
            </w:tcMar>
            <w:vAlign w:val="center"/>
            <w:hideMark/>
          </w:tcPr>
          <w:p w14:paraId="0D449AEF"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Ctrl+Page</w:t>
            </w:r>
            <w:proofErr w:type="spellEnd"/>
            <w:r w:rsidRPr="00E34FD3">
              <w:rPr>
                <w:rFonts w:ascii="Open Sans" w:hAnsi="Open Sans" w:cs="Open Sans"/>
                <w:sz w:val="20"/>
                <w:szCs w:val="20"/>
              </w:rPr>
              <w:t xml:space="preserve"> Up/Down</w:t>
            </w:r>
          </w:p>
        </w:tc>
        <w:tc>
          <w:tcPr>
            <w:tcW w:w="1000" w:type="pct"/>
            <w:tcBorders>
              <w:top w:val="nil"/>
              <w:left w:val="nil"/>
              <w:bottom w:val="nil"/>
              <w:right w:val="nil"/>
            </w:tcBorders>
            <w:tcMar>
              <w:top w:w="150" w:type="dxa"/>
              <w:left w:w="150" w:type="dxa"/>
              <w:bottom w:w="150" w:type="dxa"/>
              <w:right w:w="150" w:type="dxa"/>
            </w:tcMar>
            <w:vAlign w:val="center"/>
            <w:hideMark/>
          </w:tcPr>
          <w:p w14:paraId="1BF882BE"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Fn+Ctrl+Cmd</w:t>
            </w:r>
            <w:proofErr w:type="spellEnd"/>
            <w:r w:rsidRPr="00E34FD3">
              <w:rPr>
                <w:rFonts w:ascii="Open Sans" w:hAnsi="Open Sans" w:cs="Open Sans"/>
                <w:sz w:val="20"/>
                <w:szCs w:val="20"/>
              </w:rPr>
              <w:t>+</w:t>
            </w:r>
            <w:r w:rsidRPr="00E34FD3">
              <w:rPr>
                <w:rFonts w:ascii="Arial" w:hAnsi="Arial" w:cs="Arial"/>
                <w:sz w:val="20"/>
                <w:szCs w:val="20"/>
              </w:rPr>
              <w:t>↑</w:t>
            </w:r>
            <w:r w:rsidRPr="00E34FD3">
              <w:rPr>
                <w:rFonts w:ascii="Open Sans" w:hAnsi="Open Sans" w:cs="Open Sans"/>
                <w:sz w:val="20"/>
                <w:szCs w:val="20"/>
              </w:rPr>
              <w:t xml:space="preserve"> or </w:t>
            </w:r>
            <w:r w:rsidRPr="00E34FD3">
              <w:rPr>
                <w:rFonts w:ascii="Arial" w:hAnsi="Arial" w:cs="Arial"/>
                <w:sz w:val="20"/>
                <w:szCs w:val="20"/>
              </w:rPr>
              <w:t>↓</w:t>
            </w:r>
          </w:p>
        </w:tc>
      </w:tr>
      <w:tr w:rsidR="00E34FD3" w:rsidRPr="00E34FD3" w14:paraId="20E7743A" w14:textId="77777777" w:rsidTr="00E34FD3">
        <w:tc>
          <w:tcPr>
            <w:tcW w:w="2000" w:type="pct"/>
            <w:tcBorders>
              <w:top w:val="nil"/>
              <w:left w:val="nil"/>
              <w:bottom w:val="nil"/>
              <w:right w:val="nil"/>
            </w:tcBorders>
            <w:shd w:val="clear" w:color="auto" w:fill="F5F5F5"/>
            <w:tcMar>
              <w:top w:w="150" w:type="dxa"/>
              <w:left w:w="150" w:type="dxa"/>
              <w:bottom w:w="150" w:type="dxa"/>
              <w:right w:w="150" w:type="dxa"/>
            </w:tcMar>
            <w:vAlign w:val="center"/>
            <w:hideMark/>
          </w:tcPr>
          <w:p w14:paraId="015BF22F" w14:textId="77777777" w:rsidR="00E34FD3" w:rsidRPr="00E34FD3" w:rsidRDefault="00E34FD3">
            <w:pPr>
              <w:rPr>
                <w:rFonts w:ascii="Open Sans" w:hAnsi="Open Sans" w:cs="Open Sans"/>
                <w:sz w:val="20"/>
                <w:szCs w:val="20"/>
              </w:rPr>
            </w:pPr>
            <w:r w:rsidRPr="00E34FD3">
              <w:rPr>
                <w:rFonts w:ascii="Open Sans" w:hAnsi="Open Sans" w:cs="Open Sans"/>
                <w:sz w:val="20"/>
                <w:szCs w:val="20"/>
              </w:rPr>
              <w:t>Select the entire procedure</w:t>
            </w:r>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3F66B4C3"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Ctrl+Shift+Page</w:t>
            </w:r>
            <w:proofErr w:type="spellEnd"/>
            <w:r w:rsidRPr="00E34FD3">
              <w:rPr>
                <w:rFonts w:ascii="Open Sans" w:hAnsi="Open Sans" w:cs="Open Sans"/>
                <w:sz w:val="20"/>
                <w:szCs w:val="20"/>
              </w:rPr>
              <w:t xml:space="preserve"> Down</w:t>
            </w:r>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623185D0"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Fn+Ctrl+Cmd+Shift</w:t>
            </w:r>
            <w:proofErr w:type="spellEnd"/>
            <w:r w:rsidRPr="00E34FD3">
              <w:rPr>
                <w:rFonts w:ascii="Open Sans" w:hAnsi="Open Sans" w:cs="Open Sans"/>
                <w:sz w:val="20"/>
                <w:szCs w:val="20"/>
              </w:rPr>
              <w:t>+</w:t>
            </w:r>
            <w:r w:rsidRPr="00E34FD3">
              <w:rPr>
                <w:rFonts w:ascii="Arial" w:hAnsi="Arial" w:cs="Arial"/>
                <w:sz w:val="20"/>
                <w:szCs w:val="20"/>
              </w:rPr>
              <w:t>↓</w:t>
            </w:r>
          </w:p>
        </w:tc>
      </w:tr>
      <w:tr w:rsidR="00E34FD3" w:rsidRPr="00E34FD3" w14:paraId="07641EA7" w14:textId="77777777" w:rsidTr="00E34FD3">
        <w:tc>
          <w:tcPr>
            <w:tcW w:w="2000" w:type="pct"/>
            <w:tcBorders>
              <w:top w:val="nil"/>
              <w:left w:val="nil"/>
              <w:bottom w:val="nil"/>
              <w:right w:val="nil"/>
            </w:tcBorders>
            <w:tcMar>
              <w:top w:w="150" w:type="dxa"/>
              <w:left w:w="150" w:type="dxa"/>
              <w:bottom w:w="150" w:type="dxa"/>
              <w:right w:w="150" w:type="dxa"/>
            </w:tcMar>
            <w:vAlign w:val="center"/>
            <w:hideMark/>
          </w:tcPr>
          <w:p w14:paraId="6A628B9E" w14:textId="77777777" w:rsidR="00E34FD3" w:rsidRPr="00E34FD3" w:rsidRDefault="00E34FD3">
            <w:pPr>
              <w:rPr>
                <w:rFonts w:ascii="Open Sans" w:hAnsi="Open Sans" w:cs="Open Sans"/>
                <w:sz w:val="20"/>
                <w:szCs w:val="20"/>
              </w:rPr>
            </w:pPr>
            <w:r w:rsidRPr="00E34FD3">
              <w:rPr>
                <w:rFonts w:ascii="Open Sans" w:hAnsi="Open Sans" w:cs="Open Sans"/>
                <w:sz w:val="20"/>
                <w:szCs w:val="20"/>
              </w:rPr>
              <w:t>Find Window</w:t>
            </w:r>
          </w:p>
        </w:tc>
        <w:tc>
          <w:tcPr>
            <w:tcW w:w="1000" w:type="pct"/>
            <w:tcBorders>
              <w:top w:val="nil"/>
              <w:left w:val="nil"/>
              <w:bottom w:val="nil"/>
              <w:right w:val="nil"/>
            </w:tcBorders>
            <w:tcMar>
              <w:top w:w="150" w:type="dxa"/>
              <w:left w:w="150" w:type="dxa"/>
              <w:bottom w:w="150" w:type="dxa"/>
              <w:right w:w="150" w:type="dxa"/>
            </w:tcMar>
            <w:vAlign w:val="center"/>
            <w:hideMark/>
          </w:tcPr>
          <w:p w14:paraId="61930F3A"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Ctrl+F</w:t>
            </w:r>
            <w:proofErr w:type="spellEnd"/>
          </w:p>
        </w:tc>
        <w:tc>
          <w:tcPr>
            <w:tcW w:w="1000" w:type="pct"/>
            <w:tcBorders>
              <w:top w:val="nil"/>
              <w:left w:val="nil"/>
              <w:bottom w:val="nil"/>
              <w:right w:val="nil"/>
            </w:tcBorders>
            <w:tcMar>
              <w:top w:w="150" w:type="dxa"/>
              <w:left w:w="150" w:type="dxa"/>
              <w:bottom w:w="150" w:type="dxa"/>
              <w:right w:w="150" w:type="dxa"/>
            </w:tcMar>
            <w:vAlign w:val="center"/>
            <w:hideMark/>
          </w:tcPr>
          <w:p w14:paraId="61BC1450"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Cmd+F</w:t>
            </w:r>
            <w:proofErr w:type="spellEnd"/>
          </w:p>
        </w:tc>
      </w:tr>
      <w:tr w:rsidR="00E34FD3" w:rsidRPr="00E34FD3" w14:paraId="33AB46BD" w14:textId="77777777" w:rsidTr="00E34FD3">
        <w:tc>
          <w:tcPr>
            <w:tcW w:w="2000" w:type="pct"/>
            <w:tcBorders>
              <w:top w:val="nil"/>
              <w:left w:val="nil"/>
              <w:bottom w:val="nil"/>
              <w:right w:val="nil"/>
            </w:tcBorders>
            <w:shd w:val="clear" w:color="auto" w:fill="F5F5F5"/>
            <w:tcMar>
              <w:top w:w="150" w:type="dxa"/>
              <w:left w:w="150" w:type="dxa"/>
              <w:bottom w:w="150" w:type="dxa"/>
              <w:right w:w="150" w:type="dxa"/>
            </w:tcMar>
            <w:vAlign w:val="center"/>
            <w:hideMark/>
          </w:tcPr>
          <w:p w14:paraId="26F89B20" w14:textId="77777777" w:rsidR="00E34FD3" w:rsidRPr="00E34FD3" w:rsidRDefault="00E34FD3">
            <w:pPr>
              <w:rPr>
                <w:rFonts w:ascii="Open Sans" w:hAnsi="Open Sans" w:cs="Open Sans"/>
                <w:sz w:val="20"/>
                <w:szCs w:val="20"/>
              </w:rPr>
            </w:pPr>
            <w:r w:rsidRPr="00E34FD3">
              <w:rPr>
                <w:rFonts w:ascii="Open Sans" w:hAnsi="Open Sans" w:cs="Open Sans"/>
                <w:sz w:val="20"/>
                <w:szCs w:val="20"/>
              </w:rPr>
              <w:t>Replace Window</w:t>
            </w:r>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2A63E5C8"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Ctrl+H</w:t>
            </w:r>
            <w:proofErr w:type="spellEnd"/>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5572E440"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Cmd+Shift+H</w:t>
            </w:r>
            <w:proofErr w:type="spellEnd"/>
          </w:p>
        </w:tc>
      </w:tr>
    </w:tbl>
    <w:p w14:paraId="4CC5922F" w14:textId="77777777" w:rsidR="00E34FD3" w:rsidRPr="00E34FD3" w:rsidRDefault="00E34FD3" w:rsidP="00E34FD3">
      <w:pPr>
        <w:pStyle w:val="Heading2"/>
        <w:shd w:val="clear" w:color="auto" w:fill="FFFFFF"/>
        <w:spacing w:before="0" w:beforeAutospacing="0" w:after="0" w:afterAutospacing="0" w:line="360" w:lineRule="atLeast"/>
        <w:textAlignment w:val="center"/>
        <w:rPr>
          <w:rFonts w:ascii="Open Sans" w:hAnsi="Open Sans" w:cs="Open Sans"/>
          <w:color w:val="424242"/>
          <w:sz w:val="20"/>
          <w:szCs w:val="20"/>
        </w:rPr>
      </w:pPr>
      <w:r w:rsidRPr="00E34FD3">
        <w:rPr>
          <w:rFonts w:ascii="Open Sans" w:hAnsi="Open Sans" w:cs="Open Sans"/>
          <w:color w:val="424242"/>
          <w:sz w:val="20"/>
          <w:szCs w:val="20"/>
        </w:rPr>
        <w:t>Writing Code</w:t>
      </w:r>
    </w:p>
    <w:p w14:paraId="5285E087" w14:textId="77777777" w:rsidR="00E34FD3" w:rsidRPr="00E34FD3" w:rsidRDefault="00E34FD3" w:rsidP="00E34FD3">
      <w:pPr>
        <w:pStyle w:val="NormalWeb"/>
        <w:shd w:val="clear" w:color="auto" w:fill="FFFFFF"/>
        <w:spacing w:before="0" w:beforeAutospacing="0" w:after="0" w:afterAutospacing="0" w:line="408" w:lineRule="atLeast"/>
        <w:textAlignment w:val="center"/>
        <w:rPr>
          <w:rFonts w:ascii="Open Sans" w:hAnsi="Open Sans" w:cs="Open Sans"/>
          <w:color w:val="292929"/>
          <w:sz w:val="20"/>
          <w:szCs w:val="20"/>
        </w:rPr>
      </w:pPr>
      <w:r w:rsidRPr="00E34FD3">
        <w:rPr>
          <w:rFonts w:ascii="Open Sans" w:hAnsi="Open Sans" w:cs="Open Sans"/>
          <w:color w:val="292929"/>
          <w:sz w:val="20"/>
          <w:szCs w:val="20"/>
        </w:rPr>
        <w:lastRenderedPageBreak/>
        <w:t xml:space="preserve">These shortcuts help save time when writing code with tasks like autocompleting words, deleting lines, showing the </w:t>
      </w:r>
      <w:proofErr w:type="spellStart"/>
      <w:r w:rsidRPr="00E34FD3">
        <w:rPr>
          <w:rFonts w:ascii="Open Sans" w:hAnsi="Open Sans" w:cs="Open Sans"/>
          <w:color w:val="292929"/>
          <w:sz w:val="20"/>
          <w:szCs w:val="20"/>
        </w:rPr>
        <w:t>Intellisense</w:t>
      </w:r>
      <w:proofErr w:type="spellEnd"/>
      <w:r w:rsidRPr="00E34FD3">
        <w:rPr>
          <w:rFonts w:ascii="Open Sans" w:hAnsi="Open Sans" w:cs="Open Sans"/>
          <w:color w:val="292929"/>
          <w:sz w:val="20"/>
          <w:szCs w:val="20"/>
        </w:rPr>
        <w:t xml:space="preserve"> menu, and more.</w:t>
      </w:r>
    </w:p>
    <w:tbl>
      <w:tblPr>
        <w:tblW w:w="5000" w:type="pct"/>
        <w:tblCellMar>
          <w:top w:w="15" w:type="dxa"/>
          <w:left w:w="15" w:type="dxa"/>
          <w:bottom w:w="15" w:type="dxa"/>
          <w:right w:w="15" w:type="dxa"/>
        </w:tblCellMar>
        <w:tblLook w:val="04A0" w:firstRow="1" w:lastRow="0" w:firstColumn="1" w:lastColumn="0" w:noHBand="0" w:noVBand="1"/>
      </w:tblPr>
      <w:tblGrid>
        <w:gridCol w:w="4512"/>
        <w:gridCol w:w="2257"/>
        <w:gridCol w:w="2257"/>
      </w:tblGrid>
      <w:tr w:rsidR="00E34FD3" w:rsidRPr="00E34FD3" w14:paraId="2C6DDAC3" w14:textId="77777777" w:rsidTr="00E34FD3">
        <w:tc>
          <w:tcPr>
            <w:tcW w:w="3375" w:type="dxa"/>
            <w:tcBorders>
              <w:top w:val="nil"/>
              <w:left w:val="nil"/>
              <w:bottom w:val="nil"/>
              <w:right w:val="nil"/>
            </w:tcBorders>
            <w:shd w:val="clear" w:color="auto" w:fill="4CAF50"/>
            <w:tcMar>
              <w:top w:w="150" w:type="dxa"/>
              <w:left w:w="150" w:type="dxa"/>
              <w:bottom w:w="150" w:type="dxa"/>
              <w:right w:w="150" w:type="dxa"/>
            </w:tcMar>
            <w:vAlign w:val="center"/>
            <w:hideMark/>
          </w:tcPr>
          <w:p w14:paraId="75037182" w14:textId="77777777" w:rsidR="00E34FD3" w:rsidRPr="00E34FD3" w:rsidRDefault="00E34FD3">
            <w:pPr>
              <w:jc w:val="center"/>
              <w:rPr>
                <w:rFonts w:ascii="Open Sans" w:hAnsi="Open Sans" w:cs="Open Sans"/>
                <w:b/>
                <w:bCs/>
                <w:color w:val="FFFFFF"/>
                <w:sz w:val="20"/>
                <w:szCs w:val="20"/>
              </w:rPr>
            </w:pPr>
            <w:r w:rsidRPr="00E34FD3">
              <w:rPr>
                <w:rFonts w:ascii="Open Sans" w:hAnsi="Open Sans" w:cs="Open Sans"/>
                <w:b/>
                <w:bCs/>
                <w:color w:val="FFFFFF"/>
                <w:sz w:val="20"/>
                <w:szCs w:val="20"/>
              </w:rPr>
              <w:t>Shortcut</w:t>
            </w:r>
          </w:p>
        </w:tc>
        <w:tc>
          <w:tcPr>
            <w:tcW w:w="2250" w:type="dxa"/>
            <w:tcBorders>
              <w:top w:val="nil"/>
              <w:left w:val="nil"/>
              <w:bottom w:val="nil"/>
              <w:right w:val="nil"/>
            </w:tcBorders>
            <w:shd w:val="clear" w:color="auto" w:fill="4CAF50"/>
            <w:tcMar>
              <w:top w:w="150" w:type="dxa"/>
              <w:left w:w="150" w:type="dxa"/>
              <w:bottom w:w="150" w:type="dxa"/>
              <w:right w:w="150" w:type="dxa"/>
            </w:tcMar>
            <w:vAlign w:val="center"/>
            <w:hideMark/>
          </w:tcPr>
          <w:p w14:paraId="20267998" w14:textId="77777777" w:rsidR="00E34FD3" w:rsidRPr="00E34FD3" w:rsidRDefault="00E34FD3">
            <w:pPr>
              <w:jc w:val="center"/>
              <w:rPr>
                <w:rFonts w:ascii="Open Sans" w:hAnsi="Open Sans" w:cs="Open Sans"/>
                <w:b/>
                <w:bCs/>
                <w:color w:val="FFFFFF"/>
                <w:sz w:val="20"/>
                <w:szCs w:val="20"/>
              </w:rPr>
            </w:pPr>
            <w:r w:rsidRPr="00E34FD3">
              <w:rPr>
                <w:rFonts w:ascii="Open Sans" w:hAnsi="Open Sans" w:cs="Open Sans"/>
                <w:b/>
                <w:bCs/>
                <w:color w:val="FFFFFF"/>
                <w:sz w:val="20"/>
                <w:szCs w:val="20"/>
              </w:rPr>
              <w:t>Windows</w:t>
            </w:r>
          </w:p>
        </w:tc>
        <w:tc>
          <w:tcPr>
            <w:tcW w:w="2250" w:type="dxa"/>
            <w:tcBorders>
              <w:top w:val="nil"/>
              <w:left w:val="nil"/>
              <w:bottom w:val="nil"/>
              <w:right w:val="nil"/>
            </w:tcBorders>
            <w:shd w:val="clear" w:color="auto" w:fill="4CAF50"/>
            <w:tcMar>
              <w:top w:w="150" w:type="dxa"/>
              <w:left w:w="150" w:type="dxa"/>
              <w:bottom w:w="150" w:type="dxa"/>
              <w:right w:w="150" w:type="dxa"/>
            </w:tcMar>
            <w:vAlign w:val="center"/>
            <w:hideMark/>
          </w:tcPr>
          <w:p w14:paraId="7F138F50" w14:textId="77777777" w:rsidR="00E34FD3" w:rsidRPr="00E34FD3" w:rsidRDefault="00E34FD3">
            <w:pPr>
              <w:jc w:val="center"/>
              <w:rPr>
                <w:rFonts w:ascii="Open Sans" w:hAnsi="Open Sans" w:cs="Open Sans"/>
                <w:b/>
                <w:bCs/>
                <w:color w:val="FFFFFF"/>
                <w:sz w:val="20"/>
                <w:szCs w:val="20"/>
              </w:rPr>
            </w:pPr>
            <w:r w:rsidRPr="00E34FD3">
              <w:rPr>
                <w:rFonts w:ascii="Open Sans" w:hAnsi="Open Sans" w:cs="Open Sans"/>
                <w:b/>
                <w:bCs/>
                <w:color w:val="FFFFFF"/>
                <w:sz w:val="20"/>
                <w:szCs w:val="20"/>
              </w:rPr>
              <w:t>Mac</w:t>
            </w:r>
          </w:p>
        </w:tc>
      </w:tr>
      <w:tr w:rsidR="00E34FD3" w:rsidRPr="00E34FD3" w14:paraId="3DEF5F50" w14:textId="77777777" w:rsidTr="00E34FD3">
        <w:tc>
          <w:tcPr>
            <w:tcW w:w="2000" w:type="pct"/>
            <w:tcBorders>
              <w:top w:val="nil"/>
              <w:left w:val="nil"/>
              <w:bottom w:val="nil"/>
              <w:right w:val="nil"/>
            </w:tcBorders>
            <w:tcMar>
              <w:top w:w="150" w:type="dxa"/>
              <w:left w:w="150" w:type="dxa"/>
              <w:bottom w:w="150" w:type="dxa"/>
              <w:right w:w="150" w:type="dxa"/>
            </w:tcMar>
            <w:vAlign w:val="center"/>
            <w:hideMark/>
          </w:tcPr>
          <w:p w14:paraId="0D6E377F" w14:textId="77777777" w:rsidR="00E34FD3" w:rsidRPr="00E34FD3" w:rsidRDefault="00E34FD3">
            <w:pPr>
              <w:rPr>
                <w:rFonts w:ascii="Open Sans" w:hAnsi="Open Sans" w:cs="Open Sans"/>
                <w:sz w:val="20"/>
                <w:szCs w:val="20"/>
              </w:rPr>
            </w:pPr>
            <w:r w:rsidRPr="00E34FD3">
              <w:rPr>
                <w:rFonts w:ascii="Open Sans" w:hAnsi="Open Sans" w:cs="Open Sans"/>
                <w:sz w:val="20"/>
                <w:szCs w:val="20"/>
              </w:rPr>
              <w:t>Complete Word</w:t>
            </w:r>
          </w:p>
        </w:tc>
        <w:tc>
          <w:tcPr>
            <w:tcW w:w="1000" w:type="pct"/>
            <w:tcBorders>
              <w:top w:val="nil"/>
              <w:left w:val="nil"/>
              <w:bottom w:val="nil"/>
              <w:right w:val="nil"/>
            </w:tcBorders>
            <w:tcMar>
              <w:top w:w="150" w:type="dxa"/>
              <w:left w:w="150" w:type="dxa"/>
              <w:bottom w:w="150" w:type="dxa"/>
              <w:right w:w="150" w:type="dxa"/>
            </w:tcMar>
            <w:vAlign w:val="center"/>
            <w:hideMark/>
          </w:tcPr>
          <w:p w14:paraId="5853AFA5"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Ctrl+Space</w:t>
            </w:r>
            <w:proofErr w:type="spellEnd"/>
          </w:p>
        </w:tc>
        <w:tc>
          <w:tcPr>
            <w:tcW w:w="1000" w:type="pct"/>
            <w:tcBorders>
              <w:top w:val="nil"/>
              <w:left w:val="nil"/>
              <w:bottom w:val="nil"/>
              <w:right w:val="nil"/>
            </w:tcBorders>
            <w:tcMar>
              <w:top w:w="150" w:type="dxa"/>
              <w:left w:w="150" w:type="dxa"/>
              <w:bottom w:w="150" w:type="dxa"/>
              <w:right w:w="150" w:type="dxa"/>
            </w:tcMar>
            <w:vAlign w:val="center"/>
            <w:hideMark/>
          </w:tcPr>
          <w:p w14:paraId="1D8622BD"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Ctrl+Space</w:t>
            </w:r>
            <w:proofErr w:type="spellEnd"/>
          </w:p>
        </w:tc>
      </w:tr>
      <w:tr w:rsidR="00E34FD3" w:rsidRPr="00E34FD3" w14:paraId="15669F37" w14:textId="77777777" w:rsidTr="00E34FD3">
        <w:tc>
          <w:tcPr>
            <w:tcW w:w="2000" w:type="pct"/>
            <w:tcBorders>
              <w:top w:val="nil"/>
              <w:left w:val="nil"/>
              <w:bottom w:val="nil"/>
              <w:right w:val="nil"/>
            </w:tcBorders>
            <w:shd w:val="clear" w:color="auto" w:fill="F5F5F5"/>
            <w:tcMar>
              <w:top w:w="150" w:type="dxa"/>
              <w:left w:w="150" w:type="dxa"/>
              <w:bottom w:w="150" w:type="dxa"/>
              <w:right w:w="150" w:type="dxa"/>
            </w:tcMar>
            <w:vAlign w:val="center"/>
            <w:hideMark/>
          </w:tcPr>
          <w:p w14:paraId="232851D0" w14:textId="77777777" w:rsidR="00E34FD3" w:rsidRPr="00E34FD3" w:rsidRDefault="00E34FD3">
            <w:pPr>
              <w:rPr>
                <w:rFonts w:ascii="Open Sans" w:hAnsi="Open Sans" w:cs="Open Sans"/>
                <w:sz w:val="20"/>
                <w:szCs w:val="20"/>
              </w:rPr>
            </w:pPr>
            <w:r w:rsidRPr="00E34FD3">
              <w:rPr>
                <w:rFonts w:ascii="Open Sans" w:hAnsi="Open Sans" w:cs="Open Sans"/>
                <w:sz w:val="20"/>
                <w:szCs w:val="20"/>
              </w:rPr>
              <w:t>Delete entire line</w:t>
            </w:r>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5CD7528E"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Ctrl+Y</w:t>
            </w:r>
            <w:proofErr w:type="spellEnd"/>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4B87020E"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Cmd+Y</w:t>
            </w:r>
            <w:proofErr w:type="spellEnd"/>
          </w:p>
        </w:tc>
      </w:tr>
      <w:tr w:rsidR="00E34FD3" w:rsidRPr="00E34FD3" w14:paraId="77E0E2A8" w14:textId="77777777" w:rsidTr="00E34FD3">
        <w:tc>
          <w:tcPr>
            <w:tcW w:w="2000" w:type="pct"/>
            <w:tcBorders>
              <w:top w:val="nil"/>
              <w:left w:val="nil"/>
              <w:bottom w:val="nil"/>
              <w:right w:val="nil"/>
            </w:tcBorders>
            <w:tcMar>
              <w:top w:w="150" w:type="dxa"/>
              <w:left w:w="150" w:type="dxa"/>
              <w:bottom w:w="150" w:type="dxa"/>
              <w:right w:w="150" w:type="dxa"/>
            </w:tcMar>
            <w:vAlign w:val="center"/>
            <w:hideMark/>
          </w:tcPr>
          <w:p w14:paraId="1CF6C970" w14:textId="77777777" w:rsidR="00E34FD3" w:rsidRPr="00E34FD3" w:rsidRDefault="00E34FD3">
            <w:pPr>
              <w:rPr>
                <w:rFonts w:ascii="Open Sans" w:hAnsi="Open Sans" w:cs="Open Sans"/>
                <w:sz w:val="20"/>
                <w:szCs w:val="20"/>
              </w:rPr>
            </w:pPr>
            <w:r w:rsidRPr="00E34FD3">
              <w:rPr>
                <w:rFonts w:ascii="Open Sans" w:hAnsi="Open Sans" w:cs="Open Sans"/>
                <w:sz w:val="20"/>
                <w:szCs w:val="20"/>
              </w:rPr>
              <w:t>Jumps to the beginning or end of a word</w:t>
            </w:r>
          </w:p>
        </w:tc>
        <w:tc>
          <w:tcPr>
            <w:tcW w:w="1000" w:type="pct"/>
            <w:tcBorders>
              <w:top w:val="nil"/>
              <w:left w:val="nil"/>
              <w:bottom w:val="nil"/>
              <w:right w:val="nil"/>
            </w:tcBorders>
            <w:tcMar>
              <w:top w:w="150" w:type="dxa"/>
              <w:left w:w="150" w:type="dxa"/>
              <w:bottom w:w="150" w:type="dxa"/>
              <w:right w:w="150" w:type="dxa"/>
            </w:tcMar>
            <w:vAlign w:val="center"/>
            <w:hideMark/>
          </w:tcPr>
          <w:p w14:paraId="429A99F7" w14:textId="77777777" w:rsidR="00E34FD3" w:rsidRPr="00E34FD3" w:rsidRDefault="00E34FD3">
            <w:pPr>
              <w:rPr>
                <w:rFonts w:ascii="Open Sans" w:hAnsi="Open Sans" w:cs="Open Sans"/>
                <w:sz w:val="20"/>
                <w:szCs w:val="20"/>
              </w:rPr>
            </w:pPr>
            <w:r w:rsidRPr="00E34FD3">
              <w:rPr>
                <w:rFonts w:ascii="Open Sans" w:hAnsi="Open Sans" w:cs="Open Sans"/>
                <w:sz w:val="20"/>
                <w:szCs w:val="20"/>
              </w:rPr>
              <w:t>Ctrl+</w:t>
            </w:r>
            <w:r w:rsidRPr="00E34FD3">
              <w:rPr>
                <w:rFonts w:ascii="Arial" w:hAnsi="Arial" w:cs="Arial"/>
                <w:sz w:val="20"/>
                <w:szCs w:val="20"/>
              </w:rPr>
              <w:t>←</w:t>
            </w:r>
            <w:r w:rsidRPr="00E34FD3">
              <w:rPr>
                <w:rFonts w:ascii="Open Sans" w:hAnsi="Open Sans" w:cs="Open Sans"/>
                <w:sz w:val="20"/>
                <w:szCs w:val="20"/>
              </w:rPr>
              <w:t xml:space="preserve"> or </w:t>
            </w:r>
            <w:r w:rsidRPr="00E34FD3">
              <w:rPr>
                <w:rFonts w:ascii="Arial" w:hAnsi="Arial" w:cs="Arial"/>
                <w:sz w:val="20"/>
                <w:szCs w:val="20"/>
              </w:rPr>
              <w:t>→</w:t>
            </w:r>
          </w:p>
        </w:tc>
        <w:tc>
          <w:tcPr>
            <w:tcW w:w="1000" w:type="pct"/>
            <w:tcBorders>
              <w:top w:val="nil"/>
              <w:left w:val="nil"/>
              <w:bottom w:val="nil"/>
              <w:right w:val="nil"/>
            </w:tcBorders>
            <w:tcMar>
              <w:top w:w="150" w:type="dxa"/>
              <w:left w:w="150" w:type="dxa"/>
              <w:bottom w:w="150" w:type="dxa"/>
              <w:right w:w="150" w:type="dxa"/>
            </w:tcMar>
            <w:vAlign w:val="center"/>
            <w:hideMark/>
          </w:tcPr>
          <w:p w14:paraId="40116F20"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Cmd</w:t>
            </w:r>
            <w:proofErr w:type="spellEnd"/>
            <w:r w:rsidRPr="00E34FD3">
              <w:rPr>
                <w:rFonts w:ascii="Open Sans" w:hAnsi="Open Sans" w:cs="Open Sans"/>
                <w:sz w:val="20"/>
                <w:szCs w:val="20"/>
              </w:rPr>
              <w:t>+</w:t>
            </w:r>
            <w:r w:rsidRPr="00E34FD3">
              <w:rPr>
                <w:rFonts w:ascii="Arial" w:hAnsi="Arial" w:cs="Arial"/>
                <w:sz w:val="20"/>
                <w:szCs w:val="20"/>
              </w:rPr>
              <w:t>←</w:t>
            </w:r>
            <w:r w:rsidRPr="00E34FD3">
              <w:rPr>
                <w:rFonts w:ascii="Open Sans" w:hAnsi="Open Sans" w:cs="Open Sans"/>
                <w:sz w:val="20"/>
                <w:szCs w:val="20"/>
              </w:rPr>
              <w:t xml:space="preserve">or </w:t>
            </w:r>
            <w:r w:rsidRPr="00E34FD3">
              <w:rPr>
                <w:rFonts w:ascii="Arial" w:hAnsi="Arial" w:cs="Arial"/>
                <w:sz w:val="20"/>
                <w:szCs w:val="20"/>
              </w:rPr>
              <w:t>→</w:t>
            </w:r>
          </w:p>
        </w:tc>
      </w:tr>
      <w:tr w:rsidR="00E34FD3" w:rsidRPr="00E34FD3" w14:paraId="5AC8A25D" w14:textId="77777777" w:rsidTr="00E34FD3">
        <w:tc>
          <w:tcPr>
            <w:tcW w:w="2000" w:type="pct"/>
            <w:tcBorders>
              <w:top w:val="nil"/>
              <w:left w:val="nil"/>
              <w:bottom w:val="nil"/>
              <w:right w:val="nil"/>
            </w:tcBorders>
            <w:shd w:val="clear" w:color="auto" w:fill="F5F5F5"/>
            <w:tcMar>
              <w:top w:w="150" w:type="dxa"/>
              <w:left w:w="150" w:type="dxa"/>
              <w:bottom w:w="150" w:type="dxa"/>
              <w:right w:w="150" w:type="dxa"/>
            </w:tcMar>
            <w:vAlign w:val="center"/>
            <w:hideMark/>
          </w:tcPr>
          <w:p w14:paraId="0964448A" w14:textId="77777777" w:rsidR="00E34FD3" w:rsidRPr="00E34FD3" w:rsidRDefault="00E34FD3">
            <w:pPr>
              <w:rPr>
                <w:rFonts w:ascii="Open Sans" w:hAnsi="Open Sans" w:cs="Open Sans"/>
                <w:sz w:val="20"/>
                <w:szCs w:val="20"/>
              </w:rPr>
            </w:pPr>
            <w:r w:rsidRPr="00E34FD3">
              <w:rPr>
                <w:rFonts w:ascii="Open Sans" w:hAnsi="Open Sans" w:cs="Open Sans"/>
                <w:sz w:val="20"/>
                <w:szCs w:val="20"/>
              </w:rPr>
              <w:t>Selects the entire word</w:t>
            </w:r>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66A61F33"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Ctrl+Shift</w:t>
            </w:r>
            <w:proofErr w:type="spellEnd"/>
            <w:r w:rsidRPr="00E34FD3">
              <w:rPr>
                <w:rFonts w:ascii="Open Sans" w:hAnsi="Open Sans" w:cs="Open Sans"/>
                <w:sz w:val="20"/>
                <w:szCs w:val="20"/>
              </w:rPr>
              <w:t>+</w:t>
            </w:r>
            <w:r w:rsidRPr="00E34FD3">
              <w:rPr>
                <w:rFonts w:ascii="Arial" w:hAnsi="Arial" w:cs="Arial"/>
                <w:sz w:val="20"/>
                <w:szCs w:val="20"/>
              </w:rPr>
              <w:t>→</w:t>
            </w:r>
            <w:r w:rsidRPr="00E34FD3">
              <w:rPr>
                <w:rFonts w:ascii="Open Sans" w:hAnsi="Open Sans" w:cs="Open Sans"/>
                <w:sz w:val="20"/>
                <w:szCs w:val="20"/>
              </w:rPr>
              <w:t xml:space="preserve"> or </w:t>
            </w:r>
            <w:r w:rsidRPr="00E34FD3">
              <w:rPr>
                <w:rFonts w:ascii="Arial" w:hAnsi="Arial" w:cs="Arial"/>
                <w:sz w:val="20"/>
                <w:szCs w:val="20"/>
              </w:rPr>
              <w:t>←</w:t>
            </w:r>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0E07C2CB"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Cmd+Shift</w:t>
            </w:r>
            <w:proofErr w:type="spellEnd"/>
            <w:r w:rsidRPr="00E34FD3">
              <w:rPr>
                <w:rFonts w:ascii="Open Sans" w:hAnsi="Open Sans" w:cs="Open Sans"/>
                <w:sz w:val="20"/>
                <w:szCs w:val="20"/>
              </w:rPr>
              <w:t>+</w:t>
            </w:r>
            <w:r w:rsidRPr="00E34FD3">
              <w:rPr>
                <w:rFonts w:ascii="Arial" w:hAnsi="Arial" w:cs="Arial"/>
                <w:sz w:val="20"/>
                <w:szCs w:val="20"/>
              </w:rPr>
              <w:t>→</w:t>
            </w:r>
            <w:r w:rsidRPr="00E34FD3">
              <w:rPr>
                <w:rFonts w:ascii="Open Sans" w:hAnsi="Open Sans" w:cs="Open Sans"/>
                <w:sz w:val="20"/>
                <w:szCs w:val="20"/>
              </w:rPr>
              <w:t xml:space="preserve"> or </w:t>
            </w:r>
            <w:r w:rsidRPr="00E34FD3">
              <w:rPr>
                <w:rFonts w:ascii="Arial" w:hAnsi="Arial" w:cs="Arial"/>
                <w:sz w:val="20"/>
                <w:szCs w:val="20"/>
              </w:rPr>
              <w:t>←</w:t>
            </w:r>
          </w:p>
        </w:tc>
      </w:tr>
      <w:tr w:rsidR="00E34FD3" w:rsidRPr="00E34FD3" w14:paraId="3805F840" w14:textId="77777777" w:rsidTr="00E34FD3">
        <w:tc>
          <w:tcPr>
            <w:tcW w:w="2000" w:type="pct"/>
            <w:tcBorders>
              <w:top w:val="nil"/>
              <w:left w:val="nil"/>
              <w:bottom w:val="nil"/>
              <w:right w:val="nil"/>
            </w:tcBorders>
            <w:tcMar>
              <w:top w:w="150" w:type="dxa"/>
              <w:left w:w="150" w:type="dxa"/>
              <w:bottom w:w="150" w:type="dxa"/>
              <w:right w:w="150" w:type="dxa"/>
            </w:tcMar>
            <w:vAlign w:val="center"/>
            <w:hideMark/>
          </w:tcPr>
          <w:p w14:paraId="5E09A199" w14:textId="77777777" w:rsidR="00E34FD3" w:rsidRPr="00E34FD3" w:rsidRDefault="00E34FD3">
            <w:pPr>
              <w:rPr>
                <w:rFonts w:ascii="Open Sans" w:hAnsi="Open Sans" w:cs="Open Sans"/>
                <w:sz w:val="20"/>
                <w:szCs w:val="20"/>
              </w:rPr>
            </w:pPr>
            <w:r w:rsidRPr="00E34FD3">
              <w:rPr>
                <w:rFonts w:ascii="Open Sans" w:hAnsi="Open Sans" w:cs="Open Sans"/>
                <w:sz w:val="20"/>
                <w:szCs w:val="20"/>
              </w:rPr>
              <w:t>List properties/methods (</w:t>
            </w:r>
            <w:proofErr w:type="spellStart"/>
            <w:r w:rsidRPr="00E34FD3">
              <w:rPr>
                <w:rFonts w:ascii="Open Sans" w:hAnsi="Open Sans" w:cs="Open Sans"/>
                <w:sz w:val="20"/>
                <w:szCs w:val="20"/>
              </w:rPr>
              <w:t>Intellisense</w:t>
            </w:r>
            <w:proofErr w:type="spellEnd"/>
            <w:r w:rsidRPr="00E34FD3">
              <w:rPr>
                <w:rFonts w:ascii="Open Sans" w:hAnsi="Open Sans" w:cs="Open Sans"/>
                <w:sz w:val="20"/>
                <w:szCs w:val="20"/>
              </w:rPr>
              <w:t xml:space="preserve"> drop-down list)</w:t>
            </w:r>
          </w:p>
        </w:tc>
        <w:tc>
          <w:tcPr>
            <w:tcW w:w="1000" w:type="pct"/>
            <w:tcBorders>
              <w:top w:val="nil"/>
              <w:left w:val="nil"/>
              <w:bottom w:val="nil"/>
              <w:right w:val="nil"/>
            </w:tcBorders>
            <w:tcMar>
              <w:top w:w="150" w:type="dxa"/>
              <w:left w:w="150" w:type="dxa"/>
              <w:bottom w:w="150" w:type="dxa"/>
              <w:right w:w="150" w:type="dxa"/>
            </w:tcMar>
            <w:vAlign w:val="center"/>
            <w:hideMark/>
          </w:tcPr>
          <w:p w14:paraId="3289664A"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Ctrl+J</w:t>
            </w:r>
            <w:proofErr w:type="spellEnd"/>
          </w:p>
        </w:tc>
        <w:tc>
          <w:tcPr>
            <w:tcW w:w="1000" w:type="pct"/>
            <w:tcBorders>
              <w:top w:val="nil"/>
              <w:left w:val="nil"/>
              <w:bottom w:val="nil"/>
              <w:right w:val="nil"/>
            </w:tcBorders>
            <w:tcMar>
              <w:top w:w="150" w:type="dxa"/>
              <w:left w:w="150" w:type="dxa"/>
              <w:bottom w:w="150" w:type="dxa"/>
              <w:right w:w="150" w:type="dxa"/>
            </w:tcMar>
            <w:vAlign w:val="center"/>
            <w:hideMark/>
          </w:tcPr>
          <w:p w14:paraId="5C25FA73"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Cmd+J</w:t>
            </w:r>
            <w:proofErr w:type="spellEnd"/>
          </w:p>
        </w:tc>
      </w:tr>
      <w:tr w:rsidR="00E34FD3" w:rsidRPr="00E34FD3" w14:paraId="0F91BC9C" w14:textId="77777777" w:rsidTr="00E34FD3">
        <w:tc>
          <w:tcPr>
            <w:tcW w:w="2000" w:type="pct"/>
            <w:tcBorders>
              <w:top w:val="nil"/>
              <w:left w:val="nil"/>
              <w:bottom w:val="nil"/>
              <w:right w:val="nil"/>
            </w:tcBorders>
            <w:shd w:val="clear" w:color="auto" w:fill="F5F5F5"/>
            <w:tcMar>
              <w:top w:w="150" w:type="dxa"/>
              <w:left w:w="150" w:type="dxa"/>
              <w:bottom w:w="150" w:type="dxa"/>
              <w:right w:w="150" w:type="dxa"/>
            </w:tcMar>
            <w:vAlign w:val="center"/>
            <w:hideMark/>
          </w:tcPr>
          <w:p w14:paraId="58118D5C" w14:textId="77777777" w:rsidR="00E34FD3" w:rsidRPr="00E34FD3" w:rsidRDefault="00E34FD3">
            <w:pPr>
              <w:rPr>
                <w:rFonts w:ascii="Open Sans" w:hAnsi="Open Sans" w:cs="Open Sans"/>
                <w:sz w:val="20"/>
                <w:szCs w:val="20"/>
              </w:rPr>
            </w:pPr>
            <w:r w:rsidRPr="00E34FD3">
              <w:rPr>
                <w:rFonts w:ascii="Open Sans" w:hAnsi="Open Sans" w:cs="Open Sans"/>
                <w:sz w:val="20"/>
                <w:szCs w:val="20"/>
              </w:rPr>
              <w:t>Quick Info</w:t>
            </w:r>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3468E1A8"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Ctrl+i</w:t>
            </w:r>
            <w:proofErr w:type="spellEnd"/>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36A5BEB3"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Cmd+i</w:t>
            </w:r>
            <w:proofErr w:type="spellEnd"/>
          </w:p>
        </w:tc>
      </w:tr>
    </w:tbl>
    <w:p w14:paraId="64FD6F82" w14:textId="77777777" w:rsidR="00E34FD3" w:rsidRPr="00E34FD3" w:rsidRDefault="00E34FD3" w:rsidP="00E34FD3">
      <w:pPr>
        <w:pStyle w:val="Heading2"/>
        <w:shd w:val="clear" w:color="auto" w:fill="FFFFFF"/>
        <w:spacing w:before="0" w:beforeAutospacing="0" w:after="0" w:afterAutospacing="0" w:line="360" w:lineRule="atLeast"/>
        <w:textAlignment w:val="center"/>
        <w:rPr>
          <w:rFonts w:ascii="Open Sans" w:hAnsi="Open Sans" w:cs="Open Sans"/>
          <w:color w:val="424242"/>
          <w:sz w:val="20"/>
          <w:szCs w:val="20"/>
        </w:rPr>
      </w:pPr>
      <w:r w:rsidRPr="00E34FD3">
        <w:rPr>
          <w:rFonts w:ascii="Open Sans" w:hAnsi="Open Sans" w:cs="Open Sans"/>
          <w:color w:val="424242"/>
          <w:sz w:val="20"/>
          <w:szCs w:val="20"/>
        </w:rPr>
        <w:t>VB Editor Windows</w:t>
      </w:r>
    </w:p>
    <w:p w14:paraId="69ABA8F6" w14:textId="77777777" w:rsidR="00E34FD3" w:rsidRPr="00E34FD3" w:rsidRDefault="00E34FD3" w:rsidP="00E34FD3">
      <w:pPr>
        <w:pStyle w:val="NormalWeb"/>
        <w:shd w:val="clear" w:color="auto" w:fill="FFFFFF"/>
        <w:spacing w:before="0" w:beforeAutospacing="0" w:after="0" w:afterAutospacing="0" w:line="408" w:lineRule="atLeast"/>
        <w:textAlignment w:val="center"/>
        <w:rPr>
          <w:rFonts w:ascii="Open Sans" w:hAnsi="Open Sans" w:cs="Open Sans"/>
          <w:color w:val="292929"/>
          <w:sz w:val="20"/>
          <w:szCs w:val="20"/>
        </w:rPr>
      </w:pPr>
      <w:r w:rsidRPr="00E34FD3">
        <w:rPr>
          <w:rFonts w:ascii="Open Sans" w:hAnsi="Open Sans" w:cs="Open Sans"/>
          <w:color w:val="292929"/>
          <w:sz w:val="20"/>
          <w:szCs w:val="20"/>
        </w:rPr>
        <w:t>Open the windows and task panes that are commonly used within the VB Editor.</w:t>
      </w:r>
    </w:p>
    <w:tbl>
      <w:tblPr>
        <w:tblW w:w="5000" w:type="pct"/>
        <w:tblCellMar>
          <w:top w:w="15" w:type="dxa"/>
          <w:left w:w="15" w:type="dxa"/>
          <w:bottom w:w="15" w:type="dxa"/>
          <w:right w:w="15" w:type="dxa"/>
        </w:tblCellMar>
        <w:tblLook w:val="04A0" w:firstRow="1" w:lastRow="0" w:firstColumn="1" w:lastColumn="0" w:noHBand="0" w:noVBand="1"/>
      </w:tblPr>
      <w:tblGrid>
        <w:gridCol w:w="4512"/>
        <w:gridCol w:w="2257"/>
        <w:gridCol w:w="2257"/>
      </w:tblGrid>
      <w:tr w:rsidR="00E34FD3" w:rsidRPr="00E34FD3" w14:paraId="684453F3" w14:textId="77777777" w:rsidTr="00E34FD3">
        <w:tc>
          <w:tcPr>
            <w:tcW w:w="3375" w:type="dxa"/>
            <w:tcBorders>
              <w:top w:val="nil"/>
              <w:left w:val="nil"/>
              <w:bottom w:val="nil"/>
              <w:right w:val="nil"/>
            </w:tcBorders>
            <w:shd w:val="clear" w:color="auto" w:fill="4CAF50"/>
            <w:tcMar>
              <w:top w:w="150" w:type="dxa"/>
              <w:left w:w="150" w:type="dxa"/>
              <w:bottom w:w="150" w:type="dxa"/>
              <w:right w:w="150" w:type="dxa"/>
            </w:tcMar>
            <w:vAlign w:val="center"/>
            <w:hideMark/>
          </w:tcPr>
          <w:p w14:paraId="797DE44B" w14:textId="77777777" w:rsidR="00E34FD3" w:rsidRPr="00E34FD3" w:rsidRDefault="00E34FD3">
            <w:pPr>
              <w:jc w:val="center"/>
              <w:rPr>
                <w:rFonts w:ascii="Open Sans" w:hAnsi="Open Sans" w:cs="Open Sans"/>
                <w:b/>
                <w:bCs/>
                <w:color w:val="FFFFFF"/>
                <w:sz w:val="20"/>
                <w:szCs w:val="20"/>
              </w:rPr>
            </w:pPr>
            <w:r w:rsidRPr="00E34FD3">
              <w:rPr>
                <w:rFonts w:ascii="Open Sans" w:hAnsi="Open Sans" w:cs="Open Sans"/>
                <w:b/>
                <w:bCs/>
                <w:color w:val="FFFFFF"/>
                <w:sz w:val="20"/>
                <w:szCs w:val="20"/>
              </w:rPr>
              <w:t>Shortcut</w:t>
            </w:r>
          </w:p>
        </w:tc>
        <w:tc>
          <w:tcPr>
            <w:tcW w:w="2250" w:type="dxa"/>
            <w:tcBorders>
              <w:top w:val="nil"/>
              <w:left w:val="nil"/>
              <w:bottom w:val="nil"/>
              <w:right w:val="nil"/>
            </w:tcBorders>
            <w:shd w:val="clear" w:color="auto" w:fill="4CAF50"/>
            <w:tcMar>
              <w:top w:w="150" w:type="dxa"/>
              <w:left w:w="150" w:type="dxa"/>
              <w:bottom w:w="150" w:type="dxa"/>
              <w:right w:w="150" w:type="dxa"/>
            </w:tcMar>
            <w:vAlign w:val="center"/>
            <w:hideMark/>
          </w:tcPr>
          <w:p w14:paraId="6DAC05E8" w14:textId="77777777" w:rsidR="00E34FD3" w:rsidRPr="00E34FD3" w:rsidRDefault="00E34FD3">
            <w:pPr>
              <w:jc w:val="center"/>
              <w:rPr>
                <w:rFonts w:ascii="Open Sans" w:hAnsi="Open Sans" w:cs="Open Sans"/>
                <w:b/>
                <w:bCs/>
                <w:color w:val="FFFFFF"/>
                <w:sz w:val="20"/>
                <w:szCs w:val="20"/>
              </w:rPr>
            </w:pPr>
            <w:r w:rsidRPr="00E34FD3">
              <w:rPr>
                <w:rFonts w:ascii="Open Sans" w:hAnsi="Open Sans" w:cs="Open Sans"/>
                <w:b/>
                <w:bCs/>
                <w:color w:val="FFFFFF"/>
                <w:sz w:val="20"/>
                <w:szCs w:val="20"/>
              </w:rPr>
              <w:t>Windows</w:t>
            </w:r>
          </w:p>
        </w:tc>
        <w:tc>
          <w:tcPr>
            <w:tcW w:w="2250" w:type="dxa"/>
            <w:tcBorders>
              <w:top w:val="nil"/>
              <w:left w:val="nil"/>
              <w:bottom w:val="nil"/>
              <w:right w:val="nil"/>
            </w:tcBorders>
            <w:shd w:val="clear" w:color="auto" w:fill="4CAF50"/>
            <w:tcMar>
              <w:top w:w="150" w:type="dxa"/>
              <w:left w:w="150" w:type="dxa"/>
              <w:bottom w:w="150" w:type="dxa"/>
              <w:right w:w="150" w:type="dxa"/>
            </w:tcMar>
            <w:vAlign w:val="center"/>
            <w:hideMark/>
          </w:tcPr>
          <w:p w14:paraId="7B6B8E70" w14:textId="77777777" w:rsidR="00E34FD3" w:rsidRPr="00E34FD3" w:rsidRDefault="00E34FD3">
            <w:pPr>
              <w:jc w:val="center"/>
              <w:rPr>
                <w:rFonts w:ascii="Open Sans" w:hAnsi="Open Sans" w:cs="Open Sans"/>
                <w:b/>
                <w:bCs/>
                <w:color w:val="FFFFFF"/>
                <w:sz w:val="20"/>
                <w:szCs w:val="20"/>
              </w:rPr>
            </w:pPr>
            <w:r w:rsidRPr="00E34FD3">
              <w:rPr>
                <w:rFonts w:ascii="Open Sans" w:hAnsi="Open Sans" w:cs="Open Sans"/>
                <w:b/>
                <w:bCs/>
                <w:color w:val="FFFFFF"/>
                <w:sz w:val="20"/>
                <w:szCs w:val="20"/>
              </w:rPr>
              <w:t>Mac</w:t>
            </w:r>
          </w:p>
        </w:tc>
      </w:tr>
      <w:tr w:rsidR="00E34FD3" w:rsidRPr="00E34FD3" w14:paraId="2C64FF2B" w14:textId="77777777" w:rsidTr="00E34FD3">
        <w:tc>
          <w:tcPr>
            <w:tcW w:w="2000" w:type="pct"/>
            <w:tcBorders>
              <w:top w:val="nil"/>
              <w:left w:val="nil"/>
              <w:bottom w:val="nil"/>
              <w:right w:val="nil"/>
            </w:tcBorders>
            <w:tcMar>
              <w:top w:w="150" w:type="dxa"/>
              <w:left w:w="150" w:type="dxa"/>
              <w:bottom w:w="150" w:type="dxa"/>
              <w:right w:w="150" w:type="dxa"/>
            </w:tcMar>
            <w:vAlign w:val="center"/>
            <w:hideMark/>
          </w:tcPr>
          <w:p w14:paraId="20557575" w14:textId="77777777" w:rsidR="00E34FD3" w:rsidRPr="00E34FD3" w:rsidRDefault="00E34FD3">
            <w:pPr>
              <w:rPr>
                <w:rFonts w:ascii="Open Sans" w:hAnsi="Open Sans" w:cs="Open Sans"/>
                <w:sz w:val="20"/>
                <w:szCs w:val="20"/>
              </w:rPr>
            </w:pPr>
            <w:r w:rsidRPr="00E34FD3">
              <w:rPr>
                <w:rFonts w:ascii="Open Sans" w:hAnsi="Open Sans" w:cs="Open Sans"/>
                <w:sz w:val="20"/>
                <w:szCs w:val="20"/>
              </w:rPr>
              <w:t>Immediate Window</w:t>
            </w:r>
          </w:p>
        </w:tc>
        <w:tc>
          <w:tcPr>
            <w:tcW w:w="1000" w:type="pct"/>
            <w:tcBorders>
              <w:top w:val="nil"/>
              <w:left w:val="nil"/>
              <w:bottom w:val="nil"/>
              <w:right w:val="nil"/>
            </w:tcBorders>
            <w:tcMar>
              <w:top w:w="150" w:type="dxa"/>
              <w:left w:w="150" w:type="dxa"/>
              <w:bottom w:w="150" w:type="dxa"/>
              <w:right w:w="150" w:type="dxa"/>
            </w:tcMar>
            <w:vAlign w:val="center"/>
            <w:hideMark/>
          </w:tcPr>
          <w:p w14:paraId="0987DDBA"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Ctrl+G</w:t>
            </w:r>
            <w:proofErr w:type="spellEnd"/>
          </w:p>
        </w:tc>
        <w:tc>
          <w:tcPr>
            <w:tcW w:w="1000" w:type="pct"/>
            <w:tcBorders>
              <w:top w:val="nil"/>
              <w:left w:val="nil"/>
              <w:bottom w:val="nil"/>
              <w:right w:val="nil"/>
            </w:tcBorders>
            <w:tcMar>
              <w:top w:w="150" w:type="dxa"/>
              <w:left w:w="150" w:type="dxa"/>
              <w:bottom w:w="150" w:type="dxa"/>
              <w:right w:w="150" w:type="dxa"/>
            </w:tcMar>
            <w:vAlign w:val="center"/>
            <w:hideMark/>
          </w:tcPr>
          <w:p w14:paraId="3C51E257"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Ctrl+Cmd+G</w:t>
            </w:r>
            <w:proofErr w:type="spellEnd"/>
          </w:p>
        </w:tc>
      </w:tr>
      <w:tr w:rsidR="00E34FD3" w:rsidRPr="00E34FD3" w14:paraId="30737055" w14:textId="77777777" w:rsidTr="00E34FD3">
        <w:tc>
          <w:tcPr>
            <w:tcW w:w="2000" w:type="pct"/>
            <w:tcBorders>
              <w:top w:val="nil"/>
              <w:left w:val="nil"/>
              <w:bottom w:val="nil"/>
              <w:right w:val="nil"/>
            </w:tcBorders>
            <w:shd w:val="clear" w:color="auto" w:fill="F5F5F5"/>
            <w:tcMar>
              <w:top w:w="150" w:type="dxa"/>
              <w:left w:w="150" w:type="dxa"/>
              <w:bottom w:w="150" w:type="dxa"/>
              <w:right w:w="150" w:type="dxa"/>
            </w:tcMar>
            <w:vAlign w:val="center"/>
            <w:hideMark/>
          </w:tcPr>
          <w:p w14:paraId="399DED1D" w14:textId="77777777" w:rsidR="00E34FD3" w:rsidRPr="00E34FD3" w:rsidRDefault="00E34FD3">
            <w:pPr>
              <w:rPr>
                <w:rFonts w:ascii="Open Sans" w:hAnsi="Open Sans" w:cs="Open Sans"/>
                <w:sz w:val="20"/>
                <w:szCs w:val="20"/>
              </w:rPr>
            </w:pPr>
            <w:r w:rsidRPr="00E34FD3">
              <w:rPr>
                <w:rFonts w:ascii="Open Sans" w:hAnsi="Open Sans" w:cs="Open Sans"/>
                <w:sz w:val="20"/>
                <w:szCs w:val="20"/>
              </w:rPr>
              <w:t>Project Explorer Window</w:t>
            </w:r>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7A9E38DD"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Ctrl+R</w:t>
            </w:r>
            <w:proofErr w:type="spellEnd"/>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22F8737E"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Ctrl+Cmd+R</w:t>
            </w:r>
            <w:proofErr w:type="spellEnd"/>
          </w:p>
        </w:tc>
      </w:tr>
      <w:tr w:rsidR="00E34FD3" w:rsidRPr="00E34FD3" w14:paraId="3101D5D7" w14:textId="77777777" w:rsidTr="00E34FD3">
        <w:tc>
          <w:tcPr>
            <w:tcW w:w="2000" w:type="pct"/>
            <w:tcBorders>
              <w:top w:val="nil"/>
              <w:left w:val="nil"/>
              <w:bottom w:val="nil"/>
              <w:right w:val="nil"/>
            </w:tcBorders>
            <w:tcMar>
              <w:top w:w="150" w:type="dxa"/>
              <w:left w:w="150" w:type="dxa"/>
              <w:bottom w:w="150" w:type="dxa"/>
              <w:right w:w="150" w:type="dxa"/>
            </w:tcMar>
            <w:vAlign w:val="center"/>
            <w:hideMark/>
          </w:tcPr>
          <w:p w14:paraId="57A93243" w14:textId="77777777" w:rsidR="00E34FD3" w:rsidRPr="00E34FD3" w:rsidRDefault="00E34FD3">
            <w:pPr>
              <w:rPr>
                <w:rFonts w:ascii="Open Sans" w:hAnsi="Open Sans" w:cs="Open Sans"/>
                <w:sz w:val="20"/>
                <w:szCs w:val="20"/>
              </w:rPr>
            </w:pPr>
            <w:r w:rsidRPr="00E34FD3">
              <w:rPr>
                <w:rFonts w:ascii="Open Sans" w:hAnsi="Open Sans" w:cs="Open Sans"/>
                <w:sz w:val="20"/>
                <w:szCs w:val="20"/>
              </w:rPr>
              <w:t>Properties Window</w:t>
            </w:r>
          </w:p>
        </w:tc>
        <w:tc>
          <w:tcPr>
            <w:tcW w:w="1000" w:type="pct"/>
            <w:tcBorders>
              <w:top w:val="nil"/>
              <w:left w:val="nil"/>
              <w:bottom w:val="nil"/>
              <w:right w:val="nil"/>
            </w:tcBorders>
            <w:tcMar>
              <w:top w:w="150" w:type="dxa"/>
              <w:left w:w="150" w:type="dxa"/>
              <w:bottom w:w="150" w:type="dxa"/>
              <w:right w:w="150" w:type="dxa"/>
            </w:tcMar>
            <w:vAlign w:val="center"/>
            <w:hideMark/>
          </w:tcPr>
          <w:p w14:paraId="10FA15D3" w14:textId="77777777" w:rsidR="00E34FD3" w:rsidRPr="00E34FD3" w:rsidRDefault="00E34FD3">
            <w:pPr>
              <w:rPr>
                <w:rFonts w:ascii="Open Sans" w:hAnsi="Open Sans" w:cs="Open Sans"/>
                <w:sz w:val="20"/>
                <w:szCs w:val="20"/>
              </w:rPr>
            </w:pPr>
            <w:r w:rsidRPr="00E34FD3">
              <w:rPr>
                <w:rFonts w:ascii="Open Sans" w:hAnsi="Open Sans" w:cs="Open Sans"/>
                <w:sz w:val="20"/>
                <w:szCs w:val="20"/>
              </w:rPr>
              <w:t>F4</w:t>
            </w:r>
          </w:p>
        </w:tc>
        <w:tc>
          <w:tcPr>
            <w:tcW w:w="1000" w:type="pct"/>
            <w:tcBorders>
              <w:top w:val="nil"/>
              <w:left w:val="nil"/>
              <w:bottom w:val="nil"/>
              <w:right w:val="nil"/>
            </w:tcBorders>
            <w:tcMar>
              <w:top w:w="150" w:type="dxa"/>
              <w:left w:w="150" w:type="dxa"/>
              <w:bottom w:w="150" w:type="dxa"/>
              <w:right w:w="150" w:type="dxa"/>
            </w:tcMar>
            <w:vAlign w:val="center"/>
            <w:hideMark/>
          </w:tcPr>
          <w:p w14:paraId="6523FF31" w14:textId="77777777" w:rsidR="00E34FD3" w:rsidRPr="00E34FD3" w:rsidRDefault="00E34FD3">
            <w:pPr>
              <w:rPr>
                <w:rFonts w:ascii="Open Sans" w:hAnsi="Open Sans" w:cs="Open Sans"/>
                <w:sz w:val="20"/>
                <w:szCs w:val="20"/>
              </w:rPr>
            </w:pPr>
          </w:p>
        </w:tc>
      </w:tr>
      <w:tr w:rsidR="00E34FD3" w:rsidRPr="00E34FD3" w14:paraId="0FEE5A7F" w14:textId="77777777" w:rsidTr="00E34FD3">
        <w:tc>
          <w:tcPr>
            <w:tcW w:w="2000" w:type="pct"/>
            <w:tcBorders>
              <w:top w:val="nil"/>
              <w:left w:val="nil"/>
              <w:bottom w:val="nil"/>
              <w:right w:val="nil"/>
            </w:tcBorders>
            <w:shd w:val="clear" w:color="auto" w:fill="F5F5F5"/>
            <w:tcMar>
              <w:top w:w="150" w:type="dxa"/>
              <w:left w:w="150" w:type="dxa"/>
              <w:bottom w:w="150" w:type="dxa"/>
              <w:right w:w="150" w:type="dxa"/>
            </w:tcMar>
            <w:vAlign w:val="center"/>
            <w:hideMark/>
          </w:tcPr>
          <w:p w14:paraId="2E75672F" w14:textId="77777777" w:rsidR="00E34FD3" w:rsidRPr="00E34FD3" w:rsidRDefault="00E34FD3">
            <w:pPr>
              <w:rPr>
                <w:rFonts w:ascii="Open Sans" w:hAnsi="Open Sans" w:cs="Open Sans"/>
                <w:sz w:val="20"/>
                <w:szCs w:val="20"/>
              </w:rPr>
            </w:pPr>
            <w:r w:rsidRPr="00E34FD3">
              <w:rPr>
                <w:rFonts w:ascii="Open Sans" w:hAnsi="Open Sans" w:cs="Open Sans"/>
                <w:sz w:val="20"/>
                <w:szCs w:val="20"/>
              </w:rPr>
              <w:t>Insert a new code module</w:t>
            </w:r>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690433E3" w14:textId="77777777" w:rsidR="00E34FD3" w:rsidRPr="00E34FD3" w:rsidRDefault="00E34FD3">
            <w:pPr>
              <w:rPr>
                <w:rFonts w:ascii="Open Sans" w:hAnsi="Open Sans" w:cs="Open Sans"/>
                <w:sz w:val="20"/>
                <w:szCs w:val="20"/>
              </w:rPr>
            </w:pPr>
            <w:proofErr w:type="spellStart"/>
            <w:proofErr w:type="gramStart"/>
            <w:r w:rsidRPr="00E34FD3">
              <w:rPr>
                <w:rFonts w:ascii="Open Sans" w:hAnsi="Open Sans" w:cs="Open Sans"/>
                <w:sz w:val="20"/>
                <w:szCs w:val="20"/>
              </w:rPr>
              <w:t>Alt,I</w:t>
            </w:r>
            <w:proofErr w:type="gramEnd"/>
            <w:r w:rsidRPr="00E34FD3">
              <w:rPr>
                <w:rFonts w:ascii="Open Sans" w:hAnsi="Open Sans" w:cs="Open Sans"/>
                <w:sz w:val="20"/>
                <w:szCs w:val="20"/>
              </w:rPr>
              <w:t>,M</w:t>
            </w:r>
            <w:proofErr w:type="spellEnd"/>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6147860C" w14:textId="77777777" w:rsidR="00E34FD3" w:rsidRPr="00E34FD3" w:rsidRDefault="00E34FD3">
            <w:pPr>
              <w:rPr>
                <w:rFonts w:ascii="Open Sans" w:hAnsi="Open Sans" w:cs="Open Sans"/>
                <w:sz w:val="20"/>
                <w:szCs w:val="20"/>
              </w:rPr>
            </w:pPr>
          </w:p>
        </w:tc>
      </w:tr>
      <w:tr w:rsidR="00E34FD3" w:rsidRPr="00E34FD3" w14:paraId="1A6E3C55" w14:textId="77777777" w:rsidTr="00E34FD3">
        <w:tc>
          <w:tcPr>
            <w:tcW w:w="2000" w:type="pct"/>
            <w:tcBorders>
              <w:top w:val="nil"/>
              <w:left w:val="nil"/>
              <w:bottom w:val="nil"/>
              <w:right w:val="nil"/>
            </w:tcBorders>
            <w:tcMar>
              <w:top w:w="150" w:type="dxa"/>
              <w:left w:w="150" w:type="dxa"/>
              <w:bottom w:w="150" w:type="dxa"/>
              <w:right w:w="150" w:type="dxa"/>
            </w:tcMar>
            <w:vAlign w:val="center"/>
            <w:hideMark/>
          </w:tcPr>
          <w:p w14:paraId="46126F56" w14:textId="77777777" w:rsidR="00E34FD3" w:rsidRPr="00E34FD3" w:rsidRDefault="00E34FD3">
            <w:pPr>
              <w:rPr>
                <w:rFonts w:ascii="Open Sans" w:hAnsi="Open Sans" w:cs="Open Sans"/>
                <w:sz w:val="20"/>
                <w:szCs w:val="20"/>
              </w:rPr>
            </w:pPr>
            <w:r w:rsidRPr="00E34FD3">
              <w:rPr>
                <w:rFonts w:ascii="Open Sans" w:hAnsi="Open Sans" w:cs="Open Sans"/>
                <w:sz w:val="20"/>
                <w:szCs w:val="20"/>
              </w:rPr>
              <w:t xml:space="preserve">Insert a new </w:t>
            </w:r>
            <w:proofErr w:type="spellStart"/>
            <w:r w:rsidRPr="00E34FD3">
              <w:rPr>
                <w:rFonts w:ascii="Open Sans" w:hAnsi="Open Sans" w:cs="Open Sans"/>
                <w:sz w:val="20"/>
                <w:szCs w:val="20"/>
              </w:rPr>
              <w:t>userform</w:t>
            </w:r>
            <w:proofErr w:type="spellEnd"/>
          </w:p>
        </w:tc>
        <w:tc>
          <w:tcPr>
            <w:tcW w:w="1000" w:type="pct"/>
            <w:tcBorders>
              <w:top w:val="nil"/>
              <w:left w:val="nil"/>
              <w:bottom w:val="nil"/>
              <w:right w:val="nil"/>
            </w:tcBorders>
            <w:tcMar>
              <w:top w:w="150" w:type="dxa"/>
              <w:left w:w="150" w:type="dxa"/>
              <w:bottom w:w="150" w:type="dxa"/>
              <w:right w:w="150" w:type="dxa"/>
            </w:tcMar>
            <w:vAlign w:val="center"/>
            <w:hideMark/>
          </w:tcPr>
          <w:p w14:paraId="4C460EBB" w14:textId="77777777" w:rsidR="00E34FD3" w:rsidRPr="00E34FD3" w:rsidRDefault="00E34FD3">
            <w:pPr>
              <w:rPr>
                <w:rFonts w:ascii="Open Sans" w:hAnsi="Open Sans" w:cs="Open Sans"/>
                <w:sz w:val="20"/>
                <w:szCs w:val="20"/>
              </w:rPr>
            </w:pPr>
            <w:proofErr w:type="spellStart"/>
            <w:proofErr w:type="gramStart"/>
            <w:r w:rsidRPr="00E34FD3">
              <w:rPr>
                <w:rFonts w:ascii="Open Sans" w:hAnsi="Open Sans" w:cs="Open Sans"/>
                <w:sz w:val="20"/>
                <w:szCs w:val="20"/>
              </w:rPr>
              <w:t>Alt,I</w:t>
            </w:r>
            <w:proofErr w:type="gramEnd"/>
            <w:r w:rsidRPr="00E34FD3">
              <w:rPr>
                <w:rFonts w:ascii="Open Sans" w:hAnsi="Open Sans" w:cs="Open Sans"/>
                <w:sz w:val="20"/>
                <w:szCs w:val="20"/>
              </w:rPr>
              <w:t>,U</w:t>
            </w:r>
            <w:proofErr w:type="spellEnd"/>
          </w:p>
        </w:tc>
        <w:tc>
          <w:tcPr>
            <w:tcW w:w="1000" w:type="pct"/>
            <w:tcBorders>
              <w:top w:val="nil"/>
              <w:left w:val="nil"/>
              <w:bottom w:val="nil"/>
              <w:right w:val="nil"/>
            </w:tcBorders>
            <w:tcMar>
              <w:top w:w="150" w:type="dxa"/>
              <w:left w:w="150" w:type="dxa"/>
              <w:bottom w:w="150" w:type="dxa"/>
              <w:right w:w="150" w:type="dxa"/>
            </w:tcMar>
            <w:vAlign w:val="center"/>
            <w:hideMark/>
          </w:tcPr>
          <w:p w14:paraId="36B009A1" w14:textId="77777777" w:rsidR="00E34FD3" w:rsidRPr="00E34FD3" w:rsidRDefault="00E34FD3">
            <w:pPr>
              <w:rPr>
                <w:rFonts w:ascii="Open Sans" w:hAnsi="Open Sans" w:cs="Open Sans"/>
                <w:sz w:val="20"/>
                <w:szCs w:val="20"/>
              </w:rPr>
            </w:pPr>
          </w:p>
        </w:tc>
      </w:tr>
      <w:tr w:rsidR="00E34FD3" w:rsidRPr="00E34FD3" w14:paraId="7B2F2783" w14:textId="77777777" w:rsidTr="00E34FD3">
        <w:tc>
          <w:tcPr>
            <w:tcW w:w="2000" w:type="pct"/>
            <w:tcBorders>
              <w:top w:val="nil"/>
              <w:left w:val="nil"/>
              <w:bottom w:val="nil"/>
              <w:right w:val="nil"/>
            </w:tcBorders>
            <w:shd w:val="clear" w:color="auto" w:fill="F5F5F5"/>
            <w:tcMar>
              <w:top w:w="150" w:type="dxa"/>
              <w:left w:w="150" w:type="dxa"/>
              <w:bottom w:w="150" w:type="dxa"/>
              <w:right w:w="150" w:type="dxa"/>
            </w:tcMar>
            <w:vAlign w:val="center"/>
            <w:hideMark/>
          </w:tcPr>
          <w:p w14:paraId="120D505D" w14:textId="77777777" w:rsidR="00E34FD3" w:rsidRPr="00E34FD3" w:rsidRDefault="00E34FD3">
            <w:pPr>
              <w:rPr>
                <w:rFonts w:ascii="Open Sans" w:hAnsi="Open Sans" w:cs="Open Sans"/>
                <w:sz w:val="20"/>
                <w:szCs w:val="20"/>
              </w:rPr>
            </w:pPr>
            <w:r w:rsidRPr="00E34FD3">
              <w:rPr>
                <w:rFonts w:ascii="Open Sans" w:hAnsi="Open Sans" w:cs="Open Sans"/>
                <w:sz w:val="20"/>
                <w:szCs w:val="20"/>
              </w:rPr>
              <w:t xml:space="preserve">View </w:t>
            </w:r>
            <w:proofErr w:type="spellStart"/>
            <w:r w:rsidRPr="00E34FD3">
              <w:rPr>
                <w:rFonts w:ascii="Open Sans" w:hAnsi="Open Sans" w:cs="Open Sans"/>
                <w:sz w:val="20"/>
                <w:szCs w:val="20"/>
              </w:rPr>
              <w:t>userform</w:t>
            </w:r>
            <w:proofErr w:type="spellEnd"/>
            <w:r w:rsidRPr="00E34FD3">
              <w:rPr>
                <w:rFonts w:ascii="Open Sans" w:hAnsi="Open Sans" w:cs="Open Sans"/>
                <w:sz w:val="20"/>
                <w:szCs w:val="20"/>
              </w:rPr>
              <w:t xml:space="preserve"> code</w:t>
            </w:r>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23D0BE34" w14:textId="77777777" w:rsidR="00E34FD3" w:rsidRPr="00E34FD3" w:rsidRDefault="00E34FD3">
            <w:pPr>
              <w:rPr>
                <w:rFonts w:ascii="Open Sans" w:hAnsi="Open Sans" w:cs="Open Sans"/>
                <w:sz w:val="20"/>
                <w:szCs w:val="20"/>
              </w:rPr>
            </w:pPr>
            <w:r w:rsidRPr="00E34FD3">
              <w:rPr>
                <w:rFonts w:ascii="Open Sans" w:hAnsi="Open Sans" w:cs="Open Sans"/>
                <w:sz w:val="20"/>
                <w:szCs w:val="20"/>
              </w:rPr>
              <w:t>F7</w:t>
            </w:r>
          </w:p>
        </w:tc>
        <w:tc>
          <w:tcPr>
            <w:tcW w:w="1000" w:type="pct"/>
            <w:tcBorders>
              <w:top w:val="nil"/>
              <w:left w:val="nil"/>
              <w:bottom w:val="nil"/>
              <w:right w:val="nil"/>
            </w:tcBorders>
            <w:shd w:val="clear" w:color="auto" w:fill="F5F5F5"/>
            <w:tcMar>
              <w:top w:w="150" w:type="dxa"/>
              <w:left w:w="150" w:type="dxa"/>
              <w:bottom w:w="150" w:type="dxa"/>
              <w:right w:w="150" w:type="dxa"/>
            </w:tcMar>
            <w:vAlign w:val="center"/>
            <w:hideMark/>
          </w:tcPr>
          <w:p w14:paraId="1A1D9022" w14:textId="77777777" w:rsidR="00E34FD3" w:rsidRPr="00E34FD3" w:rsidRDefault="00E34FD3">
            <w:pPr>
              <w:rPr>
                <w:rFonts w:ascii="Open Sans" w:hAnsi="Open Sans" w:cs="Open Sans"/>
                <w:sz w:val="20"/>
                <w:szCs w:val="20"/>
              </w:rPr>
            </w:pPr>
          </w:p>
        </w:tc>
      </w:tr>
      <w:tr w:rsidR="00E34FD3" w:rsidRPr="00E34FD3" w14:paraId="510C6445" w14:textId="77777777" w:rsidTr="00E34FD3">
        <w:tc>
          <w:tcPr>
            <w:tcW w:w="2000" w:type="pct"/>
            <w:tcBorders>
              <w:top w:val="nil"/>
              <w:left w:val="nil"/>
              <w:bottom w:val="nil"/>
              <w:right w:val="nil"/>
            </w:tcBorders>
            <w:tcMar>
              <w:top w:w="150" w:type="dxa"/>
              <w:left w:w="150" w:type="dxa"/>
              <w:bottom w:w="150" w:type="dxa"/>
              <w:right w:w="150" w:type="dxa"/>
            </w:tcMar>
            <w:vAlign w:val="center"/>
            <w:hideMark/>
          </w:tcPr>
          <w:p w14:paraId="5B0BD183" w14:textId="77777777" w:rsidR="00E34FD3" w:rsidRPr="00E34FD3" w:rsidRDefault="00E34FD3">
            <w:pPr>
              <w:rPr>
                <w:rFonts w:ascii="Open Sans" w:hAnsi="Open Sans" w:cs="Open Sans"/>
                <w:sz w:val="20"/>
                <w:szCs w:val="20"/>
              </w:rPr>
            </w:pPr>
            <w:r w:rsidRPr="00E34FD3">
              <w:rPr>
                <w:rFonts w:ascii="Open Sans" w:hAnsi="Open Sans" w:cs="Open Sans"/>
                <w:sz w:val="20"/>
                <w:szCs w:val="20"/>
              </w:rPr>
              <w:t>Object Browser</w:t>
            </w:r>
          </w:p>
        </w:tc>
        <w:tc>
          <w:tcPr>
            <w:tcW w:w="1000" w:type="pct"/>
            <w:tcBorders>
              <w:top w:val="nil"/>
              <w:left w:val="nil"/>
              <w:bottom w:val="nil"/>
              <w:right w:val="nil"/>
            </w:tcBorders>
            <w:tcMar>
              <w:top w:w="150" w:type="dxa"/>
              <w:left w:w="150" w:type="dxa"/>
              <w:bottom w:w="150" w:type="dxa"/>
              <w:right w:w="150" w:type="dxa"/>
            </w:tcMar>
            <w:vAlign w:val="center"/>
            <w:hideMark/>
          </w:tcPr>
          <w:p w14:paraId="6F71716B" w14:textId="77777777" w:rsidR="00E34FD3" w:rsidRPr="00E34FD3" w:rsidRDefault="00E34FD3">
            <w:pPr>
              <w:rPr>
                <w:rFonts w:ascii="Open Sans" w:hAnsi="Open Sans" w:cs="Open Sans"/>
                <w:sz w:val="20"/>
                <w:szCs w:val="20"/>
              </w:rPr>
            </w:pPr>
            <w:r w:rsidRPr="00E34FD3">
              <w:rPr>
                <w:rFonts w:ascii="Open Sans" w:hAnsi="Open Sans" w:cs="Open Sans"/>
                <w:sz w:val="20"/>
                <w:szCs w:val="20"/>
              </w:rPr>
              <w:t>F2</w:t>
            </w:r>
          </w:p>
        </w:tc>
        <w:tc>
          <w:tcPr>
            <w:tcW w:w="1000" w:type="pct"/>
            <w:tcBorders>
              <w:top w:val="nil"/>
              <w:left w:val="nil"/>
              <w:bottom w:val="nil"/>
              <w:right w:val="nil"/>
            </w:tcBorders>
            <w:tcMar>
              <w:top w:w="150" w:type="dxa"/>
              <w:left w:w="150" w:type="dxa"/>
              <w:bottom w:w="150" w:type="dxa"/>
              <w:right w:w="150" w:type="dxa"/>
            </w:tcMar>
            <w:vAlign w:val="center"/>
            <w:hideMark/>
          </w:tcPr>
          <w:p w14:paraId="6E19061C" w14:textId="77777777" w:rsidR="00E34FD3" w:rsidRPr="00E34FD3" w:rsidRDefault="00E34FD3">
            <w:pPr>
              <w:rPr>
                <w:rFonts w:ascii="Open Sans" w:hAnsi="Open Sans" w:cs="Open Sans"/>
                <w:sz w:val="20"/>
                <w:szCs w:val="20"/>
              </w:rPr>
            </w:pPr>
            <w:proofErr w:type="spellStart"/>
            <w:r w:rsidRPr="00E34FD3">
              <w:rPr>
                <w:rFonts w:ascii="Open Sans" w:hAnsi="Open Sans" w:cs="Open Sans"/>
                <w:sz w:val="20"/>
                <w:szCs w:val="20"/>
              </w:rPr>
              <w:t>Ctrl+Cmd+B</w:t>
            </w:r>
            <w:proofErr w:type="spellEnd"/>
          </w:p>
        </w:tc>
      </w:tr>
    </w:tbl>
    <w:p w14:paraId="625CB3E1" w14:textId="23B67CBA" w:rsidR="006C30E7" w:rsidRPr="00E34FD3" w:rsidRDefault="006C30E7" w:rsidP="00E34FD3">
      <w:pPr>
        <w:pStyle w:val="ListParagraph"/>
        <w:numPr>
          <w:ilvl w:val="0"/>
          <w:numId w:val="1"/>
        </w:numPr>
        <w:rPr>
          <w:b/>
          <w:bCs/>
          <w:i/>
          <w:iCs/>
          <w:sz w:val="32"/>
          <w:szCs w:val="32"/>
        </w:rPr>
      </w:pPr>
      <w:r w:rsidRPr="00E34FD3">
        <w:rPr>
          <w:b/>
          <w:bCs/>
          <w:i/>
          <w:iCs/>
          <w:sz w:val="32"/>
          <w:szCs w:val="32"/>
        </w:rPr>
        <w:lastRenderedPageBreak/>
        <w:t>Create a macro and shortcut key to find the square root of the following numbers 665, 89, 72, 86, 48, 32, 569, 7521</w:t>
      </w:r>
    </w:p>
    <w:p w14:paraId="6933C2F5" w14:textId="77777777" w:rsidR="000E5540" w:rsidRPr="000E5540" w:rsidRDefault="00E34FD3" w:rsidP="000E5540">
      <w:pPr>
        <w:pStyle w:val="NormalWeb"/>
        <w:spacing w:before="0" w:beforeAutospacing="0" w:after="0" w:afterAutospacing="0"/>
        <w:rPr>
          <w:rFonts w:ascii="Segoe UI" w:hAnsi="Segoe UI" w:cs="Segoe UI"/>
          <w:i/>
          <w:iCs/>
          <w:color w:val="212121"/>
          <w:sz w:val="20"/>
          <w:szCs w:val="20"/>
        </w:rPr>
      </w:pPr>
      <w:r>
        <w:rPr>
          <w:b/>
          <w:bCs/>
          <w:i/>
          <w:iCs/>
          <w:sz w:val="32"/>
          <w:szCs w:val="32"/>
        </w:rPr>
        <w:t xml:space="preserve">Ans. </w:t>
      </w:r>
      <w:r w:rsidR="000E5540" w:rsidRPr="000E5540">
        <w:rPr>
          <w:rStyle w:val="Emphasis"/>
          <w:rFonts w:ascii="Segoe UI" w:eastAsiaTheme="majorEastAsia" w:hAnsi="Segoe UI" w:cs="Segoe UI"/>
          <w:color w:val="212121"/>
          <w:sz w:val="20"/>
          <w:szCs w:val="20"/>
        </w:rPr>
        <w:t>In VBA, we have a built-in function called “SQR.” This function returns the square root for the given number provided in the input. The Square Root function requires only one argument for its function: Number.</w:t>
      </w:r>
    </w:p>
    <w:p w14:paraId="01CB1B1B" w14:textId="77777777" w:rsidR="000E5540" w:rsidRPr="000E5540" w:rsidRDefault="000E5540" w:rsidP="000E5540">
      <w:pPr>
        <w:pStyle w:val="NormalWeb"/>
        <w:spacing w:before="0" w:beforeAutospacing="0" w:after="0" w:afterAutospacing="0"/>
        <w:rPr>
          <w:rFonts w:ascii="Segoe UI" w:hAnsi="Segoe UI" w:cs="Segoe UI"/>
          <w:color w:val="212121"/>
          <w:sz w:val="20"/>
          <w:szCs w:val="20"/>
        </w:rPr>
      </w:pPr>
      <w:r w:rsidRPr="000E5540">
        <w:rPr>
          <w:rFonts w:ascii="Segoe UI" w:hAnsi="Segoe UI" w:cs="Segoe UI"/>
          <w:color w:val="212121"/>
          <w:sz w:val="20"/>
          <w:szCs w:val="20"/>
        </w:rPr>
        <w:t>The </w:t>
      </w:r>
      <w:hyperlink r:id="rId11" w:history="1">
        <w:r w:rsidRPr="000E5540">
          <w:rPr>
            <w:rStyle w:val="Hyperlink"/>
            <w:rFonts w:ascii="Segoe UI" w:hAnsi="Segoe UI" w:cs="Segoe UI"/>
            <w:b/>
            <w:bCs/>
            <w:color w:val="0CA0A0"/>
            <w:sz w:val="20"/>
            <w:szCs w:val="20"/>
          </w:rPr>
          <w:t>SQRT is a square root function</w:t>
        </w:r>
      </w:hyperlink>
      <w:r w:rsidRPr="000E5540">
        <w:rPr>
          <w:rFonts w:ascii="Segoe UI" w:hAnsi="Segoe UI" w:cs="Segoe UI"/>
          <w:color w:val="212121"/>
          <w:sz w:val="20"/>
          <w:szCs w:val="20"/>
        </w:rPr>
        <w:t> in both Excel and VBA. The method to use this function is SQR(Number). One may use it to calculate the square root of a given number in Excel. However, the nomenclature is different. For example, one may write as SQRT compared to SQR in VBA.</w:t>
      </w:r>
    </w:p>
    <w:p w14:paraId="66855263" w14:textId="60D7F9C0" w:rsidR="00E34FD3" w:rsidRDefault="00710D5D" w:rsidP="00710D5D">
      <w:pPr>
        <w:rPr>
          <w:sz w:val="32"/>
          <w:szCs w:val="32"/>
        </w:rPr>
      </w:pPr>
      <w:r>
        <w:rPr>
          <w:sz w:val="32"/>
          <w:szCs w:val="32"/>
        </w:rPr>
        <w:t>SHORTCUT KEY</w:t>
      </w:r>
    </w:p>
    <w:p w14:paraId="6BDEC408" w14:textId="70B303B5" w:rsidR="00710D5D" w:rsidRDefault="00710D5D" w:rsidP="00710D5D">
      <w:pPr>
        <w:rPr>
          <w:rFonts w:ascii="Arial" w:hAnsi="Arial" w:cs="Arial"/>
          <w:color w:val="202124"/>
          <w:sz w:val="24"/>
          <w:szCs w:val="24"/>
          <w:shd w:val="clear" w:color="auto" w:fill="FFFFFF"/>
        </w:rPr>
      </w:pPr>
      <w:r w:rsidRPr="00710D5D">
        <w:rPr>
          <w:rFonts w:ascii="Arial" w:hAnsi="Arial" w:cs="Arial"/>
          <w:color w:val="040C28"/>
          <w:sz w:val="24"/>
          <w:szCs w:val="24"/>
        </w:rPr>
        <w:t>Hold the ALT key and then press the number keys 2,5, and 1 on the numeric keypad</w:t>
      </w:r>
      <w:r w:rsidRPr="00710D5D">
        <w:rPr>
          <w:rFonts w:ascii="Arial" w:hAnsi="Arial" w:cs="Arial"/>
          <w:color w:val="202124"/>
          <w:sz w:val="24"/>
          <w:szCs w:val="24"/>
          <w:shd w:val="clear" w:color="auto" w:fill="FFFFFF"/>
        </w:rPr>
        <w:t>. Now when you leave the keys, the square root symbol will be inserted</w:t>
      </w:r>
      <w:r>
        <w:rPr>
          <w:rFonts w:ascii="Arial" w:hAnsi="Arial" w:cs="Arial"/>
          <w:color w:val="202124"/>
          <w:sz w:val="24"/>
          <w:szCs w:val="24"/>
          <w:shd w:val="clear" w:color="auto" w:fill="FFFFFF"/>
        </w:rPr>
        <w:t>.</w:t>
      </w:r>
    </w:p>
    <w:tbl>
      <w:tblPr>
        <w:tblW w:w="4518" w:type="dxa"/>
        <w:tblInd w:w="1633" w:type="dxa"/>
        <w:tblLook w:val="04A0" w:firstRow="1" w:lastRow="0" w:firstColumn="1" w:lastColumn="0" w:noHBand="0" w:noVBand="1"/>
      </w:tblPr>
      <w:tblGrid>
        <w:gridCol w:w="2260"/>
        <w:gridCol w:w="1084"/>
        <w:gridCol w:w="1174"/>
      </w:tblGrid>
      <w:tr w:rsidR="00DC376C" w:rsidRPr="00DC376C" w14:paraId="0AAD309B" w14:textId="77777777" w:rsidTr="00DC376C">
        <w:trPr>
          <w:trHeight w:val="338"/>
        </w:trPr>
        <w:tc>
          <w:tcPr>
            <w:tcW w:w="2260" w:type="dxa"/>
            <w:tcBorders>
              <w:top w:val="nil"/>
              <w:left w:val="nil"/>
              <w:bottom w:val="nil"/>
              <w:right w:val="nil"/>
            </w:tcBorders>
            <w:shd w:val="clear" w:color="auto" w:fill="auto"/>
            <w:noWrap/>
            <w:vAlign w:val="bottom"/>
            <w:hideMark/>
          </w:tcPr>
          <w:p w14:paraId="5334A7F4" w14:textId="0936EA74" w:rsidR="00DC376C" w:rsidRPr="00DC376C" w:rsidRDefault="00DC376C" w:rsidP="00DC376C">
            <w:pPr>
              <w:spacing w:after="0" w:line="240" w:lineRule="auto"/>
              <w:rPr>
                <w:rFonts w:ascii="Calibri" w:eastAsia="Times New Roman" w:hAnsi="Calibri" w:cs="Calibri"/>
                <w:b/>
                <w:bCs/>
                <w:i/>
                <w:iCs/>
                <w:color w:val="000000"/>
                <w:sz w:val="32"/>
                <w:szCs w:val="32"/>
                <w:lang w:eastAsia="en-IN" w:bidi="hi-IN"/>
              </w:rPr>
            </w:pPr>
            <w:r w:rsidRPr="00DC376C">
              <w:rPr>
                <w:rFonts w:ascii="Calibri" w:eastAsia="Times New Roman" w:hAnsi="Calibri" w:cs="Calibri"/>
                <w:b/>
                <w:bCs/>
                <w:i/>
                <w:iCs/>
                <w:color w:val="000000"/>
                <w:sz w:val="32"/>
                <w:szCs w:val="32"/>
                <w:lang w:eastAsia="en-IN" w:bidi="hi-IN"/>
              </w:rPr>
              <w:t xml:space="preserve">square root </w:t>
            </w:r>
          </w:p>
        </w:tc>
        <w:tc>
          <w:tcPr>
            <w:tcW w:w="1084" w:type="dxa"/>
            <w:tcBorders>
              <w:top w:val="nil"/>
              <w:left w:val="nil"/>
              <w:bottom w:val="nil"/>
              <w:right w:val="nil"/>
            </w:tcBorders>
            <w:shd w:val="clear" w:color="auto" w:fill="auto"/>
            <w:noWrap/>
            <w:vAlign w:val="bottom"/>
            <w:hideMark/>
          </w:tcPr>
          <w:p w14:paraId="261C0F6A" w14:textId="77777777" w:rsidR="00DC376C" w:rsidRPr="00DC376C" w:rsidRDefault="00DC376C" w:rsidP="00DC376C">
            <w:pPr>
              <w:spacing w:after="0" w:line="240" w:lineRule="auto"/>
              <w:rPr>
                <w:rFonts w:ascii="Calibri" w:eastAsia="Times New Roman" w:hAnsi="Calibri" w:cs="Calibri"/>
                <w:b/>
                <w:bCs/>
                <w:i/>
                <w:iCs/>
                <w:color w:val="000000"/>
                <w:sz w:val="32"/>
                <w:szCs w:val="32"/>
                <w:lang w:eastAsia="en-IN" w:bidi="hi-IN"/>
              </w:rPr>
            </w:pPr>
          </w:p>
        </w:tc>
        <w:tc>
          <w:tcPr>
            <w:tcW w:w="1174" w:type="dxa"/>
            <w:tcBorders>
              <w:top w:val="nil"/>
              <w:left w:val="nil"/>
              <w:bottom w:val="nil"/>
              <w:right w:val="nil"/>
            </w:tcBorders>
            <w:shd w:val="clear" w:color="auto" w:fill="auto"/>
            <w:noWrap/>
            <w:vAlign w:val="bottom"/>
            <w:hideMark/>
          </w:tcPr>
          <w:p w14:paraId="1D8822D6" w14:textId="77777777" w:rsidR="00DC376C" w:rsidRPr="00DC376C" w:rsidRDefault="00DC376C" w:rsidP="00DC376C">
            <w:pPr>
              <w:spacing w:after="0" w:line="240" w:lineRule="auto"/>
              <w:rPr>
                <w:rFonts w:ascii="Times New Roman" w:eastAsia="Times New Roman" w:hAnsi="Times New Roman" w:cs="Times New Roman"/>
                <w:sz w:val="20"/>
                <w:szCs w:val="20"/>
                <w:lang w:eastAsia="en-IN" w:bidi="hi-IN"/>
              </w:rPr>
            </w:pPr>
          </w:p>
        </w:tc>
      </w:tr>
      <w:tr w:rsidR="00DC376C" w:rsidRPr="00DC376C" w14:paraId="43FD8106" w14:textId="77777777" w:rsidTr="00DC376C">
        <w:trPr>
          <w:trHeight w:val="232"/>
        </w:trPr>
        <w:tc>
          <w:tcPr>
            <w:tcW w:w="2260" w:type="dxa"/>
            <w:tcBorders>
              <w:top w:val="nil"/>
              <w:left w:val="nil"/>
              <w:bottom w:val="nil"/>
              <w:right w:val="nil"/>
            </w:tcBorders>
            <w:shd w:val="clear" w:color="auto" w:fill="auto"/>
            <w:noWrap/>
            <w:vAlign w:val="bottom"/>
            <w:hideMark/>
          </w:tcPr>
          <w:p w14:paraId="312E5B03" w14:textId="77777777" w:rsidR="00DC376C" w:rsidRPr="00DC376C" w:rsidRDefault="00DC376C" w:rsidP="00DC376C">
            <w:pPr>
              <w:spacing w:after="0" w:line="240" w:lineRule="auto"/>
              <w:rPr>
                <w:rFonts w:ascii="Times New Roman" w:eastAsia="Times New Roman" w:hAnsi="Times New Roman" w:cs="Times New Roman"/>
                <w:sz w:val="20"/>
                <w:szCs w:val="20"/>
                <w:lang w:eastAsia="en-IN" w:bidi="hi-IN"/>
              </w:rPr>
            </w:pPr>
          </w:p>
        </w:tc>
        <w:tc>
          <w:tcPr>
            <w:tcW w:w="1084" w:type="dxa"/>
            <w:tcBorders>
              <w:top w:val="nil"/>
              <w:left w:val="nil"/>
              <w:bottom w:val="nil"/>
              <w:right w:val="nil"/>
            </w:tcBorders>
            <w:shd w:val="clear" w:color="auto" w:fill="auto"/>
            <w:noWrap/>
            <w:vAlign w:val="bottom"/>
            <w:hideMark/>
          </w:tcPr>
          <w:p w14:paraId="5A665E7A" w14:textId="77777777" w:rsidR="00DC376C" w:rsidRPr="00DC376C" w:rsidRDefault="00DC376C" w:rsidP="00DC376C">
            <w:pPr>
              <w:spacing w:after="0" w:line="240" w:lineRule="auto"/>
              <w:rPr>
                <w:rFonts w:ascii="Times New Roman" w:eastAsia="Times New Roman" w:hAnsi="Times New Roman" w:cs="Times New Roman"/>
                <w:sz w:val="20"/>
                <w:szCs w:val="20"/>
                <w:lang w:eastAsia="en-IN" w:bidi="hi-IN"/>
              </w:rPr>
            </w:pPr>
          </w:p>
        </w:tc>
        <w:tc>
          <w:tcPr>
            <w:tcW w:w="1174" w:type="dxa"/>
            <w:tcBorders>
              <w:top w:val="nil"/>
              <w:left w:val="nil"/>
              <w:bottom w:val="nil"/>
              <w:right w:val="nil"/>
            </w:tcBorders>
            <w:shd w:val="clear" w:color="auto" w:fill="auto"/>
            <w:noWrap/>
            <w:vAlign w:val="bottom"/>
            <w:hideMark/>
          </w:tcPr>
          <w:p w14:paraId="244346BD" w14:textId="77777777" w:rsidR="00DC376C" w:rsidRPr="00DC376C" w:rsidRDefault="00DC376C" w:rsidP="00DC376C">
            <w:pPr>
              <w:spacing w:after="0" w:line="240" w:lineRule="auto"/>
              <w:rPr>
                <w:rFonts w:ascii="Times New Roman" w:eastAsia="Times New Roman" w:hAnsi="Times New Roman" w:cs="Times New Roman"/>
                <w:sz w:val="20"/>
                <w:szCs w:val="20"/>
                <w:lang w:eastAsia="en-IN" w:bidi="hi-IN"/>
              </w:rPr>
            </w:pPr>
          </w:p>
        </w:tc>
      </w:tr>
      <w:tr w:rsidR="00DC376C" w:rsidRPr="00DC376C" w14:paraId="6DEDC79C" w14:textId="77777777" w:rsidTr="00DC376C">
        <w:trPr>
          <w:trHeight w:val="232"/>
        </w:trPr>
        <w:tc>
          <w:tcPr>
            <w:tcW w:w="2260" w:type="dxa"/>
            <w:tcBorders>
              <w:top w:val="nil"/>
              <w:left w:val="nil"/>
              <w:bottom w:val="nil"/>
              <w:right w:val="nil"/>
            </w:tcBorders>
            <w:shd w:val="clear" w:color="auto" w:fill="auto"/>
            <w:noWrap/>
            <w:vAlign w:val="bottom"/>
            <w:hideMark/>
          </w:tcPr>
          <w:p w14:paraId="6F4B9E24" w14:textId="77777777" w:rsidR="00DC376C" w:rsidRPr="00DC376C" w:rsidRDefault="00DC376C" w:rsidP="00DC376C">
            <w:pPr>
              <w:spacing w:after="0" w:line="240" w:lineRule="auto"/>
              <w:jc w:val="center"/>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665</w:t>
            </w:r>
          </w:p>
        </w:tc>
        <w:tc>
          <w:tcPr>
            <w:tcW w:w="1084" w:type="dxa"/>
            <w:tcBorders>
              <w:top w:val="nil"/>
              <w:left w:val="nil"/>
              <w:bottom w:val="nil"/>
              <w:right w:val="nil"/>
            </w:tcBorders>
            <w:shd w:val="clear" w:color="auto" w:fill="auto"/>
            <w:noWrap/>
            <w:vAlign w:val="bottom"/>
            <w:hideMark/>
          </w:tcPr>
          <w:p w14:paraId="42FEB88C" w14:textId="77777777" w:rsidR="00DC376C" w:rsidRPr="00DC376C" w:rsidRDefault="00DC376C" w:rsidP="00DC376C">
            <w:pPr>
              <w:spacing w:after="0" w:line="240" w:lineRule="auto"/>
              <w:jc w:val="center"/>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w:t>
            </w:r>
          </w:p>
        </w:tc>
        <w:tc>
          <w:tcPr>
            <w:tcW w:w="1174" w:type="dxa"/>
            <w:tcBorders>
              <w:top w:val="nil"/>
              <w:left w:val="nil"/>
              <w:bottom w:val="nil"/>
              <w:right w:val="nil"/>
            </w:tcBorders>
            <w:shd w:val="clear" w:color="auto" w:fill="auto"/>
            <w:noWrap/>
            <w:vAlign w:val="bottom"/>
            <w:hideMark/>
          </w:tcPr>
          <w:p w14:paraId="40FABB3C" w14:textId="77777777" w:rsidR="00DC376C" w:rsidRPr="00DC376C" w:rsidRDefault="00DC376C" w:rsidP="00DC376C">
            <w:pPr>
              <w:spacing w:after="0" w:line="240" w:lineRule="auto"/>
              <w:jc w:val="right"/>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25.79</w:t>
            </w:r>
          </w:p>
        </w:tc>
      </w:tr>
      <w:tr w:rsidR="00DC376C" w:rsidRPr="00DC376C" w14:paraId="3CB06876" w14:textId="77777777" w:rsidTr="00DC376C">
        <w:trPr>
          <w:trHeight w:val="232"/>
        </w:trPr>
        <w:tc>
          <w:tcPr>
            <w:tcW w:w="2260" w:type="dxa"/>
            <w:tcBorders>
              <w:top w:val="nil"/>
              <w:left w:val="nil"/>
              <w:bottom w:val="nil"/>
              <w:right w:val="nil"/>
            </w:tcBorders>
            <w:shd w:val="clear" w:color="auto" w:fill="auto"/>
            <w:noWrap/>
            <w:vAlign w:val="bottom"/>
            <w:hideMark/>
          </w:tcPr>
          <w:p w14:paraId="560F8B34" w14:textId="77777777" w:rsidR="00DC376C" w:rsidRPr="00DC376C" w:rsidRDefault="00DC376C" w:rsidP="00DC376C">
            <w:pPr>
              <w:spacing w:after="0" w:line="240" w:lineRule="auto"/>
              <w:jc w:val="center"/>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89</w:t>
            </w:r>
          </w:p>
        </w:tc>
        <w:tc>
          <w:tcPr>
            <w:tcW w:w="1084" w:type="dxa"/>
            <w:tcBorders>
              <w:top w:val="nil"/>
              <w:left w:val="nil"/>
              <w:bottom w:val="nil"/>
              <w:right w:val="nil"/>
            </w:tcBorders>
            <w:shd w:val="clear" w:color="auto" w:fill="auto"/>
            <w:noWrap/>
            <w:vAlign w:val="bottom"/>
            <w:hideMark/>
          </w:tcPr>
          <w:p w14:paraId="2D5C3A82" w14:textId="77777777" w:rsidR="00DC376C" w:rsidRPr="00DC376C" w:rsidRDefault="00DC376C" w:rsidP="00DC376C">
            <w:pPr>
              <w:spacing w:after="0" w:line="240" w:lineRule="auto"/>
              <w:jc w:val="center"/>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w:t>
            </w:r>
          </w:p>
        </w:tc>
        <w:tc>
          <w:tcPr>
            <w:tcW w:w="1174" w:type="dxa"/>
            <w:tcBorders>
              <w:top w:val="nil"/>
              <w:left w:val="nil"/>
              <w:bottom w:val="nil"/>
              <w:right w:val="nil"/>
            </w:tcBorders>
            <w:shd w:val="clear" w:color="auto" w:fill="auto"/>
            <w:noWrap/>
            <w:vAlign w:val="bottom"/>
            <w:hideMark/>
          </w:tcPr>
          <w:p w14:paraId="463D674A" w14:textId="77777777" w:rsidR="00DC376C" w:rsidRPr="00DC376C" w:rsidRDefault="00DC376C" w:rsidP="00DC376C">
            <w:pPr>
              <w:spacing w:after="0" w:line="240" w:lineRule="auto"/>
              <w:jc w:val="right"/>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9.43</w:t>
            </w:r>
          </w:p>
        </w:tc>
      </w:tr>
      <w:tr w:rsidR="00DC376C" w:rsidRPr="00DC376C" w14:paraId="33A5A49D" w14:textId="77777777" w:rsidTr="00DC376C">
        <w:trPr>
          <w:trHeight w:val="232"/>
        </w:trPr>
        <w:tc>
          <w:tcPr>
            <w:tcW w:w="2260" w:type="dxa"/>
            <w:tcBorders>
              <w:top w:val="nil"/>
              <w:left w:val="nil"/>
              <w:bottom w:val="nil"/>
              <w:right w:val="nil"/>
            </w:tcBorders>
            <w:shd w:val="clear" w:color="auto" w:fill="auto"/>
            <w:noWrap/>
            <w:vAlign w:val="bottom"/>
            <w:hideMark/>
          </w:tcPr>
          <w:p w14:paraId="56A443E4" w14:textId="77777777" w:rsidR="00DC376C" w:rsidRPr="00DC376C" w:rsidRDefault="00DC376C" w:rsidP="00DC376C">
            <w:pPr>
              <w:spacing w:after="0" w:line="240" w:lineRule="auto"/>
              <w:jc w:val="center"/>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72</w:t>
            </w:r>
          </w:p>
        </w:tc>
        <w:tc>
          <w:tcPr>
            <w:tcW w:w="1084" w:type="dxa"/>
            <w:tcBorders>
              <w:top w:val="nil"/>
              <w:left w:val="nil"/>
              <w:bottom w:val="nil"/>
              <w:right w:val="nil"/>
            </w:tcBorders>
            <w:shd w:val="clear" w:color="auto" w:fill="auto"/>
            <w:noWrap/>
            <w:vAlign w:val="bottom"/>
            <w:hideMark/>
          </w:tcPr>
          <w:p w14:paraId="76CD778A" w14:textId="77777777" w:rsidR="00DC376C" w:rsidRPr="00DC376C" w:rsidRDefault="00DC376C" w:rsidP="00DC376C">
            <w:pPr>
              <w:spacing w:after="0" w:line="240" w:lineRule="auto"/>
              <w:jc w:val="center"/>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w:t>
            </w:r>
          </w:p>
        </w:tc>
        <w:tc>
          <w:tcPr>
            <w:tcW w:w="1174" w:type="dxa"/>
            <w:tcBorders>
              <w:top w:val="nil"/>
              <w:left w:val="nil"/>
              <w:bottom w:val="nil"/>
              <w:right w:val="nil"/>
            </w:tcBorders>
            <w:shd w:val="clear" w:color="auto" w:fill="auto"/>
            <w:noWrap/>
            <w:vAlign w:val="bottom"/>
            <w:hideMark/>
          </w:tcPr>
          <w:p w14:paraId="436FD0AF" w14:textId="77777777" w:rsidR="00DC376C" w:rsidRPr="00DC376C" w:rsidRDefault="00DC376C" w:rsidP="00DC376C">
            <w:pPr>
              <w:spacing w:after="0" w:line="240" w:lineRule="auto"/>
              <w:jc w:val="right"/>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8.49</w:t>
            </w:r>
          </w:p>
        </w:tc>
      </w:tr>
      <w:tr w:rsidR="00DC376C" w:rsidRPr="00DC376C" w14:paraId="6B9EB402" w14:textId="77777777" w:rsidTr="00DC376C">
        <w:trPr>
          <w:trHeight w:val="232"/>
        </w:trPr>
        <w:tc>
          <w:tcPr>
            <w:tcW w:w="2260" w:type="dxa"/>
            <w:tcBorders>
              <w:top w:val="nil"/>
              <w:left w:val="nil"/>
              <w:bottom w:val="nil"/>
              <w:right w:val="nil"/>
            </w:tcBorders>
            <w:shd w:val="clear" w:color="auto" w:fill="auto"/>
            <w:noWrap/>
            <w:vAlign w:val="bottom"/>
            <w:hideMark/>
          </w:tcPr>
          <w:p w14:paraId="74A8E91C" w14:textId="77777777" w:rsidR="00DC376C" w:rsidRPr="00DC376C" w:rsidRDefault="00DC376C" w:rsidP="00DC376C">
            <w:pPr>
              <w:spacing w:after="0" w:line="240" w:lineRule="auto"/>
              <w:jc w:val="center"/>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86</w:t>
            </w:r>
          </w:p>
        </w:tc>
        <w:tc>
          <w:tcPr>
            <w:tcW w:w="1084" w:type="dxa"/>
            <w:tcBorders>
              <w:top w:val="nil"/>
              <w:left w:val="nil"/>
              <w:bottom w:val="nil"/>
              <w:right w:val="nil"/>
            </w:tcBorders>
            <w:shd w:val="clear" w:color="auto" w:fill="auto"/>
            <w:noWrap/>
            <w:vAlign w:val="bottom"/>
            <w:hideMark/>
          </w:tcPr>
          <w:p w14:paraId="0F03BB5B" w14:textId="77777777" w:rsidR="00DC376C" w:rsidRPr="00DC376C" w:rsidRDefault="00DC376C" w:rsidP="00DC376C">
            <w:pPr>
              <w:spacing w:after="0" w:line="240" w:lineRule="auto"/>
              <w:jc w:val="center"/>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w:t>
            </w:r>
          </w:p>
        </w:tc>
        <w:tc>
          <w:tcPr>
            <w:tcW w:w="1174" w:type="dxa"/>
            <w:tcBorders>
              <w:top w:val="nil"/>
              <w:left w:val="nil"/>
              <w:bottom w:val="nil"/>
              <w:right w:val="nil"/>
            </w:tcBorders>
            <w:shd w:val="clear" w:color="auto" w:fill="auto"/>
            <w:noWrap/>
            <w:vAlign w:val="bottom"/>
            <w:hideMark/>
          </w:tcPr>
          <w:p w14:paraId="1D373FFE" w14:textId="77777777" w:rsidR="00DC376C" w:rsidRPr="00DC376C" w:rsidRDefault="00DC376C" w:rsidP="00DC376C">
            <w:pPr>
              <w:spacing w:after="0" w:line="240" w:lineRule="auto"/>
              <w:jc w:val="right"/>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9.27</w:t>
            </w:r>
          </w:p>
        </w:tc>
      </w:tr>
      <w:tr w:rsidR="00DC376C" w:rsidRPr="00DC376C" w14:paraId="0D6D03A7" w14:textId="77777777" w:rsidTr="00DC376C">
        <w:trPr>
          <w:trHeight w:val="54"/>
        </w:trPr>
        <w:tc>
          <w:tcPr>
            <w:tcW w:w="2260" w:type="dxa"/>
            <w:tcBorders>
              <w:top w:val="nil"/>
              <w:left w:val="nil"/>
              <w:bottom w:val="nil"/>
              <w:right w:val="nil"/>
            </w:tcBorders>
            <w:shd w:val="clear" w:color="auto" w:fill="auto"/>
            <w:noWrap/>
            <w:vAlign w:val="bottom"/>
            <w:hideMark/>
          </w:tcPr>
          <w:p w14:paraId="426CAE88" w14:textId="77777777" w:rsidR="00DC376C" w:rsidRPr="00DC376C" w:rsidRDefault="00DC376C" w:rsidP="00DC376C">
            <w:pPr>
              <w:spacing w:after="0" w:line="240" w:lineRule="auto"/>
              <w:jc w:val="center"/>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48</w:t>
            </w:r>
          </w:p>
        </w:tc>
        <w:tc>
          <w:tcPr>
            <w:tcW w:w="1084" w:type="dxa"/>
            <w:tcBorders>
              <w:top w:val="nil"/>
              <w:left w:val="nil"/>
              <w:bottom w:val="nil"/>
              <w:right w:val="nil"/>
            </w:tcBorders>
            <w:shd w:val="clear" w:color="auto" w:fill="auto"/>
            <w:noWrap/>
            <w:vAlign w:val="bottom"/>
            <w:hideMark/>
          </w:tcPr>
          <w:p w14:paraId="5E707058" w14:textId="77777777" w:rsidR="00DC376C" w:rsidRPr="00DC376C" w:rsidRDefault="00DC376C" w:rsidP="00DC376C">
            <w:pPr>
              <w:spacing w:after="0" w:line="240" w:lineRule="auto"/>
              <w:jc w:val="center"/>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w:t>
            </w:r>
          </w:p>
        </w:tc>
        <w:tc>
          <w:tcPr>
            <w:tcW w:w="1174" w:type="dxa"/>
            <w:tcBorders>
              <w:top w:val="nil"/>
              <w:left w:val="nil"/>
              <w:bottom w:val="nil"/>
              <w:right w:val="nil"/>
            </w:tcBorders>
            <w:shd w:val="clear" w:color="auto" w:fill="auto"/>
            <w:noWrap/>
            <w:vAlign w:val="bottom"/>
            <w:hideMark/>
          </w:tcPr>
          <w:p w14:paraId="1A92D11D" w14:textId="77777777" w:rsidR="00DC376C" w:rsidRPr="00DC376C" w:rsidRDefault="00DC376C" w:rsidP="00DC376C">
            <w:pPr>
              <w:spacing w:after="0" w:line="240" w:lineRule="auto"/>
              <w:jc w:val="right"/>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6.93</w:t>
            </w:r>
          </w:p>
        </w:tc>
      </w:tr>
      <w:tr w:rsidR="00DC376C" w:rsidRPr="00DC376C" w14:paraId="0593458C" w14:textId="77777777" w:rsidTr="00DC376C">
        <w:trPr>
          <w:trHeight w:val="232"/>
        </w:trPr>
        <w:tc>
          <w:tcPr>
            <w:tcW w:w="2260" w:type="dxa"/>
            <w:tcBorders>
              <w:top w:val="nil"/>
              <w:left w:val="nil"/>
              <w:bottom w:val="nil"/>
              <w:right w:val="nil"/>
            </w:tcBorders>
            <w:shd w:val="clear" w:color="auto" w:fill="auto"/>
            <w:noWrap/>
            <w:vAlign w:val="bottom"/>
            <w:hideMark/>
          </w:tcPr>
          <w:p w14:paraId="2A31E766" w14:textId="77777777" w:rsidR="00DC376C" w:rsidRPr="00DC376C" w:rsidRDefault="00DC376C" w:rsidP="00DC376C">
            <w:pPr>
              <w:spacing w:after="0" w:line="240" w:lineRule="auto"/>
              <w:jc w:val="center"/>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32</w:t>
            </w:r>
          </w:p>
        </w:tc>
        <w:tc>
          <w:tcPr>
            <w:tcW w:w="1084" w:type="dxa"/>
            <w:tcBorders>
              <w:top w:val="nil"/>
              <w:left w:val="nil"/>
              <w:bottom w:val="nil"/>
              <w:right w:val="nil"/>
            </w:tcBorders>
            <w:shd w:val="clear" w:color="auto" w:fill="auto"/>
            <w:noWrap/>
            <w:vAlign w:val="bottom"/>
            <w:hideMark/>
          </w:tcPr>
          <w:p w14:paraId="578703B4" w14:textId="77777777" w:rsidR="00DC376C" w:rsidRPr="00DC376C" w:rsidRDefault="00DC376C" w:rsidP="00DC376C">
            <w:pPr>
              <w:spacing w:after="0" w:line="240" w:lineRule="auto"/>
              <w:jc w:val="center"/>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w:t>
            </w:r>
          </w:p>
        </w:tc>
        <w:tc>
          <w:tcPr>
            <w:tcW w:w="1174" w:type="dxa"/>
            <w:tcBorders>
              <w:top w:val="nil"/>
              <w:left w:val="nil"/>
              <w:bottom w:val="nil"/>
              <w:right w:val="nil"/>
            </w:tcBorders>
            <w:shd w:val="clear" w:color="auto" w:fill="auto"/>
            <w:noWrap/>
            <w:vAlign w:val="bottom"/>
            <w:hideMark/>
          </w:tcPr>
          <w:p w14:paraId="71A5ED73" w14:textId="77777777" w:rsidR="00DC376C" w:rsidRPr="00DC376C" w:rsidRDefault="00DC376C" w:rsidP="00DC376C">
            <w:pPr>
              <w:spacing w:after="0" w:line="240" w:lineRule="auto"/>
              <w:jc w:val="right"/>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5.66</w:t>
            </w:r>
          </w:p>
        </w:tc>
      </w:tr>
      <w:tr w:rsidR="00DC376C" w:rsidRPr="00DC376C" w14:paraId="478CAECE" w14:textId="77777777" w:rsidTr="00DC376C">
        <w:trPr>
          <w:trHeight w:val="232"/>
        </w:trPr>
        <w:tc>
          <w:tcPr>
            <w:tcW w:w="2260" w:type="dxa"/>
            <w:tcBorders>
              <w:top w:val="nil"/>
              <w:left w:val="nil"/>
              <w:bottom w:val="nil"/>
              <w:right w:val="nil"/>
            </w:tcBorders>
            <w:shd w:val="clear" w:color="auto" w:fill="auto"/>
            <w:noWrap/>
            <w:vAlign w:val="bottom"/>
            <w:hideMark/>
          </w:tcPr>
          <w:p w14:paraId="7DDFCD91" w14:textId="77777777" w:rsidR="00DC376C" w:rsidRPr="00DC376C" w:rsidRDefault="00DC376C" w:rsidP="00DC376C">
            <w:pPr>
              <w:spacing w:after="0" w:line="240" w:lineRule="auto"/>
              <w:jc w:val="center"/>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569</w:t>
            </w:r>
          </w:p>
        </w:tc>
        <w:tc>
          <w:tcPr>
            <w:tcW w:w="1084" w:type="dxa"/>
            <w:tcBorders>
              <w:top w:val="nil"/>
              <w:left w:val="nil"/>
              <w:bottom w:val="nil"/>
              <w:right w:val="nil"/>
            </w:tcBorders>
            <w:shd w:val="clear" w:color="auto" w:fill="auto"/>
            <w:noWrap/>
            <w:vAlign w:val="bottom"/>
            <w:hideMark/>
          </w:tcPr>
          <w:p w14:paraId="0DDE3F58" w14:textId="77777777" w:rsidR="00DC376C" w:rsidRPr="00DC376C" w:rsidRDefault="00DC376C" w:rsidP="00DC376C">
            <w:pPr>
              <w:spacing w:after="0" w:line="240" w:lineRule="auto"/>
              <w:jc w:val="center"/>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w:t>
            </w:r>
          </w:p>
        </w:tc>
        <w:tc>
          <w:tcPr>
            <w:tcW w:w="1174" w:type="dxa"/>
            <w:tcBorders>
              <w:top w:val="nil"/>
              <w:left w:val="nil"/>
              <w:bottom w:val="nil"/>
              <w:right w:val="nil"/>
            </w:tcBorders>
            <w:shd w:val="clear" w:color="auto" w:fill="auto"/>
            <w:noWrap/>
            <w:vAlign w:val="bottom"/>
            <w:hideMark/>
          </w:tcPr>
          <w:p w14:paraId="2230DCA0" w14:textId="77777777" w:rsidR="00DC376C" w:rsidRPr="00DC376C" w:rsidRDefault="00DC376C" w:rsidP="00DC376C">
            <w:pPr>
              <w:spacing w:after="0" w:line="240" w:lineRule="auto"/>
              <w:jc w:val="right"/>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23.85</w:t>
            </w:r>
          </w:p>
        </w:tc>
      </w:tr>
      <w:tr w:rsidR="00DC376C" w:rsidRPr="00DC376C" w14:paraId="5FF8C0D9" w14:textId="77777777" w:rsidTr="00DC376C">
        <w:trPr>
          <w:trHeight w:val="232"/>
        </w:trPr>
        <w:tc>
          <w:tcPr>
            <w:tcW w:w="2260" w:type="dxa"/>
            <w:tcBorders>
              <w:top w:val="nil"/>
              <w:left w:val="nil"/>
              <w:bottom w:val="nil"/>
              <w:right w:val="nil"/>
            </w:tcBorders>
            <w:shd w:val="clear" w:color="auto" w:fill="auto"/>
            <w:noWrap/>
            <w:vAlign w:val="bottom"/>
            <w:hideMark/>
          </w:tcPr>
          <w:p w14:paraId="7B1AF604" w14:textId="77777777" w:rsidR="00DC376C" w:rsidRPr="00DC376C" w:rsidRDefault="00DC376C" w:rsidP="00DC376C">
            <w:pPr>
              <w:spacing w:after="0" w:line="240" w:lineRule="auto"/>
              <w:jc w:val="center"/>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7521</w:t>
            </w:r>
          </w:p>
        </w:tc>
        <w:tc>
          <w:tcPr>
            <w:tcW w:w="1084" w:type="dxa"/>
            <w:tcBorders>
              <w:top w:val="nil"/>
              <w:left w:val="nil"/>
              <w:bottom w:val="nil"/>
              <w:right w:val="nil"/>
            </w:tcBorders>
            <w:shd w:val="clear" w:color="auto" w:fill="auto"/>
            <w:noWrap/>
            <w:vAlign w:val="bottom"/>
            <w:hideMark/>
          </w:tcPr>
          <w:p w14:paraId="545CE7D8" w14:textId="77777777" w:rsidR="00DC376C" w:rsidRPr="00DC376C" w:rsidRDefault="00DC376C" w:rsidP="00DC376C">
            <w:pPr>
              <w:spacing w:after="0" w:line="240" w:lineRule="auto"/>
              <w:jc w:val="center"/>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w:t>
            </w:r>
          </w:p>
        </w:tc>
        <w:tc>
          <w:tcPr>
            <w:tcW w:w="1174" w:type="dxa"/>
            <w:tcBorders>
              <w:top w:val="nil"/>
              <w:left w:val="nil"/>
              <w:bottom w:val="nil"/>
              <w:right w:val="nil"/>
            </w:tcBorders>
            <w:shd w:val="clear" w:color="auto" w:fill="auto"/>
            <w:noWrap/>
            <w:vAlign w:val="bottom"/>
            <w:hideMark/>
          </w:tcPr>
          <w:p w14:paraId="0B3734FF" w14:textId="77777777" w:rsidR="00DC376C" w:rsidRPr="00DC376C" w:rsidRDefault="00DC376C" w:rsidP="00DC376C">
            <w:pPr>
              <w:spacing w:after="0" w:line="240" w:lineRule="auto"/>
              <w:jc w:val="right"/>
              <w:rPr>
                <w:rFonts w:ascii="Calibri" w:eastAsia="Times New Roman" w:hAnsi="Calibri" w:cs="Calibri"/>
                <w:color w:val="000000"/>
                <w:lang w:eastAsia="en-IN" w:bidi="hi-IN"/>
              </w:rPr>
            </w:pPr>
            <w:r w:rsidRPr="00DC376C">
              <w:rPr>
                <w:rFonts w:ascii="Calibri" w:eastAsia="Times New Roman" w:hAnsi="Calibri" w:cs="Calibri"/>
                <w:color w:val="000000"/>
                <w:lang w:eastAsia="en-IN" w:bidi="hi-IN"/>
              </w:rPr>
              <w:t>86.72</w:t>
            </w:r>
          </w:p>
        </w:tc>
      </w:tr>
    </w:tbl>
    <w:p w14:paraId="031BC446" w14:textId="77777777" w:rsidR="00864D3E" w:rsidRDefault="00864D3E" w:rsidP="00710D5D">
      <w:pPr>
        <w:rPr>
          <w:rFonts w:ascii="Arial" w:hAnsi="Arial" w:cs="Arial"/>
          <w:color w:val="202124"/>
          <w:sz w:val="24"/>
          <w:szCs w:val="24"/>
          <w:shd w:val="clear" w:color="auto" w:fill="FFFFFF"/>
        </w:rPr>
      </w:pPr>
    </w:p>
    <w:p w14:paraId="4BDED7E5" w14:textId="77777777" w:rsidR="00710D5D" w:rsidRPr="00710D5D" w:rsidRDefault="00710D5D" w:rsidP="00710D5D">
      <w:pPr>
        <w:rPr>
          <w:sz w:val="24"/>
          <w:szCs w:val="24"/>
        </w:rPr>
      </w:pPr>
    </w:p>
    <w:p w14:paraId="196DB2CE" w14:textId="77777777" w:rsidR="006C30E7" w:rsidRPr="006C30E7" w:rsidRDefault="006C30E7" w:rsidP="006C30E7">
      <w:pPr>
        <w:rPr>
          <w:b/>
          <w:bCs/>
          <w:i/>
          <w:iCs/>
          <w:sz w:val="32"/>
          <w:szCs w:val="32"/>
        </w:rPr>
      </w:pPr>
      <w:r w:rsidRPr="006C30E7">
        <w:rPr>
          <w:b/>
          <w:bCs/>
          <w:i/>
          <w:iCs/>
          <w:sz w:val="32"/>
          <w:szCs w:val="32"/>
        </w:rPr>
        <w:t>6. What are the shortcut keys used to</w:t>
      </w:r>
    </w:p>
    <w:p w14:paraId="20714A2D" w14:textId="141CA2AA" w:rsidR="006C30E7" w:rsidRPr="00F03A3F" w:rsidRDefault="006C30E7" w:rsidP="006C30E7">
      <w:pPr>
        <w:ind w:left="720"/>
        <w:rPr>
          <w:sz w:val="32"/>
          <w:szCs w:val="32"/>
        </w:rPr>
      </w:pPr>
      <w:r w:rsidRPr="006C30E7">
        <w:rPr>
          <w:b/>
          <w:bCs/>
          <w:i/>
          <w:iCs/>
          <w:sz w:val="32"/>
          <w:szCs w:val="32"/>
        </w:rPr>
        <w:t>a. Run the code</w:t>
      </w:r>
      <w:r w:rsidR="00F03A3F">
        <w:rPr>
          <w:b/>
          <w:bCs/>
          <w:i/>
          <w:iCs/>
          <w:sz w:val="32"/>
          <w:szCs w:val="32"/>
        </w:rPr>
        <w:t xml:space="preserve"> </w:t>
      </w:r>
      <w:r w:rsidR="00F03A3F">
        <w:rPr>
          <w:b/>
          <w:bCs/>
          <w:sz w:val="32"/>
          <w:szCs w:val="32"/>
        </w:rPr>
        <w:tab/>
      </w:r>
      <w:r w:rsidR="00F03A3F">
        <w:rPr>
          <w:b/>
          <w:bCs/>
          <w:sz w:val="32"/>
          <w:szCs w:val="32"/>
        </w:rPr>
        <w:tab/>
      </w:r>
      <w:r w:rsidR="00F03A3F">
        <w:rPr>
          <w:b/>
          <w:bCs/>
          <w:sz w:val="32"/>
          <w:szCs w:val="32"/>
        </w:rPr>
        <w:tab/>
        <w:t>=</w:t>
      </w:r>
      <w:r w:rsidR="00F03A3F">
        <w:rPr>
          <w:b/>
          <w:bCs/>
          <w:sz w:val="32"/>
          <w:szCs w:val="32"/>
        </w:rPr>
        <w:tab/>
      </w:r>
      <w:r w:rsidR="00F03A3F">
        <w:rPr>
          <w:sz w:val="32"/>
          <w:szCs w:val="32"/>
        </w:rPr>
        <w:t>ctrl</w:t>
      </w:r>
      <w:r w:rsidR="006838FA">
        <w:rPr>
          <w:sz w:val="32"/>
          <w:szCs w:val="32"/>
        </w:rPr>
        <w:t xml:space="preserve"> </w:t>
      </w:r>
      <w:r w:rsidR="00F03A3F">
        <w:rPr>
          <w:sz w:val="32"/>
          <w:szCs w:val="32"/>
        </w:rPr>
        <w:t>+</w:t>
      </w:r>
      <w:r w:rsidR="006838FA">
        <w:rPr>
          <w:sz w:val="32"/>
          <w:szCs w:val="32"/>
        </w:rPr>
        <w:t xml:space="preserve"> </w:t>
      </w:r>
      <w:r w:rsidR="00F03A3F">
        <w:rPr>
          <w:sz w:val="32"/>
          <w:szCs w:val="32"/>
        </w:rPr>
        <w:t>Alt</w:t>
      </w:r>
      <w:r w:rsidR="006838FA">
        <w:rPr>
          <w:sz w:val="32"/>
          <w:szCs w:val="32"/>
        </w:rPr>
        <w:t xml:space="preserve"> </w:t>
      </w:r>
      <w:r w:rsidR="00F03A3F">
        <w:rPr>
          <w:sz w:val="32"/>
          <w:szCs w:val="32"/>
        </w:rPr>
        <w:t>+</w:t>
      </w:r>
      <w:r w:rsidR="006838FA">
        <w:rPr>
          <w:sz w:val="32"/>
          <w:szCs w:val="32"/>
        </w:rPr>
        <w:t xml:space="preserve"> </w:t>
      </w:r>
      <w:r w:rsidR="00F03A3F">
        <w:rPr>
          <w:sz w:val="32"/>
          <w:szCs w:val="32"/>
        </w:rPr>
        <w:t>N</w:t>
      </w:r>
    </w:p>
    <w:p w14:paraId="353762CF" w14:textId="202806F2" w:rsidR="006C30E7" w:rsidRPr="00F03A3F" w:rsidRDefault="006C30E7" w:rsidP="006C30E7">
      <w:pPr>
        <w:ind w:left="720"/>
        <w:rPr>
          <w:sz w:val="32"/>
          <w:szCs w:val="32"/>
        </w:rPr>
      </w:pPr>
      <w:r w:rsidRPr="006C30E7">
        <w:rPr>
          <w:b/>
          <w:bCs/>
          <w:i/>
          <w:iCs/>
          <w:sz w:val="32"/>
          <w:szCs w:val="32"/>
        </w:rPr>
        <w:t>b. Step into the code</w:t>
      </w:r>
      <w:r w:rsidR="00F03A3F">
        <w:rPr>
          <w:b/>
          <w:bCs/>
          <w:i/>
          <w:iCs/>
          <w:sz w:val="32"/>
          <w:szCs w:val="32"/>
        </w:rPr>
        <w:tab/>
      </w:r>
      <w:r w:rsidR="00F03A3F">
        <w:rPr>
          <w:b/>
          <w:bCs/>
          <w:i/>
          <w:iCs/>
          <w:sz w:val="32"/>
          <w:szCs w:val="32"/>
        </w:rPr>
        <w:tab/>
      </w:r>
      <w:r w:rsidR="00F03A3F">
        <w:rPr>
          <w:sz w:val="32"/>
          <w:szCs w:val="32"/>
        </w:rPr>
        <w:t>=</w:t>
      </w:r>
      <w:r w:rsidR="00F03A3F">
        <w:rPr>
          <w:sz w:val="32"/>
          <w:szCs w:val="32"/>
        </w:rPr>
        <w:tab/>
      </w:r>
      <w:r w:rsidR="001F4401">
        <w:rPr>
          <w:sz w:val="32"/>
          <w:szCs w:val="32"/>
        </w:rPr>
        <w:t>f11</w:t>
      </w:r>
    </w:p>
    <w:p w14:paraId="28D67D76" w14:textId="29991B3E" w:rsidR="006C30E7" w:rsidRPr="001F4401" w:rsidRDefault="006C30E7" w:rsidP="006C30E7">
      <w:pPr>
        <w:ind w:left="720"/>
        <w:rPr>
          <w:sz w:val="32"/>
          <w:szCs w:val="32"/>
        </w:rPr>
      </w:pPr>
      <w:r w:rsidRPr="006C30E7">
        <w:rPr>
          <w:b/>
          <w:bCs/>
          <w:i/>
          <w:iCs/>
          <w:sz w:val="32"/>
          <w:szCs w:val="32"/>
        </w:rPr>
        <w:t>c. Step out of code</w:t>
      </w:r>
      <w:r w:rsidR="001F4401">
        <w:rPr>
          <w:sz w:val="32"/>
          <w:szCs w:val="32"/>
        </w:rPr>
        <w:tab/>
      </w:r>
      <w:r w:rsidR="001F4401">
        <w:rPr>
          <w:sz w:val="32"/>
          <w:szCs w:val="32"/>
        </w:rPr>
        <w:tab/>
        <w:t>=</w:t>
      </w:r>
      <w:r w:rsidR="001F4401">
        <w:rPr>
          <w:sz w:val="32"/>
          <w:szCs w:val="32"/>
        </w:rPr>
        <w:tab/>
      </w:r>
      <w:r w:rsidR="00DB6CD0">
        <w:rPr>
          <w:sz w:val="32"/>
          <w:szCs w:val="32"/>
        </w:rPr>
        <w:t>shift</w:t>
      </w:r>
      <w:r w:rsidR="006838FA">
        <w:rPr>
          <w:sz w:val="32"/>
          <w:szCs w:val="32"/>
        </w:rPr>
        <w:t xml:space="preserve"> </w:t>
      </w:r>
      <w:r w:rsidR="00DB6CD0">
        <w:rPr>
          <w:sz w:val="32"/>
          <w:szCs w:val="32"/>
        </w:rPr>
        <w:t>+ f11</w:t>
      </w:r>
    </w:p>
    <w:p w14:paraId="58F61307" w14:textId="6D85E4D3" w:rsidR="00F468ED" w:rsidRPr="00DB6CD0" w:rsidRDefault="006C30E7" w:rsidP="006C30E7">
      <w:pPr>
        <w:ind w:left="720"/>
        <w:rPr>
          <w:sz w:val="32"/>
          <w:szCs w:val="32"/>
        </w:rPr>
      </w:pPr>
      <w:r w:rsidRPr="006C30E7">
        <w:rPr>
          <w:b/>
          <w:bCs/>
          <w:i/>
          <w:iCs/>
          <w:sz w:val="32"/>
          <w:szCs w:val="32"/>
        </w:rPr>
        <w:t>d. Reset the code</w:t>
      </w:r>
      <w:r w:rsidR="00DB6CD0">
        <w:rPr>
          <w:sz w:val="32"/>
          <w:szCs w:val="32"/>
        </w:rPr>
        <w:tab/>
      </w:r>
      <w:r w:rsidR="00DB6CD0">
        <w:rPr>
          <w:sz w:val="32"/>
          <w:szCs w:val="32"/>
        </w:rPr>
        <w:tab/>
        <w:t>=</w:t>
      </w:r>
      <w:r w:rsidR="00DB6CD0">
        <w:rPr>
          <w:sz w:val="32"/>
          <w:szCs w:val="32"/>
        </w:rPr>
        <w:tab/>
      </w:r>
      <w:r w:rsidR="006838FA">
        <w:rPr>
          <w:sz w:val="32"/>
          <w:szCs w:val="32"/>
        </w:rPr>
        <w:t>ctrl + shift + P</w:t>
      </w:r>
    </w:p>
    <w:sectPr w:rsidR="00F468ED" w:rsidRPr="00DB6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C3ED8"/>
    <w:multiLevelType w:val="hybridMultilevel"/>
    <w:tmpl w:val="25C8EA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A600DA"/>
    <w:multiLevelType w:val="hybridMultilevel"/>
    <w:tmpl w:val="D618F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372ED4"/>
    <w:multiLevelType w:val="hybridMultilevel"/>
    <w:tmpl w:val="C0449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9097501">
    <w:abstractNumId w:val="2"/>
  </w:num>
  <w:num w:numId="2" w16cid:durableId="1653681565">
    <w:abstractNumId w:val="0"/>
  </w:num>
  <w:num w:numId="3" w16cid:durableId="702218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0E7"/>
    <w:rsid w:val="000E5540"/>
    <w:rsid w:val="001550C6"/>
    <w:rsid w:val="001F4401"/>
    <w:rsid w:val="004341ED"/>
    <w:rsid w:val="005A7082"/>
    <w:rsid w:val="00637270"/>
    <w:rsid w:val="006838FA"/>
    <w:rsid w:val="006C30E7"/>
    <w:rsid w:val="00710D5D"/>
    <w:rsid w:val="007501EE"/>
    <w:rsid w:val="00864D3E"/>
    <w:rsid w:val="008C6FB2"/>
    <w:rsid w:val="009C0735"/>
    <w:rsid w:val="00A13AD8"/>
    <w:rsid w:val="00A35712"/>
    <w:rsid w:val="00A45DB6"/>
    <w:rsid w:val="00B06020"/>
    <w:rsid w:val="00DB6CD0"/>
    <w:rsid w:val="00DC376C"/>
    <w:rsid w:val="00DD65B6"/>
    <w:rsid w:val="00E34FD3"/>
    <w:rsid w:val="00E35476"/>
    <w:rsid w:val="00E6693E"/>
    <w:rsid w:val="00E95AC3"/>
    <w:rsid w:val="00ED4CF2"/>
    <w:rsid w:val="00EE0593"/>
    <w:rsid w:val="00F03A3F"/>
    <w:rsid w:val="00F468ED"/>
    <w:rsid w:val="00FD42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B4E6"/>
  <w15:chartTrackingRefBased/>
  <w15:docId w15:val="{5F578ECC-B0E7-4B27-BF6F-B87E802E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F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C6FB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6372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059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4FD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735"/>
    <w:pPr>
      <w:ind w:left="720"/>
      <w:contextualSpacing/>
    </w:pPr>
  </w:style>
  <w:style w:type="character" w:customStyle="1" w:styleId="Heading2Char">
    <w:name w:val="Heading 2 Char"/>
    <w:basedOn w:val="DefaultParagraphFont"/>
    <w:link w:val="Heading2"/>
    <w:uiPriority w:val="9"/>
    <w:rsid w:val="008C6FB2"/>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semiHidden/>
    <w:rsid w:val="00637270"/>
    <w:rPr>
      <w:rFonts w:asciiTheme="majorHAnsi" w:eastAsiaTheme="majorEastAsia" w:hAnsiTheme="majorHAnsi" w:cstheme="majorBidi"/>
      <w:color w:val="1F3763" w:themeColor="accent1" w:themeShade="7F"/>
      <w:sz w:val="24"/>
      <w:szCs w:val="24"/>
    </w:rPr>
  </w:style>
  <w:style w:type="paragraph" w:customStyle="1" w:styleId="shortdesc">
    <w:name w:val="shortdesc"/>
    <w:basedOn w:val="Normal"/>
    <w:rsid w:val="0063727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rmalWeb">
    <w:name w:val="Normal (Web)"/>
    <w:basedOn w:val="Normal"/>
    <w:uiPriority w:val="99"/>
    <w:unhideWhenUsed/>
    <w:rsid w:val="0063727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B06020"/>
    <w:rPr>
      <w:b/>
      <w:bCs/>
    </w:rPr>
  </w:style>
  <w:style w:type="character" w:styleId="Emphasis">
    <w:name w:val="Emphasis"/>
    <w:basedOn w:val="DefaultParagraphFont"/>
    <w:uiPriority w:val="20"/>
    <w:qFormat/>
    <w:rsid w:val="00B06020"/>
    <w:rPr>
      <w:i/>
      <w:iCs/>
    </w:rPr>
  </w:style>
  <w:style w:type="character" w:customStyle="1" w:styleId="Heading4Char">
    <w:name w:val="Heading 4 Char"/>
    <w:basedOn w:val="DefaultParagraphFont"/>
    <w:link w:val="Heading4"/>
    <w:uiPriority w:val="9"/>
    <w:semiHidden/>
    <w:rsid w:val="00EE059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34FD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E34FD3"/>
    <w:rPr>
      <w:rFonts w:asciiTheme="majorHAnsi" w:eastAsiaTheme="majorEastAsia" w:hAnsiTheme="majorHAnsi" w:cstheme="majorBidi"/>
      <w:color w:val="2F5496" w:themeColor="accent1" w:themeShade="BF"/>
    </w:rPr>
  </w:style>
  <w:style w:type="character" w:customStyle="1" w:styleId="tveimageframe">
    <w:name w:val="tve_image_frame"/>
    <w:basedOn w:val="DefaultParagraphFont"/>
    <w:rsid w:val="00E34FD3"/>
  </w:style>
  <w:style w:type="character" w:styleId="Hyperlink">
    <w:name w:val="Hyperlink"/>
    <w:basedOn w:val="DefaultParagraphFont"/>
    <w:uiPriority w:val="99"/>
    <w:semiHidden/>
    <w:unhideWhenUsed/>
    <w:rsid w:val="00E34FD3"/>
    <w:rPr>
      <w:color w:val="0000FF"/>
      <w:u w:val="single"/>
    </w:rPr>
  </w:style>
  <w:style w:type="character" w:customStyle="1" w:styleId="wsm-tooltip">
    <w:name w:val="wsm-tooltip"/>
    <w:basedOn w:val="DefaultParagraphFont"/>
    <w:rsid w:val="000E5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1623">
      <w:bodyDiv w:val="1"/>
      <w:marLeft w:val="0"/>
      <w:marRight w:val="0"/>
      <w:marTop w:val="0"/>
      <w:marBottom w:val="0"/>
      <w:divBdr>
        <w:top w:val="none" w:sz="0" w:space="0" w:color="auto"/>
        <w:left w:val="none" w:sz="0" w:space="0" w:color="auto"/>
        <w:bottom w:val="none" w:sz="0" w:space="0" w:color="auto"/>
        <w:right w:val="none" w:sz="0" w:space="0" w:color="auto"/>
      </w:divBdr>
    </w:div>
    <w:div w:id="656345010">
      <w:bodyDiv w:val="1"/>
      <w:marLeft w:val="0"/>
      <w:marRight w:val="0"/>
      <w:marTop w:val="0"/>
      <w:marBottom w:val="0"/>
      <w:divBdr>
        <w:top w:val="none" w:sz="0" w:space="0" w:color="auto"/>
        <w:left w:val="none" w:sz="0" w:space="0" w:color="auto"/>
        <w:bottom w:val="none" w:sz="0" w:space="0" w:color="auto"/>
        <w:right w:val="none" w:sz="0" w:space="0" w:color="auto"/>
      </w:divBdr>
      <w:divsChild>
        <w:div w:id="1633244273">
          <w:blockQuote w:val="1"/>
          <w:marLeft w:val="0"/>
          <w:marRight w:val="0"/>
          <w:marTop w:val="0"/>
          <w:marBottom w:val="375"/>
          <w:divBdr>
            <w:top w:val="single" w:sz="2" w:space="0" w:color="1A1A1A"/>
            <w:left w:val="single" w:sz="24" w:space="26" w:color="1A1A1A"/>
            <w:bottom w:val="single" w:sz="2" w:space="0" w:color="1A1A1A"/>
            <w:right w:val="single" w:sz="2" w:space="0" w:color="1A1A1A"/>
          </w:divBdr>
        </w:div>
      </w:divsChild>
    </w:div>
    <w:div w:id="975833949">
      <w:bodyDiv w:val="1"/>
      <w:marLeft w:val="0"/>
      <w:marRight w:val="0"/>
      <w:marTop w:val="0"/>
      <w:marBottom w:val="0"/>
      <w:divBdr>
        <w:top w:val="none" w:sz="0" w:space="0" w:color="auto"/>
        <w:left w:val="none" w:sz="0" w:space="0" w:color="auto"/>
        <w:bottom w:val="none" w:sz="0" w:space="0" w:color="auto"/>
        <w:right w:val="none" w:sz="0" w:space="0" w:color="auto"/>
      </w:divBdr>
    </w:div>
    <w:div w:id="1152404518">
      <w:bodyDiv w:val="1"/>
      <w:marLeft w:val="0"/>
      <w:marRight w:val="0"/>
      <w:marTop w:val="0"/>
      <w:marBottom w:val="0"/>
      <w:divBdr>
        <w:top w:val="none" w:sz="0" w:space="0" w:color="auto"/>
        <w:left w:val="none" w:sz="0" w:space="0" w:color="auto"/>
        <w:bottom w:val="none" w:sz="0" w:space="0" w:color="auto"/>
        <w:right w:val="none" w:sz="0" w:space="0" w:color="auto"/>
      </w:divBdr>
      <w:divsChild>
        <w:div w:id="86392473">
          <w:marLeft w:val="0"/>
          <w:marRight w:val="0"/>
          <w:marTop w:val="300"/>
          <w:marBottom w:val="300"/>
          <w:divBdr>
            <w:top w:val="none" w:sz="0" w:space="0" w:color="auto"/>
            <w:left w:val="none" w:sz="0" w:space="0" w:color="auto"/>
            <w:bottom w:val="none" w:sz="0" w:space="0" w:color="auto"/>
            <w:right w:val="none" w:sz="0" w:space="0" w:color="auto"/>
          </w:divBdr>
        </w:div>
        <w:div w:id="446243708">
          <w:marLeft w:val="0"/>
          <w:marRight w:val="0"/>
          <w:marTop w:val="300"/>
          <w:marBottom w:val="300"/>
          <w:divBdr>
            <w:top w:val="none" w:sz="0" w:space="0" w:color="auto"/>
            <w:left w:val="none" w:sz="0" w:space="0" w:color="auto"/>
            <w:bottom w:val="none" w:sz="0" w:space="0" w:color="auto"/>
            <w:right w:val="none" w:sz="0" w:space="0" w:color="auto"/>
          </w:divBdr>
          <w:divsChild>
            <w:div w:id="2098014845">
              <w:marLeft w:val="-120"/>
              <w:marRight w:val="0"/>
              <w:marTop w:val="0"/>
              <w:marBottom w:val="0"/>
              <w:divBdr>
                <w:top w:val="none" w:sz="0" w:space="0" w:color="auto"/>
                <w:left w:val="none" w:sz="0" w:space="0" w:color="auto"/>
                <w:bottom w:val="none" w:sz="0" w:space="0" w:color="auto"/>
                <w:right w:val="none" w:sz="0" w:space="0" w:color="auto"/>
              </w:divBdr>
              <w:divsChild>
                <w:div w:id="1269048559">
                  <w:marLeft w:val="120"/>
                  <w:marRight w:val="0"/>
                  <w:marTop w:val="0"/>
                  <w:marBottom w:val="0"/>
                  <w:divBdr>
                    <w:top w:val="none" w:sz="0" w:space="0" w:color="auto"/>
                    <w:left w:val="none" w:sz="0" w:space="0" w:color="auto"/>
                    <w:bottom w:val="none" w:sz="0" w:space="0" w:color="auto"/>
                    <w:right w:val="none" w:sz="0" w:space="0" w:color="auto"/>
                  </w:divBdr>
                  <w:divsChild>
                    <w:div w:id="600840913">
                      <w:marLeft w:val="0"/>
                      <w:marRight w:val="0"/>
                      <w:marTop w:val="0"/>
                      <w:marBottom w:val="0"/>
                      <w:divBdr>
                        <w:top w:val="none" w:sz="0" w:space="0" w:color="auto"/>
                        <w:left w:val="none" w:sz="0" w:space="0" w:color="auto"/>
                        <w:bottom w:val="none" w:sz="0" w:space="0" w:color="auto"/>
                        <w:right w:val="none" w:sz="0" w:space="0" w:color="auto"/>
                      </w:divBdr>
                      <w:divsChild>
                        <w:div w:id="1030380791">
                          <w:marLeft w:val="0"/>
                          <w:marRight w:val="0"/>
                          <w:marTop w:val="0"/>
                          <w:marBottom w:val="0"/>
                          <w:divBdr>
                            <w:top w:val="none" w:sz="0" w:space="0" w:color="auto"/>
                            <w:left w:val="none" w:sz="0" w:space="0" w:color="auto"/>
                            <w:bottom w:val="none" w:sz="0" w:space="0" w:color="auto"/>
                            <w:right w:val="none" w:sz="0" w:space="0" w:color="auto"/>
                          </w:divBdr>
                          <w:divsChild>
                            <w:div w:id="91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577622">
          <w:marLeft w:val="0"/>
          <w:marRight w:val="0"/>
          <w:marTop w:val="300"/>
          <w:marBottom w:val="300"/>
          <w:divBdr>
            <w:top w:val="none" w:sz="0" w:space="0" w:color="auto"/>
            <w:left w:val="none" w:sz="0" w:space="0" w:color="auto"/>
            <w:bottom w:val="none" w:sz="0" w:space="0" w:color="auto"/>
            <w:right w:val="none" w:sz="0" w:space="0" w:color="auto"/>
          </w:divBdr>
          <w:divsChild>
            <w:div w:id="1808666785">
              <w:marLeft w:val="0"/>
              <w:marRight w:val="0"/>
              <w:marTop w:val="0"/>
              <w:marBottom w:val="0"/>
              <w:divBdr>
                <w:top w:val="none" w:sz="0" w:space="0" w:color="auto"/>
                <w:left w:val="none" w:sz="0" w:space="0" w:color="auto"/>
                <w:bottom w:val="none" w:sz="0" w:space="0" w:color="auto"/>
                <w:right w:val="none" w:sz="0" w:space="0" w:color="auto"/>
              </w:divBdr>
              <w:divsChild>
                <w:div w:id="1260601915">
                  <w:marLeft w:val="0"/>
                  <w:marRight w:val="0"/>
                  <w:marTop w:val="0"/>
                  <w:marBottom w:val="0"/>
                  <w:divBdr>
                    <w:top w:val="none" w:sz="0" w:space="0" w:color="auto"/>
                    <w:left w:val="none" w:sz="0" w:space="0" w:color="auto"/>
                    <w:bottom w:val="none" w:sz="0" w:space="0" w:color="auto"/>
                    <w:right w:val="none" w:sz="0" w:space="0" w:color="auto"/>
                  </w:divBdr>
                  <w:divsChild>
                    <w:div w:id="1196849756">
                      <w:marLeft w:val="0"/>
                      <w:marRight w:val="0"/>
                      <w:marTop w:val="0"/>
                      <w:marBottom w:val="0"/>
                      <w:divBdr>
                        <w:top w:val="none" w:sz="0" w:space="0" w:color="auto"/>
                        <w:left w:val="none" w:sz="0" w:space="0" w:color="auto"/>
                        <w:bottom w:val="none" w:sz="0" w:space="0" w:color="auto"/>
                        <w:right w:val="none" w:sz="0" w:space="0" w:color="auto"/>
                      </w:divBdr>
                      <w:divsChild>
                        <w:div w:id="182970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384976">
          <w:marLeft w:val="0"/>
          <w:marRight w:val="0"/>
          <w:marTop w:val="300"/>
          <w:marBottom w:val="300"/>
          <w:divBdr>
            <w:top w:val="none" w:sz="0" w:space="0" w:color="auto"/>
            <w:left w:val="none" w:sz="0" w:space="0" w:color="auto"/>
            <w:bottom w:val="none" w:sz="0" w:space="0" w:color="auto"/>
            <w:right w:val="none" w:sz="0" w:space="0" w:color="auto"/>
          </w:divBdr>
          <w:divsChild>
            <w:div w:id="1461534664">
              <w:marLeft w:val="0"/>
              <w:marRight w:val="0"/>
              <w:marTop w:val="0"/>
              <w:marBottom w:val="0"/>
              <w:divBdr>
                <w:top w:val="none" w:sz="0" w:space="0" w:color="auto"/>
                <w:left w:val="none" w:sz="0" w:space="0" w:color="auto"/>
                <w:bottom w:val="none" w:sz="0" w:space="0" w:color="auto"/>
                <w:right w:val="none" w:sz="0" w:space="0" w:color="auto"/>
              </w:divBdr>
              <w:divsChild>
                <w:div w:id="582179699">
                  <w:marLeft w:val="0"/>
                  <w:marRight w:val="0"/>
                  <w:marTop w:val="0"/>
                  <w:marBottom w:val="0"/>
                  <w:divBdr>
                    <w:top w:val="none" w:sz="0" w:space="0" w:color="auto"/>
                    <w:left w:val="none" w:sz="0" w:space="0" w:color="auto"/>
                    <w:bottom w:val="none" w:sz="0" w:space="0" w:color="auto"/>
                    <w:right w:val="none" w:sz="0" w:space="0" w:color="auto"/>
                  </w:divBdr>
                </w:div>
                <w:div w:id="2080059474">
                  <w:marLeft w:val="0"/>
                  <w:marRight w:val="0"/>
                  <w:marTop w:val="0"/>
                  <w:marBottom w:val="0"/>
                  <w:divBdr>
                    <w:top w:val="none" w:sz="0" w:space="0" w:color="auto"/>
                    <w:left w:val="none" w:sz="0" w:space="0" w:color="auto"/>
                    <w:bottom w:val="none" w:sz="0" w:space="0" w:color="auto"/>
                    <w:right w:val="none" w:sz="0" w:space="0" w:color="auto"/>
                  </w:divBdr>
                </w:div>
                <w:div w:id="13462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6157">
          <w:marLeft w:val="0"/>
          <w:marRight w:val="0"/>
          <w:marTop w:val="300"/>
          <w:marBottom w:val="300"/>
          <w:divBdr>
            <w:top w:val="none" w:sz="0" w:space="0" w:color="auto"/>
            <w:left w:val="none" w:sz="0" w:space="0" w:color="auto"/>
            <w:bottom w:val="none" w:sz="0" w:space="0" w:color="auto"/>
            <w:right w:val="none" w:sz="0" w:space="0" w:color="auto"/>
          </w:divBdr>
          <w:divsChild>
            <w:div w:id="140737310">
              <w:marLeft w:val="0"/>
              <w:marRight w:val="0"/>
              <w:marTop w:val="0"/>
              <w:marBottom w:val="0"/>
              <w:divBdr>
                <w:top w:val="none" w:sz="0" w:space="0" w:color="auto"/>
                <w:left w:val="none" w:sz="0" w:space="0" w:color="auto"/>
                <w:bottom w:val="none" w:sz="0" w:space="0" w:color="auto"/>
                <w:right w:val="none" w:sz="0" w:space="0" w:color="auto"/>
              </w:divBdr>
              <w:divsChild>
                <w:div w:id="1994285452">
                  <w:marLeft w:val="0"/>
                  <w:marRight w:val="0"/>
                  <w:marTop w:val="300"/>
                  <w:marBottom w:val="300"/>
                  <w:divBdr>
                    <w:top w:val="none" w:sz="0" w:space="0" w:color="auto"/>
                    <w:left w:val="none" w:sz="0" w:space="0" w:color="auto"/>
                    <w:bottom w:val="none" w:sz="0" w:space="0" w:color="auto"/>
                    <w:right w:val="none" w:sz="0" w:space="0" w:color="auto"/>
                  </w:divBdr>
                  <w:divsChild>
                    <w:div w:id="464085639">
                      <w:marLeft w:val="0"/>
                      <w:marRight w:val="0"/>
                      <w:marTop w:val="0"/>
                      <w:marBottom w:val="0"/>
                      <w:divBdr>
                        <w:top w:val="none" w:sz="0" w:space="0" w:color="auto"/>
                        <w:left w:val="none" w:sz="0" w:space="0" w:color="auto"/>
                        <w:bottom w:val="none" w:sz="0" w:space="0" w:color="auto"/>
                        <w:right w:val="none" w:sz="0" w:space="0" w:color="auto"/>
                      </w:divBdr>
                      <w:divsChild>
                        <w:div w:id="1259367607">
                          <w:marLeft w:val="0"/>
                          <w:marRight w:val="0"/>
                          <w:marTop w:val="0"/>
                          <w:marBottom w:val="0"/>
                          <w:divBdr>
                            <w:top w:val="none" w:sz="0" w:space="0" w:color="auto"/>
                            <w:left w:val="none" w:sz="0" w:space="0" w:color="auto"/>
                            <w:bottom w:val="none" w:sz="0" w:space="0" w:color="auto"/>
                            <w:right w:val="none" w:sz="0" w:space="0" w:color="auto"/>
                          </w:divBdr>
                        </w:div>
                        <w:div w:id="1187448090">
                          <w:marLeft w:val="0"/>
                          <w:marRight w:val="0"/>
                          <w:marTop w:val="0"/>
                          <w:marBottom w:val="0"/>
                          <w:divBdr>
                            <w:top w:val="none" w:sz="0" w:space="0" w:color="auto"/>
                            <w:left w:val="none" w:sz="0" w:space="0" w:color="auto"/>
                            <w:bottom w:val="none" w:sz="0" w:space="0" w:color="auto"/>
                            <w:right w:val="none" w:sz="0" w:space="0" w:color="auto"/>
                          </w:divBdr>
                        </w:div>
                        <w:div w:id="115070956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00186031">
                  <w:marLeft w:val="0"/>
                  <w:marRight w:val="0"/>
                  <w:marTop w:val="300"/>
                  <w:marBottom w:val="300"/>
                  <w:divBdr>
                    <w:top w:val="none" w:sz="0" w:space="0" w:color="auto"/>
                    <w:left w:val="none" w:sz="0" w:space="0" w:color="auto"/>
                    <w:bottom w:val="none" w:sz="0" w:space="0" w:color="auto"/>
                    <w:right w:val="none" w:sz="0" w:space="0" w:color="auto"/>
                  </w:divBdr>
                  <w:divsChild>
                    <w:div w:id="205721294">
                      <w:marLeft w:val="0"/>
                      <w:marRight w:val="0"/>
                      <w:marTop w:val="0"/>
                      <w:marBottom w:val="0"/>
                      <w:divBdr>
                        <w:top w:val="none" w:sz="0" w:space="0" w:color="auto"/>
                        <w:left w:val="none" w:sz="0" w:space="0" w:color="auto"/>
                        <w:bottom w:val="none" w:sz="0" w:space="0" w:color="auto"/>
                        <w:right w:val="none" w:sz="0" w:space="0" w:color="auto"/>
                      </w:divBdr>
                      <w:divsChild>
                        <w:div w:id="1551303079">
                          <w:marLeft w:val="0"/>
                          <w:marRight w:val="0"/>
                          <w:marTop w:val="0"/>
                          <w:marBottom w:val="0"/>
                          <w:divBdr>
                            <w:top w:val="none" w:sz="0" w:space="0" w:color="auto"/>
                            <w:left w:val="none" w:sz="0" w:space="0" w:color="auto"/>
                            <w:bottom w:val="none" w:sz="0" w:space="0" w:color="auto"/>
                            <w:right w:val="none" w:sz="0" w:space="0" w:color="auto"/>
                          </w:divBdr>
                        </w:div>
                        <w:div w:id="2059624976">
                          <w:marLeft w:val="0"/>
                          <w:marRight w:val="0"/>
                          <w:marTop w:val="0"/>
                          <w:marBottom w:val="0"/>
                          <w:divBdr>
                            <w:top w:val="none" w:sz="0" w:space="0" w:color="auto"/>
                            <w:left w:val="none" w:sz="0" w:space="0" w:color="auto"/>
                            <w:bottom w:val="none" w:sz="0" w:space="0" w:color="auto"/>
                            <w:right w:val="none" w:sz="0" w:space="0" w:color="auto"/>
                          </w:divBdr>
                        </w:div>
                        <w:div w:id="2529703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31878676">
                  <w:marLeft w:val="0"/>
                  <w:marRight w:val="0"/>
                  <w:marTop w:val="300"/>
                  <w:marBottom w:val="300"/>
                  <w:divBdr>
                    <w:top w:val="none" w:sz="0" w:space="0" w:color="auto"/>
                    <w:left w:val="none" w:sz="0" w:space="0" w:color="auto"/>
                    <w:bottom w:val="none" w:sz="0" w:space="0" w:color="auto"/>
                    <w:right w:val="none" w:sz="0" w:space="0" w:color="auto"/>
                  </w:divBdr>
                  <w:divsChild>
                    <w:div w:id="1096747185">
                      <w:marLeft w:val="0"/>
                      <w:marRight w:val="0"/>
                      <w:marTop w:val="0"/>
                      <w:marBottom w:val="0"/>
                      <w:divBdr>
                        <w:top w:val="none" w:sz="0" w:space="0" w:color="auto"/>
                        <w:left w:val="none" w:sz="0" w:space="0" w:color="auto"/>
                        <w:bottom w:val="none" w:sz="0" w:space="0" w:color="auto"/>
                        <w:right w:val="none" w:sz="0" w:space="0" w:color="auto"/>
                      </w:divBdr>
                      <w:divsChild>
                        <w:div w:id="1745451056">
                          <w:marLeft w:val="0"/>
                          <w:marRight w:val="0"/>
                          <w:marTop w:val="0"/>
                          <w:marBottom w:val="0"/>
                          <w:divBdr>
                            <w:top w:val="none" w:sz="0" w:space="0" w:color="auto"/>
                            <w:left w:val="none" w:sz="0" w:space="0" w:color="auto"/>
                            <w:bottom w:val="none" w:sz="0" w:space="0" w:color="auto"/>
                            <w:right w:val="none" w:sz="0" w:space="0" w:color="auto"/>
                          </w:divBdr>
                        </w:div>
                        <w:div w:id="2117941504">
                          <w:marLeft w:val="0"/>
                          <w:marRight w:val="0"/>
                          <w:marTop w:val="0"/>
                          <w:marBottom w:val="0"/>
                          <w:divBdr>
                            <w:top w:val="none" w:sz="0" w:space="0" w:color="auto"/>
                            <w:left w:val="none" w:sz="0" w:space="0" w:color="auto"/>
                            <w:bottom w:val="none" w:sz="0" w:space="0" w:color="auto"/>
                            <w:right w:val="none" w:sz="0" w:space="0" w:color="auto"/>
                          </w:divBdr>
                        </w:div>
                        <w:div w:id="162558092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72598973">
                  <w:marLeft w:val="0"/>
                  <w:marRight w:val="0"/>
                  <w:marTop w:val="300"/>
                  <w:marBottom w:val="300"/>
                  <w:divBdr>
                    <w:top w:val="none" w:sz="0" w:space="0" w:color="auto"/>
                    <w:left w:val="none" w:sz="0" w:space="0" w:color="auto"/>
                    <w:bottom w:val="none" w:sz="0" w:space="0" w:color="auto"/>
                    <w:right w:val="none" w:sz="0" w:space="0" w:color="auto"/>
                  </w:divBdr>
                  <w:divsChild>
                    <w:div w:id="2013602182">
                      <w:marLeft w:val="0"/>
                      <w:marRight w:val="0"/>
                      <w:marTop w:val="0"/>
                      <w:marBottom w:val="0"/>
                      <w:divBdr>
                        <w:top w:val="none" w:sz="0" w:space="0" w:color="auto"/>
                        <w:left w:val="none" w:sz="0" w:space="0" w:color="auto"/>
                        <w:bottom w:val="none" w:sz="0" w:space="0" w:color="auto"/>
                        <w:right w:val="none" w:sz="0" w:space="0" w:color="auto"/>
                      </w:divBdr>
                      <w:divsChild>
                        <w:div w:id="1368526870">
                          <w:marLeft w:val="0"/>
                          <w:marRight w:val="0"/>
                          <w:marTop w:val="0"/>
                          <w:marBottom w:val="0"/>
                          <w:divBdr>
                            <w:top w:val="none" w:sz="0" w:space="0" w:color="auto"/>
                            <w:left w:val="none" w:sz="0" w:space="0" w:color="auto"/>
                            <w:bottom w:val="none" w:sz="0" w:space="0" w:color="auto"/>
                            <w:right w:val="none" w:sz="0" w:space="0" w:color="auto"/>
                          </w:divBdr>
                        </w:div>
                        <w:div w:id="429937170">
                          <w:marLeft w:val="0"/>
                          <w:marRight w:val="0"/>
                          <w:marTop w:val="0"/>
                          <w:marBottom w:val="0"/>
                          <w:divBdr>
                            <w:top w:val="none" w:sz="0" w:space="0" w:color="auto"/>
                            <w:left w:val="none" w:sz="0" w:space="0" w:color="auto"/>
                            <w:bottom w:val="none" w:sz="0" w:space="0" w:color="auto"/>
                            <w:right w:val="none" w:sz="0" w:space="0" w:color="auto"/>
                          </w:divBdr>
                        </w:div>
                        <w:div w:id="81548632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59006441">
      <w:bodyDiv w:val="1"/>
      <w:marLeft w:val="0"/>
      <w:marRight w:val="0"/>
      <w:marTop w:val="0"/>
      <w:marBottom w:val="0"/>
      <w:divBdr>
        <w:top w:val="none" w:sz="0" w:space="0" w:color="auto"/>
        <w:left w:val="none" w:sz="0" w:space="0" w:color="auto"/>
        <w:bottom w:val="none" w:sz="0" w:space="0" w:color="auto"/>
        <w:right w:val="none" w:sz="0" w:space="0" w:color="auto"/>
      </w:divBdr>
    </w:div>
    <w:div w:id="1982031743">
      <w:bodyDiv w:val="1"/>
      <w:marLeft w:val="0"/>
      <w:marRight w:val="0"/>
      <w:marTop w:val="0"/>
      <w:marBottom w:val="0"/>
      <w:divBdr>
        <w:top w:val="none" w:sz="0" w:space="0" w:color="auto"/>
        <w:left w:val="none" w:sz="0" w:space="0" w:color="auto"/>
        <w:bottom w:val="none" w:sz="0" w:space="0" w:color="auto"/>
        <w:right w:val="none" w:sz="0" w:space="0" w:color="auto"/>
      </w:divBdr>
    </w:div>
    <w:div w:id="2062245673">
      <w:bodyDiv w:val="1"/>
      <w:marLeft w:val="0"/>
      <w:marRight w:val="0"/>
      <w:marTop w:val="0"/>
      <w:marBottom w:val="0"/>
      <w:divBdr>
        <w:top w:val="none" w:sz="0" w:space="0" w:color="auto"/>
        <w:left w:val="none" w:sz="0" w:space="0" w:color="auto"/>
        <w:bottom w:val="none" w:sz="0" w:space="0" w:color="auto"/>
        <w:right w:val="none" w:sz="0" w:space="0" w:color="auto"/>
      </w:divBdr>
    </w:div>
    <w:div w:id="2143962261">
      <w:bodyDiv w:val="1"/>
      <w:marLeft w:val="0"/>
      <w:marRight w:val="0"/>
      <w:marTop w:val="0"/>
      <w:marBottom w:val="0"/>
      <w:divBdr>
        <w:top w:val="none" w:sz="0" w:space="0" w:color="auto"/>
        <w:left w:val="none" w:sz="0" w:space="0" w:color="auto"/>
        <w:bottom w:val="none" w:sz="0" w:space="0" w:color="auto"/>
        <w:right w:val="none" w:sz="0" w:space="0" w:color="auto"/>
      </w:divBdr>
      <w:divsChild>
        <w:div w:id="1762022005">
          <w:marLeft w:val="0"/>
          <w:marRight w:val="0"/>
          <w:marTop w:val="0"/>
          <w:marBottom w:val="0"/>
          <w:divBdr>
            <w:top w:val="none" w:sz="0" w:space="0" w:color="auto"/>
            <w:left w:val="none" w:sz="0" w:space="0" w:color="auto"/>
            <w:bottom w:val="none" w:sz="0" w:space="0" w:color="auto"/>
            <w:right w:val="none" w:sz="0" w:space="0" w:color="auto"/>
          </w:divBdr>
          <w:divsChild>
            <w:div w:id="509415778">
              <w:marLeft w:val="0"/>
              <w:marRight w:val="0"/>
              <w:marTop w:val="0"/>
              <w:marBottom w:val="0"/>
              <w:divBdr>
                <w:top w:val="none" w:sz="0" w:space="0" w:color="auto"/>
                <w:left w:val="none" w:sz="0" w:space="0" w:color="auto"/>
                <w:bottom w:val="none" w:sz="0" w:space="0" w:color="auto"/>
                <w:right w:val="none" w:sz="0" w:space="0" w:color="auto"/>
              </w:divBdr>
              <w:divsChild>
                <w:div w:id="13727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xcelcampus.com/wp-content/uploads/2021/04/VBA-Keyboard-Shortcut-Key-Sequence-Guide.jp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allstreetmojo.com/square-root-in-excel/" TargetMode="External"/><Relationship Id="rId5" Type="http://schemas.openxmlformats.org/officeDocument/2006/relationships/webSettings" Target="webSettings.xml"/><Relationship Id="rId10" Type="http://schemas.openxmlformats.org/officeDocument/2006/relationships/hyperlink" Target="https://www.excelcampus.com/vba-shortcuts/" TargetMode="External"/><Relationship Id="rId4" Type="http://schemas.openxmlformats.org/officeDocument/2006/relationships/settings" Target="settings.xml"/><Relationship Id="rId9" Type="http://schemas.openxmlformats.org/officeDocument/2006/relationships/hyperlink" Target="https://www.excelcampus.com/vba-shortcu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9C40F-3A36-4F88-B177-D4750409B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Agarwal</dc:creator>
  <cp:keywords/>
  <dc:description/>
  <cp:lastModifiedBy>Unnati Agarwal</cp:lastModifiedBy>
  <cp:revision>25</cp:revision>
  <dcterms:created xsi:type="dcterms:W3CDTF">2023-03-24T11:28:00Z</dcterms:created>
  <dcterms:modified xsi:type="dcterms:W3CDTF">2023-05-04T07:48:00Z</dcterms:modified>
</cp:coreProperties>
</file>