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525" w:rsidRPr="00F27D3E" w:rsidRDefault="00563525" w:rsidP="00563525">
      <w:pPr>
        <w:pStyle w:val="a5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  </w:t>
      </w:r>
    </w:p>
    <w:p w:rsidR="00563525" w:rsidRPr="00F27D3E" w:rsidRDefault="00563525" w:rsidP="00563525">
      <w:pPr>
        <w:pStyle w:val="a5"/>
        <w:tabs>
          <w:tab w:val="left" w:pos="720"/>
        </w:tabs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к договору  № 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563525" w:rsidRPr="00F27D3E" w:rsidRDefault="00563525" w:rsidP="00563525">
      <w:pPr>
        <w:pStyle w:val="a5"/>
        <w:tabs>
          <w:tab w:val="left" w:pos="720"/>
        </w:tabs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от________________________</w:t>
      </w:r>
    </w:p>
    <w:p w:rsidR="00563525" w:rsidRPr="00F27D3E" w:rsidRDefault="00563525" w:rsidP="00563525">
      <w:pPr>
        <w:pStyle w:val="a5"/>
        <w:tabs>
          <w:tab w:val="left" w:pos="7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W w:w="9465" w:type="dxa"/>
        <w:tblLayout w:type="fixed"/>
        <w:tblLook w:val="04A0"/>
      </w:tblPr>
      <w:tblGrid>
        <w:gridCol w:w="5071"/>
        <w:gridCol w:w="4394"/>
      </w:tblGrid>
      <w:tr w:rsidR="00075BF3" w:rsidRPr="00F27D3E" w:rsidTr="00563525">
        <w:tc>
          <w:tcPr>
            <w:tcW w:w="5070" w:type="dxa"/>
          </w:tcPr>
          <w:p w:rsidR="00563525" w:rsidRPr="00F27D3E" w:rsidRDefault="00563525">
            <w:pPr>
              <w:pStyle w:val="a6"/>
              <w:spacing w:line="276" w:lineRule="auto"/>
              <w:jc w:val="left"/>
              <w:rPr>
                <w:color w:val="000000" w:themeColor="text1"/>
                <w:szCs w:val="28"/>
              </w:rPr>
            </w:pPr>
            <w:r w:rsidRPr="00F27D3E">
              <w:rPr>
                <w:color w:val="000000" w:themeColor="text1"/>
                <w:szCs w:val="28"/>
              </w:rPr>
              <w:t>СОГЛАСОВАНО</w:t>
            </w:r>
          </w:p>
          <w:p w:rsidR="00563525" w:rsidRPr="00F27D3E" w:rsidRDefault="00563525">
            <w:pPr>
              <w:pStyle w:val="a6"/>
              <w:spacing w:line="276" w:lineRule="auto"/>
              <w:jc w:val="left"/>
              <w:rPr>
                <w:color w:val="000000" w:themeColor="text1"/>
                <w:szCs w:val="28"/>
              </w:rPr>
            </w:pPr>
          </w:p>
        </w:tc>
        <w:tc>
          <w:tcPr>
            <w:tcW w:w="4394" w:type="dxa"/>
            <w:hideMark/>
          </w:tcPr>
          <w:p w:rsidR="00563525" w:rsidRPr="00F27D3E" w:rsidRDefault="00563525">
            <w:pPr>
              <w:pStyle w:val="a6"/>
              <w:spacing w:line="276" w:lineRule="auto"/>
              <w:jc w:val="left"/>
              <w:rPr>
                <w:color w:val="000000" w:themeColor="text1"/>
                <w:szCs w:val="28"/>
              </w:rPr>
            </w:pPr>
            <w:r w:rsidRPr="00F27D3E">
              <w:rPr>
                <w:color w:val="000000" w:themeColor="text1"/>
                <w:szCs w:val="28"/>
              </w:rPr>
              <w:t>УТВЕРЖДАЮ</w:t>
            </w:r>
          </w:p>
        </w:tc>
      </w:tr>
      <w:tr w:rsidR="00563525" w:rsidRPr="00F27D3E" w:rsidTr="00563525">
        <w:tc>
          <w:tcPr>
            <w:tcW w:w="5070" w:type="dxa"/>
            <w:hideMark/>
          </w:tcPr>
          <w:p w:rsidR="00563525" w:rsidRPr="00F27D3E" w:rsidRDefault="00563525">
            <w:pPr>
              <w:pStyle w:val="a6"/>
              <w:spacing w:line="276" w:lineRule="auto"/>
              <w:rPr>
                <w:color w:val="000000" w:themeColor="text1"/>
                <w:szCs w:val="28"/>
              </w:rPr>
            </w:pPr>
            <w:r w:rsidRPr="00F27D3E">
              <w:rPr>
                <w:color w:val="000000" w:themeColor="text1"/>
                <w:szCs w:val="28"/>
              </w:rPr>
              <w:t>Сторона ЗАКАЗЧИКА</w:t>
            </w:r>
          </w:p>
          <w:p w:rsidR="00563525" w:rsidRPr="00F27D3E" w:rsidRDefault="00563525">
            <w:pPr>
              <w:pStyle w:val="a6"/>
              <w:spacing w:line="276" w:lineRule="auto"/>
              <w:rPr>
                <w:color w:val="000000" w:themeColor="text1"/>
                <w:szCs w:val="28"/>
              </w:rPr>
            </w:pPr>
            <w:r w:rsidRPr="00F27D3E">
              <w:rPr>
                <w:color w:val="000000" w:themeColor="text1"/>
                <w:szCs w:val="28"/>
              </w:rPr>
              <w:t>Афраймович Л. Г.</w:t>
            </w:r>
          </w:p>
          <w:p w:rsidR="00563525" w:rsidRPr="00F27D3E" w:rsidRDefault="00563525">
            <w:pPr>
              <w:pStyle w:val="a6"/>
              <w:spacing w:line="276" w:lineRule="auto"/>
              <w:jc w:val="left"/>
              <w:rPr>
                <w:color w:val="000000" w:themeColor="text1"/>
                <w:szCs w:val="28"/>
              </w:rPr>
            </w:pPr>
            <w:r w:rsidRPr="00F27D3E">
              <w:rPr>
                <w:color w:val="000000" w:themeColor="text1"/>
                <w:szCs w:val="28"/>
              </w:rPr>
              <w:t>«03» марта 2018 г.</w:t>
            </w:r>
          </w:p>
        </w:tc>
        <w:tc>
          <w:tcPr>
            <w:tcW w:w="4394" w:type="dxa"/>
            <w:hideMark/>
          </w:tcPr>
          <w:p w:rsidR="00563525" w:rsidRPr="00F27D3E" w:rsidRDefault="00563525">
            <w:pPr>
              <w:pStyle w:val="a6"/>
              <w:widowControl w:val="0"/>
              <w:suppressLineNumbers w:val="0"/>
              <w:suppressAutoHyphens w:val="0"/>
              <w:spacing w:line="276" w:lineRule="auto"/>
              <w:rPr>
                <w:color w:val="000000" w:themeColor="text1"/>
                <w:szCs w:val="28"/>
              </w:rPr>
            </w:pPr>
            <w:r w:rsidRPr="00F27D3E">
              <w:rPr>
                <w:color w:val="000000" w:themeColor="text1"/>
                <w:szCs w:val="28"/>
              </w:rPr>
              <w:t>Сторона ИСПОЛНИТЕЛЯ</w:t>
            </w:r>
          </w:p>
          <w:p w:rsidR="00563525" w:rsidRPr="00F27D3E" w:rsidRDefault="00563525">
            <w:pPr>
              <w:pStyle w:val="a6"/>
              <w:spacing w:line="276" w:lineRule="auto"/>
              <w:jc w:val="left"/>
              <w:rPr>
                <w:color w:val="000000" w:themeColor="text1"/>
                <w:szCs w:val="28"/>
              </w:rPr>
            </w:pPr>
            <w:r w:rsidRPr="00F27D3E">
              <w:rPr>
                <w:color w:val="000000" w:themeColor="text1"/>
                <w:szCs w:val="28"/>
              </w:rPr>
              <w:t>Кукушкина Д. М.</w:t>
            </w:r>
          </w:p>
          <w:p w:rsidR="00563525" w:rsidRPr="00F27D3E" w:rsidRDefault="00563525">
            <w:pPr>
              <w:pStyle w:val="a6"/>
              <w:spacing w:line="276" w:lineRule="auto"/>
              <w:jc w:val="left"/>
              <w:rPr>
                <w:color w:val="000000" w:themeColor="text1"/>
                <w:szCs w:val="28"/>
              </w:rPr>
            </w:pPr>
            <w:r w:rsidRPr="00F27D3E">
              <w:rPr>
                <w:color w:val="000000" w:themeColor="text1"/>
                <w:szCs w:val="28"/>
              </w:rPr>
              <w:t>«03» марта  2018 г.</w:t>
            </w:r>
          </w:p>
        </w:tc>
      </w:tr>
    </w:tbl>
    <w:p w:rsidR="00563525" w:rsidRPr="00F27D3E" w:rsidRDefault="00563525" w:rsidP="0056352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63525" w:rsidRPr="00F27D3E" w:rsidRDefault="00563525" w:rsidP="0056352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3525" w:rsidRPr="00F27D3E" w:rsidRDefault="00563525" w:rsidP="0056352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3525" w:rsidRPr="00F27D3E" w:rsidRDefault="00563525" w:rsidP="0056352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3525" w:rsidRPr="00F27D3E" w:rsidRDefault="00563525" w:rsidP="0056352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3525" w:rsidRPr="00F27D3E" w:rsidRDefault="00563525" w:rsidP="0056352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3525" w:rsidRPr="00F27D3E" w:rsidRDefault="00563525" w:rsidP="0056352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Руководство системного программиста</w:t>
      </w:r>
    </w:p>
    <w:p w:rsidR="00563525" w:rsidRPr="00F27D3E" w:rsidRDefault="00563525" w:rsidP="0056352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научно-исследовательской работе</w:t>
      </w:r>
    </w:p>
    <w:p w:rsidR="00563525" w:rsidRPr="00F27D3E" w:rsidRDefault="00563525" w:rsidP="0056352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Реконструкция 3D модели поверхности микроскопического объекта по серии изображений</w:t>
      </w:r>
    </w:p>
    <w:p w:rsidR="00563525" w:rsidRPr="00F27D3E" w:rsidRDefault="00563525" w:rsidP="0056352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(Шифр ПО «</w:t>
      </w:r>
      <w:r w:rsidRPr="00F27D3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Get</w:t>
      </w:r>
      <w:r w:rsidRPr="00F27D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F27D3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DModel</w:t>
      </w:r>
      <w:r w:rsidRPr="00F27D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»)</w:t>
      </w:r>
    </w:p>
    <w:p w:rsidR="00563525" w:rsidRPr="00F27D3E" w:rsidRDefault="00563525" w:rsidP="00563525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563525" w:rsidRPr="00F27D3E" w:rsidRDefault="00563525" w:rsidP="00563525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563525" w:rsidRPr="00F27D3E" w:rsidRDefault="00563525" w:rsidP="00563525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563525" w:rsidRPr="00F27D3E" w:rsidRDefault="00563525" w:rsidP="00563525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563525" w:rsidRPr="00F27D3E" w:rsidRDefault="00563525" w:rsidP="00563525">
      <w:pPr>
        <w:spacing w:before="12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3525" w:rsidRPr="00F27D3E" w:rsidRDefault="00563525" w:rsidP="00563525">
      <w:pPr>
        <w:spacing w:before="12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3525" w:rsidRPr="00F27D3E" w:rsidRDefault="00563525" w:rsidP="00563525">
      <w:pPr>
        <w:spacing w:before="12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2018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573629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5BF3" w:rsidRPr="00F27D3E" w:rsidRDefault="00075BF3" w:rsidP="007A7E6C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27D3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7A7E6C" w:rsidRPr="007A7E6C" w:rsidRDefault="00943ED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3ED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075BF3" w:rsidRPr="007A7E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43ED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bookmarkStart w:id="0" w:name="_GoBack"/>
          <w:bookmarkEnd w:id="0"/>
          <w:r w:rsidRPr="007A7E6C"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7A7E6C" w:rsidRPr="007A7E6C"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="007A7E6C" w:rsidRPr="007A7E6C">
            <w:rPr>
              <w:rFonts w:ascii="Times New Roman" w:hAnsi="Times New Roman" w:cs="Times New Roman"/>
              <w:noProof/>
              <w:sz w:val="28"/>
              <w:szCs w:val="28"/>
            </w:rPr>
            <w:instrText>HYPERLINK \l "_Toc515186215"</w:instrText>
          </w:r>
          <w:r w:rsidR="007A7E6C" w:rsidRPr="007A7E6C"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Pr="007A7E6C"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7A7E6C" w:rsidRPr="007A7E6C">
            <w:rPr>
              <w:rStyle w:val="a3"/>
              <w:rFonts w:ascii="Times New Roman" w:eastAsiaTheme="majorEastAsia" w:hAnsi="Times New Roman" w:cs="Times New Roman"/>
              <w:noProof/>
              <w:sz w:val="28"/>
              <w:szCs w:val="28"/>
            </w:rPr>
            <w:t>1. Общие положения</w:t>
          </w:r>
          <w:r w:rsidR="007A7E6C" w:rsidRPr="007A7E6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Pr="007A7E6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7A7E6C" w:rsidRPr="007A7E6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_Toc515186215 \h </w:instrText>
          </w:r>
          <w:r w:rsidRPr="007A7E6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Pr="007A7E6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9C1260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3</w:t>
          </w:r>
          <w:r w:rsidRPr="007A7E6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Pr="007A7E6C"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7A7E6C" w:rsidRPr="007A7E6C" w:rsidRDefault="00943ED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216" w:history="1">
            <w:r w:rsidR="007A7E6C" w:rsidRPr="007A7E6C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1.1. Область применения</w:t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_Toc515186216 \h </w:instrTex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1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7E6C" w:rsidRPr="007A7E6C" w:rsidRDefault="00943ED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217" w:history="1">
            <w:r w:rsidR="007A7E6C" w:rsidRPr="007A7E6C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1.2. Краткое описание возможностей</w:t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_Toc515186217 \h </w:instrTex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1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7E6C" w:rsidRPr="007A7E6C" w:rsidRDefault="00943ED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218" w:history="1">
            <w:r w:rsidR="007A7E6C" w:rsidRPr="007A7E6C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1.3.  Назначение и условия применения «Get3DModel»</w:t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_Toc515186218 \h </w:instrTex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1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7E6C" w:rsidRPr="007A7E6C" w:rsidRDefault="00943ED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219" w:history="1">
            <w:r w:rsidR="007A7E6C" w:rsidRPr="007A7E6C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1.4. Уровень подготовки пользователя</w:t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_Toc515186219 \h </w:instrTex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1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7E6C" w:rsidRPr="007A7E6C" w:rsidRDefault="00943ED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220" w:history="1">
            <w:r w:rsidR="007A7E6C" w:rsidRPr="007A7E6C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1.5. Перечень эксплуатационной документации, с которой необходимо ознакомиться пользователю</w:t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_Toc515186220 \h </w:instrTex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1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7E6C" w:rsidRPr="007A7E6C" w:rsidRDefault="00943ED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221" w:history="1">
            <w:r w:rsidR="007A7E6C" w:rsidRPr="007A7E6C">
              <w:rPr>
                <w:rStyle w:val="a3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2. Настройка программы</w:t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_Toc515186221 \h </w:instrTex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1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7E6C" w:rsidRPr="007A7E6C" w:rsidRDefault="00943ED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222" w:history="1">
            <w:r w:rsidR="007A7E6C" w:rsidRPr="007A7E6C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2.1. Подготовка исходных данных</w:t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_Toc515186222 \h </w:instrTex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1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7E6C" w:rsidRPr="007A7E6C" w:rsidRDefault="00943ED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223" w:history="1">
            <w:r w:rsidR="007A7E6C" w:rsidRPr="007A7E6C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2.2. Порядок загрузки данных и программ</w:t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_Toc515186223 \h </w:instrTex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1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7E6C" w:rsidRPr="007A7E6C" w:rsidRDefault="00943ED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224" w:history="1">
            <w:r w:rsidR="007A7E6C" w:rsidRPr="007A7E6C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2.3. Порядок работы с продуктом</w:t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_Toc515186224 \h </w:instrTex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1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7E6C" w:rsidRPr="007A7E6C" w:rsidRDefault="00943ED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225" w:history="1">
            <w:r w:rsidR="007A7E6C" w:rsidRPr="007A7E6C">
              <w:rPr>
                <w:rStyle w:val="a3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3. Проверка работоспособности программы и дополнительные возможности</w:t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_Toc515186225 \h </w:instrTex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1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7E6C" w:rsidRPr="007A7E6C" w:rsidRDefault="00943ED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226" w:history="1">
            <w:r w:rsidR="007A7E6C" w:rsidRPr="007A7E6C">
              <w:rPr>
                <w:rStyle w:val="a3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4. Сообщения системному программисту</w:t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_Toc515186226 \h </w:instrTex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1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7E6C" w:rsidRPr="007A7E6C" w:rsidRDefault="00943ED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227" w:history="1">
            <w:r w:rsidR="007A7E6C" w:rsidRPr="007A7E6C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4.1. Аварийные ситуации</w:t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7E6C"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_Toc515186227 \h </w:instrTex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12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A7E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BF3" w:rsidRPr="00F27D3E" w:rsidRDefault="00943EDD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A7E6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75BF3" w:rsidRPr="00F27D3E" w:rsidRDefault="00075BF3">
      <w:pPr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F27D3E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br w:type="page"/>
      </w:r>
    </w:p>
    <w:p w:rsidR="00563525" w:rsidRPr="00F27D3E" w:rsidRDefault="00563525" w:rsidP="00F27D3E">
      <w:pPr>
        <w:pStyle w:val="2"/>
        <w:rPr>
          <w:rFonts w:eastAsiaTheme="majorEastAsia"/>
        </w:rPr>
      </w:pPr>
      <w:bookmarkStart w:id="1" w:name="_Toc515186215"/>
      <w:r w:rsidRPr="00F27D3E">
        <w:rPr>
          <w:rFonts w:eastAsiaTheme="majorEastAsia"/>
        </w:rPr>
        <w:lastRenderedPageBreak/>
        <w:t xml:space="preserve">1. </w:t>
      </w:r>
      <w:r w:rsidR="00F27D3E" w:rsidRPr="00F27D3E">
        <w:rPr>
          <w:rFonts w:eastAsiaTheme="majorEastAsia"/>
        </w:rPr>
        <w:t>Общие положения</w:t>
      </w:r>
      <w:bookmarkEnd w:id="1"/>
    </w:p>
    <w:p w:rsidR="00563525" w:rsidRPr="00F27D3E" w:rsidRDefault="00563525" w:rsidP="008C76D0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2" w:name="_Toc507940131"/>
      <w:bookmarkStart w:id="3" w:name="_Toc515186216"/>
      <w:r w:rsidRPr="00F27D3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1.1. Область применения</w:t>
      </w:r>
      <w:bookmarkEnd w:id="2"/>
      <w:bookmarkEnd w:id="3"/>
    </w:p>
    <w:p w:rsidR="008C76D0" w:rsidRPr="00F27D3E" w:rsidRDefault="008C76D0" w:rsidP="008C76D0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563525" w:rsidRDefault="00563525" w:rsidP="00075BF3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Научно-исследовательская работа: «Реконструкция 3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-модели по серии изображений. ПО «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Get3DModel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»».</w:t>
      </w:r>
    </w:p>
    <w:p w:rsidR="00F27D3E" w:rsidRPr="00F27D3E" w:rsidRDefault="00F27D3E" w:rsidP="00075BF3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3525" w:rsidRPr="00F27D3E" w:rsidRDefault="00563525" w:rsidP="008C76D0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4" w:name="_Toc507940132"/>
      <w:bookmarkStart w:id="5" w:name="_Toc515186217"/>
      <w:r w:rsidRPr="00F27D3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1.2. Краткое описание возможностей</w:t>
      </w:r>
      <w:bookmarkEnd w:id="4"/>
      <w:bookmarkEnd w:id="5"/>
    </w:p>
    <w:p w:rsidR="008C76D0" w:rsidRPr="00F27D3E" w:rsidRDefault="008C76D0" w:rsidP="008C76D0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563525" w:rsidRDefault="00563525" w:rsidP="00563525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Объектом автоматизации является процесс </w:t>
      </w:r>
      <w:r w:rsidR="002920F2"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реконструирования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поверхности непрозрачного объекта, полученного микросъемкой с малой глубиной резкости на разной высоте. ПО «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Get3DModel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должно обеспечивать решение задач построения 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3D модели поверхности непрозрачного объекта.</w:t>
      </w:r>
    </w:p>
    <w:p w:rsidR="00F27D3E" w:rsidRPr="00F27D3E" w:rsidRDefault="00F27D3E" w:rsidP="00563525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34294" w:rsidRPr="00F27D3E" w:rsidRDefault="00834294" w:rsidP="008C76D0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6" w:name="_Toc507940135"/>
      <w:bookmarkStart w:id="7" w:name="_Toc515186218"/>
      <w:r w:rsidRPr="00F27D3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1.3.  Назначение и условия применения «Get3DModel»</w:t>
      </w:r>
      <w:bookmarkEnd w:id="6"/>
      <w:bookmarkEnd w:id="7"/>
    </w:p>
    <w:p w:rsidR="008C76D0" w:rsidRPr="00F27D3E" w:rsidRDefault="008C76D0" w:rsidP="008C76D0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834294" w:rsidRPr="00F27D3E" w:rsidRDefault="00834294" w:rsidP="00F27D3E">
      <w:pPr>
        <w:pStyle w:val="120"/>
        <w:rPr>
          <w:rFonts w:eastAsiaTheme="minorHAnsi"/>
        </w:rPr>
      </w:pPr>
      <w:r w:rsidRPr="00F27D3E">
        <w:rPr>
          <w:rFonts w:eastAsiaTheme="minorHAnsi"/>
        </w:rPr>
        <w:t>ПО «Get3DModel»  предназначено для  получения 3D модели из серии изображений поверхности объекта, полученных на разной высоте.</w:t>
      </w:r>
    </w:p>
    <w:p w:rsidR="00834294" w:rsidRDefault="00834294" w:rsidP="00F27D3E">
      <w:pPr>
        <w:pStyle w:val="120"/>
      </w:pPr>
      <w:r w:rsidRPr="00F27D3E">
        <w:t xml:space="preserve"> Результатами решения являются координаты точек, записанных в файле форма OBJ и восстановленное изображение объекта с высокой глубиной резкости – файл формата PNG.</w:t>
      </w:r>
    </w:p>
    <w:p w:rsidR="00F27D3E" w:rsidRPr="00F27D3E" w:rsidRDefault="00F27D3E" w:rsidP="00075BF3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3525" w:rsidRPr="00F27D3E" w:rsidRDefault="00834294" w:rsidP="008C76D0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8" w:name="_Toc507940133"/>
      <w:bookmarkStart w:id="9" w:name="_Toc515186219"/>
      <w:r w:rsidRPr="00F27D3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1.4</w:t>
      </w:r>
      <w:r w:rsidR="00563525" w:rsidRPr="00F27D3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 Уровень подготовки пользователя</w:t>
      </w:r>
      <w:bookmarkEnd w:id="8"/>
      <w:bookmarkEnd w:id="9"/>
    </w:p>
    <w:p w:rsidR="008C76D0" w:rsidRPr="00F27D3E" w:rsidRDefault="008C76D0" w:rsidP="008C76D0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563525" w:rsidRPr="00F27D3E" w:rsidRDefault="00563525" w:rsidP="00F27D3E">
      <w:pPr>
        <w:pStyle w:val="120"/>
      </w:pPr>
      <w:r w:rsidRPr="00F27D3E">
        <w:t>Пользователь ПО «Get3DModel» должен иметь опыт работы с ОС MS Windows (XP/Windows 7/ Windows 8/8.1 /Windows 10), навык работы с командной строкой, а также обладать следующими знаниями:</w:t>
      </w:r>
    </w:p>
    <w:p w:rsidR="00563525" w:rsidRPr="00F27D3E" w:rsidRDefault="00563525" w:rsidP="00F27D3E">
      <w:pPr>
        <w:pStyle w:val="120"/>
        <w:numPr>
          <w:ilvl w:val="0"/>
          <w:numId w:val="14"/>
        </w:numPr>
        <w:ind w:left="567"/>
      </w:pPr>
      <w:r w:rsidRPr="00F27D3E">
        <w:t>знать соответствующую предметную область;</w:t>
      </w:r>
    </w:p>
    <w:p w:rsidR="00563525" w:rsidRPr="00F27D3E" w:rsidRDefault="00217CA0" w:rsidP="00F27D3E">
      <w:pPr>
        <w:pStyle w:val="120"/>
        <w:numPr>
          <w:ilvl w:val="0"/>
          <w:numId w:val="14"/>
        </w:numPr>
        <w:ind w:left="567"/>
      </w:pPr>
      <w:r w:rsidRPr="00F27D3E">
        <w:t>знать,</w:t>
      </w:r>
      <w:r w:rsidR="00563525" w:rsidRPr="00F27D3E">
        <w:t xml:space="preserve"> что и в каком виде должен содержать файл конфигурации оптики;</w:t>
      </w:r>
    </w:p>
    <w:p w:rsidR="00563525" w:rsidRPr="00F27D3E" w:rsidRDefault="00563525" w:rsidP="00F27D3E">
      <w:pPr>
        <w:pStyle w:val="120"/>
        <w:numPr>
          <w:ilvl w:val="0"/>
          <w:numId w:val="14"/>
        </w:numPr>
        <w:ind w:left="567"/>
      </w:pPr>
      <w:r w:rsidRPr="00F27D3E">
        <w:t>в каком порядке «нумеровать» файлы (.png).</w:t>
      </w:r>
    </w:p>
    <w:p w:rsidR="00217CA0" w:rsidRPr="00F27D3E" w:rsidRDefault="00217CA0" w:rsidP="00F27D3E">
      <w:pPr>
        <w:pStyle w:val="120"/>
        <w:numPr>
          <w:ilvl w:val="0"/>
          <w:numId w:val="14"/>
        </w:numPr>
        <w:ind w:left="567"/>
      </w:pPr>
      <w:r w:rsidRPr="00F27D3E">
        <w:t>допустимые параметры оптики</w:t>
      </w:r>
    </w:p>
    <w:p w:rsidR="00217CA0" w:rsidRPr="00F27D3E" w:rsidRDefault="00217CA0" w:rsidP="00F27D3E">
      <w:pPr>
        <w:pStyle w:val="120"/>
        <w:numPr>
          <w:ilvl w:val="0"/>
          <w:numId w:val="14"/>
        </w:numPr>
        <w:ind w:left="567"/>
      </w:pPr>
      <w:r w:rsidRPr="00F27D3E">
        <w:t>допустимые параметры серии изображений</w:t>
      </w:r>
    </w:p>
    <w:p w:rsidR="00563525" w:rsidRDefault="00834294" w:rsidP="008C76D0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10" w:name="_Toc507940134"/>
      <w:bookmarkStart w:id="11" w:name="_Toc515186220"/>
      <w:r w:rsidRPr="00F27D3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>1.5</w:t>
      </w:r>
      <w:r w:rsidR="00563525" w:rsidRPr="00F27D3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 Перечень эксплуатационной документации, с которой необходимо ознакомиться пользователю</w:t>
      </w:r>
      <w:bookmarkEnd w:id="10"/>
      <w:bookmarkEnd w:id="11"/>
    </w:p>
    <w:p w:rsidR="00F27D3E" w:rsidRPr="00F27D3E" w:rsidRDefault="00F27D3E" w:rsidP="008C76D0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563525" w:rsidRPr="00F27D3E" w:rsidRDefault="00563525" w:rsidP="00F27D3E">
      <w:pPr>
        <w:numPr>
          <w:ilvl w:val="0"/>
          <w:numId w:val="1"/>
        </w:numPr>
        <w:tabs>
          <w:tab w:val="left" w:pos="42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руководство системного программиста;</w:t>
      </w:r>
    </w:p>
    <w:p w:rsidR="00563525" w:rsidRPr="00F27D3E" w:rsidRDefault="00563525" w:rsidP="00F27D3E">
      <w:pPr>
        <w:numPr>
          <w:ilvl w:val="0"/>
          <w:numId w:val="1"/>
        </w:numPr>
        <w:tabs>
          <w:tab w:val="left" w:pos="42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руководство оператора;</w:t>
      </w:r>
    </w:p>
    <w:p w:rsidR="00563525" w:rsidRPr="00F27D3E" w:rsidRDefault="00563525" w:rsidP="00F27D3E">
      <w:pPr>
        <w:numPr>
          <w:ilvl w:val="0"/>
          <w:numId w:val="1"/>
        </w:numPr>
        <w:tabs>
          <w:tab w:val="left" w:pos="42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567" w:hanging="567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и методика испытаний.</w:t>
      </w:r>
    </w:p>
    <w:p w:rsidR="00563525" w:rsidRPr="00F27D3E" w:rsidRDefault="005D5439" w:rsidP="00F27D3E">
      <w:pPr>
        <w:pStyle w:val="2"/>
        <w:rPr>
          <w:rFonts w:eastAsiaTheme="majorEastAsia"/>
        </w:rPr>
      </w:pPr>
      <w:bookmarkStart w:id="12" w:name="_Toc515186221"/>
      <w:r w:rsidRPr="00F27D3E">
        <w:rPr>
          <w:rFonts w:eastAsiaTheme="majorEastAsia"/>
        </w:rPr>
        <w:t>2.</w:t>
      </w:r>
      <w:r w:rsidR="00563525" w:rsidRPr="00F27D3E">
        <w:rPr>
          <w:rFonts w:eastAsiaTheme="majorEastAsia"/>
        </w:rPr>
        <w:t xml:space="preserve"> Настройка программы</w:t>
      </w:r>
      <w:bookmarkEnd w:id="12"/>
    </w:p>
    <w:p w:rsidR="005D5439" w:rsidRDefault="005D5439" w:rsidP="008C76D0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13" w:name="_Toc515186222"/>
      <w:r w:rsidRPr="00F27D3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2.1. Подготовка исходных данных</w:t>
      </w:r>
      <w:bookmarkEnd w:id="13"/>
    </w:p>
    <w:p w:rsidR="00F27D3E" w:rsidRPr="00F27D3E" w:rsidRDefault="00F27D3E" w:rsidP="008C76D0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5D5439" w:rsidRPr="00F27D3E" w:rsidRDefault="005D5439" w:rsidP="00075BF3">
      <w:pPr>
        <w:pStyle w:val="120"/>
        <w:rPr>
          <w:rFonts w:eastAsiaTheme="majorEastAsia"/>
          <w:color w:val="000000" w:themeColor="text1"/>
          <w:szCs w:val="28"/>
        </w:rPr>
      </w:pPr>
      <w:r w:rsidRPr="00F27D3E">
        <w:rPr>
          <w:rFonts w:eastAsiaTheme="majorEastAsia"/>
          <w:color w:val="000000" w:themeColor="text1"/>
          <w:szCs w:val="28"/>
        </w:rPr>
        <w:t>При запуске программы в указанной нами директории должны содержаться изображения и параметры камеры в определённом формате.</w:t>
      </w:r>
    </w:p>
    <w:p w:rsidR="005D5439" w:rsidRPr="00F27D3E" w:rsidRDefault="005D5439" w:rsidP="00075BF3">
      <w:pPr>
        <w:pStyle w:val="120"/>
        <w:rPr>
          <w:rFonts w:eastAsiaTheme="majorEastAsia"/>
          <w:color w:val="000000" w:themeColor="text1"/>
          <w:szCs w:val="28"/>
        </w:rPr>
      </w:pPr>
      <w:r w:rsidRPr="00F27D3E">
        <w:rPr>
          <w:rFonts w:eastAsiaTheme="majorEastAsia"/>
          <w:color w:val="000000" w:themeColor="text1"/>
          <w:szCs w:val="28"/>
        </w:rPr>
        <w:t xml:space="preserve">Формат файла: файл формата .camera, имя файла – [“имя проекта”.camera], файл содержит следующие значения: </w:t>
      </w:r>
    </w:p>
    <w:p w:rsidR="005D5439" w:rsidRPr="00F27D3E" w:rsidRDefault="005D5439" w:rsidP="00F27D3E">
      <w:pPr>
        <w:pStyle w:val="120"/>
        <w:numPr>
          <w:ilvl w:val="0"/>
          <w:numId w:val="15"/>
        </w:numPr>
        <w:ind w:left="567"/>
        <w:rPr>
          <w:rFonts w:eastAsiaTheme="majorEastAsia"/>
          <w:color w:val="000000" w:themeColor="text1"/>
          <w:szCs w:val="28"/>
        </w:rPr>
      </w:pPr>
      <w:r w:rsidRPr="00F27D3E">
        <w:rPr>
          <w:rFonts w:eastAsiaTheme="majorEastAsia"/>
          <w:color w:val="000000" w:themeColor="text1"/>
          <w:szCs w:val="28"/>
        </w:rPr>
        <w:t>фокусное расстояние (f=”значение параметра”)</w:t>
      </w:r>
    </w:p>
    <w:p w:rsidR="005D5439" w:rsidRPr="00F27D3E" w:rsidRDefault="005D5439" w:rsidP="00F27D3E">
      <w:pPr>
        <w:pStyle w:val="120"/>
        <w:numPr>
          <w:ilvl w:val="0"/>
          <w:numId w:val="15"/>
        </w:numPr>
        <w:ind w:left="567"/>
        <w:rPr>
          <w:rFonts w:eastAsiaTheme="majorEastAsia"/>
          <w:color w:val="000000" w:themeColor="text1"/>
          <w:szCs w:val="28"/>
        </w:rPr>
      </w:pPr>
      <w:r w:rsidRPr="00F27D3E">
        <w:rPr>
          <w:rFonts w:eastAsiaTheme="majorEastAsia"/>
          <w:color w:val="000000" w:themeColor="text1"/>
          <w:szCs w:val="28"/>
        </w:rPr>
        <w:t>наблюдаемая ширина в фокусе (w=”значение параметра”)</w:t>
      </w:r>
    </w:p>
    <w:p w:rsidR="005D5439" w:rsidRPr="00F27D3E" w:rsidRDefault="005D5439" w:rsidP="00F27D3E">
      <w:pPr>
        <w:pStyle w:val="120"/>
        <w:numPr>
          <w:ilvl w:val="0"/>
          <w:numId w:val="15"/>
        </w:numPr>
        <w:ind w:left="567"/>
        <w:rPr>
          <w:rFonts w:eastAsiaTheme="majorEastAsia"/>
          <w:color w:val="000000" w:themeColor="text1"/>
          <w:szCs w:val="28"/>
        </w:rPr>
      </w:pPr>
      <w:r w:rsidRPr="00F27D3E">
        <w:rPr>
          <w:rFonts w:eastAsiaTheme="majorEastAsia"/>
          <w:color w:val="000000" w:themeColor="text1"/>
          <w:szCs w:val="28"/>
        </w:rPr>
        <w:t>коэффициент для вычисления абсолютной высоты фокуса (k=”значение параметра”), по умолчанию k=1.</w:t>
      </w:r>
    </w:p>
    <w:p w:rsidR="005D5439" w:rsidRPr="00F27D3E" w:rsidRDefault="005D5439" w:rsidP="00075BF3">
      <w:pPr>
        <w:pStyle w:val="120"/>
        <w:rPr>
          <w:rFonts w:eastAsiaTheme="majorEastAsia"/>
          <w:color w:val="000000" w:themeColor="text1"/>
          <w:szCs w:val="28"/>
        </w:rPr>
      </w:pPr>
    </w:p>
    <w:p w:rsidR="005D5439" w:rsidRPr="00F27D3E" w:rsidRDefault="005D5439" w:rsidP="00075BF3">
      <w:pPr>
        <w:pStyle w:val="120"/>
        <w:ind w:firstLine="0"/>
        <w:rPr>
          <w:rFonts w:eastAsiaTheme="majorEastAsia"/>
          <w:color w:val="000000" w:themeColor="text1"/>
          <w:szCs w:val="28"/>
        </w:rPr>
      </w:pPr>
      <w:r w:rsidRPr="00F27D3E">
        <w:rPr>
          <w:rFonts w:eastAsiaTheme="majorEastAsia"/>
          <w:color w:val="000000" w:themeColor="text1"/>
          <w:szCs w:val="28"/>
        </w:rPr>
        <w:t>Пример .batфайла(требуется для запуска тестов)</w:t>
      </w:r>
    </w:p>
    <w:p w:rsidR="005D5439" w:rsidRPr="00F27D3E" w:rsidRDefault="005D5439" w:rsidP="005D5439">
      <w:pPr>
        <w:pStyle w:val="120"/>
        <w:rPr>
          <w:rFonts w:eastAsiaTheme="majorEastAsia"/>
          <w:color w:val="000000" w:themeColor="text1"/>
          <w:szCs w:val="28"/>
          <w:lang w:val="en-US"/>
        </w:rPr>
      </w:pPr>
      <w:r w:rsidRPr="00F27D3E">
        <w:rPr>
          <w:rFonts w:eastAsiaTheme="majorEastAsia"/>
          <w:color w:val="000000" w:themeColor="text1"/>
          <w:szCs w:val="28"/>
          <w:lang w:val="en-US"/>
        </w:rPr>
        <w:t>%SystemDrive%</w:t>
      </w:r>
    </w:p>
    <w:p w:rsidR="005D5439" w:rsidRPr="00F27D3E" w:rsidRDefault="005D5439" w:rsidP="005D5439">
      <w:pPr>
        <w:pStyle w:val="120"/>
        <w:rPr>
          <w:rFonts w:eastAsiaTheme="majorEastAsia"/>
          <w:color w:val="000000" w:themeColor="text1"/>
          <w:szCs w:val="28"/>
          <w:lang w:val="en-US"/>
        </w:rPr>
      </w:pPr>
      <w:r w:rsidRPr="00F27D3E">
        <w:rPr>
          <w:rFonts w:eastAsiaTheme="majorEastAsia"/>
          <w:color w:val="000000" w:themeColor="text1"/>
          <w:szCs w:val="28"/>
          <w:lang w:val="en-US"/>
        </w:rPr>
        <w:t>cd C:\Program Files\3Dtest\</w:t>
      </w:r>
    </w:p>
    <w:p w:rsidR="005D5439" w:rsidRPr="00F27D3E" w:rsidRDefault="005D5439" w:rsidP="005D5439">
      <w:pPr>
        <w:pStyle w:val="120"/>
        <w:rPr>
          <w:rFonts w:eastAsiaTheme="majorEastAsia"/>
          <w:color w:val="000000" w:themeColor="text1"/>
          <w:szCs w:val="28"/>
          <w:lang w:val="en-US"/>
        </w:rPr>
      </w:pPr>
      <w:r w:rsidRPr="00F27D3E">
        <w:rPr>
          <w:rFonts w:eastAsiaTheme="majorEastAsia"/>
          <w:color w:val="000000" w:themeColor="text1"/>
          <w:szCs w:val="28"/>
          <w:lang w:val="en-US"/>
        </w:rPr>
        <w:t>start Get3DModel.exe C:\"Program Files"\"3Dtest"\"test_3x3"</w:t>
      </w:r>
    </w:p>
    <w:p w:rsidR="005D5439" w:rsidRPr="00F27D3E" w:rsidRDefault="00031F92" w:rsidP="005D5439">
      <w:pPr>
        <w:pStyle w:val="120"/>
        <w:rPr>
          <w:rFonts w:eastAsiaTheme="majorEastAsia"/>
          <w:color w:val="000000" w:themeColor="text1"/>
          <w:szCs w:val="28"/>
          <w:lang w:val="en-US"/>
        </w:rPr>
      </w:pPr>
      <w:r w:rsidRPr="00F27D3E">
        <w:rPr>
          <w:rFonts w:eastAsiaTheme="majorEastAsia"/>
          <w:color w:val="000000" w:themeColor="text1"/>
          <w:szCs w:val="28"/>
          <w:lang w:val="en-US"/>
        </w:rPr>
        <w:t>sleep 15</w:t>
      </w:r>
    </w:p>
    <w:p w:rsidR="005D5439" w:rsidRPr="00F27D3E" w:rsidRDefault="005D5439" w:rsidP="005D5439">
      <w:pPr>
        <w:pStyle w:val="120"/>
        <w:rPr>
          <w:rFonts w:eastAsiaTheme="majorEastAsia"/>
          <w:color w:val="000000" w:themeColor="text1"/>
          <w:szCs w:val="28"/>
          <w:lang w:val="en-US"/>
        </w:rPr>
      </w:pPr>
      <w:r w:rsidRPr="00F27D3E">
        <w:rPr>
          <w:rFonts w:eastAsiaTheme="majorEastAsia"/>
          <w:color w:val="000000" w:themeColor="text1"/>
          <w:szCs w:val="28"/>
          <w:lang w:val="en-US"/>
        </w:rPr>
        <w:t xml:space="preserve">\\start "Get3DModel.exe"  "C:\Program Files\3Dtest\Get3DModel.exe C:\Program Files\3Dtest\test_3x3" </w:t>
      </w:r>
    </w:p>
    <w:p w:rsidR="005D5439" w:rsidRPr="00F27D3E" w:rsidRDefault="005D5439" w:rsidP="005D5439">
      <w:pPr>
        <w:pStyle w:val="120"/>
        <w:rPr>
          <w:rFonts w:eastAsiaTheme="majorEastAsia"/>
          <w:color w:val="000000" w:themeColor="text1"/>
          <w:szCs w:val="28"/>
        </w:rPr>
      </w:pPr>
      <w:r w:rsidRPr="00F27D3E">
        <w:rPr>
          <w:rFonts w:eastAsiaTheme="majorEastAsia"/>
          <w:color w:val="000000" w:themeColor="text1"/>
          <w:szCs w:val="28"/>
        </w:rPr>
        <w:t>Exit</w:t>
      </w:r>
    </w:p>
    <w:p w:rsidR="005D5439" w:rsidRPr="00F27D3E" w:rsidRDefault="005D5439" w:rsidP="005D5439">
      <w:pPr>
        <w:pStyle w:val="120"/>
        <w:rPr>
          <w:rFonts w:eastAsiaTheme="majorEastAsia"/>
          <w:color w:val="000000" w:themeColor="text1"/>
          <w:szCs w:val="28"/>
        </w:rPr>
      </w:pPr>
    </w:p>
    <w:p w:rsidR="005D5439" w:rsidRPr="00F27D3E" w:rsidRDefault="005D5439" w:rsidP="005D5439">
      <w:pPr>
        <w:pStyle w:val="120"/>
        <w:textAlignment w:val="baseline"/>
        <w:rPr>
          <w:rFonts w:eastAsiaTheme="majorEastAsia"/>
          <w:color w:val="000000" w:themeColor="text1"/>
          <w:szCs w:val="28"/>
        </w:rPr>
      </w:pPr>
      <w:r w:rsidRPr="00F27D3E">
        <w:rPr>
          <w:rFonts w:eastAsiaTheme="majorEastAsia"/>
          <w:color w:val="000000" w:themeColor="text1"/>
          <w:szCs w:val="28"/>
        </w:rPr>
        <w:t>А также изображения должны быть пронумерованы по возраста</w:t>
      </w:r>
      <w:r w:rsidR="00F27D3E">
        <w:rPr>
          <w:rFonts w:eastAsiaTheme="majorEastAsia"/>
          <w:color w:val="000000" w:themeColor="text1"/>
          <w:szCs w:val="28"/>
        </w:rPr>
        <w:t>нию (без повтора)</w:t>
      </w:r>
      <w:r w:rsidRPr="00F27D3E">
        <w:rPr>
          <w:rFonts w:eastAsiaTheme="majorEastAsia"/>
          <w:color w:val="000000" w:themeColor="text1"/>
          <w:szCs w:val="28"/>
        </w:rPr>
        <w:t xml:space="preserve">. Предельно допустимые размеры входных изображений от 4*4 </w:t>
      </w:r>
      <w:r w:rsidRPr="00F27D3E">
        <w:rPr>
          <w:rFonts w:eastAsiaTheme="majorEastAsia"/>
          <w:color w:val="000000" w:themeColor="text1"/>
          <w:szCs w:val="28"/>
        </w:rPr>
        <w:lastRenderedPageBreak/>
        <w:t>пикселей до 4K (4096*3072 пикселя). Минимальное количество изображений «1», максимальное «50».</w:t>
      </w:r>
    </w:p>
    <w:p w:rsidR="005D5439" w:rsidRPr="00F27D3E" w:rsidRDefault="005D5439" w:rsidP="005D5439">
      <w:pPr>
        <w:pStyle w:val="120"/>
        <w:ind w:firstLine="0"/>
        <w:rPr>
          <w:rFonts w:eastAsiaTheme="majorEastAsia"/>
          <w:color w:val="000000" w:themeColor="text1"/>
          <w:szCs w:val="28"/>
        </w:rPr>
      </w:pPr>
    </w:p>
    <w:p w:rsidR="00563525" w:rsidRPr="00F27D3E" w:rsidRDefault="00F27D3E" w:rsidP="008C76D0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14" w:name="_Toc507940138"/>
      <w:bookmarkStart w:id="15" w:name="_Toc515186223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2.2</w:t>
      </w:r>
      <w:r w:rsidR="00563525" w:rsidRPr="00F27D3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 Порядок загрузки данных и программ</w:t>
      </w:r>
      <w:bookmarkEnd w:id="14"/>
      <w:bookmarkEnd w:id="15"/>
    </w:p>
    <w:p w:rsidR="008C76D0" w:rsidRPr="00F27D3E" w:rsidRDefault="008C76D0" w:rsidP="008C76D0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0E222F" w:rsidRPr="00F27D3E" w:rsidRDefault="000E222F" w:rsidP="000E222F">
      <w:pPr>
        <w:pStyle w:val="120"/>
        <w:rPr>
          <w:color w:val="000000" w:themeColor="text1"/>
          <w:szCs w:val="28"/>
        </w:rPr>
      </w:pPr>
      <w:r w:rsidRPr="00F27D3E">
        <w:rPr>
          <w:color w:val="000000" w:themeColor="text1"/>
          <w:szCs w:val="28"/>
        </w:rPr>
        <w:t xml:space="preserve">Для установки программы с ее тестовым набором необходимо запустить файл </w:t>
      </w:r>
      <w:r w:rsidRPr="00F27D3E">
        <w:rPr>
          <w:color w:val="000000" w:themeColor="text1"/>
          <w:szCs w:val="28"/>
          <w:lang w:val="en-US"/>
        </w:rPr>
        <w:t>installer</w:t>
      </w:r>
      <w:r w:rsidRPr="00F27D3E">
        <w:rPr>
          <w:color w:val="000000" w:themeColor="text1"/>
          <w:szCs w:val="28"/>
        </w:rPr>
        <w:t>.</w:t>
      </w:r>
      <w:r w:rsidRPr="00F27D3E">
        <w:rPr>
          <w:color w:val="000000" w:themeColor="text1"/>
          <w:szCs w:val="28"/>
          <w:lang w:val="en-US"/>
        </w:rPr>
        <w:t>bat</w:t>
      </w:r>
      <w:r w:rsidRPr="00F27D3E">
        <w:rPr>
          <w:color w:val="000000" w:themeColor="text1"/>
          <w:szCs w:val="28"/>
        </w:rPr>
        <w:t xml:space="preserve">, а архив обязательно должен располагаться </w:t>
      </w:r>
      <w:r w:rsidRPr="00F27D3E">
        <w:rPr>
          <w:color w:val="000000" w:themeColor="text1"/>
          <w:szCs w:val="28"/>
          <w:lang w:val="en-US"/>
        </w:rPr>
        <w:t>C</w:t>
      </w:r>
      <w:r w:rsidRPr="00F27D3E">
        <w:rPr>
          <w:color w:val="000000" w:themeColor="text1"/>
          <w:szCs w:val="28"/>
        </w:rPr>
        <w:t>:\</w:t>
      </w:r>
      <w:r w:rsidRPr="00F27D3E">
        <w:rPr>
          <w:color w:val="000000" w:themeColor="text1"/>
          <w:szCs w:val="28"/>
          <w:lang w:val="en-US"/>
        </w:rPr>
        <w:t>Get</w:t>
      </w:r>
      <w:r w:rsidRPr="00F27D3E">
        <w:rPr>
          <w:color w:val="000000" w:themeColor="text1"/>
          <w:szCs w:val="28"/>
        </w:rPr>
        <w:t>3</w:t>
      </w:r>
      <w:r w:rsidRPr="00F27D3E">
        <w:rPr>
          <w:color w:val="000000" w:themeColor="text1"/>
          <w:szCs w:val="28"/>
          <w:lang w:val="en-US"/>
        </w:rPr>
        <w:t>DModel</w:t>
      </w:r>
      <w:r w:rsidRPr="00F27D3E">
        <w:rPr>
          <w:color w:val="000000" w:themeColor="text1"/>
          <w:szCs w:val="28"/>
        </w:rPr>
        <w:t>.</w:t>
      </w:r>
      <w:r w:rsidRPr="00F27D3E">
        <w:rPr>
          <w:color w:val="000000" w:themeColor="text1"/>
          <w:szCs w:val="28"/>
          <w:lang w:val="en-US"/>
        </w:rPr>
        <w:t>rar</w:t>
      </w:r>
      <w:r w:rsidRPr="00F27D3E">
        <w:rPr>
          <w:color w:val="000000" w:themeColor="text1"/>
          <w:szCs w:val="28"/>
        </w:rPr>
        <w:t>, для работы продукта необходима бесплатная программа 7-</w:t>
      </w:r>
      <w:r w:rsidRPr="00F27D3E">
        <w:rPr>
          <w:color w:val="000000" w:themeColor="text1"/>
          <w:szCs w:val="28"/>
          <w:lang w:val="en-US"/>
        </w:rPr>
        <w:t>Zip</w:t>
      </w:r>
      <w:r w:rsidRPr="00F27D3E">
        <w:rPr>
          <w:color w:val="000000" w:themeColor="text1"/>
          <w:szCs w:val="28"/>
        </w:rPr>
        <w:t>.</w:t>
      </w:r>
    </w:p>
    <w:p w:rsidR="000E222F" w:rsidRPr="00F27D3E" w:rsidRDefault="000E222F" w:rsidP="000E222F">
      <w:pPr>
        <w:pStyle w:val="120"/>
        <w:rPr>
          <w:color w:val="000000" w:themeColor="text1"/>
          <w:szCs w:val="28"/>
          <w:lang w:val="en-US"/>
        </w:rPr>
      </w:pPr>
      <w:r w:rsidRPr="00F27D3E"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5940425" cy="31483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50" w:rsidRPr="00F27D3E" w:rsidRDefault="000E222F" w:rsidP="00E92C50">
      <w:pPr>
        <w:pStyle w:val="120"/>
        <w:rPr>
          <w:color w:val="000000" w:themeColor="text1"/>
          <w:szCs w:val="28"/>
        </w:rPr>
      </w:pPr>
      <w:r w:rsidRPr="00F27D3E">
        <w:rPr>
          <w:color w:val="000000" w:themeColor="text1"/>
          <w:szCs w:val="28"/>
        </w:rPr>
        <w:t>После</w:t>
      </w:r>
      <w:r w:rsidR="00E92C50" w:rsidRPr="00F27D3E">
        <w:rPr>
          <w:color w:val="000000" w:themeColor="text1"/>
          <w:szCs w:val="28"/>
        </w:rPr>
        <w:t xml:space="preserve"> успешного завершения процесса разархивации, далее заходим в С:\</w:t>
      </w:r>
      <w:r w:rsidR="00E92C50" w:rsidRPr="00F27D3E">
        <w:rPr>
          <w:color w:val="000000" w:themeColor="text1"/>
          <w:szCs w:val="28"/>
          <w:lang w:val="en-US"/>
        </w:rPr>
        <w:t>Get</w:t>
      </w:r>
      <w:r w:rsidR="00E92C50" w:rsidRPr="00F27D3E">
        <w:rPr>
          <w:color w:val="000000" w:themeColor="text1"/>
          <w:szCs w:val="28"/>
        </w:rPr>
        <w:t>3</w:t>
      </w:r>
      <w:r w:rsidR="00E92C50" w:rsidRPr="00F27D3E">
        <w:rPr>
          <w:color w:val="000000" w:themeColor="text1"/>
          <w:szCs w:val="28"/>
          <w:lang w:val="en-US"/>
        </w:rPr>
        <w:t>DModel</w:t>
      </w:r>
      <w:r w:rsidR="00E92C50" w:rsidRPr="00F27D3E">
        <w:rPr>
          <w:color w:val="000000" w:themeColor="text1"/>
          <w:szCs w:val="28"/>
        </w:rPr>
        <w:t>\</w:t>
      </w:r>
    </w:p>
    <w:p w:rsidR="008C76D0" w:rsidRPr="00F27D3E" w:rsidRDefault="008C76D0" w:rsidP="00E92C50">
      <w:pPr>
        <w:pStyle w:val="120"/>
        <w:rPr>
          <w:color w:val="000000" w:themeColor="text1"/>
          <w:szCs w:val="28"/>
        </w:rPr>
      </w:pPr>
    </w:p>
    <w:p w:rsidR="000E222F" w:rsidRPr="00F27D3E" w:rsidRDefault="00F27D3E" w:rsidP="00DB5E7F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16" w:name="_Toc507940139"/>
      <w:bookmarkStart w:id="17" w:name="_Toc515186224"/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2.3</w:t>
      </w:r>
      <w:r w:rsidR="00563525" w:rsidRPr="00F27D3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 Порядок работы с продуктом</w:t>
      </w:r>
      <w:bookmarkEnd w:id="16"/>
      <w:bookmarkEnd w:id="17"/>
    </w:p>
    <w:p w:rsidR="008C76D0" w:rsidRPr="00F27D3E" w:rsidRDefault="008C76D0" w:rsidP="00DB5E7F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563525" w:rsidRPr="00F27D3E" w:rsidRDefault="00563525" w:rsidP="00563525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7D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3600" cy="819150"/>
            <wp:effectExtent l="0" t="0" r="0" b="0"/>
            <wp:docPr id="6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25" w:rsidRPr="00F27D3E" w:rsidRDefault="00563525" w:rsidP="00F27D3E">
      <w:pPr>
        <w:pStyle w:val="120"/>
      </w:pPr>
      <w:r w:rsidRPr="00F27D3E">
        <w:t>В появившемся окне указываем директорию с расположением файла Get3DModel.exe через команду cd_C:\Users\...</w:t>
      </w:r>
    </w:p>
    <w:p w:rsidR="00F27D3E" w:rsidRDefault="00563525" w:rsidP="00F27D3E">
      <w:pPr>
        <w:rPr>
          <w:rStyle w:val="12"/>
          <w:rFonts w:eastAsiaTheme="minorHAnsi"/>
        </w:rPr>
      </w:pPr>
      <w:r w:rsidRPr="00F27D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3600" cy="135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BF3" w:rsidRPr="00F27D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="00075BF3" w:rsidRPr="00F27D3E">
        <w:rPr>
          <w:color w:val="000000" w:themeColor="text1"/>
          <w:szCs w:val="28"/>
        </w:rPr>
        <w:t xml:space="preserve">  </w:t>
      </w:r>
      <w:r w:rsidR="00075BF3" w:rsidRPr="00F27D3E">
        <w:rPr>
          <w:rStyle w:val="12"/>
          <w:rFonts w:eastAsiaTheme="minorHAnsi"/>
        </w:rPr>
        <w:t>Д</w:t>
      </w:r>
      <w:r w:rsidRPr="00F27D3E">
        <w:rPr>
          <w:rStyle w:val="12"/>
          <w:rFonts w:eastAsiaTheme="minorHAnsi"/>
        </w:rPr>
        <w:t>алее набираем 3DModelBuilding.exe и через пробел указываем директорию где находятся исходные данныеC:\Users\serge\Desktop\InputData</w:t>
      </w:r>
    </w:p>
    <w:p w:rsidR="00563525" w:rsidRPr="00F27D3E" w:rsidRDefault="00563525" w:rsidP="00075BF3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7D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4075" cy="96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25" w:rsidRPr="00F27D3E" w:rsidRDefault="00563525" w:rsidP="00F27D3E">
      <w:pPr>
        <w:pStyle w:val="120"/>
      </w:pPr>
      <w:r w:rsidRPr="00F27D3E">
        <w:t>После этого запускается программа с указанной директорией чтения данных, а впоследствии в данную папку будет записан результат работы программы.</w:t>
      </w:r>
    </w:p>
    <w:p w:rsidR="00563525" w:rsidRPr="00F27D3E" w:rsidRDefault="00563525" w:rsidP="00563525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7D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3600" cy="68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25" w:rsidRPr="00F27D3E" w:rsidRDefault="00563525" w:rsidP="00F27D3E">
      <w:pPr>
        <w:pStyle w:val="120"/>
      </w:pPr>
      <w:r w:rsidRPr="00F27D3E">
        <w:t>Далее начинается процесс считывания программой файла конфигурации. И выдается сообщение об успешном завершении.</w:t>
      </w:r>
    </w:p>
    <w:p w:rsidR="00563525" w:rsidRPr="00F27D3E" w:rsidRDefault="00563525" w:rsidP="00563525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7D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360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25" w:rsidRPr="00F27D3E" w:rsidRDefault="00563525" w:rsidP="00F27D3E">
      <w:pPr>
        <w:pStyle w:val="120"/>
      </w:pPr>
      <w:r w:rsidRPr="00F27D3E">
        <w:t>Затем начинается процесс парсинга изображений со снимков в буфер программы. И после каждой успешно завершённой операции чтения файла выводится сообщение и время затраченное на чтение.</w:t>
      </w:r>
    </w:p>
    <w:p w:rsidR="00563525" w:rsidRPr="00F27D3E" w:rsidRDefault="00563525" w:rsidP="00563525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7D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360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25" w:rsidRPr="00F27D3E" w:rsidRDefault="00563525" w:rsidP="00F27D3E">
      <w:pPr>
        <w:pStyle w:val="120"/>
      </w:pPr>
      <w:r w:rsidRPr="00F27D3E">
        <w:t xml:space="preserve">После успешного парсинга всех файлов формата PNG за пускается процесс обработки данных. После успешного завершения работы программы </w:t>
      </w:r>
      <w:r w:rsidRPr="00F27D3E">
        <w:lastRenderedPageBreak/>
        <w:t>результат сохраняется в виде файла формата OBJ в туже папку с исходными данными. Все эти процессы сопровождаются выводом сообщений на экран.</w:t>
      </w:r>
    </w:p>
    <w:p w:rsidR="00563525" w:rsidRPr="00F27D3E" w:rsidRDefault="00563525" w:rsidP="00F27D3E">
      <w:pPr>
        <w:pStyle w:val="2"/>
        <w:rPr>
          <w:rFonts w:eastAsiaTheme="majorEastAsia"/>
        </w:rPr>
      </w:pPr>
      <w:bookmarkStart w:id="18" w:name="_Toc515186225"/>
      <w:r w:rsidRPr="00F27D3E">
        <w:rPr>
          <w:rFonts w:eastAsiaTheme="majorEastAsia"/>
        </w:rPr>
        <w:t>3. Проверка работоспособности программы и дополнительные возможности</w:t>
      </w:r>
      <w:bookmarkEnd w:id="18"/>
    </w:p>
    <w:p w:rsidR="00217CA0" w:rsidRPr="00F27D3E" w:rsidRDefault="00E92C50" w:rsidP="00F27D3E">
      <w:pPr>
        <w:pStyle w:val="120"/>
        <w:numPr>
          <w:ilvl w:val="0"/>
          <w:numId w:val="16"/>
        </w:numPr>
        <w:ind w:left="567"/>
      </w:pPr>
      <w:r w:rsidRPr="00F27D3E">
        <w:t>Заходим</w:t>
      </w:r>
      <w:r w:rsidR="00F27D3E">
        <w:t xml:space="preserve"> </w:t>
      </w:r>
      <w:r w:rsidR="004C3DF3" w:rsidRPr="00F27D3E">
        <w:t>С:\</w:t>
      </w:r>
      <w:r w:rsidRPr="00F27D3E">
        <w:rPr>
          <w:lang w:val="en-US"/>
        </w:rPr>
        <w:t>Get</w:t>
      </w:r>
      <w:r w:rsidRPr="00F27D3E">
        <w:t>3</w:t>
      </w:r>
      <w:r w:rsidRPr="00F27D3E">
        <w:rPr>
          <w:lang w:val="en-US"/>
        </w:rPr>
        <w:t>DModel</w:t>
      </w:r>
    </w:p>
    <w:p w:rsidR="004C3DF3" w:rsidRPr="00F27D3E" w:rsidRDefault="004C3DF3" w:rsidP="00F27D3E">
      <w:pPr>
        <w:pStyle w:val="120"/>
        <w:numPr>
          <w:ilvl w:val="0"/>
          <w:numId w:val="16"/>
        </w:numPr>
        <w:ind w:left="567"/>
      </w:pPr>
      <w:r w:rsidRPr="00F27D3E">
        <w:t xml:space="preserve">Запустить </w:t>
      </w:r>
      <w:r w:rsidRPr="00F27D3E">
        <w:rPr>
          <w:lang w:val="en-US"/>
        </w:rPr>
        <w:t>Testing.bat</w:t>
      </w:r>
    </w:p>
    <w:p w:rsidR="004C3DF3" w:rsidRPr="00F27D3E" w:rsidRDefault="004C3DF3" w:rsidP="00F27D3E">
      <w:pPr>
        <w:pStyle w:val="120"/>
        <w:numPr>
          <w:ilvl w:val="0"/>
          <w:numId w:val="16"/>
        </w:numPr>
        <w:ind w:left="567"/>
      </w:pPr>
      <w:r w:rsidRPr="00F27D3E">
        <w:t>После успешного срабатывания алгоритма, программа автоматически завершит работу, а результат своей работы сохранит в директорию запуска.</w:t>
      </w:r>
    </w:p>
    <w:p w:rsidR="004C3DF3" w:rsidRPr="00F27D3E" w:rsidRDefault="004C3DF3" w:rsidP="00F27D3E">
      <w:pPr>
        <w:pStyle w:val="120"/>
      </w:pPr>
      <w:r w:rsidRPr="00F27D3E">
        <w:t>Открыв файл.</w:t>
      </w:r>
      <w:r w:rsidRPr="00F27D3E">
        <w:rPr>
          <w:lang w:val="en-US"/>
        </w:rPr>
        <w:t>obj</w:t>
      </w:r>
      <w:r w:rsidRPr="00F27D3E">
        <w:t xml:space="preserve"> редактором </w:t>
      </w:r>
      <w:r w:rsidR="00031F92" w:rsidRPr="00F27D3E">
        <w:t>просмотра</w:t>
      </w:r>
      <w:r w:rsidRPr="00F27D3E">
        <w:t xml:space="preserve"> можн</w:t>
      </w:r>
      <w:r w:rsidR="004C5407" w:rsidRPr="00F27D3E">
        <w:t>о посмотреть результат работы программного продукта</w:t>
      </w:r>
      <w:r w:rsidRPr="00F27D3E">
        <w:t>.</w:t>
      </w:r>
    </w:p>
    <w:p w:rsidR="00031F92" w:rsidRPr="00F27D3E" w:rsidRDefault="00031F92" w:rsidP="00F27D3E">
      <w:pPr>
        <w:pStyle w:val="120"/>
      </w:pPr>
      <w:r w:rsidRPr="00F27D3E">
        <w:t>Если результат срабатывания программы окажется положительным, вы увидите сообщение “</w:t>
      </w:r>
      <w:r w:rsidRPr="00F27D3E">
        <w:rPr>
          <w:lang w:val="en-US"/>
        </w:rPr>
        <w:t>Successfulcomplete</w:t>
      </w:r>
      <w:r w:rsidRPr="00F27D3E">
        <w:t>/”. После чего Программа автоматически закроется через 5 секунд.</w:t>
      </w:r>
    </w:p>
    <w:p w:rsidR="004C3DF3" w:rsidRPr="00F27D3E" w:rsidRDefault="004C3DF3" w:rsidP="004C3DF3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563525" w:rsidRPr="00F27D3E" w:rsidRDefault="004C5407" w:rsidP="00F27D3E">
      <w:pPr>
        <w:pStyle w:val="2"/>
        <w:rPr>
          <w:rFonts w:eastAsiaTheme="majorEastAsia"/>
        </w:rPr>
      </w:pPr>
      <w:bookmarkStart w:id="19" w:name="_Toc515186226"/>
      <w:r w:rsidRPr="00F27D3E">
        <w:rPr>
          <w:rFonts w:eastAsiaTheme="majorEastAsia"/>
        </w:rPr>
        <w:t>4</w:t>
      </w:r>
      <w:r w:rsidR="00563525" w:rsidRPr="00F27D3E">
        <w:rPr>
          <w:rFonts w:eastAsiaTheme="majorEastAsia"/>
        </w:rPr>
        <w:t>. Сообщения системному программисту</w:t>
      </w:r>
      <w:bookmarkEnd w:id="19"/>
    </w:p>
    <w:p w:rsidR="00834294" w:rsidRDefault="004C5407" w:rsidP="00075BF3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20" w:name="_Toc515186227"/>
      <w:r w:rsidRPr="00F27D3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4</w:t>
      </w:r>
      <w:r w:rsidR="00834294" w:rsidRPr="00F27D3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.1. Аварийные ситуации</w:t>
      </w:r>
      <w:bookmarkEnd w:id="20"/>
    </w:p>
    <w:p w:rsidR="00F27D3E" w:rsidRPr="00F27D3E" w:rsidRDefault="00F27D3E" w:rsidP="00075BF3">
      <w:pPr>
        <w:pStyle w:val="ac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:rsidR="00834294" w:rsidRPr="00F27D3E" w:rsidRDefault="00834294" w:rsidP="00834294">
      <w:pPr>
        <w:pStyle w:val="ac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507940141"/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Сценарий аварийного завершения работы программы 1:</w:t>
      </w:r>
      <w:bookmarkEnd w:id="21"/>
    </w:p>
    <w:p w:rsidR="00F27D3E" w:rsidRDefault="00F27D3E" w:rsidP="00F27D3E">
      <w:pPr>
        <w:pStyle w:val="ab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4294" w:rsidRPr="00F27D3E" w:rsidRDefault="00834294" w:rsidP="00075BF3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запускает продукт виде консольного приложения «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DModel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», при этом указывает место где хранятся файлы в формате (.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 и файл конфигурации оптики. </w:t>
      </w:r>
    </w:p>
    <w:p w:rsidR="00834294" w:rsidRPr="00F27D3E" w:rsidRDefault="00834294" w:rsidP="00075BF3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проверяет наличие и верификацию файл конфигурации. </w:t>
      </w:r>
    </w:p>
    <w:p w:rsidR="00834294" w:rsidRPr="00F27D3E" w:rsidRDefault="00834294" w:rsidP="00075BF3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файл с параметрами оптики не найден появится сообщение: </w:t>
      </w:r>
    </w:p>
    <w:p w:rsidR="00834294" w:rsidRPr="00F27D3E" w:rsidRDefault="00834294" w:rsidP="00834294">
      <w:pPr>
        <w:ind w:left="1416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"the configuration file is not found"</w:t>
      </w:r>
    </w:p>
    <w:p w:rsidR="00834294" w:rsidRPr="00F27D3E" w:rsidRDefault="00834294" w:rsidP="00075BF3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Или программе не удается прочитать данный из файла, тогда выводится сообщение:</w:t>
      </w:r>
    </w:p>
    <w:p w:rsidR="00834294" w:rsidRPr="00F27D3E" w:rsidRDefault="00834294" w:rsidP="00075BF3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"the configuration data is incorrect".</w:t>
      </w:r>
    </w:p>
    <w:p w:rsidR="00834294" w:rsidRPr="00F27D3E" w:rsidRDefault="00834294" w:rsidP="00075BF3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После чего программа завершает работу.</w:t>
      </w:r>
    </w:p>
    <w:p w:rsidR="00834294" w:rsidRPr="00F27D3E" w:rsidRDefault="00834294" w:rsidP="00075BF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834294" w:rsidRDefault="00834294" w:rsidP="00075BF3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507940142"/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Сценарий аварийного завершения работы программы 2:</w:t>
      </w:r>
      <w:bookmarkEnd w:id="22"/>
    </w:p>
    <w:p w:rsidR="00F27D3E" w:rsidRPr="00F27D3E" w:rsidRDefault="00F27D3E" w:rsidP="00075BF3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4294" w:rsidRPr="00F27D3E" w:rsidRDefault="00834294" w:rsidP="00075BF3">
      <w:pPr>
        <w:pStyle w:val="ab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запускает продукт виде консольного приложения «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DModel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», при этом указывает место где хранятся файлы в формате (.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 и файл конфигурации оптики. </w:t>
      </w:r>
    </w:p>
    <w:p w:rsidR="00834294" w:rsidRPr="00F27D3E" w:rsidRDefault="00834294" w:rsidP="00075BF3">
      <w:pPr>
        <w:pStyle w:val="ab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проверяет наличие и верификацию файл конфигурации. После успешного прочтения файла конфигураций появится сообщение: </w:t>
      </w:r>
    </w:p>
    <w:p w:rsidR="00834294" w:rsidRPr="00F27D3E" w:rsidRDefault="00834294" w:rsidP="00075BF3">
      <w:pPr>
        <w:ind w:left="190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«the verification of the optics configuration file completed successfully»</w:t>
      </w:r>
    </w:p>
    <w:p w:rsidR="00834294" w:rsidRPr="00F27D3E" w:rsidRDefault="00834294" w:rsidP="00075BF3">
      <w:pPr>
        <w:pStyle w:val="ab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начинается процесс загрузки снимков: </w:t>
      </w:r>
    </w:p>
    <w:p w:rsidR="00834294" w:rsidRPr="00F27D3E" w:rsidRDefault="00834294" w:rsidP="00075BF3">
      <w:pPr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«processing of the 1-th image is started...». </w:t>
      </w:r>
    </w:p>
    <w:p w:rsidR="00834294" w:rsidRPr="00F27D3E" w:rsidRDefault="00834294" w:rsidP="00075BF3">
      <w:pPr>
        <w:pStyle w:val="ab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Если файл (.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) не найден, тогда программа выводит сообщение:</w:t>
      </w:r>
    </w:p>
    <w:p w:rsidR="00834294" w:rsidRPr="00F27D3E" w:rsidRDefault="00834294" w:rsidP="00075BF3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"image files not found"</w:t>
      </w:r>
    </w:p>
    <w:p w:rsidR="00834294" w:rsidRPr="00F27D3E" w:rsidRDefault="00834294" w:rsidP="00075BF3">
      <w:pPr>
        <w:pStyle w:val="ab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Если программе не удается прочитать файл (.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) выводится сообщение:</w:t>
      </w:r>
    </w:p>
    <w:p w:rsidR="00834294" w:rsidRPr="00F27D3E" w:rsidRDefault="00834294" w:rsidP="00075BF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"image file have incorrect named".</w:t>
      </w:r>
    </w:p>
    <w:p w:rsidR="00834294" w:rsidRDefault="00834294" w:rsidP="00075BF3">
      <w:pPr>
        <w:pStyle w:val="ab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После этого программа завершает работу.</w:t>
      </w:r>
    </w:p>
    <w:p w:rsidR="00F27D3E" w:rsidRPr="00F27D3E" w:rsidRDefault="00F27D3E" w:rsidP="00F27D3E">
      <w:pPr>
        <w:pStyle w:val="ab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4294" w:rsidRPr="00F27D3E" w:rsidRDefault="00834294" w:rsidP="00075BF3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507940143"/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Сценарий аварийного завершения работы программы 3:</w:t>
      </w:r>
      <w:bookmarkEnd w:id="23"/>
    </w:p>
    <w:p w:rsidR="00F27D3E" w:rsidRDefault="00F27D3E" w:rsidP="00F27D3E">
      <w:pPr>
        <w:pStyle w:val="ab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4294" w:rsidRPr="00F27D3E" w:rsidRDefault="00834294" w:rsidP="00075BF3">
      <w:pPr>
        <w:pStyle w:val="ab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запускает продукт виде консольного приложения «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DModel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», при этом указывает место где хранятся файлы в формате (.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 и файл конфигурации оптики. </w:t>
      </w:r>
    </w:p>
    <w:p w:rsidR="00834294" w:rsidRPr="00F27D3E" w:rsidRDefault="00834294" w:rsidP="00075BF3">
      <w:pPr>
        <w:pStyle w:val="ab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проверяет наличие и верификацию файл конфигурации. После успешного прочтения файла конфигураций появится сообщение: </w:t>
      </w:r>
    </w:p>
    <w:p w:rsidR="00834294" w:rsidRPr="00F27D3E" w:rsidRDefault="00834294" w:rsidP="00075BF3">
      <w:pPr>
        <w:ind w:left="142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«the verification of the optics configuration file completed successfully»</w:t>
      </w:r>
    </w:p>
    <w:p w:rsidR="00834294" w:rsidRPr="00F27D3E" w:rsidRDefault="00834294" w:rsidP="00075BF3">
      <w:pPr>
        <w:pStyle w:val="ab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Затем начинается процесс загрузки снимков:</w:t>
      </w:r>
    </w:p>
    <w:p w:rsidR="00834294" w:rsidRPr="00F27D3E" w:rsidRDefault="00834294" w:rsidP="00075BF3">
      <w:pPr>
        <w:ind w:left="1199" w:firstLine="21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«processing of the 1-th image is started...». </w:t>
      </w:r>
    </w:p>
    <w:p w:rsidR="00834294" w:rsidRPr="00F27D3E" w:rsidRDefault="00834294" w:rsidP="00075BF3">
      <w:pPr>
        <w:pStyle w:val="ab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Каждый снимок загружается отдельно. И после очередной успешной загрузке снимка выводится сообщение в консоль с временем загрузки: </w:t>
      </w:r>
    </w:p>
    <w:p w:rsidR="00834294" w:rsidRPr="00F27D3E" w:rsidRDefault="00834294" w:rsidP="00075BF3">
      <w:pPr>
        <w:ind w:left="1199" w:firstLine="21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«processing of the 1-th image has finished      elapsed time: 0 milliseconds»</w:t>
      </w:r>
    </w:p>
    <w:p w:rsidR="00834294" w:rsidRPr="00F27D3E" w:rsidRDefault="00834294" w:rsidP="00075BF3">
      <w:pPr>
        <w:pStyle w:val="ab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Если в процессе обработки информации происходит ошибка: то код этой ошибки выводится на э</w:t>
      </w:r>
      <w:r w:rsidR="009C1260">
        <w:rPr>
          <w:rFonts w:ascii="Times New Roman" w:hAnsi="Times New Roman" w:cs="Times New Roman"/>
          <w:color w:val="000000" w:themeColor="text1"/>
          <w:sz w:val="28"/>
          <w:szCs w:val="28"/>
        </w:rPr>
        <w:t>кран а вместе с ним и сообщение</w:t>
      </w: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34294" w:rsidRPr="00F27D3E" w:rsidRDefault="00834294" w:rsidP="00075BF3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«incorrect operation of the program»</w:t>
      </w:r>
    </w:p>
    <w:p w:rsidR="00563525" w:rsidRPr="00F27D3E" w:rsidRDefault="00834294" w:rsidP="00075BF3">
      <w:pPr>
        <w:pStyle w:val="ab"/>
        <w:numPr>
          <w:ilvl w:val="0"/>
          <w:numId w:val="5"/>
        </w:numPr>
        <w:shd w:val="clear" w:color="auto" w:fill="FFFFFF"/>
        <w:spacing w:after="0" w:line="315" w:lineRule="atLeast"/>
        <w:ind w:left="993" w:hanging="42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F27D3E">
        <w:rPr>
          <w:rFonts w:ascii="Times New Roman" w:hAnsi="Times New Roman" w:cs="Times New Roman"/>
          <w:color w:val="000000" w:themeColor="text1"/>
          <w:sz w:val="28"/>
          <w:szCs w:val="28"/>
        </w:rPr>
        <w:t>После этого работа программы завершается.</w:t>
      </w:r>
    </w:p>
    <w:sectPr w:rsidR="00563525" w:rsidRPr="00F27D3E" w:rsidSect="004C540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266" w:rsidRDefault="000C4266" w:rsidP="004C5407">
      <w:pPr>
        <w:spacing w:after="0" w:line="240" w:lineRule="auto"/>
      </w:pPr>
      <w:r>
        <w:separator/>
      </w:r>
    </w:p>
  </w:endnote>
  <w:endnote w:type="continuationSeparator" w:id="1">
    <w:p w:rsidR="000C4266" w:rsidRDefault="000C4266" w:rsidP="004C5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1296886"/>
      <w:docPartObj>
        <w:docPartGallery w:val="Page Numbers (Bottom of Page)"/>
        <w:docPartUnique/>
      </w:docPartObj>
    </w:sdtPr>
    <w:sdtContent>
      <w:p w:rsidR="004C5407" w:rsidRDefault="00943EDD">
        <w:pPr>
          <w:pStyle w:val="ae"/>
          <w:jc w:val="right"/>
        </w:pPr>
        <w:r>
          <w:fldChar w:fldCharType="begin"/>
        </w:r>
        <w:r w:rsidR="004C5407">
          <w:instrText>PAGE   \* MERGEFORMAT</w:instrText>
        </w:r>
        <w:r>
          <w:fldChar w:fldCharType="separate"/>
        </w:r>
        <w:r w:rsidR="009C1260">
          <w:rPr>
            <w:noProof/>
          </w:rPr>
          <w:t>2</w:t>
        </w:r>
        <w:r>
          <w:fldChar w:fldCharType="end"/>
        </w:r>
      </w:p>
    </w:sdtContent>
  </w:sdt>
  <w:p w:rsidR="004C5407" w:rsidRDefault="004C5407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266" w:rsidRDefault="000C4266" w:rsidP="004C5407">
      <w:pPr>
        <w:spacing w:after="0" w:line="240" w:lineRule="auto"/>
      </w:pPr>
      <w:r>
        <w:separator/>
      </w:r>
    </w:p>
  </w:footnote>
  <w:footnote w:type="continuationSeparator" w:id="1">
    <w:p w:rsidR="000C4266" w:rsidRDefault="000C4266" w:rsidP="004C5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2A02"/>
    <w:multiLevelType w:val="hybridMultilevel"/>
    <w:tmpl w:val="78D62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D57DB6"/>
    <w:multiLevelType w:val="hybridMultilevel"/>
    <w:tmpl w:val="EEEEBD6E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29B6C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B63107"/>
    <w:multiLevelType w:val="hybridMultilevel"/>
    <w:tmpl w:val="33768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70791"/>
    <w:multiLevelType w:val="hybridMultilevel"/>
    <w:tmpl w:val="D3506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74C81"/>
    <w:multiLevelType w:val="hybridMultilevel"/>
    <w:tmpl w:val="DC683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40E99"/>
    <w:multiLevelType w:val="hybridMultilevel"/>
    <w:tmpl w:val="4E0EF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28A155B"/>
    <w:multiLevelType w:val="hybridMultilevel"/>
    <w:tmpl w:val="82207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55E0800"/>
    <w:multiLevelType w:val="hybridMultilevel"/>
    <w:tmpl w:val="3EDE5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D4435"/>
    <w:multiLevelType w:val="hybridMultilevel"/>
    <w:tmpl w:val="B862F8D6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70361AF"/>
    <w:multiLevelType w:val="hybridMultilevel"/>
    <w:tmpl w:val="6BA89E54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62163A14"/>
    <w:multiLevelType w:val="hybridMultilevel"/>
    <w:tmpl w:val="B19ACEF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9A07474"/>
    <w:multiLevelType w:val="hybridMultilevel"/>
    <w:tmpl w:val="BBCC347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1A4F20"/>
    <w:multiLevelType w:val="hybridMultilevel"/>
    <w:tmpl w:val="636A5AC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196E75"/>
    <w:multiLevelType w:val="hybridMultilevel"/>
    <w:tmpl w:val="7F08ED1C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3"/>
  </w:num>
  <w:num w:numId="5">
    <w:abstractNumId w:val="7"/>
  </w:num>
  <w:num w:numId="6">
    <w:abstractNumId w:val="10"/>
  </w:num>
  <w:num w:numId="7">
    <w:abstractNumId w:val="0"/>
  </w:num>
  <w:num w:numId="8">
    <w:abstractNumId w:val="12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  <w:num w:numId="15">
    <w:abstractNumId w:val="9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63525"/>
    <w:rsid w:val="00015A6C"/>
    <w:rsid w:val="00031F92"/>
    <w:rsid w:val="00075BF3"/>
    <w:rsid w:val="000C4266"/>
    <w:rsid w:val="000E222F"/>
    <w:rsid w:val="00217CA0"/>
    <w:rsid w:val="00252EAF"/>
    <w:rsid w:val="002776F0"/>
    <w:rsid w:val="002920F2"/>
    <w:rsid w:val="003331CF"/>
    <w:rsid w:val="003A1B7C"/>
    <w:rsid w:val="003A6EC9"/>
    <w:rsid w:val="004C3DF3"/>
    <w:rsid w:val="004C5407"/>
    <w:rsid w:val="00563525"/>
    <w:rsid w:val="005D5439"/>
    <w:rsid w:val="00711198"/>
    <w:rsid w:val="007223BB"/>
    <w:rsid w:val="007A7E6C"/>
    <w:rsid w:val="00834294"/>
    <w:rsid w:val="008C76D0"/>
    <w:rsid w:val="008D78DA"/>
    <w:rsid w:val="00920CA0"/>
    <w:rsid w:val="00943EDD"/>
    <w:rsid w:val="009C1260"/>
    <w:rsid w:val="00B62681"/>
    <w:rsid w:val="00BD4E0A"/>
    <w:rsid w:val="00C708FE"/>
    <w:rsid w:val="00DB5E7F"/>
    <w:rsid w:val="00E0568F"/>
    <w:rsid w:val="00E34974"/>
    <w:rsid w:val="00E92C50"/>
    <w:rsid w:val="00F27D3E"/>
    <w:rsid w:val="00F82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CA0"/>
  </w:style>
  <w:style w:type="paragraph" w:styleId="1">
    <w:name w:val="heading 1"/>
    <w:basedOn w:val="a"/>
    <w:link w:val="10"/>
    <w:uiPriority w:val="9"/>
    <w:rsid w:val="00075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63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5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5BF3"/>
    <w:rPr>
      <w:rFonts w:ascii="Times New Roman" w:eastAsia="Times New Roman" w:hAnsi="Times New Roman" w:cs="Times New Roman"/>
      <w:b/>
      <w:bCs/>
      <w:color w:val="000000" w:themeColor="text1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35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ormattext">
    <w:name w:val="formattext"/>
    <w:basedOn w:val="a"/>
    <w:rsid w:val="0056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56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563525"/>
    <w:rPr>
      <w:color w:val="0000FF"/>
      <w:u w:val="single"/>
    </w:rPr>
  </w:style>
  <w:style w:type="character" w:customStyle="1" w:styleId="a4">
    <w:name w:val="Верхний колонтитул Знак"/>
    <w:aliases w:val="Heder Знак,Titul Знак"/>
    <w:basedOn w:val="a0"/>
    <w:link w:val="a5"/>
    <w:uiPriority w:val="99"/>
    <w:locked/>
    <w:rsid w:val="005635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aliases w:val="Heder,Titul"/>
    <w:basedOn w:val="a"/>
    <w:link w:val="a4"/>
    <w:uiPriority w:val="99"/>
    <w:unhideWhenUsed/>
    <w:rsid w:val="00563525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Верхний колонтитул Знак1"/>
    <w:basedOn w:val="a0"/>
    <w:uiPriority w:val="99"/>
    <w:semiHidden/>
    <w:rsid w:val="00563525"/>
  </w:style>
  <w:style w:type="paragraph" w:customStyle="1" w:styleId="a6">
    <w:name w:val="Содержимое таблицы"/>
    <w:basedOn w:val="a7"/>
    <w:rsid w:val="00563525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paragraph" w:styleId="a7">
    <w:name w:val="Body Text"/>
    <w:basedOn w:val="a"/>
    <w:link w:val="a8"/>
    <w:uiPriority w:val="99"/>
    <w:semiHidden/>
    <w:unhideWhenUsed/>
    <w:rsid w:val="0056352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563525"/>
  </w:style>
  <w:style w:type="character" w:customStyle="1" w:styleId="30">
    <w:name w:val="Заголовок 3 Знак"/>
    <w:basedOn w:val="a0"/>
    <w:link w:val="3"/>
    <w:uiPriority w:val="9"/>
    <w:semiHidden/>
    <w:rsid w:val="005635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563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6352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34294"/>
    <w:pPr>
      <w:spacing w:after="160" w:line="256" w:lineRule="auto"/>
      <w:ind w:left="720"/>
      <w:contextualSpacing/>
    </w:pPr>
  </w:style>
  <w:style w:type="paragraph" w:styleId="ac">
    <w:name w:val="No Spacing"/>
    <w:uiPriority w:val="1"/>
    <w:qFormat/>
    <w:rsid w:val="00834294"/>
    <w:pPr>
      <w:spacing w:after="0" w:line="240" w:lineRule="auto"/>
    </w:pPr>
  </w:style>
  <w:style w:type="character" w:customStyle="1" w:styleId="12">
    <w:name w:val="Основной текст 12 пт Знак"/>
    <w:link w:val="120"/>
    <w:locked/>
    <w:rsid w:val="00F27D3E"/>
    <w:rPr>
      <w:rFonts w:ascii="Times New Roman" w:eastAsia="Times New Roman" w:hAnsi="Times New Roman" w:cs="Times New Roman"/>
      <w:sz w:val="28"/>
      <w:szCs w:val="20"/>
    </w:rPr>
  </w:style>
  <w:style w:type="paragraph" w:customStyle="1" w:styleId="120">
    <w:name w:val="Основной текст 12 пт"/>
    <w:basedOn w:val="a"/>
    <w:link w:val="12"/>
    <w:autoRedefine/>
    <w:qFormat/>
    <w:rsid w:val="00F27D3E"/>
    <w:pPr>
      <w:overflowPunct w:val="0"/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075BF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075BF3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075BF3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75BF3"/>
    <w:pPr>
      <w:spacing w:after="100"/>
    </w:pPr>
  </w:style>
  <w:style w:type="paragraph" w:styleId="ae">
    <w:name w:val="footer"/>
    <w:basedOn w:val="a"/>
    <w:link w:val="af"/>
    <w:uiPriority w:val="99"/>
    <w:unhideWhenUsed/>
    <w:rsid w:val="004C5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C5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4493A-3472-4264-AA7E-F35D80814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Ю. Губарев</dc:creator>
  <cp:lastModifiedBy>пк</cp:lastModifiedBy>
  <cp:revision>10</cp:revision>
  <cp:lastPrinted>2018-05-27T09:27:00Z</cp:lastPrinted>
  <dcterms:created xsi:type="dcterms:W3CDTF">2018-05-21T19:14:00Z</dcterms:created>
  <dcterms:modified xsi:type="dcterms:W3CDTF">2018-05-27T09:29:00Z</dcterms:modified>
</cp:coreProperties>
</file>