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C8566" w14:textId="77777777" w:rsidR="00547FEF" w:rsidRPr="00CB79E6" w:rsidRDefault="00547FEF" w:rsidP="00547FEF">
      <w:pPr>
        <w:spacing w:line="360" w:lineRule="auto"/>
        <w:jc w:val="center"/>
        <w:rPr>
          <w:rFonts w:ascii="Arial" w:hAnsi="Arial" w:cs="Arial"/>
          <w:b/>
          <w:bCs/>
          <w:color w:val="303848" w:themeColor="accent1"/>
          <w:sz w:val="36"/>
          <w:szCs w:val="36"/>
          <w:u w:val="single"/>
          <w:lang w:val="en-GB"/>
        </w:rPr>
      </w:pPr>
      <w:r w:rsidRPr="00CB79E6">
        <w:rPr>
          <w:rFonts w:ascii="Arial" w:hAnsi="Arial" w:cs="Arial"/>
          <w:b/>
          <w:bCs/>
          <w:color w:val="303848" w:themeColor="accent1"/>
          <w:sz w:val="36"/>
          <w:szCs w:val="36"/>
          <w:u w:val="single"/>
          <w:lang w:val="en-GB"/>
        </w:rPr>
        <w:t>Stock History and Forecasting Application</w:t>
      </w:r>
    </w:p>
    <w:p w14:paraId="1A873AD9" w14:textId="651FD697" w:rsidR="00547FEF" w:rsidRDefault="00547FEF" w:rsidP="00547FEF">
      <w:pPr>
        <w:spacing w:line="360" w:lineRule="auto"/>
        <w:rPr>
          <w:rFonts w:ascii="Arial" w:hAnsi="Arial" w:cs="Arial"/>
          <w:b/>
          <w:bCs/>
          <w:color w:val="303848" w:themeColor="accent1"/>
          <w:sz w:val="28"/>
          <w:szCs w:val="28"/>
          <w:lang w:val="en-GB"/>
        </w:rPr>
      </w:pPr>
    </w:p>
    <w:p w14:paraId="22A68834" w14:textId="4DFDBEA2" w:rsidR="00547FEF" w:rsidRPr="00703DD5" w:rsidRDefault="00547FEF" w:rsidP="00547FEF">
      <w:pPr>
        <w:spacing w:line="360" w:lineRule="auto"/>
        <w:rPr>
          <w:rFonts w:ascii="Arial" w:hAnsi="Arial" w:cs="Arial"/>
          <w:b/>
          <w:bCs/>
          <w:color w:val="303848" w:themeColor="accent1"/>
          <w:sz w:val="28"/>
          <w:szCs w:val="28"/>
          <w:lang w:val="en-GB"/>
        </w:rPr>
      </w:pPr>
      <w:r w:rsidRPr="00703DD5">
        <w:rPr>
          <w:rFonts w:ascii="Arial" w:hAnsi="Arial" w:cs="Arial"/>
          <w:b/>
          <w:bCs/>
          <w:color w:val="303848" w:themeColor="accent1"/>
          <w:sz w:val="28"/>
          <w:szCs w:val="28"/>
          <w:lang w:val="en-GB"/>
        </w:rPr>
        <w:t>Introduction</w:t>
      </w:r>
    </w:p>
    <w:p w14:paraId="69C3E6D0" w14:textId="77777777" w:rsidR="00547FEF" w:rsidRDefault="00547FEF" w:rsidP="00547FEF">
      <w:pPr>
        <w:spacing w:line="360" w:lineRule="auto"/>
        <w:jc w:val="both"/>
        <w:rPr>
          <w:rFonts w:ascii="Arial" w:hAnsi="Arial" w:cs="Arial"/>
          <w:lang w:val="en-GB"/>
        </w:rPr>
      </w:pPr>
      <w:r>
        <w:rPr>
          <w:rFonts w:ascii="Arial" w:hAnsi="Arial" w:cs="Arial"/>
          <w:lang w:val="en-GB"/>
        </w:rPr>
        <w:t>This is an application built for multiple purposes related to stock prices that are available on Yahoo Finance. It has been built entirely on Python with option to follow either a command line interface or a full-fledged Web Application interface. Following are the capabilities built into the application:</w:t>
      </w:r>
    </w:p>
    <w:p w14:paraId="1B7AB50C"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 xml:space="preserve">Fetch and display stock prices in candlestick style </w:t>
      </w:r>
    </w:p>
    <w:p w14:paraId="4D804E06"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Display statistical measures for the requested stock history interval</w:t>
      </w:r>
    </w:p>
    <w:p w14:paraId="4E3E0CA7"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Display trends and moving average indicators for user input window</w:t>
      </w:r>
    </w:p>
    <w:p w14:paraId="3D783FA8"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Display MACD and RSI lines inline to the stock history graph</w:t>
      </w:r>
    </w:p>
    <w:p w14:paraId="492ED377"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Make a prediction of stock closing price for a future date (Forecasting)</w:t>
      </w:r>
    </w:p>
    <w:p w14:paraId="2473685B" w14:textId="77777777" w:rsidR="00547FEF" w:rsidRDefault="00547FEF" w:rsidP="00547FEF">
      <w:pPr>
        <w:spacing w:line="360" w:lineRule="auto"/>
        <w:jc w:val="both"/>
        <w:rPr>
          <w:rFonts w:ascii="Arial" w:hAnsi="Arial" w:cs="Arial"/>
          <w:lang w:val="en-GB"/>
        </w:rPr>
      </w:pPr>
    </w:p>
    <w:p w14:paraId="7A7722A7" w14:textId="77777777" w:rsidR="00547FEF" w:rsidRPr="005A3AE9" w:rsidRDefault="00547FEF" w:rsidP="00547FEF">
      <w:pPr>
        <w:spacing w:line="360" w:lineRule="auto"/>
        <w:jc w:val="both"/>
        <w:rPr>
          <w:rFonts w:ascii="Arial" w:hAnsi="Arial" w:cs="Arial"/>
          <w:b/>
          <w:bCs/>
          <w:color w:val="303848" w:themeColor="accent1"/>
          <w:sz w:val="24"/>
          <w:szCs w:val="24"/>
          <w:lang w:val="en-GB"/>
        </w:rPr>
      </w:pPr>
      <w:r w:rsidRPr="005A3AE9">
        <w:rPr>
          <w:rFonts w:ascii="Arial" w:hAnsi="Arial" w:cs="Arial"/>
          <w:b/>
          <w:bCs/>
          <w:color w:val="303848" w:themeColor="accent1"/>
          <w:sz w:val="24"/>
          <w:szCs w:val="24"/>
          <w:lang w:val="en-GB"/>
        </w:rPr>
        <w:t>Directions for Installation and Setup</w:t>
      </w:r>
    </w:p>
    <w:p w14:paraId="47795854"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Extract the zip file and locate the directory named “</w:t>
      </w:r>
      <w:proofErr w:type="spellStart"/>
      <w:r>
        <w:rPr>
          <w:rFonts w:ascii="Arial" w:hAnsi="Arial" w:cs="Arial"/>
          <w:lang w:val="en-GB"/>
        </w:rPr>
        <w:t>Stock_App</w:t>
      </w:r>
      <w:proofErr w:type="spellEnd"/>
      <w:r>
        <w:rPr>
          <w:rFonts w:ascii="Arial" w:hAnsi="Arial" w:cs="Arial"/>
          <w:lang w:val="en-GB"/>
        </w:rPr>
        <w:t xml:space="preserve">” (root </w:t>
      </w:r>
      <w:proofErr w:type="spellStart"/>
      <w:r>
        <w:rPr>
          <w:rFonts w:ascii="Arial" w:hAnsi="Arial" w:cs="Arial"/>
          <w:lang w:val="en-GB"/>
        </w:rPr>
        <w:t>dir</w:t>
      </w:r>
      <w:proofErr w:type="spellEnd"/>
      <w:r>
        <w:rPr>
          <w:rFonts w:ascii="Arial" w:hAnsi="Arial" w:cs="Arial"/>
          <w:lang w:val="en-GB"/>
        </w:rPr>
        <w:t xml:space="preserve"> from now on)</w:t>
      </w:r>
    </w:p>
    <w:p w14:paraId="153E6B81"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Open Anaconda prompt and navigate to the above directory</w:t>
      </w:r>
    </w:p>
    <w:p w14:paraId="16AEF74D"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 xml:space="preserve">If the user wants to maintain a separate python environment for using the App, create a new </w:t>
      </w:r>
      <w:proofErr w:type="spellStart"/>
      <w:r>
        <w:rPr>
          <w:rFonts w:ascii="Arial" w:hAnsi="Arial" w:cs="Arial"/>
          <w:lang w:val="en-GB"/>
        </w:rPr>
        <w:t>conda</w:t>
      </w:r>
      <w:proofErr w:type="spellEnd"/>
      <w:r>
        <w:rPr>
          <w:rFonts w:ascii="Arial" w:hAnsi="Arial" w:cs="Arial"/>
          <w:lang w:val="en-GB"/>
        </w:rPr>
        <w:t xml:space="preserve"> environment. Otherwise, skip this step. To create a new </w:t>
      </w:r>
      <w:proofErr w:type="spellStart"/>
      <w:r>
        <w:rPr>
          <w:rFonts w:ascii="Arial" w:hAnsi="Arial" w:cs="Arial"/>
          <w:lang w:val="en-GB"/>
        </w:rPr>
        <w:t>conda</w:t>
      </w:r>
      <w:proofErr w:type="spellEnd"/>
      <w:r>
        <w:rPr>
          <w:rFonts w:ascii="Arial" w:hAnsi="Arial" w:cs="Arial"/>
          <w:lang w:val="en-GB"/>
        </w:rPr>
        <w:t xml:space="preserve"> environment, execute in Prompt:</w:t>
      </w:r>
    </w:p>
    <w:p w14:paraId="51520ABB" w14:textId="77777777" w:rsidR="00547FEF" w:rsidRDefault="00547FEF" w:rsidP="00547FEF">
      <w:pPr>
        <w:spacing w:line="360" w:lineRule="auto"/>
        <w:ind w:left="1440"/>
        <w:rPr>
          <w:rFonts w:ascii="Consolas" w:hAnsi="Consolas" w:cs="Arial"/>
          <w:b/>
          <w:bCs/>
          <w:lang w:val="en-GB"/>
        </w:rPr>
      </w:pPr>
      <w:r w:rsidRPr="00496B8D">
        <w:rPr>
          <w:rFonts w:ascii="Consolas" w:hAnsi="Consolas" w:cs="Arial"/>
          <w:b/>
          <w:bCs/>
          <w:lang w:val="en-GB"/>
        </w:rPr>
        <w:t xml:space="preserve">&gt; </w:t>
      </w:r>
      <w:proofErr w:type="spellStart"/>
      <w:r w:rsidRPr="00496B8D">
        <w:rPr>
          <w:rFonts w:ascii="Consolas" w:hAnsi="Consolas" w:cs="Arial"/>
          <w:b/>
          <w:bCs/>
          <w:lang w:val="en-GB"/>
        </w:rPr>
        <w:t>conda</w:t>
      </w:r>
      <w:proofErr w:type="spellEnd"/>
      <w:r w:rsidRPr="00496B8D">
        <w:rPr>
          <w:rFonts w:ascii="Consolas" w:hAnsi="Consolas" w:cs="Arial"/>
          <w:b/>
          <w:bCs/>
          <w:lang w:val="en-GB"/>
        </w:rPr>
        <w:t xml:space="preserve"> create -m </w:t>
      </w:r>
      <w:proofErr w:type="spellStart"/>
      <w:r w:rsidRPr="00496B8D">
        <w:rPr>
          <w:rFonts w:ascii="Consolas" w:hAnsi="Consolas" w:cs="Arial"/>
          <w:b/>
          <w:bCs/>
          <w:lang w:val="en-GB"/>
        </w:rPr>
        <w:t>env_name</w:t>
      </w:r>
      <w:proofErr w:type="spellEnd"/>
    </w:p>
    <w:p w14:paraId="537285E5" w14:textId="77777777" w:rsidR="00547FEF" w:rsidRPr="00496B8D" w:rsidRDefault="00547FEF" w:rsidP="00547FEF">
      <w:pPr>
        <w:spacing w:line="360" w:lineRule="auto"/>
        <w:ind w:left="1440"/>
        <w:rPr>
          <w:rFonts w:ascii="Consolas" w:hAnsi="Consolas" w:cs="Arial"/>
          <w:b/>
          <w:bCs/>
          <w:lang w:val="en-GB"/>
        </w:rPr>
      </w:pPr>
      <w:r>
        <w:rPr>
          <w:rFonts w:ascii="Consolas" w:hAnsi="Consolas" w:cs="Arial"/>
          <w:b/>
          <w:bCs/>
          <w:lang w:val="en-GB"/>
        </w:rPr>
        <w:t xml:space="preserve">&gt; </w:t>
      </w:r>
      <w:proofErr w:type="spellStart"/>
      <w:r>
        <w:rPr>
          <w:rFonts w:ascii="Consolas" w:hAnsi="Consolas" w:cs="Arial"/>
          <w:b/>
          <w:bCs/>
          <w:lang w:val="en-GB"/>
        </w:rPr>
        <w:t>conda</w:t>
      </w:r>
      <w:proofErr w:type="spellEnd"/>
      <w:r>
        <w:rPr>
          <w:rFonts w:ascii="Consolas" w:hAnsi="Consolas" w:cs="Arial"/>
          <w:b/>
          <w:bCs/>
          <w:lang w:val="en-GB"/>
        </w:rPr>
        <w:t xml:space="preserve"> activate </w:t>
      </w:r>
      <w:proofErr w:type="spellStart"/>
      <w:r>
        <w:rPr>
          <w:rFonts w:ascii="Consolas" w:hAnsi="Consolas" w:cs="Arial"/>
          <w:b/>
          <w:bCs/>
          <w:lang w:val="en-GB"/>
        </w:rPr>
        <w:t>env_name</w:t>
      </w:r>
      <w:proofErr w:type="spellEnd"/>
    </w:p>
    <w:p w14:paraId="6B87737C"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All the required packages are listed in a file named “requirements.txt” in root directory. Execute the following line to install all the packages at once:</w:t>
      </w:r>
    </w:p>
    <w:p w14:paraId="46665F52" w14:textId="77777777" w:rsidR="00547FEF" w:rsidRDefault="00547FEF" w:rsidP="00547FEF">
      <w:pPr>
        <w:pStyle w:val="ListParagraph"/>
        <w:spacing w:line="360" w:lineRule="auto"/>
        <w:jc w:val="both"/>
        <w:rPr>
          <w:rFonts w:ascii="Arial" w:hAnsi="Arial" w:cs="Arial"/>
          <w:lang w:val="en-GB"/>
        </w:rPr>
      </w:pPr>
      <w:r>
        <w:rPr>
          <w:rFonts w:ascii="Arial" w:hAnsi="Arial" w:cs="Arial"/>
          <w:lang w:val="en-GB"/>
        </w:rPr>
        <w:t xml:space="preserve"> </w:t>
      </w:r>
    </w:p>
    <w:p w14:paraId="3E37E12A" w14:textId="4E749DD0" w:rsidR="00547FEF" w:rsidRPr="0096734E" w:rsidRDefault="00547FEF" w:rsidP="0096734E">
      <w:pPr>
        <w:pStyle w:val="ListParagraph"/>
        <w:spacing w:line="360" w:lineRule="auto"/>
        <w:ind w:firstLine="720"/>
        <w:rPr>
          <w:rFonts w:ascii="Consolas" w:hAnsi="Consolas" w:cs="Arial"/>
          <w:b/>
          <w:bCs/>
          <w:lang w:val="en-GB"/>
        </w:rPr>
      </w:pPr>
      <w:r w:rsidRPr="00496B8D">
        <w:rPr>
          <w:rFonts w:ascii="Consolas" w:hAnsi="Consolas" w:cs="Arial"/>
          <w:b/>
          <w:bCs/>
          <w:lang w:val="en-GB"/>
        </w:rPr>
        <w:t>&gt; pip install -r requirements.txt</w:t>
      </w:r>
    </w:p>
    <w:p w14:paraId="00C5DD28" w14:textId="24B0A682" w:rsidR="00547FEF" w:rsidRDefault="00547FEF" w:rsidP="00547FEF">
      <w:pPr>
        <w:spacing w:line="360" w:lineRule="auto"/>
        <w:jc w:val="both"/>
        <w:rPr>
          <w:rFonts w:ascii="Arial" w:hAnsi="Arial" w:cs="Arial"/>
          <w:b/>
          <w:bCs/>
          <w:color w:val="303848" w:themeColor="accent1"/>
          <w:sz w:val="24"/>
          <w:szCs w:val="24"/>
          <w:u w:val="single"/>
          <w:lang w:val="en-GB"/>
        </w:rPr>
      </w:pPr>
    </w:p>
    <w:p w14:paraId="27F0803A" w14:textId="5073F0FC" w:rsidR="00830495" w:rsidRDefault="00830495" w:rsidP="00547FEF">
      <w:pPr>
        <w:spacing w:line="360" w:lineRule="auto"/>
        <w:jc w:val="both"/>
        <w:rPr>
          <w:rFonts w:ascii="Arial" w:hAnsi="Arial" w:cs="Arial"/>
          <w:b/>
          <w:bCs/>
          <w:color w:val="303848" w:themeColor="accent1"/>
          <w:sz w:val="24"/>
          <w:szCs w:val="24"/>
          <w:u w:val="single"/>
          <w:lang w:val="en-GB"/>
        </w:rPr>
      </w:pPr>
    </w:p>
    <w:p w14:paraId="0AF0CB11" w14:textId="52AB04A5" w:rsidR="00830495" w:rsidRDefault="00830495" w:rsidP="00547FEF">
      <w:pPr>
        <w:spacing w:line="360" w:lineRule="auto"/>
        <w:jc w:val="both"/>
        <w:rPr>
          <w:rFonts w:ascii="Arial" w:hAnsi="Arial" w:cs="Arial"/>
          <w:b/>
          <w:bCs/>
          <w:color w:val="303848" w:themeColor="accent1"/>
          <w:sz w:val="24"/>
          <w:szCs w:val="24"/>
          <w:u w:val="single"/>
          <w:lang w:val="en-GB"/>
        </w:rPr>
      </w:pPr>
    </w:p>
    <w:p w14:paraId="43BC3598" w14:textId="77777777" w:rsidR="0033682A" w:rsidRDefault="0033682A" w:rsidP="00547FEF">
      <w:pPr>
        <w:spacing w:line="360" w:lineRule="auto"/>
        <w:jc w:val="both"/>
        <w:rPr>
          <w:rFonts w:ascii="Arial" w:hAnsi="Arial" w:cs="Arial"/>
          <w:b/>
          <w:bCs/>
          <w:color w:val="303848" w:themeColor="accent1"/>
          <w:sz w:val="24"/>
          <w:szCs w:val="24"/>
          <w:u w:val="single"/>
          <w:lang w:val="en-GB"/>
        </w:rPr>
      </w:pPr>
    </w:p>
    <w:p w14:paraId="1F9C8C2C" w14:textId="5DD15BD0" w:rsidR="00547FEF" w:rsidRPr="005A3AE9" w:rsidRDefault="00547FEF" w:rsidP="00547FEF">
      <w:pPr>
        <w:spacing w:line="360" w:lineRule="auto"/>
        <w:jc w:val="both"/>
        <w:rPr>
          <w:rFonts w:ascii="Arial" w:hAnsi="Arial" w:cs="Arial"/>
          <w:b/>
          <w:bCs/>
          <w:color w:val="303848" w:themeColor="accent1"/>
          <w:sz w:val="24"/>
          <w:szCs w:val="24"/>
          <w:u w:val="single"/>
          <w:lang w:val="en-GB"/>
        </w:rPr>
      </w:pPr>
      <w:r w:rsidRPr="005A3AE9">
        <w:rPr>
          <w:rFonts w:ascii="Arial" w:hAnsi="Arial" w:cs="Arial"/>
          <w:b/>
          <w:bCs/>
          <w:color w:val="303848" w:themeColor="accent1"/>
          <w:sz w:val="24"/>
          <w:szCs w:val="24"/>
          <w:u w:val="single"/>
          <w:lang w:val="en-GB"/>
        </w:rPr>
        <w:lastRenderedPageBreak/>
        <w:t>Directions for using the App command line mode</w:t>
      </w:r>
    </w:p>
    <w:p w14:paraId="53BA39F7" w14:textId="77777777" w:rsidR="00547FEF"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Open terminal/command-prompt/anaconda-prompt and navigate to the root directory (“</w:t>
      </w:r>
      <w:proofErr w:type="spellStart"/>
      <w:r>
        <w:rPr>
          <w:rFonts w:ascii="Arial" w:hAnsi="Arial" w:cs="Arial"/>
          <w:lang w:val="en-GB"/>
        </w:rPr>
        <w:t>Stock_App</w:t>
      </w:r>
      <w:proofErr w:type="spellEnd"/>
      <w:r>
        <w:rPr>
          <w:rFonts w:ascii="Arial" w:hAnsi="Arial" w:cs="Arial"/>
          <w:lang w:val="en-GB"/>
        </w:rPr>
        <w:t>”)</w:t>
      </w:r>
    </w:p>
    <w:p w14:paraId="2A4EAB99" w14:textId="77777777" w:rsidR="00547FEF"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If you have created a new environment, make sure that it is activated.</w:t>
      </w:r>
    </w:p>
    <w:p w14:paraId="2719D185" w14:textId="77777777" w:rsidR="00547FEF"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Execute the following command to launch the App</w:t>
      </w:r>
    </w:p>
    <w:p w14:paraId="248792FD" w14:textId="77777777" w:rsidR="00547FEF" w:rsidRPr="00DC48DF" w:rsidRDefault="00547FEF" w:rsidP="00547FEF">
      <w:pPr>
        <w:pStyle w:val="ListParagraph"/>
        <w:spacing w:line="360" w:lineRule="auto"/>
        <w:ind w:firstLine="720"/>
        <w:jc w:val="both"/>
        <w:rPr>
          <w:rFonts w:ascii="Consolas" w:hAnsi="Consolas" w:cs="Arial"/>
          <w:b/>
          <w:bCs/>
          <w:lang w:val="en-GB"/>
        </w:rPr>
      </w:pPr>
      <w:r w:rsidRPr="00DC48DF">
        <w:rPr>
          <w:rFonts w:ascii="Consolas" w:hAnsi="Consolas" w:cs="Arial"/>
          <w:b/>
          <w:bCs/>
          <w:lang w:val="en-GB"/>
        </w:rPr>
        <w:t>&gt; python command_line.py</w:t>
      </w:r>
    </w:p>
    <w:p w14:paraId="001ECC2E" w14:textId="77777777" w:rsidR="00547FEF" w:rsidRPr="00460E45" w:rsidRDefault="00547FEF" w:rsidP="00547FEF">
      <w:pPr>
        <w:pStyle w:val="ListParagraph"/>
        <w:spacing w:line="360" w:lineRule="auto"/>
        <w:jc w:val="both"/>
        <w:rPr>
          <w:rFonts w:ascii="Arial" w:hAnsi="Arial" w:cs="Arial"/>
          <w:b/>
          <w:bCs/>
          <w:lang w:val="en-GB"/>
        </w:rPr>
      </w:pPr>
    </w:p>
    <w:p w14:paraId="388BB323" w14:textId="77777777" w:rsidR="00547FEF" w:rsidRPr="00C24EB7"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 xml:space="preserve">Following header will appear with the option to select either command-line or web-app. </w:t>
      </w:r>
    </w:p>
    <w:p w14:paraId="626428EB" w14:textId="77777777" w:rsidR="00547FEF" w:rsidRDefault="00547FEF" w:rsidP="00547FEF">
      <w:pPr>
        <w:pStyle w:val="ListParagraph"/>
        <w:spacing w:line="360" w:lineRule="auto"/>
        <w:jc w:val="center"/>
        <w:rPr>
          <w:rFonts w:ascii="Arial" w:hAnsi="Arial" w:cs="Arial"/>
          <w:lang w:val="en-GB"/>
        </w:rPr>
      </w:pPr>
      <w:r w:rsidRPr="003034CA">
        <w:rPr>
          <w:rFonts w:ascii="Arial" w:hAnsi="Arial" w:cs="Arial"/>
          <w:noProof/>
          <w:lang w:val="en-GB"/>
        </w:rPr>
        <w:drawing>
          <wp:inline distT="0" distB="0" distL="0" distR="0" wp14:anchorId="42B5C949" wp14:editId="52F7C218">
            <wp:extent cx="4770120" cy="74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1485" cy="772950"/>
                    </a:xfrm>
                    <a:prstGeom prst="rect">
                      <a:avLst/>
                    </a:prstGeom>
                  </pic:spPr>
                </pic:pic>
              </a:graphicData>
            </a:graphic>
          </wp:inline>
        </w:drawing>
      </w:r>
    </w:p>
    <w:p w14:paraId="3782BA7B" w14:textId="77777777" w:rsidR="00547FEF" w:rsidRPr="00C24EB7" w:rsidRDefault="00547FEF" w:rsidP="00547FEF">
      <w:pPr>
        <w:pStyle w:val="ListParagraph"/>
        <w:spacing w:line="360" w:lineRule="auto"/>
        <w:jc w:val="center"/>
        <w:rPr>
          <w:rFonts w:ascii="Arial" w:hAnsi="Arial" w:cs="Arial"/>
          <w:lang w:val="en-GB"/>
        </w:rPr>
      </w:pPr>
    </w:p>
    <w:p w14:paraId="2D38C4DF" w14:textId="77777777" w:rsidR="00547FEF"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 xml:space="preserve">Enter “2” as the choice. Command line app will immediately </w:t>
      </w:r>
      <w:proofErr w:type="gramStart"/>
      <w:r>
        <w:rPr>
          <w:rFonts w:ascii="Arial" w:hAnsi="Arial" w:cs="Arial"/>
          <w:lang w:val="en-GB"/>
        </w:rPr>
        <w:t>start :</w:t>
      </w:r>
      <w:proofErr w:type="gramEnd"/>
    </w:p>
    <w:p w14:paraId="75E55DB9" w14:textId="77777777" w:rsidR="00547FEF" w:rsidRDefault="00547FEF" w:rsidP="00547FEF">
      <w:pPr>
        <w:pStyle w:val="ListParagraph"/>
        <w:spacing w:line="360" w:lineRule="auto"/>
        <w:jc w:val="center"/>
        <w:rPr>
          <w:rFonts w:ascii="Arial" w:hAnsi="Arial" w:cs="Arial"/>
          <w:lang w:val="en-GB"/>
        </w:rPr>
      </w:pPr>
      <w:r w:rsidRPr="003034CA">
        <w:rPr>
          <w:rFonts w:ascii="Arial" w:hAnsi="Arial" w:cs="Arial"/>
          <w:noProof/>
          <w:lang w:val="en-GB"/>
        </w:rPr>
        <w:drawing>
          <wp:inline distT="0" distB="0" distL="0" distR="0" wp14:anchorId="05DE04FD" wp14:editId="31721176">
            <wp:extent cx="3192780" cy="7438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078" cy="767267"/>
                    </a:xfrm>
                    <a:prstGeom prst="rect">
                      <a:avLst/>
                    </a:prstGeom>
                  </pic:spPr>
                </pic:pic>
              </a:graphicData>
            </a:graphic>
          </wp:inline>
        </w:drawing>
      </w:r>
    </w:p>
    <w:p w14:paraId="7B4983AE" w14:textId="77777777" w:rsidR="00547FEF" w:rsidRDefault="00547FEF" w:rsidP="00547FEF">
      <w:pPr>
        <w:pStyle w:val="ListParagraph"/>
        <w:spacing w:line="360" w:lineRule="auto"/>
        <w:jc w:val="center"/>
        <w:rPr>
          <w:rFonts w:ascii="Arial" w:hAnsi="Arial" w:cs="Arial"/>
          <w:lang w:val="en-GB"/>
        </w:rPr>
      </w:pPr>
    </w:p>
    <w:p w14:paraId="4E4DA59E" w14:textId="77777777" w:rsidR="00547FEF"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Enter “</w:t>
      </w:r>
      <w:proofErr w:type="spellStart"/>
      <w:r>
        <w:rPr>
          <w:rFonts w:ascii="Arial" w:hAnsi="Arial" w:cs="Arial"/>
          <w:lang w:val="en-GB"/>
        </w:rPr>
        <w:t>goog</w:t>
      </w:r>
      <w:proofErr w:type="spellEnd"/>
      <w:r>
        <w:rPr>
          <w:rFonts w:ascii="Arial" w:hAnsi="Arial" w:cs="Arial"/>
          <w:lang w:val="en-GB"/>
        </w:rPr>
        <w:t>” as the ticker symbol – not case sensitive</w:t>
      </w:r>
    </w:p>
    <w:p w14:paraId="13D77E89" w14:textId="77777777" w:rsidR="00547FEF" w:rsidRDefault="00547FEF" w:rsidP="00547FEF">
      <w:pPr>
        <w:pStyle w:val="ListParagraph"/>
        <w:spacing w:line="360" w:lineRule="auto"/>
        <w:jc w:val="center"/>
        <w:rPr>
          <w:rFonts w:ascii="Arial" w:hAnsi="Arial" w:cs="Arial"/>
          <w:lang w:val="en-GB"/>
        </w:rPr>
      </w:pPr>
      <w:r w:rsidRPr="00A15EB5">
        <w:rPr>
          <w:rFonts w:ascii="Arial" w:hAnsi="Arial" w:cs="Arial"/>
          <w:noProof/>
          <w:lang w:val="en-GB"/>
        </w:rPr>
        <w:drawing>
          <wp:inline distT="0" distB="0" distL="0" distR="0" wp14:anchorId="0014B483" wp14:editId="355DB47F">
            <wp:extent cx="4290060" cy="577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487" cy="586645"/>
                    </a:xfrm>
                    <a:prstGeom prst="rect">
                      <a:avLst/>
                    </a:prstGeom>
                  </pic:spPr>
                </pic:pic>
              </a:graphicData>
            </a:graphic>
          </wp:inline>
        </w:drawing>
      </w:r>
    </w:p>
    <w:p w14:paraId="4D1E02F8" w14:textId="77777777" w:rsidR="00547FEF" w:rsidRDefault="00547FEF" w:rsidP="00547FEF">
      <w:pPr>
        <w:pStyle w:val="ListParagraph"/>
        <w:spacing w:line="360" w:lineRule="auto"/>
        <w:jc w:val="center"/>
        <w:rPr>
          <w:rFonts w:ascii="Arial" w:hAnsi="Arial" w:cs="Arial"/>
          <w:lang w:val="en-GB"/>
        </w:rPr>
      </w:pPr>
    </w:p>
    <w:p w14:paraId="62E3CF71" w14:textId="5CA7CDEC" w:rsidR="00547FEF" w:rsidRPr="0033682A" w:rsidRDefault="00547FEF" w:rsidP="0033682A">
      <w:pPr>
        <w:pStyle w:val="ListParagraph"/>
        <w:numPr>
          <w:ilvl w:val="0"/>
          <w:numId w:val="3"/>
        </w:numPr>
        <w:spacing w:line="360" w:lineRule="auto"/>
        <w:rPr>
          <w:rFonts w:ascii="Arial" w:hAnsi="Arial" w:cs="Arial"/>
          <w:lang w:val="en-GB"/>
        </w:rPr>
      </w:pPr>
      <w:r>
        <w:rPr>
          <w:rFonts w:ascii="Arial" w:hAnsi="Arial" w:cs="Arial"/>
          <w:lang w:val="en-GB"/>
        </w:rPr>
        <w:t>Enter start and end dates for the stock history in the mentioned format. Enter “2020-01-01” (return) followed by “2020-10-31” (return)</w:t>
      </w:r>
    </w:p>
    <w:p w14:paraId="1AA38DD4" w14:textId="2C93ADF4" w:rsidR="00547FEF" w:rsidRDefault="00547FEF" w:rsidP="00547FEF">
      <w:pPr>
        <w:pStyle w:val="ListParagraph"/>
        <w:spacing w:line="360" w:lineRule="auto"/>
        <w:jc w:val="center"/>
        <w:rPr>
          <w:rFonts w:ascii="Arial" w:hAnsi="Arial" w:cs="Arial"/>
          <w:lang w:val="en-GB"/>
        </w:rPr>
      </w:pPr>
      <w:r w:rsidRPr="00A15EB5">
        <w:rPr>
          <w:rFonts w:ascii="Arial" w:hAnsi="Arial" w:cs="Arial"/>
          <w:noProof/>
          <w:lang w:val="en-GB"/>
        </w:rPr>
        <w:drawing>
          <wp:inline distT="0" distB="0" distL="0" distR="0" wp14:anchorId="66E23ABC" wp14:editId="611211AC">
            <wp:extent cx="3611880" cy="177192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6265" cy="1788795"/>
                    </a:xfrm>
                    <a:prstGeom prst="rect">
                      <a:avLst/>
                    </a:prstGeom>
                  </pic:spPr>
                </pic:pic>
              </a:graphicData>
            </a:graphic>
          </wp:inline>
        </w:drawing>
      </w:r>
    </w:p>
    <w:p w14:paraId="38852D9A" w14:textId="68333D1E" w:rsidR="0033682A" w:rsidRDefault="0033682A" w:rsidP="00547FEF">
      <w:pPr>
        <w:pStyle w:val="ListParagraph"/>
        <w:spacing w:line="360" w:lineRule="auto"/>
        <w:jc w:val="center"/>
        <w:rPr>
          <w:rFonts w:ascii="Arial" w:hAnsi="Arial" w:cs="Arial"/>
          <w:lang w:val="en-GB"/>
        </w:rPr>
      </w:pPr>
    </w:p>
    <w:p w14:paraId="10BC8F61" w14:textId="2CD529CC" w:rsidR="0033682A" w:rsidRDefault="0033682A" w:rsidP="00547FEF">
      <w:pPr>
        <w:pStyle w:val="ListParagraph"/>
        <w:spacing w:line="360" w:lineRule="auto"/>
        <w:jc w:val="center"/>
        <w:rPr>
          <w:rFonts w:ascii="Arial" w:hAnsi="Arial" w:cs="Arial"/>
          <w:lang w:val="en-GB"/>
        </w:rPr>
      </w:pPr>
    </w:p>
    <w:p w14:paraId="26E66228" w14:textId="77777777" w:rsidR="0033682A" w:rsidRPr="00032528" w:rsidRDefault="0033682A" w:rsidP="00032528">
      <w:pPr>
        <w:spacing w:line="360" w:lineRule="auto"/>
        <w:rPr>
          <w:rFonts w:ascii="Arial" w:hAnsi="Arial" w:cs="Arial"/>
          <w:lang w:val="en-GB"/>
        </w:rPr>
      </w:pPr>
    </w:p>
    <w:p w14:paraId="0F84AE7F" w14:textId="77777777" w:rsidR="00547FEF" w:rsidRDefault="00547FEF" w:rsidP="00547FEF">
      <w:pPr>
        <w:pStyle w:val="ListParagraph"/>
        <w:spacing w:line="360" w:lineRule="auto"/>
        <w:jc w:val="center"/>
        <w:rPr>
          <w:rFonts w:ascii="Arial" w:hAnsi="Arial" w:cs="Arial"/>
          <w:lang w:val="en-GB"/>
        </w:rPr>
      </w:pPr>
    </w:p>
    <w:p w14:paraId="7027059E" w14:textId="77777777" w:rsidR="00547FEF"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 xml:space="preserve">Next, we enter the required stock price indicators to be displayed on the history plot. Here, we choose linear trend line and exponential moving average with window as 10. First enter “linear </w:t>
      </w:r>
      <w:proofErr w:type="spellStart"/>
      <w:r>
        <w:rPr>
          <w:rFonts w:ascii="Arial" w:hAnsi="Arial" w:cs="Arial"/>
          <w:lang w:val="en-GB"/>
        </w:rPr>
        <w:t>e_ma</w:t>
      </w:r>
      <w:proofErr w:type="spellEnd"/>
      <w:r>
        <w:rPr>
          <w:rFonts w:ascii="Arial" w:hAnsi="Arial" w:cs="Arial"/>
          <w:lang w:val="en-GB"/>
        </w:rPr>
        <w:t>” and return. In the next prompt, enter “10” as the window and return again.</w:t>
      </w:r>
    </w:p>
    <w:p w14:paraId="240F632E" w14:textId="77777777" w:rsidR="00547FEF" w:rsidRDefault="00547FEF" w:rsidP="00547FEF">
      <w:pPr>
        <w:pStyle w:val="ListParagraph"/>
        <w:spacing w:line="360" w:lineRule="auto"/>
        <w:jc w:val="center"/>
        <w:rPr>
          <w:rFonts w:ascii="Arial" w:hAnsi="Arial" w:cs="Arial"/>
          <w:lang w:val="en-GB"/>
        </w:rPr>
      </w:pPr>
      <w:r w:rsidRPr="00A15EB5">
        <w:rPr>
          <w:rFonts w:ascii="Arial" w:hAnsi="Arial" w:cs="Arial"/>
          <w:noProof/>
          <w:lang w:val="en-GB"/>
        </w:rPr>
        <w:drawing>
          <wp:inline distT="0" distB="0" distL="0" distR="0" wp14:anchorId="27762D07" wp14:editId="7BAA332A">
            <wp:extent cx="3825240" cy="1158934"/>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470" cy="1163851"/>
                    </a:xfrm>
                    <a:prstGeom prst="rect">
                      <a:avLst/>
                    </a:prstGeom>
                  </pic:spPr>
                </pic:pic>
              </a:graphicData>
            </a:graphic>
          </wp:inline>
        </w:drawing>
      </w:r>
    </w:p>
    <w:p w14:paraId="7D5C9B06" w14:textId="77777777" w:rsidR="00547FEF" w:rsidRPr="00A15EB5"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A tab will open in the default browser displaying a full-screen graph of the requested stock history which shows all the stock prices in candlestick mode along with all the requested indicators on top. With this example, following plot will show up:</w:t>
      </w:r>
    </w:p>
    <w:p w14:paraId="64B421AD" w14:textId="77777777" w:rsidR="00547FEF" w:rsidRPr="00760760" w:rsidRDefault="00547FEF" w:rsidP="00547FEF">
      <w:pPr>
        <w:pStyle w:val="ListParagraph"/>
        <w:spacing w:line="360" w:lineRule="auto"/>
        <w:jc w:val="center"/>
        <w:rPr>
          <w:rFonts w:ascii="Arial" w:hAnsi="Arial" w:cs="Arial"/>
          <w:lang w:val="en-GB"/>
        </w:rPr>
      </w:pPr>
      <w:r>
        <w:rPr>
          <w:noProof/>
        </w:rPr>
        <w:drawing>
          <wp:inline distT="0" distB="0" distL="0" distR="0" wp14:anchorId="4B79D95A" wp14:editId="1C943EB8">
            <wp:extent cx="5256264" cy="26898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2280" cy="2718526"/>
                    </a:xfrm>
                    <a:prstGeom prst="rect">
                      <a:avLst/>
                    </a:prstGeom>
                    <a:noFill/>
                    <a:ln>
                      <a:noFill/>
                    </a:ln>
                  </pic:spPr>
                </pic:pic>
              </a:graphicData>
            </a:graphic>
          </wp:inline>
        </w:drawing>
      </w:r>
    </w:p>
    <w:p w14:paraId="7B96DFCF" w14:textId="77777777" w:rsidR="0033682A" w:rsidRDefault="0033682A" w:rsidP="00547FEF">
      <w:pPr>
        <w:spacing w:line="360" w:lineRule="auto"/>
        <w:rPr>
          <w:rFonts w:ascii="Arial" w:hAnsi="Arial" w:cs="Arial"/>
          <w:b/>
          <w:bCs/>
          <w:color w:val="303848" w:themeColor="accent1"/>
          <w:sz w:val="28"/>
          <w:szCs w:val="28"/>
          <w:u w:val="single"/>
          <w:lang w:val="en-GB"/>
        </w:rPr>
      </w:pPr>
    </w:p>
    <w:p w14:paraId="51D31370" w14:textId="77777777" w:rsidR="0033682A" w:rsidRDefault="0033682A" w:rsidP="00547FEF">
      <w:pPr>
        <w:spacing w:line="360" w:lineRule="auto"/>
        <w:rPr>
          <w:rFonts w:ascii="Arial" w:hAnsi="Arial" w:cs="Arial"/>
          <w:b/>
          <w:bCs/>
          <w:color w:val="303848" w:themeColor="accent1"/>
          <w:sz w:val="28"/>
          <w:szCs w:val="28"/>
          <w:u w:val="single"/>
          <w:lang w:val="en-GB"/>
        </w:rPr>
      </w:pPr>
    </w:p>
    <w:p w14:paraId="1C66E992" w14:textId="77777777" w:rsidR="0033682A" w:rsidRDefault="0033682A" w:rsidP="00547FEF">
      <w:pPr>
        <w:spacing w:line="360" w:lineRule="auto"/>
        <w:rPr>
          <w:rFonts w:ascii="Arial" w:hAnsi="Arial" w:cs="Arial"/>
          <w:b/>
          <w:bCs/>
          <w:color w:val="303848" w:themeColor="accent1"/>
          <w:sz w:val="28"/>
          <w:szCs w:val="28"/>
          <w:u w:val="single"/>
          <w:lang w:val="en-GB"/>
        </w:rPr>
      </w:pPr>
    </w:p>
    <w:p w14:paraId="37BF2003" w14:textId="77777777" w:rsidR="0033682A" w:rsidRDefault="0033682A" w:rsidP="00547FEF">
      <w:pPr>
        <w:spacing w:line="360" w:lineRule="auto"/>
        <w:rPr>
          <w:rFonts w:ascii="Arial" w:hAnsi="Arial" w:cs="Arial"/>
          <w:b/>
          <w:bCs/>
          <w:color w:val="303848" w:themeColor="accent1"/>
          <w:sz w:val="28"/>
          <w:szCs w:val="28"/>
          <w:u w:val="single"/>
          <w:lang w:val="en-GB"/>
        </w:rPr>
      </w:pPr>
    </w:p>
    <w:p w14:paraId="271FE218" w14:textId="77777777" w:rsidR="0033682A" w:rsidRDefault="0033682A" w:rsidP="00547FEF">
      <w:pPr>
        <w:spacing w:line="360" w:lineRule="auto"/>
        <w:rPr>
          <w:rFonts w:ascii="Arial" w:hAnsi="Arial" w:cs="Arial"/>
          <w:b/>
          <w:bCs/>
          <w:color w:val="303848" w:themeColor="accent1"/>
          <w:sz w:val="28"/>
          <w:szCs w:val="28"/>
          <w:u w:val="single"/>
          <w:lang w:val="en-GB"/>
        </w:rPr>
      </w:pPr>
    </w:p>
    <w:p w14:paraId="3CA8ACA3" w14:textId="6482CB6C" w:rsidR="0033682A" w:rsidRDefault="0033682A" w:rsidP="00547FEF">
      <w:pPr>
        <w:spacing w:line="360" w:lineRule="auto"/>
        <w:rPr>
          <w:rFonts w:ascii="Arial" w:hAnsi="Arial" w:cs="Arial"/>
          <w:b/>
          <w:bCs/>
          <w:color w:val="303848" w:themeColor="accent1"/>
          <w:sz w:val="28"/>
          <w:szCs w:val="28"/>
          <w:u w:val="single"/>
          <w:lang w:val="en-GB"/>
        </w:rPr>
      </w:pPr>
    </w:p>
    <w:p w14:paraId="08C2CF0C" w14:textId="77777777" w:rsidR="00032528" w:rsidRDefault="00032528" w:rsidP="00547FEF">
      <w:pPr>
        <w:spacing w:line="360" w:lineRule="auto"/>
        <w:rPr>
          <w:rFonts w:ascii="Arial" w:hAnsi="Arial" w:cs="Arial"/>
          <w:b/>
          <w:bCs/>
          <w:color w:val="303848" w:themeColor="accent1"/>
          <w:sz w:val="28"/>
          <w:szCs w:val="28"/>
          <w:u w:val="single"/>
          <w:lang w:val="en-GB"/>
        </w:rPr>
      </w:pPr>
    </w:p>
    <w:p w14:paraId="25FB9D0F" w14:textId="348DB203" w:rsidR="0033682A" w:rsidRPr="0033682A" w:rsidRDefault="00547FEF" w:rsidP="00547FEF">
      <w:pPr>
        <w:spacing w:line="360" w:lineRule="auto"/>
        <w:rPr>
          <w:rFonts w:ascii="Arial" w:hAnsi="Arial" w:cs="Arial"/>
          <w:b/>
          <w:bCs/>
          <w:color w:val="303848" w:themeColor="accent1"/>
          <w:sz w:val="28"/>
          <w:szCs w:val="28"/>
          <w:u w:val="single"/>
          <w:lang w:val="en-GB"/>
        </w:rPr>
      </w:pPr>
      <w:r w:rsidRPr="00547FEF">
        <w:rPr>
          <w:rFonts w:ascii="Arial" w:hAnsi="Arial" w:cs="Arial"/>
          <w:b/>
          <w:bCs/>
          <w:color w:val="303848" w:themeColor="accent1"/>
          <w:sz w:val="28"/>
          <w:szCs w:val="28"/>
          <w:u w:val="single"/>
          <w:lang w:val="en-GB"/>
        </w:rPr>
        <w:lastRenderedPageBreak/>
        <w:t xml:space="preserve">UML Diagram </w:t>
      </w:r>
    </w:p>
    <w:p w14:paraId="4A382EAF" w14:textId="5842A883" w:rsidR="00547FEF" w:rsidRPr="00547FEF" w:rsidRDefault="00547FEF" w:rsidP="00547FEF">
      <w:pPr>
        <w:spacing w:line="360" w:lineRule="auto"/>
        <w:jc w:val="center"/>
        <w:rPr>
          <w:rFonts w:ascii="Arial" w:hAnsi="Arial" w:cs="Arial"/>
          <w:lang w:val="en-GB"/>
        </w:rPr>
      </w:pPr>
      <w:r>
        <w:rPr>
          <w:noProof/>
        </w:rPr>
        <w:drawing>
          <wp:inline distT="0" distB="0" distL="0" distR="0" wp14:anchorId="7E36D755" wp14:editId="18EFC474">
            <wp:extent cx="6209476" cy="7738110"/>
            <wp:effectExtent l="19050" t="19050" r="2032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2134" cy="7741423"/>
                    </a:xfrm>
                    <a:prstGeom prst="rect">
                      <a:avLst/>
                    </a:prstGeom>
                    <a:noFill/>
                    <a:ln>
                      <a:solidFill>
                        <a:schemeClr val="tx1"/>
                      </a:solidFill>
                    </a:ln>
                  </pic:spPr>
                </pic:pic>
              </a:graphicData>
            </a:graphic>
          </wp:inline>
        </w:drawing>
      </w:r>
    </w:p>
    <w:p w14:paraId="4A1EDCF7" w14:textId="670C270A" w:rsidR="00547FEF" w:rsidRPr="00547FEF" w:rsidRDefault="00547FEF" w:rsidP="00547FEF">
      <w:pPr>
        <w:spacing w:line="360" w:lineRule="auto"/>
        <w:rPr>
          <w:rFonts w:ascii="Arial" w:hAnsi="Arial" w:cs="Arial"/>
          <w:b/>
          <w:bCs/>
          <w:color w:val="303848" w:themeColor="accent1"/>
          <w:sz w:val="36"/>
          <w:szCs w:val="36"/>
          <w:u w:val="single"/>
          <w:lang w:val="en-GB"/>
        </w:rPr>
      </w:pPr>
      <w:r w:rsidRPr="00547FEF">
        <w:rPr>
          <w:rFonts w:ascii="Arial" w:hAnsi="Arial" w:cs="Arial"/>
          <w:b/>
          <w:bCs/>
          <w:color w:val="303848" w:themeColor="accent1"/>
          <w:sz w:val="36"/>
          <w:szCs w:val="36"/>
          <w:u w:val="single"/>
          <w:lang w:val="en-GB"/>
        </w:rPr>
        <w:lastRenderedPageBreak/>
        <w:t>Web App (DASH)</w:t>
      </w:r>
    </w:p>
    <w:p w14:paraId="009544A6" w14:textId="77777777" w:rsidR="00547FEF" w:rsidRDefault="00547FEF" w:rsidP="00547FEF">
      <w:pPr>
        <w:spacing w:line="360" w:lineRule="auto"/>
        <w:rPr>
          <w:rFonts w:ascii="Arial" w:hAnsi="Arial" w:cs="Arial"/>
          <w:b/>
          <w:bCs/>
          <w:color w:val="303848" w:themeColor="accent1"/>
          <w:sz w:val="24"/>
          <w:szCs w:val="24"/>
          <w:u w:val="single"/>
          <w:lang w:val="en-GB"/>
        </w:rPr>
      </w:pPr>
    </w:p>
    <w:p w14:paraId="39AE7346" w14:textId="79773D70" w:rsidR="00547FEF" w:rsidRPr="00547FEF" w:rsidRDefault="00547FEF" w:rsidP="00547FEF">
      <w:pPr>
        <w:spacing w:line="360" w:lineRule="auto"/>
        <w:rPr>
          <w:rFonts w:ascii="Arial" w:hAnsi="Arial" w:cs="Arial"/>
          <w:b/>
          <w:bCs/>
          <w:color w:val="303848" w:themeColor="accent1"/>
          <w:sz w:val="28"/>
          <w:szCs w:val="28"/>
          <w:u w:val="single"/>
          <w:lang w:val="en-GB"/>
        </w:rPr>
      </w:pPr>
      <w:r w:rsidRPr="00547FEF">
        <w:rPr>
          <w:rFonts w:ascii="Arial" w:hAnsi="Arial" w:cs="Arial"/>
          <w:b/>
          <w:bCs/>
          <w:color w:val="303848" w:themeColor="accent1"/>
          <w:sz w:val="28"/>
          <w:szCs w:val="28"/>
          <w:u w:val="single"/>
          <w:lang w:val="en-GB"/>
        </w:rPr>
        <w:t>Running the App in Web-App mode</w:t>
      </w:r>
    </w:p>
    <w:p w14:paraId="579194E9" w14:textId="77777777" w:rsidR="00547FEF" w:rsidRDefault="00547FEF" w:rsidP="00547FEF">
      <w:pPr>
        <w:pStyle w:val="ListParagraph"/>
        <w:numPr>
          <w:ilvl w:val="0"/>
          <w:numId w:val="4"/>
        </w:numPr>
        <w:spacing w:line="360" w:lineRule="auto"/>
        <w:jc w:val="both"/>
        <w:rPr>
          <w:rFonts w:ascii="Arial" w:hAnsi="Arial" w:cs="Arial"/>
          <w:lang w:val="en-GB"/>
        </w:rPr>
      </w:pPr>
      <w:r>
        <w:rPr>
          <w:rFonts w:ascii="Arial" w:hAnsi="Arial" w:cs="Arial"/>
          <w:lang w:val="en-GB"/>
        </w:rPr>
        <w:t>Open terminal/command-prompt/anaconda-prompt and navigate to the root directory (“</w:t>
      </w:r>
      <w:proofErr w:type="spellStart"/>
      <w:r>
        <w:rPr>
          <w:rFonts w:ascii="Arial" w:hAnsi="Arial" w:cs="Arial"/>
          <w:lang w:val="en-GB"/>
        </w:rPr>
        <w:t>Stock_App</w:t>
      </w:r>
      <w:proofErr w:type="spellEnd"/>
      <w:r>
        <w:rPr>
          <w:rFonts w:ascii="Arial" w:hAnsi="Arial" w:cs="Arial"/>
          <w:lang w:val="en-GB"/>
        </w:rPr>
        <w:t>”)</w:t>
      </w:r>
    </w:p>
    <w:p w14:paraId="070A997F" w14:textId="77777777" w:rsidR="00547FEF" w:rsidRDefault="00547FEF" w:rsidP="00547FEF">
      <w:pPr>
        <w:pStyle w:val="ListParagraph"/>
        <w:numPr>
          <w:ilvl w:val="0"/>
          <w:numId w:val="4"/>
        </w:numPr>
        <w:spacing w:line="360" w:lineRule="auto"/>
        <w:jc w:val="both"/>
        <w:rPr>
          <w:rFonts w:ascii="Arial" w:hAnsi="Arial" w:cs="Arial"/>
          <w:lang w:val="en-GB"/>
        </w:rPr>
      </w:pPr>
      <w:r>
        <w:rPr>
          <w:rFonts w:ascii="Arial" w:hAnsi="Arial" w:cs="Arial"/>
          <w:lang w:val="en-GB"/>
        </w:rPr>
        <w:t>If you have created a new environment, make sure that it is activated.</w:t>
      </w:r>
    </w:p>
    <w:p w14:paraId="3CAF515D" w14:textId="77777777" w:rsidR="00547FEF" w:rsidRDefault="00547FEF" w:rsidP="00547FEF">
      <w:pPr>
        <w:pStyle w:val="ListParagraph"/>
        <w:numPr>
          <w:ilvl w:val="0"/>
          <w:numId w:val="4"/>
        </w:numPr>
        <w:spacing w:after="80" w:line="360" w:lineRule="auto"/>
        <w:ind w:left="714" w:hanging="357"/>
        <w:jc w:val="both"/>
        <w:rPr>
          <w:rFonts w:ascii="Arial" w:hAnsi="Arial" w:cs="Arial"/>
          <w:lang w:val="en-GB"/>
        </w:rPr>
      </w:pPr>
      <w:r>
        <w:rPr>
          <w:rFonts w:ascii="Arial" w:hAnsi="Arial" w:cs="Arial"/>
          <w:lang w:val="en-GB"/>
        </w:rPr>
        <w:t>Execute the following command to launch the App</w:t>
      </w:r>
    </w:p>
    <w:p w14:paraId="2CD1276A" w14:textId="77777777" w:rsidR="00547FEF" w:rsidRPr="00F0143F" w:rsidRDefault="00547FEF" w:rsidP="00547FEF">
      <w:pPr>
        <w:spacing w:line="360" w:lineRule="auto"/>
        <w:ind w:left="1080" w:firstLine="360"/>
        <w:jc w:val="both"/>
        <w:rPr>
          <w:rFonts w:ascii="Consolas" w:hAnsi="Consolas" w:cs="Arial"/>
          <w:lang w:val="en-GB"/>
        </w:rPr>
      </w:pPr>
      <w:r w:rsidRPr="00F0143F">
        <w:rPr>
          <w:rFonts w:ascii="Consolas" w:hAnsi="Consolas" w:cs="Arial"/>
          <w:b/>
          <w:bCs/>
          <w:lang w:val="en-GB"/>
        </w:rPr>
        <w:t>&gt; python dash_app.py</w:t>
      </w:r>
    </w:p>
    <w:p w14:paraId="6EE1E40C" w14:textId="77777777" w:rsidR="00547FEF" w:rsidRPr="00547FEF" w:rsidRDefault="00547FEF" w:rsidP="00547FEF">
      <w:pPr>
        <w:spacing w:line="360" w:lineRule="auto"/>
        <w:jc w:val="both"/>
        <w:rPr>
          <w:rFonts w:ascii="Arial" w:hAnsi="Arial" w:cs="Arial"/>
          <w:b/>
          <w:bCs/>
          <w:color w:val="303848" w:themeColor="accent1"/>
          <w:sz w:val="28"/>
          <w:szCs w:val="28"/>
          <w:u w:val="single"/>
          <w:lang w:val="en-GB"/>
        </w:rPr>
      </w:pPr>
      <w:r w:rsidRPr="00547FEF">
        <w:rPr>
          <w:rFonts w:ascii="Arial" w:hAnsi="Arial" w:cs="Arial"/>
          <w:b/>
          <w:bCs/>
          <w:color w:val="303848" w:themeColor="accent1"/>
          <w:sz w:val="28"/>
          <w:szCs w:val="28"/>
          <w:u w:val="single"/>
          <w:lang w:val="en-GB"/>
        </w:rPr>
        <w:t>Web-App sections</w:t>
      </w:r>
    </w:p>
    <w:p w14:paraId="6AF698B1" w14:textId="77777777" w:rsidR="00547FEF" w:rsidRPr="00764EB4" w:rsidRDefault="00547FEF" w:rsidP="00547FEF">
      <w:pPr>
        <w:spacing w:line="360" w:lineRule="auto"/>
        <w:jc w:val="both"/>
        <w:rPr>
          <w:rFonts w:ascii="Arial" w:hAnsi="Arial" w:cs="Arial"/>
          <w:lang w:val="en-GB"/>
        </w:rPr>
      </w:pPr>
      <w:r w:rsidRPr="00764EB4">
        <w:rPr>
          <w:rFonts w:ascii="Arial" w:hAnsi="Arial" w:cs="Arial"/>
          <w:lang w:val="en-GB"/>
        </w:rPr>
        <w:t xml:space="preserve">The starting screen </w:t>
      </w:r>
      <w:r>
        <w:rPr>
          <w:rFonts w:ascii="Arial" w:hAnsi="Arial" w:cs="Arial"/>
          <w:lang w:val="en-GB"/>
        </w:rPr>
        <w:t xml:space="preserve">of the App </w:t>
      </w:r>
      <w:r w:rsidRPr="00764EB4">
        <w:rPr>
          <w:rFonts w:ascii="Arial" w:hAnsi="Arial" w:cs="Arial"/>
          <w:lang w:val="en-GB"/>
        </w:rPr>
        <w:t>wil</w:t>
      </w:r>
      <w:r>
        <w:rPr>
          <w:rFonts w:ascii="Arial" w:hAnsi="Arial" w:cs="Arial"/>
          <w:lang w:val="en-GB"/>
        </w:rPr>
        <w:t>l be as shown below</w:t>
      </w:r>
      <w:r w:rsidRPr="00764EB4">
        <w:rPr>
          <w:rFonts w:ascii="Arial" w:hAnsi="Arial" w:cs="Arial"/>
          <w:lang w:val="en-GB"/>
        </w:rPr>
        <w:t xml:space="preserve">. </w:t>
      </w:r>
    </w:p>
    <w:p w14:paraId="114CB3B7" w14:textId="77777777" w:rsidR="00547FEF" w:rsidRDefault="00547FEF" w:rsidP="00547FEF">
      <w:pPr>
        <w:spacing w:line="360" w:lineRule="auto"/>
        <w:rPr>
          <w:rFonts w:ascii="Arial" w:hAnsi="Arial" w:cs="Arial"/>
          <w:lang w:val="en-GB"/>
        </w:rPr>
      </w:pPr>
      <w:r>
        <w:rPr>
          <w:rFonts w:ascii="Arial" w:hAnsi="Arial" w:cs="Arial"/>
          <w:noProof/>
          <w:lang w:val="en-GB"/>
        </w:rPr>
        <w:drawing>
          <wp:inline distT="0" distB="0" distL="0" distR="0" wp14:anchorId="41505142" wp14:editId="414A36E1">
            <wp:extent cx="5353050" cy="2615397"/>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0019" cy="2633459"/>
                    </a:xfrm>
                    <a:prstGeom prst="rect">
                      <a:avLst/>
                    </a:prstGeom>
                    <a:noFill/>
                    <a:ln>
                      <a:solidFill>
                        <a:schemeClr val="tx1">
                          <a:lumMod val="50000"/>
                          <a:lumOff val="50000"/>
                        </a:schemeClr>
                      </a:solidFill>
                    </a:ln>
                  </pic:spPr>
                </pic:pic>
              </a:graphicData>
            </a:graphic>
          </wp:inline>
        </w:drawing>
      </w:r>
    </w:p>
    <w:p w14:paraId="53F5A3CC" w14:textId="77777777" w:rsidR="00547FEF" w:rsidRDefault="00547FEF" w:rsidP="00547FEF">
      <w:pPr>
        <w:spacing w:line="360" w:lineRule="auto"/>
        <w:rPr>
          <w:rFonts w:ascii="Arial" w:hAnsi="Arial" w:cs="Arial"/>
          <w:lang w:val="en-GB"/>
        </w:rPr>
      </w:pPr>
    </w:p>
    <w:p w14:paraId="46973F3C" w14:textId="2991A863" w:rsidR="00547FEF" w:rsidRPr="00836E0C" w:rsidRDefault="00547FEF" w:rsidP="00547FEF">
      <w:pPr>
        <w:spacing w:line="360" w:lineRule="auto"/>
        <w:rPr>
          <w:rFonts w:ascii="Arial" w:hAnsi="Arial" w:cs="Arial"/>
          <w:lang w:val="en-GB"/>
        </w:rPr>
      </w:pPr>
      <w:r>
        <w:rPr>
          <w:rFonts w:ascii="Arial" w:hAnsi="Arial" w:cs="Arial"/>
          <w:lang w:val="en-GB"/>
        </w:rPr>
        <w:t>Input fields in the history section are as follows:</w:t>
      </w:r>
    </w:p>
    <w:p w14:paraId="3361ACC6" w14:textId="77777777" w:rsidR="00547FEF" w:rsidRDefault="00547FEF" w:rsidP="00547FEF">
      <w:pPr>
        <w:spacing w:line="360" w:lineRule="auto"/>
        <w:jc w:val="both"/>
        <w:rPr>
          <w:rFonts w:ascii="Arial" w:hAnsi="Arial" w:cs="Arial"/>
          <w:lang w:val="en-GB"/>
        </w:rPr>
      </w:pPr>
      <w:r>
        <w:rPr>
          <w:rFonts w:ascii="Arial" w:hAnsi="Arial" w:cs="Arial"/>
          <w:noProof/>
          <w:lang w:val="en-GB"/>
        </w:rPr>
        <w:drawing>
          <wp:inline distT="0" distB="0" distL="0" distR="0" wp14:anchorId="572830C6" wp14:editId="3BE4105E">
            <wp:extent cx="5842000" cy="1136884"/>
            <wp:effectExtent l="19050" t="19050" r="2540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7841" cy="1145805"/>
                    </a:xfrm>
                    <a:prstGeom prst="rect">
                      <a:avLst/>
                    </a:prstGeom>
                    <a:noFill/>
                    <a:ln>
                      <a:solidFill>
                        <a:schemeClr val="tx1">
                          <a:lumMod val="50000"/>
                          <a:lumOff val="50000"/>
                        </a:schemeClr>
                      </a:solidFill>
                    </a:ln>
                  </pic:spPr>
                </pic:pic>
              </a:graphicData>
            </a:graphic>
          </wp:inline>
        </w:drawing>
      </w:r>
    </w:p>
    <w:p w14:paraId="4FB682CF" w14:textId="77777777" w:rsidR="00547FEF" w:rsidRDefault="00547FEF" w:rsidP="00547FEF">
      <w:pPr>
        <w:spacing w:line="360" w:lineRule="auto"/>
        <w:jc w:val="both"/>
        <w:rPr>
          <w:rFonts w:ascii="Arial" w:hAnsi="Arial" w:cs="Arial"/>
          <w:lang w:val="en-GB"/>
        </w:rPr>
      </w:pPr>
    </w:p>
    <w:p w14:paraId="452E08D0" w14:textId="1199AE0A" w:rsidR="00547FEF" w:rsidRDefault="00547FEF" w:rsidP="00547FEF">
      <w:pPr>
        <w:spacing w:line="360" w:lineRule="auto"/>
        <w:jc w:val="both"/>
        <w:rPr>
          <w:rFonts w:ascii="Arial" w:hAnsi="Arial" w:cs="Arial"/>
          <w:lang w:val="en-GB"/>
        </w:rPr>
      </w:pPr>
      <w:r>
        <w:rPr>
          <w:rFonts w:ascii="Arial" w:hAnsi="Arial" w:cs="Arial"/>
          <w:lang w:val="en-GB"/>
        </w:rPr>
        <w:lastRenderedPageBreak/>
        <w:t>Inputs in the forecasting section are as follows:</w:t>
      </w:r>
    </w:p>
    <w:p w14:paraId="1214E816" w14:textId="77777777" w:rsidR="00547FEF" w:rsidRDefault="00547FEF" w:rsidP="00547FEF">
      <w:pPr>
        <w:spacing w:line="360" w:lineRule="auto"/>
        <w:jc w:val="center"/>
        <w:rPr>
          <w:rFonts w:ascii="Arial" w:hAnsi="Arial" w:cs="Arial"/>
          <w:lang w:val="en-GB"/>
        </w:rPr>
      </w:pPr>
      <w:r>
        <w:rPr>
          <w:rFonts w:ascii="Arial" w:hAnsi="Arial" w:cs="Arial"/>
          <w:noProof/>
          <w:lang w:val="en-GB"/>
        </w:rPr>
        <w:drawing>
          <wp:inline distT="0" distB="0" distL="0" distR="0" wp14:anchorId="3754CA54" wp14:editId="2BF94869">
            <wp:extent cx="5111912" cy="1151201"/>
            <wp:effectExtent l="19050" t="19050" r="1270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570" cy="1177247"/>
                    </a:xfrm>
                    <a:prstGeom prst="rect">
                      <a:avLst/>
                    </a:prstGeom>
                    <a:noFill/>
                    <a:ln>
                      <a:solidFill>
                        <a:schemeClr val="tx1">
                          <a:lumMod val="50000"/>
                          <a:lumOff val="50000"/>
                        </a:schemeClr>
                      </a:solidFill>
                    </a:ln>
                  </pic:spPr>
                </pic:pic>
              </a:graphicData>
            </a:graphic>
          </wp:inline>
        </w:drawing>
      </w:r>
    </w:p>
    <w:p w14:paraId="47184346" w14:textId="77777777" w:rsidR="00547FEF" w:rsidRPr="001723C5" w:rsidRDefault="00547FEF" w:rsidP="00547FEF">
      <w:pPr>
        <w:spacing w:line="360" w:lineRule="auto"/>
        <w:jc w:val="both"/>
        <w:rPr>
          <w:rFonts w:ascii="Arial" w:hAnsi="Arial" w:cs="Arial"/>
          <w:b/>
          <w:bCs/>
          <w:color w:val="303848" w:themeColor="accent1"/>
          <w:sz w:val="24"/>
          <w:szCs w:val="24"/>
          <w:u w:val="single"/>
          <w:lang w:val="en-GB"/>
        </w:rPr>
      </w:pPr>
      <w:r w:rsidRPr="001723C5">
        <w:rPr>
          <w:rFonts w:ascii="Arial" w:hAnsi="Arial" w:cs="Arial"/>
          <w:b/>
          <w:bCs/>
          <w:color w:val="303848" w:themeColor="accent1"/>
          <w:sz w:val="24"/>
          <w:szCs w:val="24"/>
          <w:u w:val="single"/>
          <w:lang w:val="en-GB"/>
        </w:rPr>
        <w:t xml:space="preserve">Web </w:t>
      </w:r>
      <w:proofErr w:type="gramStart"/>
      <w:r w:rsidRPr="001723C5">
        <w:rPr>
          <w:rFonts w:ascii="Arial" w:hAnsi="Arial" w:cs="Arial"/>
          <w:b/>
          <w:bCs/>
          <w:color w:val="303848" w:themeColor="accent1"/>
          <w:sz w:val="24"/>
          <w:szCs w:val="24"/>
          <w:u w:val="single"/>
          <w:lang w:val="en-GB"/>
        </w:rPr>
        <w:t>App :</w:t>
      </w:r>
      <w:proofErr w:type="gramEnd"/>
      <w:r w:rsidRPr="001723C5">
        <w:rPr>
          <w:rFonts w:ascii="Arial" w:hAnsi="Arial" w:cs="Arial"/>
          <w:b/>
          <w:bCs/>
          <w:color w:val="303848" w:themeColor="accent1"/>
          <w:sz w:val="24"/>
          <w:szCs w:val="24"/>
          <w:u w:val="single"/>
          <w:lang w:val="en-GB"/>
        </w:rPr>
        <w:t xml:space="preserve"> Fetching stock history and displaying the graph</w:t>
      </w:r>
    </w:p>
    <w:p w14:paraId="08D99F83" w14:textId="77777777" w:rsidR="00547FEF" w:rsidRDefault="00547FEF" w:rsidP="00547FEF">
      <w:pPr>
        <w:pStyle w:val="ListParagraph"/>
        <w:numPr>
          <w:ilvl w:val="0"/>
          <w:numId w:val="1"/>
        </w:numPr>
        <w:spacing w:line="360" w:lineRule="auto"/>
        <w:jc w:val="both"/>
        <w:rPr>
          <w:rFonts w:ascii="Arial" w:hAnsi="Arial" w:cs="Arial"/>
          <w:u w:val="single"/>
          <w:lang w:val="en-GB"/>
        </w:rPr>
      </w:pPr>
      <w:r>
        <w:rPr>
          <w:rFonts w:ascii="Arial" w:hAnsi="Arial" w:cs="Arial"/>
          <w:lang w:val="en-GB"/>
        </w:rPr>
        <w:t>Search and select a ticker from the ticker symbol selector</w:t>
      </w:r>
    </w:p>
    <w:p w14:paraId="1FC91838" w14:textId="77777777" w:rsidR="00547FEF" w:rsidRDefault="00547FEF" w:rsidP="00547FEF">
      <w:pPr>
        <w:pStyle w:val="ListParagraph"/>
        <w:spacing w:line="360" w:lineRule="auto"/>
        <w:jc w:val="both"/>
        <w:rPr>
          <w:rFonts w:ascii="Arial" w:hAnsi="Arial" w:cs="Arial"/>
          <w:u w:val="single"/>
          <w:lang w:val="en-GB"/>
        </w:rPr>
      </w:pPr>
      <w:r>
        <w:rPr>
          <w:rFonts w:ascii="Arial" w:hAnsi="Arial" w:cs="Arial"/>
          <w:noProof/>
          <w:u w:val="single"/>
          <w:lang w:val="en-GB"/>
        </w:rPr>
        <w:drawing>
          <wp:inline distT="0" distB="0" distL="0" distR="0" wp14:anchorId="79D5286D" wp14:editId="017CDF87">
            <wp:extent cx="4775200" cy="113200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6867" cy="1146625"/>
                    </a:xfrm>
                    <a:prstGeom prst="rect">
                      <a:avLst/>
                    </a:prstGeom>
                    <a:noFill/>
                  </pic:spPr>
                </pic:pic>
              </a:graphicData>
            </a:graphic>
          </wp:inline>
        </w:drawing>
      </w:r>
    </w:p>
    <w:p w14:paraId="00B2D598" w14:textId="77777777" w:rsidR="00547FEF" w:rsidRDefault="00547FEF" w:rsidP="00547FEF">
      <w:pPr>
        <w:pStyle w:val="ListParagraph"/>
        <w:numPr>
          <w:ilvl w:val="0"/>
          <w:numId w:val="1"/>
        </w:numPr>
        <w:spacing w:line="360" w:lineRule="auto"/>
        <w:jc w:val="both"/>
        <w:rPr>
          <w:rFonts w:ascii="Arial" w:hAnsi="Arial" w:cs="Arial"/>
          <w:lang w:val="en-GB"/>
        </w:rPr>
      </w:pPr>
      <w:r w:rsidRPr="00FB38B5">
        <w:rPr>
          <w:rFonts w:ascii="Arial" w:hAnsi="Arial" w:cs="Arial"/>
          <w:lang w:val="en-GB"/>
        </w:rPr>
        <w:t>S</w:t>
      </w:r>
      <w:r>
        <w:rPr>
          <w:rFonts w:ascii="Arial" w:hAnsi="Arial" w:cs="Arial"/>
          <w:lang w:val="en-GB"/>
        </w:rPr>
        <w:t>elect a date span from the date selection radio. Also select required indicators from the dropdown box and the window for moving averages (4 is default).</w:t>
      </w:r>
    </w:p>
    <w:p w14:paraId="67B8D300" w14:textId="77777777" w:rsidR="00547FEF" w:rsidRPr="00FB38B5"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2E97F052" wp14:editId="15EB4F10">
            <wp:extent cx="4792345" cy="1179196"/>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25857" cy="1187442"/>
                    </a:xfrm>
                    <a:prstGeom prst="rect">
                      <a:avLst/>
                    </a:prstGeom>
                    <a:noFill/>
                  </pic:spPr>
                </pic:pic>
              </a:graphicData>
            </a:graphic>
          </wp:inline>
        </w:drawing>
      </w:r>
    </w:p>
    <w:p w14:paraId="38839C57"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Submit the request by clicking “Show History” button</w:t>
      </w:r>
    </w:p>
    <w:p w14:paraId="2C1185C8" w14:textId="155B9C58" w:rsidR="00547FEF" w:rsidRDefault="00547FEF" w:rsidP="00547FEF">
      <w:pPr>
        <w:pStyle w:val="ListParagraph"/>
        <w:spacing w:line="360" w:lineRule="auto"/>
        <w:rPr>
          <w:rFonts w:ascii="Arial" w:hAnsi="Arial" w:cs="Arial"/>
          <w:lang w:val="en-GB"/>
        </w:rPr>
      </w:pPr>
      <w:r>
        <w:rPr>
          <w:rFonts w:ascii="Arial" w:hAnsi="Arial" w:cs="Arial"/>
          <w:noProof/>
          <w:lang w:val="en-GB"/>
        </w:rPr>
        <w:drawing>
          <wp:inline distT="0" distB="0" distL="0" distR="0" wp14:anchorId="7F44CC8C" wp14:editId="0D68141B">
            <wp:extent cx="4799965" cy="1181071"/>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48084" cy="1192911"/>
                    </a:xfrm>
                    <a:prstGeom prst="rect">
                      <a:avLst/>
                    </a:prstGeom>
                    <a:noFill/>
                  </pic:spPr>
                </pic:pic>
              </a:graphicData>
            </a:graphic>
          </wp:inline>
        </w:drawing>
      </w:r>
    </w:p>
    <w:p w14:paraId="76899848" w14:textId="24BC8E50" w:rsidR="00547FEF" w:rsidRDefault="00547FEF" w:rsidP="00547FEF">
      <w:pPr>
        <w:pStyle w:val="ListParagraph"/>
        <w:spacing w:line="360" w:lineRule="auto"/>
        <w:rPr>
          <w:rFonts w:ascii="Arial" w:hAnsi="Arial" w:cs="Arial"/>
          <w:lang w:val="en-GB"/>
        </w:rPr>
      </w:pPr>
    </w:p>
    <w:p w14:paraId="70AC5080" w14:textId="1D993C9B" w:rsidR="00547FEF" w:rsidRDefault="00547FEF" w:rsidP="00547FEF">
      <w:pPr>
        <w:pStyle w:val="ListParagraph"/>
        <w:spacing w:line="360" w:lineRule="auto"/>
        <w:rPr>
          <w:rFonts w:ascii="Arial" w:hAnsi="Arial" w:cs="Arial"/>
          <w:lang w:val="en-GB"/>
        </w:rPr>
      </w:pPr>
    </w:p>
    <w:p w14:paraId="1AB6D4C3" w14:textId="730CF722" w:rsidR="00547FEF" w:rsidRDefault="00547FEF" w:rsidP="00547FEF">
      <w:pPr>
        <w:pStyle w:val="ListParagraph"/>
        <w:spacing w:line="360" w:lineRule="auto"/>
        <w:rPr>
          <w:rFonts w:ascii="Arial" w:hAnsi="Arial" w:cs="Arial"/>
          <w:lang w:val="en-GB"/>
        </w:rPr>
      </w:pPr>
    </w:p>
    <w:p w14:paraId="5371B954" w14:textId="4CDFAD99" w:rsidR="00547FEF" w:rsidRDefault="00547FEF" w:rsidP="00547FEF">
      <w:pPr>
        <w:pStyle w:val="ListParagraph"/>
        <w:spacing w:line="360" w:lineRule="auto"/>
        <w:rPr>
          <w:rFonts w:ascii="Arial" w:hAnsi="Arial" w:cs="Arial"/>
          <w:lang w:val="en-GB"/>
        </w:rPr>
      </w:pPr>
    </w:p>
    <w:p w14:paraId="3C139781" w14:textId="56A8104C" w:rsidR="00547FEF" w:rsidRDefault="00547FEF" w:rsidP="00547FEF">
      <w:pPr>
        <w:pStyle w:val="ListParagraph"/>
        <w:spacing w:line="360" w:lineRule="auto"/>
        <w:rPr>
          <w:rFonts w:ascii="Arial" w:hAnsi="Arial" w:cs="Arial"/>
          <w:lang w:val="en-GB"/>
        </w:rPr>
      </w:pPr>
    </w:p>
    <w:p w14:paraId="2D8C206A" w14:textId="77777777" w:rsidR="00547FEF" w:rsidRPr="00032528" w:rsidRDefault="00547FEF" w:rsidP="00032528">
      <w:pPr>
        <w:spacing w:line="360" w:lineRule="auto"/>
        <w:rPr>
          <w:rFonts w:ascii="Arial" w:hAnsi="Arial" w:cs="Arial"/>
          <w:lang w:val="en-GB"/>
        </w:rPr>
      </w:pPr>
    </w:p>
    <w:p w14:paraId="37460AC5"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lastRenderedPageBreak/>
        <w:t>Following plot appears for Apple Inc. stock (AAPL) with the above-mentioned inputs</w:t>
      </w:r>
    </w:p>
    <w:p w14:paraId="1517FB7D" w14:textId="77777777" w:rsidR="00547FEF" w:rsidRPr="00FB38B5" w:rsidRDefault="00547FEF" w:rsidP="00547FEF">
      <w:pPr>
        <w:pStyle w:val="ListParagraph"/>
        <w:spacing w:line="360" w:lineRule="auto"/>
        <w:rPr>
          <w:rFonts w:ascii="Arial" w:hAnsi="Arial" w:cs="Arial"/>
          <w:lang w:val="en-GB"/>
        </w:rPr>
      </w:pPr>
      <w:r w:rsidRPr="00584271">
        <w:rPr>
          <w:rFonts w:ascii="Arial" w:hAnsi="Arial" w:cs="Arial"/>
          <w:noProof/>
          <w:lang w:val="en-GB"/>
        </w:rPr>
        <w:drawing>
          <wp:inline distT="0" distB="0" distL="0" distR="0" wp14:anchorId="6CD807A1" wp14:editId="36A991B1">
            <wp:extent cx="4145280" cy="3450879"/>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4833" cy="3458832"/>
                    </a:xfrm>
                    <a:prstGeom prst="rect">
                      <a:avLst/>
                    </a:prstGeom>
                  </pic:spPr>
                </pic:pic>
              </a:graphicData>
            </a:graphic>
          </wp:inline>
        </w:drawing>
      </w:r>
    </w:p>
    <w:p w14:paraId="5417AEAB" w14:textId="77777777" w:rsidR="00547FEF" w:rsidRPr="001723C5" w:rsidRDefault="00547FEF" w:rsidP="00547FEF">
      <w:pPr>
        <w:spacing w:line="360" w:lineRule="auto"/>
        <w:jc w:val="both"/>
        <w:rPr>
          <w:rFonts w:ascii="Arial" w:hAnsi="Arial" w:cs="Arial"/>
          <w:b/>
          <w:bCs/>
          <w:color w:val="303848" w:themeColor="accent1"/>
          <w:sz w:val="24"/>
          <w:szCs w:val="24"/>
          <w:u w:val="single"/>
          <w:lang w:val="en-GB"/>
        </w:rPr>
      </w:pPr>
      <w:r w:rsidRPr="001723C5">
        <w:rPr>
          <w:rFonts w:ascii="Arial" w:hAnsi="Arial" w:cs="Arial"/>
          <w:b/>
          <w:bCs/>
          <w:color w:val="303848" w:themeColor="accent1"/>
          <w:sz w:val="24"/>
          <w:szCs w:val="24"/>
          <w:u w:val="single"/>
          <w:lang w:val="en-GB"/>
        </w:rPr>
        <w:t xml:space="preserve">Web </w:t>
      </w:r>
      <w:proofErr w:type="gramStart"/>
      <w:r w:rsidRPr="001723C5">
        <w:rPr>
          <w:rFonts w:ascii="Arial" w:hAnsi="Arial" w:cs="Arial"/>
          <w:b/>
          <w:bCs/>
          <w:color w:val="303848" w:themeColor="accent1"/>
          <w:sz w:val="24"/>
          <w:szCs w:val="24"/>
          <w:u w:val="single"/>
          <w:lang w:val="en-GB"/>
        </w:rPr>
        <w:t>App :</w:t>
      </w:r>
      <w:proofErr w:type="gramEnd"/>
      <w:r w:rsidRPr="001723C5">
        <w:rPr>
          <w:rFonts w:ascii="Arial" w:hAnsi="Arial" w:cs="Arial"/>
          <w:b/>
          <w:bCs/>
          <w:color w:val="303848" w:themeColor="accent1"/>
          <w:sz w:val="24"/>
          <w:szCs w:val="24"/>
          <w:u w:val="single"/>
          <w:lang w:val="en-GB"/>
        </w:rPr>
        <w:t xml:space="preserve"> Predicting Stock Closing Price</w:t>
      </w:r>
    </w:p>
    <w:p w14:paraId="2B94C22B"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Enter the Stock Prediction date</w:t>
      </w:r>
    </w:p>
    <w:p w14:paraId="04E9C29E" w14:textId="77777777" w:rsidR="00547FEF"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224703DA" wp14:editId="196B7FCA">
            <wp:extent cx="4817745" cy="1211841"/>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745" cy="1220645"/>
                    </a:xfrm>
                    <a:prstGeom prst="rect">
                      <a:avLst/>
                    </a:prstGeom>
                    <a:noFill/>
                  </pic:spPr>
                </pic:pic>
              </a:graphicData>
            </a:graphic>
          </wp:inline>
        </w:drawing>
      </w:r>
    </w:p>
    <w:p w14:paraId="16DBD675"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Enter the start and end dates for training data – Training data should be before prediction date</w:t>
      </w:r>
    </w:p>
    <w:p w14:paraId="0ABEFCAE" w14:textId="73C4486A" w:rsidR="00547FEF"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4C1227B2" wp14:editId="6F89C428">
            <wp:extent cx="4810125" cy="1209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26909" cy="1214147"/>
                    </a:xfrm>
                    <a:prstGeom prst="rect">
                      <a:avLst/>
                    </a:prstGeom>
                    <a:noFill/>
                  </pic:spPr>
                </pic:pic>
              </a:graphicData>
            </a:graphic>
          </wp:inline>
        </w:drawing>
      </w:r>
    </w:p>
    <w:p w14:paraId="4C1AF667" w14:textId="61334A49" w:rsidR="00547FEF" w:rsidRDefault="00547FEF" w:rsidP="00547FEF">
      <w:pPr>
        <w:pStyle w:val="ListParagraph"/>
        <w:spacing w:line="360" w:lineRule="auto"/>
        <w:jc w:val="both"/>
        <w:rPr>
          <w:rFonts w:ascii="Arial" w:hAnsi="Arial" w:cs="Arial"/>
          <w:lang w:val="en-GB"/>
        </w:rPr>
      </w:pPr>
    </w:p>
    <w:p w14:paraId="07B5B3DB" w14:textId="60C18A29" w:rsidR="00547FEF" w:rsidRDefault="00547FEF" w:rsidP="00547FEF">
      <w:pPr>
        <w:pStyle w:val="ListParagraph"/>
        <w:spacing w:line="360" w:lineRule="auto"/>
        <w:jc w:val="both"/>
        <w:rPr>
          <w:rFonts w:ascii="Arial" w:hAnsi="Arial" w:cs="Arial"/>
          <w:lang w:val="en-GB"/>
        </w:rPr>
      </w:pPr>
    </w:p>
    <w:p w14:paraId="7BDE2A2C" w14:textId="1504CDAD" w:rsidR="00547FEF" w:rsidRDefault="00547FEF" w:rsidP="00547FEF">
      <w:pPr>
        <w:pStyle w:val="ListParagraph"/>
        <w:spacing w:line="360" w:lineRule="auto"/>
        <w:jc w:val="both"/>
        <w:rPr>
          <w:rFonts w:ascii="Arial" w:hAnsi="Arial" w:cs="Arial"/>
          <w:lang w:val="en-GB"/>
        </w:rPr>
      </w:pPr>
    </w:p>
    <w:p w14:paraId="74532AB4" w14:textId="359A38D2" w:rsidR="00547FEF" w:rsidRDefault="00547FEF" w:rsidP="00547FEF">
      <w:pPr>
        <w:pStyle w:val="ListParagraph"/>
        <w:spacing w:line="360" w:lineRule="auto"/>
        <w:jc w:val="both"/>
        <w:rPr>
          <w:rFonts w:ascii="Arial" w:hAnsi="Arial" w:cs="Arial"/>
          <w:lang w:val="en-GB"/>
        </w:rPr>
      </w:pPr>
    </w:p>
    <w:p w14:paraId="7882ACD3" w14:textId="40C50631" w:rsidR="00547FEF" w:rsidRDefault="00547FEF" w:rsidP="00547FEF">
      <w:pPr>
        <w:pStyle w:val="ListParagraph"/>
        <w:spacing w:line="360" w:lineRule="auto"/>
        <w:jc w:val="both"/>
        <w:rPr>
          <w:rFonts w:ascii="Arial" w:hAnsi="Arial" w:cs="Arial"/>
          <w:lang w:val="en-GB"/>
        </w:rPr>
      </w:pPr>
    </w:p>
    <w:p w14:paraId="618B530D" w14:textId="77777777" w:rsidR="0033682A" w:rsidRDefault="0033682A" w:rsidP="00547FEF">
      <w:pPr>
        <w:pStyle w:val="ListParagraph"/>
        <w:spacing w:line="360" w:lineRule="auto"/>
        <w:jc w:val="both"/>
        <w:rPr>
          <w:rFonts w:ascii="Arial" w:hAnsi="Arial" w:cs="Arial"/>
          <w:lang w:val="en-GB"/>
        </w:rPr>
      </w:pPr>
    </w:p>
    <w:p w14:paraId="5BF05F33"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Select the forecasting model and press “Forecast” button</w:t>
      </w:r>
    </w:p>
    <w:p w14:paraId="2F810603" w14:textId="77777777" w:rsidR="00547FEF" w:rsidRPr="004E2526"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13373356" wp14:editId="47B92702">
            <wp:extent cx="4810125" cy="1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2096" cy="1222998"/>
                    </a:xfrm>
                    <a:prstGeom prst="rect">
                      <a:avLst/>
                    </a:prstGeom>
                    <a:noFill/>
                  </pic:spPr>
                </pic:pic>
              </a:graphicData>
            </a:graphic>
          </wp:inline>
        </w:drawing>
      </w:r>
    </w:p>
    <w:p w14:paraId="03D07CCE"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The forecast section will now display the graph showing actual and forecast prices in training window along with the prediction price range.</w:t>
      </w:r>
    </w:p>
    <w:p w14:paraId="7050AAE6" w14:textId="77777777" w:rsidR="00547FEF" w:rsidRDefault="00547FEF" w:rsidP="00106149">
      <w:pPr>
        <w:pStyle w:val="ListParagraph"/>
        <w:spacing w:line="360" w:lineRule="auto"/>
        <w:rPr>
          <w:rFonts w:ascii="Arial" w:hAnsi="Arial" w:cs="Arial"/>
          <w:lang w:val="en-GB"/>
        </w:rPr>
      </w:pPr>
      <w:r w:rsidRPr="002E3793">
        <w:rPr>
          <w:rFonts w:ascii="Arial" w:hAnsi="Arial" w:cs="Arial"/>
          <w:noProof/>
          <w:lang w:val="en-GB"/>
        </w:rPr>
        <w:drawing>
          <wp:inline distT="0" distB="0" distL="0" distR="0" wp14:anchorId="251A5D7B" wp14:editId="7F8104C8">
            <wp:extent cx="3680460" cy="304476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8790" cy="3059924"/>
                    </a:xfrm>
                    <a:prstGeom prst="rect">
                      <a:avLst/>
                    </a:prstGeom>
                  </pic:spPr>
                </pic:pic>
              </a:graphicData>
            </a:graphic>
          </wp:inline>
        </w:drawing>
      </w:r>
    </w:p>
    <w:p w14:paraId="018C6200" w14:textId="77777777" w:rsidR="00547FEF" w:rsidRDefault="00547FEF" w:rsidP="00547FEF">
      <w:pPr>
        <w:spacing w:line="360" w:lineRule="auto"/>
        <w:jc w:val="both"/>
        <w:rPr>
          <w:rFonts w:ascii="Arial" w:hAnsi="Arial" w:cs="Arial"/>
          <w:b/>
          <w:bCs/>
          <w:color w:val="303848" w:themeColor="accent1"/>
          <w:sz w:val="24"/>
          <w:szCs w:val="24"/>
          <w:lang w:val="en-GB"/>
        </w:rPr>
      </w:pPr>
    </w:p>
    <w:p w14:paraId="4D3F97B5" w14:textId="77777777" w:rsidR="00547FEF" w:rsidRDefault="00547FEF" w:rsidP="00547FEF">
      <w:pPr>
        <w:spacing w:line="360" w:lineRule="auto"/>
        <w:jc w:val="both"/>
        <w:rPr>
          <w:rFonts w:ascii="Arial" w:hAnsi="Arial" w:cs="Arial"/>
          <w:b/>
          <w:bCs/>
          <w:color w:val="303848" w:themeColor="accent1"/>
          <w:sz w:val="24"/>
          <w:szCs w:val="24"/>
          <w:lang w:val="en-GB"/>
        </w:rPr>
      </w:pPr>
    </w:p>
    <w:p w14:paraId="27DB4EF4" w14:textId="77777777" w:rsidR="00547FEF" w:rsidRDefault="00547FEF" w:rsidP="00547FEF">
      <w:pPr>
        <w:spacing w:line="360" w:lineRule="auto"/>
        <w:jc w:val="both"/>
        <w:rPr>
          <w:rFonts w:ascii="Arial" w:hAnsi="Arial" w:cs="Arial"/>
          <w:b/>
          <w:bCs/>
          <w:color w:val="303848" w:themeColor="accent1"/>
          <w:sz w:val="24"/>
          <w:szCs w:val="24"/>
          <w:lang w:val="en-GB"/>
        </w:rPr>
      </w:pPr>
    </w:p>
    <w:p w14:paraId="326ABBD9" w14:textId="77777777" w:rsidR="00547FEF" w:rsidRDefault="00547FEF" w:rsidP="00547FEF">
      <w:pPr>
        <w:spacing w:line="360" w:lineRule="auto"/>
        <w:jc w:val="both"/>
        <w:rPr>
          <w:rFonts w:ascii="Arial" w:hAnsi="Arial" w:cs="Arial"/>
          <w:b/>
          <w:bCs/>
          <w:color w:val="303848" w:themeColor="accent1"/>
          <w:sz w:val="24"/>
          <w:szCs w:val="24"/>
          <w:lang w:val="en-GB"/>
        </w:rPr>
      </w:pPr>
    </w:p>
    <w:p w14:paraId="1A01F8BC" w14:textId="77777777" w:rsidR="00547FEF" w:rsidRDefault="00547FEF" w:rsidP="00547FEF">
      <w:pPr>
        <w:spacing w:line="360" w:lineRule="auto"/>
        <w:jc w:val="both"/>
        <w:rPr>
          <w:rFonts w:ascii="Arial" w:hAnsi="Arial" w:cs="Arial"/>
          <w:b/>
          <w:bCs/>
          <w:color w:val="303848" w:themeColor="accent1"/>
          <w:sz w:val="24"/>
          <w:szCs w:val="24"/>
          <w:lang w:val="en-GB"/>
        </w:rPr>
      </w:pPr>
    </w:p>
    <w:p w14:paraId="70F241E9" w14:textId="77777777" w:rsidR="00547FEF" w:rsidRDefault="00547FEF" w:rsidP="00547FEF">
      <w:pPr>
        <w:spacing w:line="360" w:lineRule="auto"/>
        <w:jc w:val="both"/>
        <w:rPr>
          <w:rFonts w:ascii="Arial" w:hAnsi="Arial" w:cs="Arial"/>
          <w:b/>
          <w:bCs/>
          <w:color w:val="303848" w:themeColor="accent1"/>
          <w:sz w:val="24"/>
          <w:szCs w:val="24"/>
          <w:lang w:val="en-GB"/>
        </w:rPr>
      </w:pPr>
    </w:p>
    <w:p w14:paraId="1DEB33F2" w14:textId="77777777" w:rsidR="00547FEF" w:rsidRDefault="00547FEF" w:rsidP="00547FEF">
      <w:pPr>
        <w:spacing w:line="360" w:lineRule="auto"/>
        <w:jc w:val="both"/>
        <w:rPr>
          <w:rFonts w:ascii="Arial" w:hAnsi="Arial" w:cs="Arial"/>
          <w:b/>
          <w:bCs/>
          <w:color w:val="303848" w:themeColor="accent1"/>
          <w:sz w:val="24"/>
          <w:szCs w:val="24"/>
          <w:lang w:val="en-GB"/>
        </w:rPr>
      </w:pPr>
    </w:p>
    <w:p w14:paraId="725157EF" w14:textId="77777777" w:rsidR="00547FEF" w:rsidRDefault="00547FEF" w:rsidP="00547FEF">
      <w:pPr>
        <w:spacing w:line="360" w:lineRule="auto"/>
        <w:jc w:val="both"/>
        <w:rPr>
          <w:rFonts w:ascii="Arial" w:hAnsi="Arial" w:cs="Arial"/>
          <w:b/>
          <w:bCs/>
          <w:color w:val="303848" w:themeColor="accent1"/>
          <w:sz w:val="24"/>
          <w:szCs w:val="24"/>
          <w:lang w:val="en-GB"/>
        </w:rPr>
      </w:pPr>
    </w:p>
    <w:p w14:paraId="61B91F02" w14:textId="38FDFDFA" w:rsidR="00547FEF" w:rsidRPr="0033682A" w:rsidRDefault="00547FEF" w:rsidP="00547FEF">
      <w:pPr>
        <w:spacing w:line="360" w:lineRule="auto"/>
        <w:jc w:val="both"/>
        <w:rPr>
          <w:rFonts w:ascii="Arial" w:hAnsi="Arial" w:cs="Arial"/>
          <w:b/>
          <w:bCs/>
          <w:color w:val="303848" w:themeColor="accent1"/>
          <w:sz w:val="28"/>
          <w:szCs w:val="28"/>
          <w:lang w:val="en-GB"/>
        </w:rPr>
      </w:pPr>
      <w:r w:rsidRPr="0033682A">
        <w:rPr>
          <w:rFonts w:ascii="Arial" w:hAnsi="Arial" w:cs="Arial"/>
          <w:b/>
          <w:bCs/>
          <w:color w:val="303848" w:themeColor="accent1"/>
          <w:sz w:val="28"/>
          <w:szCs w:val="28"/>
          <w:lang w:val="en-GB"/>
        </w:rPr>
        <w:lastRenderedPageBreak/>
        <w:t>How to perform unit testing</w:t>
      </w:r>
    </w:p>
    <w:p w14:paraId="03053B03" w14:textId="77777777" w:rsidR="0033682A" w:rsidRDefault="0033682A" w:rsidP="00547FEF">
      <w:pPr>
        <w:spacing w:line="360" w:lineRule="auto"/>
        <w:jc w:val="both"/>
        <w:rPr>
          <w:rFonts w:ascii="Arial" w:hAnsi="Arial" w:cs="Arial"/>
          <w:b/>
          <w:bCs/>
          <w:color w:val="303848" w:themeColor="accent1"/>
          <w:sz w:val="24"/>
          <w:szCs w:val="24"/>
          <w:lang w:val="en-GB"/>
        </w:rPr>
      </w:pPr>
    </w:p>
    <w:p w14:paraId="15E76778" w14:textId="77777777" w:rsidR="00547FEF" w:rsidRPr="000E03D6" w:rsidRDefault="00547FEF" w:rsidP="00547FEF">
      <w:pPr>
        <w:pStyle w:val="ListParagraph"/>
        <w:numPr>
          <w:ilvl w:val="0"/>
          <w:numId w:val="5"/>
        </w:numPr>
        <w:spacing w:line="360" w:lineRule="auto"/>
        <w:jc w:val="both"/>
        <w:rPr>
          <w:rFonts w:ascii="Arial" w:hAnsi="Arial" w:cs="Arial"/>
          <w:b/>
          <w:bCs/>
          <w:lang w:val="en-GB"/>
        </w:rPr>
      </w:pPr>
      <w:r w:rsidRPr="000E03D6">
        <w:rPr>
          <w:rFonts w:ascii="Arial" w:hAnsi="Arial" w:cs="Arial"/>
          <w:lang w:val="en-GB"/>
        </w:rPr>
        <w:t>Open command-prompt/terminal and navigate to the root directory. Execute the following command\</w:t>
      </w:r>
    </w:p>
    <w:p w14:paraId="697934F7" w14:textId="77777777" w:rsidR="00547FEF" w:rsidRPr="000E03D6" w:rsidRDefault="00547FEF" w:rsidP="00547FEF">
      <w:pPr>
        <w:pStyle w:val="ListParagraph"/>
        <w:spacing w:line="360" w:lineRule="auto"/>
        <w:ind w:firstLine="720"/>
        <w:jc w:val="both"/>
        <w:rPr>
          <w:rFonts w:ascii="Consolas" w:hAnsi="Consolas" w:cs="Arial"/>
          <w:b/>
          <w:bCs/>
          <w:lang w:val="en-GB"/>
        </w:rPr>
      </w:pPr>
      <w:r w:rsidRPr="000E03D6">
        <w:rPr>
          <w:rFonts w:ascii="Consolas" w:hAnsi="Consolas" w:cs="Arial"/>
          <w:b/>
          <w:bCs/>
          <w:lang w:val="en-GB"/>
        </w:rPr>
        <w:t>&gt; python test_cmd.py</w:t>
      </w:r>
    </w:p>
    <w:p w14:paraId="69F1E7C8" w14:textId="77777777" w:rsidR="00547FEF" w:rsidRPr="00D3142E" w:rsidRDefault="00547FEF" w:rsidP="00547FEF">
      <w:pPr>
        <w:pStyle w:val="ListParagraph"/>
        <w:numPr>
          <w:ilvl w:val="0"/>
          <w:numId w:val="5"/>
        </w:numPr>
        <w:spacing w:line="360" w:lineRule="auto"/>
        <w:jc w:val="both"/>
        <w:rPr>
          <w:rFonts w:ascii="Arial" w:hAnsi="Arial" w:cs="Arial"/>
          <w:b/>
          <w:bCs/>
          <w:lang w:val="en-GB"/>
        </w:rPr>
      </w:pPr>
      <w:r>
        <w:rPr>
          <w:rFonts w:ascii="Arial" w:hAnsi="Arial" w:cs="Arial"/>
          <w:lang w:val="en-GB"/>
        </w:rPr>
        <w:t>If it outputs no error messages, then it is a success. Otherwise, diagnosis will be required.</w:t>
      </w:r>
    </w:p>
    <w:p w14:paraId="0055CDC2" w14:textId="77777777" w:rsidR="00547FEF" w:rsidRPr="00D3142E" w:rsidRDefault="00547FEF" w:rsidP="00547FEF">
      <w:pPr>
        <w:pStyle w:val="ListParagraph"/>
        <w:numPr>
          <w:ilvl w:val="0"/>
          <w:numId w:val="5"/>
        </w:numPr>
        <w:spacing w:line="360" w:lineRule="auto"/>
        <w:jc w:val="both"/>
        <w:rPr>
          <w:rFonts w:ascii="Arial" w:hAnsi="Arial" w:cs="Arial"/>
          <w:b/>
          <w:bCs/>
          <w:lang w:val="en-GB"/>
        </w:rPr>
      </w:pPr>
      <w:r>
        <w:rPr>
          <w:rFonts w:ascii="Arial" w:hAnsi="Arial" w:cs="Arial"/>
          <w:lang w:val="en-GB"/>
        </w:rPr>
        <w:t>In the latest production test run, following message was received. All tests were executed with no errors.</w:t>
      </w:r>
    </w:p>
    <w:p w14:paraId="76C346BE" w14:textId="77777777" w:rsidR="00547FEF" w:rsidRPr="000E03D6" w:rsidRDefault="00547FEF" w:rsidP="00547FEF">
      <w:pPr>
        <w:pStyle w:val="ListParagraph"/>
        <w:spacing w:line="360" w:lineRule="auto"/>
        <w:jc w:val="both"/>
        <w:rPr>
          <w:rFonts w:ascii="Arial" w:hAnsi="Arial" w:cs="Arial"/>
          <w:b/>
          <w:bCs/>
          <w:lang w:val="en-GB"/>
        </w:rPr>
      </w:pPr>
      <w:r w:rsidRPr="00D3142E">
        <w:rPr>
          <w:rFonts w:ascii="Arial" w:hAnsi="Arial" w:cs="Arial"/>
          <w:b/>
          <w:bCs/>
          <w:noProof/>
          <w:lang w:val="en-GB"/>
        </w:rPr>
        <w:drawing>
          <wp:inline distT="0" distB="0" distL="0" distR="0" wp14:anchorId="13A16957" wp14:editId="3252EBAC">
            <wp:extent cx="3803073" cy="328566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0216" cy="3309110"/>
                    </a:xfrm>
                    <a:prstGeom prst="rect">
                      <a:avLst/>
                    </a:prstGeom>
                  </pic:spPr>
                </pic:pic>
              </a:graphicData>
            </a:graphic>
          </wp:inline>
        </w:drawing>
      </w:r>
    </w:p>
    <w:p w14:paraId="3C7DDADD" w14:textId="77777777" w:rsidR="00547FEF" w:rsidRPr="003A4184" w:rsidRDefault="00547FEF" w:rsidP="00547FEF">
      <w:pPr>
        <w:spacing w:line="360" w:lineRule="auto"/>
        <w:jc w:val="both"/>
        <w:rPr>
          <w:rFonts w:ascii="Arial" w:hAnsi="Arial" w:cs="Arial"/>
          <w:color w:val="000000" w:themeColor="text1"/>
          <w:lang w:val="en-GB"/>
        </w:rPr>
      </w:pPr>
      <w:r w:rsidRPr="003A4184">
        <w:rPr>
          <w:rFonts w:ascii="Arial" w:hAnsi="Arial" w:cs="Arial"/>
          <w:color w:val="000000" w:themeColor="text1"/>
          <w:lang w:val="en-GB"/>
        </w:rPr>
        <w:t>The error messages are only runtime warnings when testing with failure cases.</w:t>
      </w:r>
    </w:p>
    <w:p w14:paraId="43423178" w14:textId="441358F2" w:rsidR="00547FEF" w:rsidRDefault="008F2AC2" w:rsidP="00547FEF">
      <w:pPr>
        <w:spacing w:line="360" w:lineRule="auto"/>
        <w:jc w:val="both"/>
        <w:rPr>
          <w:rFonts w:ascii="Arial" w:hAnsi="Arial" w:cs="Arial"/>
          <w:b/>
          <w:bCs/>
          <w:color w:val="0070C0"/>
          <w:sz w:val="24"/>
          <w:szCs w:val="24"/>
          <w:lang w:val="en-GB"/>
        </w:rPr>
      </w:pPr>
      <w:r w:rsidRPr="008F2AC2">
        <w:rPr>
          <w:rFonts w:ascii="Arial" w:hAnsi="Arial" w:cs="Arial"/>
          <w:b/>
          <w:bCs/>
          <w:color w:val="0070C0"/>
          <w:sz w:val="24"/>
          <w:szCs w:val="24"/>
          <w:lang w:val="en-GB"/>
        </w:rPr>
        <w:t>Updating Ticker Symbols List</w:t>
      </w:r>
    </w:p>
    <w:p w14:paraId="6C017701" w14:textId="77777777" w:rsidR="008F2AC2" w:rsidRDefault="008F2AC2" w:rsidP="008F2AC2">
      <w:pPr>
        <w:pStyle w:val="ListParagraph"/>
        <w:numPr>
          <w:ilvl w:val="0"/>
          <w:numId w:val="3"/>
        </w:numPr>
        <w:spacing w:line="360" w:lineRule="auto"/>
        <w:jc w:val="both"/>
        <w:rPr>
          <w:rFonts w:ascii="Arial" w:hAnsi="Arial" w:cs="Arial"/>
          <w:lang w:val="en-GB"/>
        </w:rPr>
      </w:pPr>
      <w:r>
        <w:rPr>
          <w:rFonts w:ascii="Arial" w:hAnsi="Arial" w:cs="Arial"/>
          <w:lang w:val="en-GB"/>
        </w:rPr>
        <w:t>Open terminal/command-prompt/anaconda-prompt and navigate to the root directory (“</w:t>
      </w:r>
      <w:proofErr w:type="spellStart"/>
      <w:r>
        <w:rPr>
          <w:rFonts w:ascii="Arial" w:hAnsi="Arial" w:cs="Arial"/>
          <w:lang w:val="en-GB"/>
        </w:rPr>
        <w:t>Stock_App</w:t>
      </w:r>
      <w:proofErr w:type="spellEnd"/>
      <w:r>
        <w:rPr>
          <w:rFonts w:ascii="Arial" w:hAnsi="Arial" w:cs="Arial"/>
          <w:lang w:val="en-GB"/>
        </w:rPr>
        <w:t>”)</w:t>
      </w:r>
    </w:p>
    <w:p w14:paraId="0F3F5EDF" w14:textId="77777777" w:rsidR="008F2AC2" w:rsidRDefault="008F2AC2" w:rsidP="008F2AC2">
      <w:pPr>
        <w:pStyle w:val="ListParagraph"/>
        <w:numPr>
          <w:ilvl w:val="0"/>
          <w:numId w:val="3"/>
        </w:numPr>
        <w:spacing w:line="360" w:lineRule="auto"/>
        <w:jc w:val="both"/>
        <w:rPr>
          <w:rFonts w:ascii="Arial" w:hAnsi="Arial" w:cs="Arial"/>
          <w:lang w:val="en-GB"/>
        </w:rPr>
      </w:pPr>
      <w:r>
        <w:rPr>
          <w:rFonts w:ascii="Arial" w:hAnsi="Arial" w:cs="Arial"/>
          <w:lang w:val="en-GB"/>
        </w:rPr>
        <w:t>If you have created a new environment, make sure that it is activated.</w:t>
      </w:r>
    </w:p>
    <w:p w14:paraId="0D274E15" w14:textId="77777777" w:rsidR="008F2AC2" w:rsidRDefault="008F2AC2" w:rsidP="008F2AC2">
      <w:pPr>
        <w:pStyle w:val="ListParagraph"/>
        <w:numPr>
          <w:ilvl w:val="0"/>
          <w:numId w:val="3"/>
        </w:numPr>
        <w:spacing w:line="360" w:lineRule="auto"/>
        <w:jc w:val="both"/>
        <w:rPr>
          <w:rFonts w:ascii="Arial" w:hAnsi="Arial" w:cs="Arial"/>
          <w:lang w:val="en-GB"/>
        </w:rPr>
      </w:pPr>
      <w:r>
        <w:rPr>
          <w:rFonts w:ascii="Arial" w:hAnsi="Arial" w:cs="Arial"/>
          <w:lang w:val="en-GB"/>
        </w:rPr>
        <w:t>Execute the following command to launch the App</w:t>
      </w:r>
    </w:p>
    <w:p w14:paraId="37EB3087" w14:textId="09C35F97" w:rsidR="008F2AC2" w:rsidRPr="00DC48DF" w:rsidRDefault="008F2AC2" w:rsidP="008F2AC2">
      <w:pPr>
        <w:pStyle w:val="ListParagraph"/>
        <w:spacing w:line="360" w:lineRule="auto"/>
        <w:ind w:firstLine="720"/>
        <w:jc w:val="both"/>
        <w:rPr>
          <w:rFonts w:ascii="Consolas" w:hAnsi="Consolas" w:cs="Arial"/>
          <w:b/>
          <w:bCs/>
          <w:lang w:val="en-GB"/>
        </w:rPr>
      </w:pPr>
      <w:r w:rsidRPr="00DC48DF">
        <w:rPr>
          <w:rFonts w:ascii="Consolas" w:hAnsi="Consolas" w:cs="Arial"/>
          <w:b/>
          <w:bCs/>
          <w:lang w:val="en-GB"/>
        </w:rPr>
        <w:t xml:space="preserve">&gt; python </w:t>
      </w:r>
      <w:r>
        <w:rPr>
          <w:rFonts w:ascii="Consolas" w:hAnsi="Consolas" w:cs="Arial"/>
          <w:b/>
          <w:bCs/>
          <w:lang w:val="en-GB"/>
        </w:rPr>
        <w:t>fetch_stocks</w:t>
      </w:r>
      <w:r w:rsidRPr="00DC48DF">
        <w:rPr>
          <w:rFonts w:ascii="Consolas" w:hAnsi="Consolas" w:cs="Arial"/>
          <w:b/>
          <w:bCs/>
          <w:lang w:val="en-GB"/>
        </w:rPr>
        <w:t>.py</w:t>
      </w:r>
    </w:p>
    <w:p w14:paraId="6DF2A3F3" w14:textId="490FBE3E" w:rsidR="00830495" w:rsidRPr="00BC1CD4" w:rsidRDefault="008F2AC2" w:rsidP="008F2AC2">
      <w:pPr>
        <w:pStyle w:val="ListParagraph"/>
        <w:numPr>
          <w:ilvl w:val="0"/>
          <w:numId w:val="3"/>
        </w:numPr>
        <w:spacing w:line="360" w:lineRule="auto"/>
        <w:jc w:val="both"/>
      </w:pPr>
      <w:r>
        <w:rPr>
          <w:rFonts w:ascii="Arial" w:hAnsi="Arial" w:cs="Arial"/>
          <w:lang w:val="en-GB"/>
        </w:rPr>
        <w:t xml:space="preserve">The symbol lists will be fetched </w:t>
      </w:r>
      <w:proofErr w:type="gramStart"/>
      <w:r>
        <w:rPr>
          <w:rFonts w:ascii="Arial" w:hAnsi="Arial" w:cs="Arial"/>
          <w:lang w:val="en-GB"/>
        </w:rPr>
        <w:t>from :</w:t>
      </w:r>
      <w:proofErr w:type="gramEnd"/>
      <w:r>
        <w:rPr>
          <w:rFonts w:ascii="Arial" w:hAnsi="Arial" w:cs="Arial"/>
          <w:lang w:val="en-GB"/>
        </w:rPr>
        <w:t xml:space="preserve"> </w:t>
      </w:r>
      <w:hyperlink r:id="rId29" w:history="1">
        <w:r w:rsidR="00BC1CD4" w:rsidRPr="005609BE">
          <w:rPr>
            <w:rStyle w:val="Hyperlink"/>
            <w:rFonts w:ascii="Arial" w:hAnsi="Arial" w:cs="Arial"/>
            <w:lang w:val="en-GB"/>
          </w:rPr>
          <w:t>ftp.nasdaqtrader.com/SymbolDirectory/</w:t>
        </w:r>
      </w:hyperlink>
    </w:p>
    <w:p w14:paraId="76C554E2" w14:textId="3DD79AF5" w:rsidR="00BC1CD4" w:rsidRDefault="00BC1CD4" w:rsidP="00BC1CD4">
      <w:pPr>
        <w:spacing w:line="360" w:lineRule="auto"/>
        <w:jc w:val="both"/>
      </w:pPr>
    </w:p>
    <w:p w14:paraId="136070DD" w14:textId="75D6892D" w:rsidR="00BC1CD4" w:rsidRDefault="00BC1CD4" w:rsidP="00BC1CD4">
      <w:pPr>
        <w:spacing w:line="360" w:lineRule="auto"/>
        <w:jc w:val="both"/>
      </w:pPr>
    </w:p>
    <w:p w14:paraId="42597AB5" w14:textId="7DC5593A" w:rsidR="00BC1CD4" w:rsidRDefault="00BC1CD4" w:rsidP="00BC1CD4">
      <w:pPr>
        <w:spacing w:line="360" w:lineRule="auto"/>
        <w:jc w:val="both"/>
      </w:pPr>
    </w:p>
    <w:p w14:paraId="4D093550" w14:textId="754F1C78" w:rsidR="00BC1CD4" w:rsidRDefault="00BC1CD4" w:rsidP="00BC1CD4">
      <w:pPr>
        <w:spacing w:line="360" w:lineRule="auto"/>
        <w:jc w:val="both"/>
      </w:pPr>
    </w:p>
    <w:p w14:paraId="770422B3" w14:textId="5CC10D82" w:rsidR="00BC1CD4" w:rsidRDefault="00BC1CD4" w:rsidP="00BC1CD4">
      <w:pPr>
        <w:spacing w:line="360" w:lineRule="auto"/>
        <w:jc w:val="both"/>
        <w:rPr>
          <w:b/>
          <w:bCs/>
          <w:sz w:val="28"/>
          <w:szCs w:val="28"/>
        </w:rPr>
      </w:pPr>
      <w:r w:rsidRPr="00BC1CD4">
        <w:rPr>
          <w:b/>
          <w:bCs/>
          <w:sz w:val="28"/>
          <w:szCs w:val="28"/>
        </w:rPr>
        <w:lastRenderedPageBreak/>
        <w:t>REFERENCES</w:t>
      </w:r>
    </w:p>
    <w:p w14:paraId="75301927" w14:textId="28E27954" w:rsidR="00BC1CD4" w:rsidRDefault="00BC1CD4" w:rsidP="00BC1CD4">
      <w:pPr>
        <w:spacing w:line="360" w:lineRule="auto"/>
        <w:jc w:val="both"/>
      </w:pPr>
      <w:r>
        <w:t xml:space="preserve">[1] </w:t>
      </w:r>
      <w:r w:rsidRPr="00BC1CD4">
        <w:t>https://stackoverflow.com/</w:t>
      </w:r>
    </w:p>
    <w:p w14:paraId="2D4C3682" w14:textId="13555ADE" w:rsidR="00BC1CD4" w:rsidRDefault="00BC1CD4" w:rsidP="00BC1CD4">
      <w:pPr>
        <w:spacing w:line="360" w:lineRule="auto"/>
        <w:jc w:val="both"/>
      </w:pPr>
      <w:r>
        <w:t xml:space="preserve">[2] </w:t>
      </w:r>
      <w:r w:rsidRPr="00BC1CD4">
        <w:t>https://towardsdatascience.com/</w:t>
      </w:r>
    </w:p>
    <w:p w14:paraId="4C8BB7D6" w14:textId="5FBBEB06" w:rsidR="00BC1CD4" w:rsidRDefault="00BC1CD4" w:rsidP="00BC1CD4">
      <w:pPr>
        <w:spacing w:line="360" w:lineRule="auto"/>
        <w:jc w:val="both"/>
      </w:pPr>
      <w:r>
        <w:t xml:space="preserve">[3] </w:t>
      </w:r>
      <w:r w:rsidRPr="00BC1CD4">
        <w:t>https://docs.python.org/</w:t>
      </w:r>
    </w:p>
    <w:p w14:paraId="47341CE2" w14:textId="532977E5" w:rsidR="00BC1CD4" w:rsidRDefault="00BC1CD4" w:rsidP="00BC1CD4">
      <w:pPr>
        <w:spacing w:line="360" w:lineRule="auto"/>
        <w:jc w:val="both"/>
      </w:pPr>
      <w:r>
        <w:t xml:space="preserve">[4] </w:t>
      </w:r>
      <w:r w:rsidRPr="00BC1CD4">
        <w:t>https://dash.plotly.com/</w:t>
      </w:r>
    </w:p>
    <w:p w14:paraId="78E96FFE" w14:textId="77777777" w:rsidR="00BC1CD4" w:rsidRPr="00BC1CD4" w:rsidRDefault="00BC1CD4" w:rsidP="00BC1CD4">
      <w:pPr>
        <w:spacing w:line="360" w:lineRule="auto"/>
        <w:jc w:val="both"/>
      </w:pPr>
    </w:p>
    <w:p w14:paraId="3BFC276D" w14:textId="53815EA2" w:rsidR="00BC1CD4" w:rsidRDefault="00BC1CD4" w:rsidP="00BC1CD4">
      <w:pPr>
        <w:spacing w:line="360" w:lineRule="auto"/>
        <w:jc w:val="both"/>
      </w:pPr>
    </w:p>
    <w:p w14:paraId="2518451E" w14:textId="77777777" w:rsidR="00BC1CD4" w:rsidRDefault="00BC1CD4" w:rsidP="00BC1CD4">
      <w:pPr>
        <w:spacing w:line="360" w:lineRule="auto"/>
        <w:jc w:val="both"/>
      </w:pPr>
    </w:p>
    <w:p w14:paraId="68B4F2B1" w14:textId="77777777" w:rsidR="00830495" w:rsidRPr="006A182C" w:rsidRDefault="00830495" w:rsidP="00830495">
      <w:pPr>
        <w:spacing w:line="360" w:lineRule="auto"/>
        <w:jc w:val="right"/>
        <w:rPr>
          <w:rFonts w:ascii="Arial" w:hAnsi="Arial" w:cs="Arial"/>
          <w:b/>
          <w:bCs/>
          <w:color w:val="303848" w:themeColor="accent1"/>
          <w:lang w:val="en-GB"/>
        </w:rPr>
      </w:pPr>
      <w:r w:rsidRPr="006A182C">
        <w:rPr>
          <w:rFonts w:ascii="Arial" w:hAnsi="Arial" w:cs="Arial"/>
          <w:b/>
          <w:bCs/>
          <w:color w:val="303848" w:themeColor="accent1"/>
          <w:lang w:val="en-GB"/>
        </w:rPr>
        <w:t>Submitted by</w:t>
      </w:r>
    </w:p>
    <w:p w14:paraId="00CF69C4" w14:textId="77777777" w:rsidR="00830495" w:rsidRPr="006A182C" w:rsidRDefault="00830495" w:rsidP="00830495">
      <w:pPr>
        <w:spacing w:line="360" w:lineRule="auto"/>
        <w:jc w:val="right"/>
        <w:rPr>
          <w:rFonts w:ascii="Arial" w:hAnsi="Arial" w:cs="Arial"/>
          <w:b/>
          <w:bCs/>
          <w:color w:val="303848" w:themeColor="accent1"/>
          <w:lang w:val="en-GB"/>
        </w:rPr>
      </w:pPr>
      <w:r w:rsidRPr="006A182C">
        <w:rPr>
          <w:rFonts w:ascii="Arial" w:hAnsi="Arial" w:cs="Arial"/>
          <w:b/>
          <w:bCs/>
          <w:color w:val="303848" w:themeColor="accent1"/>
          <w:lang w:val="en-GB"/>
        </w:rPr>
        <w:t>Unnikrishnan Thekke Puthumana</w:t>
      </w:r>
    </w:p>
    <w:p w14:paraId="3019222D" w14:textId="4F40E500" w:rsidR="00830495" w:rsidRDefault="00830495" w:rsidP="00830495">
      <w:pPr>
        <w:spacing w:line="360" w:lineRule="auto"/>
        <w:jc w:val="right"/>
        <w:rPr>
          <w:rFonts w:ascii="Arial" w:hAnsi="Arial" w:cs="Arial"/>
          <w:b/>
          <w:bCs/>
          <w:color w:val="303848" w:themeColor="accent1"/>
          <w:lang w:val="en-GB"/>
        </w:rPr>
      </w:pPr>
      <w:r w:rsidRPr="006A182C">
        <w:rPr>
          <w:rFonts w:ascii="Arial" w:hAnsi="Arial" w:cs="Arial"/>
          <w:b/>
          <w:bCs/>
          <w:color w:val="303848" w:themeColor="accent1"/>
          <w:lang w:val="en-GB"/>
        </w:rPr>
        <w:t>Student Number: 20200006</w:t>
      </w:r>
    </w:p>
    <w:p w14:paraId="079E0F60" w14:textId="2DA8A0FC" w:rsidR="00830495" w:rsidRPr="006A182C" w:rsidRDefault="00830495" w:rsidP="00830495">
      <w:pPr>
        <w:spacing w:line="360" w:lineRule="auto"/>
        <w:jc w:val="right"/>
        <w:rPr>
          <w:rFonts w:ascii="Arial" w:hAnsi="Arial" w:cs="Arial"/>
          <w:b/>
          <w:bCs/>
          <w:color w:val="303848" w:themeColor="accent1"/>
          <w:lang w:val="en-GB"/>
        </w:rPr>
      </w:pPr>
      <w:r>
        <w:rPr>
          <w:rFonts w:ascii="Arial" w:hAnsi="Arial" w:cs="Arial"/>
          <w:b/>
          <w:bCs/>
          <w:color w:val="303848" w:themeColor="accent1"/>
          <w:lang w:val="en-GB"/>
        </w:rPr>
        <w:t>unnikrishnan.thekkeputhuma@ucdconnect.ie</w:t>
      </w:r>
    </w:p>
    <w:p w14:paraId="64ECBA53" w14:textId="77777777" w:rsidR="00830495" w:rsidRPr="001700F2" w:rsidRDefault="00830495"/>
    <w:sectPr w:rsidR="00830495" w:rsidRPr="001700F2" w:rsidSect="00F219E4">
      <w:headerReference w:type="default" r:id="rId30"/>
      <w:pgSz w:w="12240" w:h="15840" w:code="1"/>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EFAF4" w14:textId="77777777" w:rsidR="002554C9" w:rsidRDefault="002554C9" w:rsidP="00F316AD">
      <w:r>
        <w:separator/>
      </w:r>
    </w:p>
  </w:endnote>
  <w:endnote w:type="continuationSeparator" w:id="0">
    <w:p w14:paraId="6A85A5C2" w14:textId="77777777" w:rsidR="002554C9" w:rsidRDefault="002554C9"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C1FEE" w14:textId="77777777" w:rsidR="002554C9" w:rsidRDefault="002554C9" w:rsidP="00F316AD">
      <w:r>
        <w:separator/>
      </w:r>
    </w:p>
  </w:footnote>
  <w:footnote w:type="continuationSeparator" w:id="0">
    <w:p w14:paraId="6C0C4C98" w14:textId="77777777" w:rsidR="002554C9" w:rsidRDefault="002554C9"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95D2" w14:textId="34A10BFC" w:rsidR="00F316AD" w:rsidRPr="001700F2" w:rsidRDefault="00F219E4">
    <w:pPr>
      <w:pStyle w:val="Header"/>
    </w:pPr>
    <w:r>
      <w:rPr>
        <w:noProof/>
      </w:rPr>
      <mc:AlternateContent>
        <mc:Choice Requires="wps">
          <w:drawing>
            <wp:anchor distT="0" distB="0" distL="118745" distR="118745" simplePos="0" relativeHeight="251659264" behindDoc="1" locked="0" layoutInCell="1" allowOverlap="0" wp14:anchorId="21557F64" wp14:editId="6C4263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190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5B114" w14:textId="56C35578" w:rsidR="00F219E4" w:rsidRDefault="00F219E4">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STOCK APP USER GUIDE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557F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303848 [3204]" stroked="f" strokeweight="1pt">
              <v:textbox style="mso-fit-shape-to-text:t">
                <w:txbxContent>
                  <w:p w14:paraId="6675B114" w14:textId="56C35578" w:rsidR="00F219E4" w:rsidRDefault="00F219E4">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STOCK APP USER GUIDE</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6679A"/>
    <w:multiLevelType w:val="hybridMultilevel"/>
    <w:tmpl w:val="14A8E548"/>
    <w:lvl w:ilvl="0" w:tplc="183E557E">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97DFC"/>
    <w:multiLevelType w:val="hybridMultilevel"/>
    <w:tmpl w:val="64E8819C"/>
    <w:lvl w:ilvl="0" w:tplc="183E557E">
      <w:numFmt w:val="bullet"/>
      <w:lvlText w:val=""/>
      <w:lvlJc w:val="left"/>
      <w:pPr>
        <w:ind w:left="720" w:hanging="360"/>
      </w:pPr>
      <w:rPr>
        <w:rFonts w:ascii="Symbol" w:eastAsiaTheme="minorHAnsi" w:hAnsi="Symbo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95FD2"/>
    <w:multiLevelType w:val="hybridMultilevel"/>
    <w:tmpl w:val="E3549D76"/>
    <w:lvl w:ilvl="0" w:tplc="183E557E">
      <w:numFmt w:val="bullet"/>
      <w:lvlText w:val=""/>
      <w:lvlJc w:val="left"/>
      <w:pPr>
        <w:ind w:left="720" w:hanging="360"/>
      </w:pPr>
      <w:rPr>
        <w:rFonts w:ascii="Symbol" w:eastAsiaTheme="minorHAnsi" w:hAnsi="Symbo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340225"/>
    <w:multiLevelType w:val="hybridMultilevel"/>
    <w:tmpl w:val="73028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06DF6"/>
    <w:multiLevelType w:val="hybridMultilevel"/>
    <w:tmpl w:val="338CF8A4"/>
    <w:lvl w:ilvl="0" w:tplc="183E557E">
      <w:numFmt w:val="bullet"/>
      <w:lvlText w:val=""/>
      <w:lvlJc w:val="left"/>
      <w:pPr>
        <w:ind w:left="720" w:hanging="360"/>
      </w:pPr>
      <w:rPr>
        <w:rFonts w:ascii="Symbol" w:eastAsiaTheme="minorHAnsi" w:hAnsi="Symbo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EF"/>
    <w:rsid w:val="00032528"/>
    <w:rsid w:val="00106149"/>
    <w:rsid w:val="001700F2"/>
    <w:rsid w:val="001871FF"/>
    <w:rsid w:val="001F4150"/>
    <w:rsid w:val="0021105F"/>
    <w:rsid w:val="00250D8A"/>
    <w:rsid w:val="002554C9"/>
    <w:rsid w:val="0029715D"/>
    <w:rsid w:val="0033682A"/>
    <w:rsid w:val="0040233B"/>
    <w:rsid w:val="004D0355"/>
    <w:rsid w:val="004E6224"/>
    <w:rsid w:val="00547FEF"/>
    <w:rsid w:val="005D2581"/>
    <w:rsid w:val="00617740"/>
    <w:rsid w:val="006A182C"/>
    <w:rsid w:val="006C60E6"/>
    <w:rsid w:val="00830495"/>
    <w:rsid w:val="0089710E"/>
    <w:rsid w:val="008F2AC2"/>
    <w:rsid w:val="0096734E"/>
    <w:rsid w:val="00A74E15"/>
    <w:rsid w:val="00BC1CD4"/>
    <w:rsid w:val="00C55D85"/>
    <w:rsid w:val="00CB01AF"/>
    <w:rsid w:val="00CD50FD"/>
    <w:rsid w:val="00CF5521"/>
    <w:rsid w:val="00D20DA9"/>
    <w:rsid w:val="00D26A79"/>
    <w:rsid w:val="00DD5C35"/>
    <w:rsid w:val="00EA03EF"/>
    <w:rsid w:val="00F219E4"/>
    <w:rsid w:val="00F316AD"/>
    <w:rsid w:val="00F8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382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EF"/>
    <w:pPr>
      <w:spacing w:after="160" w:line="259" w:lineRule="auto"/>
    </w:pPr>
    <w:rPr>
      <w:sz w:val="22"/>
      <w:szCs w:val="22"/>
      <w:lang w:val="en-IN"/>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6AD"/>
    <w:pPr>
      <w:tabs>
        <w:tab w:val="center" w:pos="4680"/>
        <w:tab w:val="right" w:pos="9360"/>
      </w:tabs>
    </w:pPr>
  </w:style>
  <w:style w:type="character" w:customStyle="1" w:styleId="HeaderChar">
    <w:name w:val="Header Char"/>
    <w:basedOn w:val="DefaultParagraphFont"/>
    <w:link w:val="Header"/>
    <w:uiPriority w:val="99"/>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paragraph" w:styleId="ListParagraph">
    <w:name w:val="List Paragraph"/>
    <w:basedOn w:val="Normal"/>
    <w:uiPriority w:val="34"/>
    <w:qFormat/>
    <w:rsid w:val="00547FEF"/>
    <w:pPr>
      <w:ind w:left="720"/>
      <w:contextualSpacing/>
    </w:pPr>
  </w:style>
  <w:style w:type="character" w:styleId="Hyperlink">
    <w:name w:val="Hyperlink"/>
    <w:basedOn w:val="DefaultParagraphFont"/>
    <w:uiPriority w:val="99"/>
    <w:unhideWhenUsed/>
    <w:rsid w:val="00BC1CD4"/>
    <w:rPr>
      <w:color w:val="F7B615" w:themeColor="hyperlink"/>
      <w:u w:val="single"/>
    </w:rPr>
  </w:style>
  <w:style w:type="character" w:styleId="UnresolvedMention">
    <w:name w:val="Unresolved Mention"/>
    <w:basedOn w:val="DefaultParagraphFont"/>
    <w:uiPriority w:val="99"/>
    <w:semiHidden/>
    <w:unhideWhenUsed/>
    <w:rsid w:val="00BC1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tp://ftp.nasdaqtrader.com/SymbolDirecto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ni%20Krish\AppData\Local\Microsoft\Office\16.0\DTS\en-US%7bFFB29A80-0C2E-41F8-8AB9-0B86623064D9%7d\%7b205D14D8-D223-4E32-B84D-7890D4F96DD1%7dtf89616653_win32.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9E7EC0-B0C1-47D5-B2B3-E423363C6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{205D14D8-D223-4E32-B84D-7890D4F96DD1}tf89616653_win32.dotx</Template>
  <TotalTime>0</TotalTime>
  <Pages>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APP USER GUIDE</dc:title>
  <dc:subject/>
  <dc:creator/>
  <cp:keywords/>
  <dc:description/>
  <cp:lastModifiedBy/>
  <cp:revision>1</cp:revision>
  <dcterms:created xsi:type="dcterms:W3CDTF">2020-12-06T21:15:00Z</dcterms:created>
  <dcterms:modified xsi:type="dcterms:W3CDTF">2020-12-06T23:18:00Z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