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b309d195336707fd08211867e3d13154bb29d37.png"/>
            <a:graphic>
              <a:graphicData uri="http://schemas.openxmlformats.org/drawingml/2006/picture">
                <pic:pic>
                  <pic:nvPicPr>
                    <pic:cNvPr id="1" name="image-ab309d195336707fd08211867e3d13154bb29d3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 have to make design document, implementation , so give me flow chart for my WAF.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give flow chart in a text format, i will ocnvert to image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a clear text-based flow chart for your WAF module. You can use this as a basis to create a visual diagram for your design document.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[Start]</w:t>
        <w:br/>
        <w:t xml:space="preserve">   |</w:t>
        <w:br/>
        <w:t xml:space="preserve">   v</w:t>
        <w:br/>
        <w:t xml:space="preserve">[Receive HTTP Request]</w:t>
        <w:br/>
        <w:t xml:space="preserve">   |</w:t>
        <w:br/>
        <w:t xml:space="preserve">   v</w:t>
        <w:br/>
        <w:t xml:space="preserve">[Parse Headers and Body]</w:t>
        <w:br/>
        <w:t xml:space="preserve">   |</w:t>
        <w:br/>
        <w:t xml:space="preserve">   v</w:t>
        <w:br/>
        <w:t xml:space="preserve">[Detection: Both Content-Length and Transfer-Encoding Present?]</w:t>
        <w:br/>
        <w:t xml:space="preserve">   |--Yes--&gt;[Log &amp; Block: CL.TE/TE.CL Smuggling Detected]--&gt;[Respond 400 Bad Request]--&gt;[End]</w:t>
        <w:br/>
        <w:t xml:space="preserve">   |</w:t>
        <w:br/>
        <w:t xml:space="preserve">   v</w:t>
        <w:br/>
        <w:t xml:space="preserve">[Detection: Multiple CL or TE Headers?]</w:t>
        <w:br/>
        <w:t xml:space="preserve">   |--Yes--&gt;[Log &amp; Block: Multiple CL/TE Headers Detected]--&gt;[Respond 400 Bad Request]--&gt;[End]</w:t>
        <w:br/>
        <w:t xml:space="preserve">   |</w:t>
        <w:br/>
        <w:t xml:space="preserve">   v</w:t>
        <w:br/>
        <w:t xml:space="preserve">[Detection: Obfuscated CL or TE Headers?]</w:t>
        <w:br/>
        <w:t xml:space="preserve">   |--Yes--&gt;[Log &amp; Block: Obfuscated Header Detected]--&gt;[Respond 400 Bad Request]--&gt;[End]</w:t>
        <w:br/>
        <w:t xml:space="preserve">   |</w:t>
        <w:br/>
        <w:t xml:space="preserve">   v</w:t>
        <w:br/>
        <w:t xml:space="preserve">[Detection: Invalid/Malformed CL or TE Values?]</w:t>
        <w:br/>
        <w:t xml:space="preserve">   |--Yes--&gt;[Log &amp; Block: Invalid Header Value Detected]--&gt;[Respond 400 Bad Request]--&gt;[End]</w:t>
        <w:br/>
        <w:t xml:space="preserve">   |</w:t>
        <w:br/>
        <w:t xml:space="preserve">   v</w:t>
        <w:br/>
        <w:t xml:space="preserve">[Detection: Conflicting TE Values? (e.g., chunked, identity)]</w:t>
        <w:br/>
        <w:t xml:space="preserve">   |--Yes--&gt;[Log &amp; Block: Conflicting TE Values Detected]--&gt;[Respond 400 Bad Request]--&gt;[End]</w:t>
        <w:br/>
        <w:t xml:space="preserve">   |</w:t>
        <w:br/>
        <w:t xml:space="preserve">   v</w:t>
        <w:br/>
        <w:t xml:space="preserve">[Detection: Chunked Body Properly Terminated?]</w:t>
        <w:br/>
        <w:t xml:space="preserve">   |--No--&gt;[Log &amp; Block: Malformed Chunked Body]--&gt;[Respond 400 Bad Request]--&gt;[End]</w:t>
        <w:br/>
        <w:t xml:space="preserve">   |</w:t>
        <w:br/>
        <w:t xml:space="preserve">   v</w:t>
        <w:br/>
        <w:t xml:space="preserve">[Detection: Content-Length Matches Body?]</w:t>
        <w:br/>
        <w:t xml:space="preserve">   |--No--&gt;[Log &amp; Block: Content-Length Mismatch]--&gt;[Respond 400 Bad Request]--&gt;[End]</w:t>
        <w:br/>
        <w:t xml:space="preserve">   |</w:t>
        <w:br/>
        <w:t xml:space="preserve">   v</w:t>
        <w:br/>
        <w:t xml:space="preserve">[No Smuggling Detected]</w:t>
        <w:br/>
        <w:t xml:space="preserve">   |</w:t>
        <w:br/>
        <w:t xml:space="preserve">   v</w:t>
        <w:br/>
        <w:t xml:space="preserve">[Forward Request to Go Frontend]</w:t>
        <w:br/>
        <w:t xml:space="preserve">   |</w:t>
        <w:br/>
        <w:t xml:space="preserve">   v</w:t>
        <w:br/>
        <w:t xml:space="preserve">[Relay Response to Client]</w:t>
        <w:br/>
        <w:t xml:space="preserve">   |</w:t>
        <w:br/>
        <w:t xml:space="preserve">   v</w:t>
        <w:br/>
        <w:t xml:space="preserve">[End]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Legend: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[Box]</w:t>
      </w:r>
      <w:r>
        <w:rPr>
          <w:rFonts w:eastAsia="inter" w:cs="inter" w:ascii="inter" w:hAnsi="inter"/>
          <w:color w:val="000000"/>
          <w:sz w:val="21"/>
        </w:rPr>
        <w:t xml:space="preserve"> is a process or decision.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|--Yes--&gt;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|--No--&gt;</w:t>
      </w:r>
      <w:r>
        <w:rPr>
          <w:rFonts w:eastAsia="inter" w:cs="inter" w:ascii="inter" w:hAnsi="inter"/>
          <w:color w:val="000000"/>
          <w:sz w:val="21"/>
        </w:rPr>
        <w:t xml:space="preserve"> indicate decision branches.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Logging and blocking steps occur before sending a 400 error response.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all checks pass, the request is forwarded to the Go frontend and the response is relayed back to the client.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flow chart covers all major detection steps and the overall request handling logic for your WAF.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b309d195336707fd08211867e3d13154bb29d37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2025-06-06T10:46:45.186Z</dcterms:created>
  <dcterms:modified xsi:type="dcterms:W3CDTF">2025-06-06T10:46:45.186Z</dcterms:modified>
</cp:coreProperties>
</file>