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rFonts w:hint="default"/>
          <w:sz w:val="44"/>
          <w:szCs w:val="44"/>
          <w:lang w:val="en-US"/>
        </w:rPr>
      </w:pPr>
      <w:r>
        <w:rPr>
          <w:rStyle w:val="16"/>
          <w:rFonts w:hint="default"/>
          <w:sz w:val="44"/>
          <w:szCs w:val="44"/>
          <w:lang w:val="en-US"/>
        </w:rPr>
        <w:t>SUPERCONDUCTIVITY ANALYSIS</w:t>
      </w:r>
    </w:p>
    <w:p>
      <w:pPr>
        <w:pStyle w:val="15"/>
        <w:spacing w:before="0" w:beforeAutospacing="0" w:after="0" w:afterAutospacing="0"/>
        <w:jc w:val="center"/>
        <w:textAlignment w:val="baseline"/>
        <w:rPr>
          <w:rStyle w:val="16"/>
          <w:sz w:val="44"/>
          <w:szCs w:val="44"/>
          <w:lang w:val="en-US"/>
        </w:rPr>
      </w:pPr>
    </w:p>
    <w:p>
      <w:pPr>
        <w:pStyle w:val="15"/>
        <w:spacing w:before="0" w:beforeAutospacing="0" w:after="0" w:afterAutospacing="0" w:line="360" w:lineRule="auto"/>
        <w:jc w:val="center"/>
        <w:textAlignment w:val="baseline"/>
        <w:rPr>
          <w:rStyle w:val="16"/>
          <w:rFonts w:asciiTheme="minorHAnsi" w:hAnsiTheme="minorHAnsi" w:eastAsiaTheme="minorHAnsi" w:cstheme="minorBidi"/>
          <w:sz w:val="32"/>
          <w:szCs w:val="32"/>
          <w:lang w:val="en-US"/>
        </w:rPr>
      </w:pPr>
      <w:r>
        <w:rPr>
          <w:rStyle w:val="16"/>
          <w:rFonts w:asciiTheme="minorHAnsi" w:hAnsiTheme="minorHAnsi" w:eastAsiaTheme="minorHAnsi" w:cstheme="minorBidi"/>
          <w:sz w:val="32"/>
          <w:szCs w:val="32"/>
          <w:lang w:val="en-US"/>
        </w:rPr>
        <w:t>   </w:t>
      </w:r>
    </w:p>
    <w:p>
      <w:pPr>
        <w:pStyle w:val="15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  <w:lang w:val="en-US"/>
        </w:rPr>
        <w:t>Student ID: 251238730</w:t>
      </w:r>
      <w:r>
        <w:rPr>
          <w:rStyle w:val="17"/>
          <w:rFonts w:eastAsiaTheme="majorEastAsia"/>
        </w:rPr>
        <w:t> </w:t>
      </w:r>
    </w:p>
    <w:p>
      <w:pPr>
        <w:pStyle w:val="15"/>
        <w:spacing w:before="0" w:beforeAutospacing="0" w:after="0" w:afterAutospacing="0" w:line="360" w:lineRule="auto"/>
        <w:jc w:val="center"/>
        <w:textAlignment w:val="baseline"/>
        <w:rPr>
          <w:rStyle w:val="17"/>
          <w:rFonts w:hint="default" w:eastAsiaTheme="majorEastAsia"/>
          <w:sz w:val="32"/>
          <w:szCs w:val="32"/>
          <w:lang w:val="en-US"/>
        </w:rPr>
      </w:pPr>
      <w:r>
        <w:rPr>
          <w:rStyle w:val="17"/>
          <w:rFonts w:hint="default" w:eastAsiaTheme="majorEastAsia"/>
          <w:sz w:val="32"/>
          <w:szCs w:val="32"/>
          <w:lang w:val="en-US"/>
        </w:rPr>
        <w:t>MDA9160 - Statistical Modelling</w:t>
      </w:r>
    </w:p>
    <w:p>
      <w:pPr>
        <w:pStyle w:val="15"/>
        <w:spacing w:before="0" w:beforeAutospacing="0" w:after="0" w:afterAutospacing="0" w:line="360" w:lineRule="auto"/>
        <w:jc w:val="center"/>
        <w:textAlignment w:val="baseline"/>
        <w:rPr>
          <w:rStyle w:val="17"/>
          <w:rFonts w:eastAsiaTheme="majorEastAsia"/>
        </w:rPr>
      </w:pPr>
      <w:r>
        <w:rPr>
          <w:rStyle w:val="16"/>
          <w:rFonts w:hint="default" w:ascii="Times New Roman" w:hAnsi="Times New Roman" w:cs="Times New Roman" w:eastAsiaTheme="minorHAnsi"/>
          <w:sz w:val="32"/>
          <w:szCs w:val="32"/>
          <w:lang w:val="en-US"/>
        </w:rPr>
        <w:t>Western University</w:t>
      </w:r>
    </w:p>
    <w:p>
      <w:pPr>
        <w:pStyle w:val="15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rFonts w:eastAsiaTheme="majorEastAsia"/>
          <w:sz w:val="40"/>
          <w:szCs w:val="40"/>
        </w:rPr>
        <w:t> </w:t>
      </w:r>
    </w:p>
    <w:p>
      <w:pPr>
        <w:pStyle w:val="1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40"/>
          <w:szCs w:val="40"/>
          <w:lang w:val="en-US"/>
        </w:rPr>
        <w:t> </w:t>
      </w:r>
      <w:r>
        <w:rPr>
          <w:rStyle w:val="17"/>
          <w:rFonts w:eastAsiaTheme="majorEastAsia"/>
          <w:sz w:val="40"/>
          <w:szCs w:val="40"/>
        </w:rPr>
        <w:t> </w:t>
      </w:r>
    </w:p>
    <w:p>
      <w:pPr>
        <w:pStyle w:val="15"/>
        <w:spacing w:before="0" w:beforeAutospacing="0" w:after="0" w:afterAutospacing="0"/>
        <w:jc w:val="center"/>
        <w:textAlignment w:val="baseline"/>
      </w:pPr>
      <w:r>
        <w:rPr>
          <w:rStyle w:val="16"/>
          <w:rFonts w:hint="default"/>
          <w:sz w:val="28"/>
          <w:szCs w:val="28"/>
          <w:lang w:val="en-US"/>
        </w:rPr>
        <w:t>December 1</w:t>
      </w:r>
      <w:r>
        <w:rPr>
          <w:rStyle w:val="16"/>
          <w:sz w:val="28"/>
          <w:szCs w:val="28"/>
          <w:lang w:val="en-US"/>
        </w:rPr>
        <w:t>, 2021</w:t>
      </w:r>
      <w:r>
        <w:rPr>
          <w:rStyle w:val="17"/>
          <w:rFonts w:eastAsiaTheme="majorEastAsia"/>
          <w:sz w:val="28"/>
          <w:szCs w:val="28"/>
        </w:rPr>
        <w:t> </w:t>
      </w:r>
    </w:p>
    <w:p/>
    <w:p/>
    <w:p/>
    <w:p/>
    <w:p/>
    <w:p/>
    <w:p/>
    <w:p/>
    <w:p/>
    <w:p/>
    <w:p>
      <w:pPr>
        <w:spacing w:after="160" w:line="259" w:lineRule="auto"/>
      </w:pPr>
      <w:r>
        <w:br w:type="page"/>
      </w:r>
    </w:p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TABLE OF CONTENTS</w:t>
      </w:r>
    </w:p>
    <w:p/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en-GB" w:eastAsia="en-GB"/>
        </w:rPr>
        <w:id w:val="2018885647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en-GB" w:eastAsia="en-GB"/>
        </w:rPr>
      </w:sdtEndPr>
      <w:sdtContent>
        <w:p>
          <w:pPr>
            <w:pStyle w:val="20"/>
            <w:numPr>
              <w:ilvl w:val="0"/>
              <w:numId w:val="1"/>
            </w:numPr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Introduction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>
          <w:pPr>
            <w:rPr>
              <w:lang w:val="en-US" w:eastAsia="en-US"/>
            </w:rPr>
          </w:pPr>
        </w:p>
        <w:p>
          <w:pPr>
            <w:pStyle w:val="18"/>
            <w:numPr>
              <w:ilvl w:val="0"/>
              <w:numId w:val="1"/>
            </w:numPr>
            <w:rPr>
              <w:lang w:val="en-US" w:eastAsia="en-US"/>
            </w:rPr>
          </w:pPr>
          <w:r>
            <w:rPr>
              <w:rFonts w:hint="default" w:ascii="Times New Roman" w:hAnsi="Times New Roman" w:cs="Times New Roman"/>
              <w:b/>
              <w:bCs/>
              <w:lang w:val="en-US" w:eastAsia="en-US"/>
            </w:rPr>
            <w:t>Summary statistics and data visualization</w:t>
          </w:r>
          <w:r>
            <w:rPr>
              <w:rFonts w:hint="default" w:ascii="Calibri" w:hAnsi="Calibri" w:cs="Calibri"/>
              <w:b w:val="0"/>
              <w:bCs w:val="0"/>
              <w:lang w:val="en-US" w:eastAsia="en-US"/>
            </w:rPr>
            <w:t>………..</w:t>
          </w:r>
          <w:r>
            <w:rPr>
              <w:lang w:val="en-US" w:eastAsia="en-US"/>
            </w:rPr>
            <w:t>…………………………………………………….</w:t>
          </w:r>
        </w:p>
        <w:p>
          <w:pPr>
            <w:pStyle w:val="18"/>
            <w:numPr>
              <w:numId w:val="0"/>
            </w:numPr>
            <w:contextualSpacing/>
            <w:rPr>
              <w:rFonts w:ascii="Times New Roman" w:hAnsi="Times New Roman"/>
              <w:b/>
              <w:bCs/>
              <w:lang w:val="en-US" w:eastAsia="en-US"/>
            </w:rPr>
          </w:pPr>
        </w:p>
        <w:p>
          <w:pPr>
            <w:pStyle w:val="18"/>
            <w:numPr>
              <w:ilvl w:val="0"/>
              <w:numId w:val="1"/>
            </w:numPr>
            <w:ind w:left="644" w:leftChars="0" w:hanging="360" w:firstLineChars="0"/>
            <w:contextualSpacing/>
            <w:rPr>
              <w:rFonts w:hint="default" w:ascii="Times New Roman" w:hAnsi="Times New Roman" w:cs="Times New Roman"/>
              <w:b/>
              <w:bCs/>
              <w:lang w:val="en-US" w:eastAsia="en-US"/>
            </w:rPr>
          </w:pPr>
          <w:r>
            <w:rPr>
              <w:rFonts w:hint="default" w:ascii="Times New Roman" w:hAnsi="Times New Roman"/>
              <w:b/>
              <w:bCs/>
              <w:lang w:val="en-US" w:eastAsia="en-US"/>
            </w:rPr>
            <w:t>Methods</w:t>
          </w:r>
          <w:r>
            <w:rPr>
              <w:rFonts w:hint="default" w:ascii="Calibri" w:hAnsi="Calibri" w:cs="Calibri"/>
              <w:b w:val="0"/>
              <w:bCs w:val="0"/>
              <w:lang w:val="en-US" w:eastAsia="en-US"/>
            </w:rPr>
            <w:t>.……………………………………………………………………………………………………………………</w:t>
          </w:r>
        </w:p>
        <w:p>
          <w:pPr>
            <w:pStyle w:val="18"/>
            <w:numPr>
              <w:ilvl w:val="0"/>
              <w:numId w:val="0"/>
            </w:numPr>
            <w:contextualSpacing/>
            <w:rPr>
              <w:rFonts w:ascii="Times New Roman" w:hAnsi="Times New Roman"/>
              <w:b/>
              <w:bCs/>
              <w:lang w:val="en-US" w:eastAsia="en-US"/>
            </w:rPr>
          </w:pPr>
        </w:p>
        <w:p>
          <w:pPr>
            <w:pStyle w:val="18"/>
            <w:numPr>
              <w:ilvl w:val="0"/>
              <w:numId w:val="1"/>
            </w:numPr>
            <w:ind w:left="644" w:leftChars="0" w:hanging="360" w:firstLineChars="0"/>
            <w:contextualSpacing/>
            <w:rPr>
              <w:rFonts w:hint="default" w:ascii="Times New Roman" w:hAnsi="Times New Roman" w:cs="Times New Roman"/>
              <w:b/>
              <w:bCs/>
              <w:lang w:val="en-US" w:eastAsia="en-US"/>
            </w:rPr>
          </w:pPr>
          <w:r>
            <w:rPr>
              <w:rFonts w:hint="default" w:ascii="Times New Roman" w:hAnsi="Times New Roman" w:cs="Times New Roman"/>
              <w:b/>
              <w:bCs/>
              <w:lang w:val="en-US" w:eastAsia="en-US"/>
            </w:rPr>
            <w:t>Results</w:t>
          </w:r>
          <w:r>
            <w:rPr>
              <w:rFonts w:hint="default" w:ascii="Calibri" w:hAnsi="Calibri" w:cs="Calibri"/>
              <w:b w:val="0"/>
              <w:bCs w:val="0"/>
              <w:lang w:val="en-US" w:eastAsia="en-US"/>
            </w:rPr>
            <w:t>.………</w:t>
          </w:r>
          <w:r>
            <w:rPr>
              <w:rFonts w:hint="default" w:cs="Calibri"/>
              <w:b w:val="0"/>
              <w:bCs w:val="0"/>
              <w:lang w:val="en-US" w:eastAsia="en-US"/>
            </w:rPr>
            <w:t>..</w:t>
          </w:r>
          <w:r>
            <w:rPr>
              <w:rFonts w:hint="default" w:ascii="Calibri" w:hAnsi="Calibri" w:cs="Calibri"/>
              <w:b w:val="0"/>
              <w:bCs w:val="0"/>
              <w:lang w:val="en-US" w:eastAsia="en-US"/>
            </w:rPr>
            <w:t>……………………………………………………………………………………………………………</w:t>
          </w:r>
          <w:bookmarkStart w:id="0" w:name="_GoBack"/>
          <w:bookmarkEnd w:id="0"/>
        </w:p>
        <w:p>
          <w:pPr>
            <w:pStyle w:val="18"/>
            <w:numPr>
              <w:numId w:val="0"/>
            </w:numPr>
            <w:contextualSpacing/>
            <w:rPr>
              <w:rFonts w:hint="default" w:ascii="Times New Roman" w:hAnsi="Times New Roman" w:cs="Times New Roman"/>
              <w:b/>
              <w:bCs/>
              <w:lang w:val="en-US" w:eastAsia="en-US"/>
            </w:rPr>
          </w:pPr>
        </w:p>
        <w:p>
          <w:pPr>
            <w:pStyle w:val="18"/>
            <w:numPr>
              <w:ilvl w:val="0"/>
              <w:numId w:val="1"/>
            </w:numPr>
            <w:ind w:left="644" w:leftChars="0" w:hanging="360" w:firstLineChars="0"/>
            <w:contextualSpacing/>
            <w:rPr>
              <w:rFonts w:hint="default" w:ascii="Times New Roman" w:hAnsi="Times New Roman" w:cs="Times New Roman"/>
              <w:b/>
              <w:bCs/>
              <w:lang w:val="en-US" w:eastAsia="en-US"/>
            </w:rPr>
          </w:pPr>
          <w:r>
            <w:rPr>
              <w:rFonts w:hint="default" w:ascii="Times New Roman" w:hAnsi="Times New Roman"/>
              <w:b/>
              <w:bCs/>
              <w:lang w:val="en-US" w:eastAsia="en-US"/>
            </w:rPr>
            <w:t>Conclusion..</w:t>
          </w:r>
          <w:r>
            <w:rPr>
              <w:rFonts w:hint="default" w:cs="Calibri"/>
              <w:b w:val="0"/>
              <w:bCs w:val="0"/>
              <w:lang w:val="en-US" w:eastAsia="en-US"/>
            </w:rPr>
            <w:t>…</w:t>
          </w:r>
          <w:r>
            <w:rPr>
              <w:rFonts w:hint="default" w:ascii="Calibri" w:hAnsi="Calibri" w:cs="Calibri"/>
              <w:b w:val="0"/>
              <w:bCs w:val="0"/>
              <w:lang w:val="en-US" w:eastAsia="en-US"/>
            </w:rPr>
            <w:t>……………………………………………………………………………………………………………</w:t>
          </w:r>
        </w:p>
        <w:p>
          <w:pPr>
            <w:pStyle w:val="18"/>
            <w:ind w:left="644"/>
            <w:rPr>
              <w:lang w:val="en-US" w:eastAsia="en-US"/>
            </w:rPr>
          </w:pPr>
        </w:p>
        <w:p>
          <w:pPr>
            <w:pStyle w:val="18"/>
            <w:numPr>
              <w:ilvl w:val="0"/>
              <w:numId w:val="1"/>
            </w:numPr>
            <w:rPr>
              <w:rFonts w:ascii="Times New Roman" w:hAnsi="Times New Roman"/>
              <w:b/>
              <w:bCs/>
              <w:lang w:val="en-US" w:eastAsia="en-US"/>
            </w:rPr>
          </w:pPr>
          <w:r>
            <w:rPr>
              <w:rFonts w:ascii="Times New Roman" w:hAnsi="Times New Roman"/>
              <w:b/>
              <w:bCs/>
              <w:lang w:val="en-US" w:eastAsia="en-US"/>
            </w:rPr>
            <w:t>Appendix</w:t>
          </w:r>
          <w:r>
            <w:rPr>
              <w:rFonts w:asciiTheme="minorHAnsi" w:hAnsiTheme="minorHAnsi" w:cstheme="minorHAnsi"/>
              <w:lang w:val="en-US" w:eastAsia="en-US"/>
            </w:rPr>
            <w:t>…………………………………………………………………………………………………………………</w:t>
          </w:r>
          <w:r>
            <w:rPr>
              <w:rFonts w:hint="default" w:asciiTheme="minorHAnsi" w:hAnsiTheme="minorHAnsi" w:cstheme="minorHAnsi"/>
              <w:lang w:val="en-US" w:eastAsia="en-US"/>
            </w:rPr>
            <w:t>.</w:t>
          </w:r>
        </w:p>
        <w:p/>
      </w:sdtContent>
    </w:sdt>
    <w:p/>
    <w:p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>
        <w:rPr>
          <w:rFonts w:hint="default" w:ascii="Times New Roman" w:hAnsi="Times New Roman" w:eastAsia="Calibri"/>
          <w:b/>
          <w:bCs/>
          <w:u w:val="single"/>
          <w:lang w:val="en-US"/>
        </w:rPr>
        <w:t>Introduction</w:t>
      </w:r>
    </w:p>
    <w:p>
      <w:pPr>
        <w:numPr>
          <w:numId w:val="0"/>
        </w:numPr>
        <w:rPr>
          <w:rFonts w:hint="default" w:ascii="Times New Roman" w:hAnsi="Times New Roman" w:eastAsia="Calibri"/>
          <w:b/>
          <w:bCs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Calibri"/>
          <w:b w:val="0"/>
          <w:bCs w:val="0"/>
          <w:u w:val="none"/>
          <w:lang w:val="en-US"/>
        </w:rPr>
      </w:pPr>
      <w:r>
        <w:rPr>
          <w:rFonts w:hint="default" w:ascii="Times New Roman" w:hAnsi="Times New Roman" w:eastAsia="Calibri"/>
          <w:b w:val="0"/>
          <w:bCs w:val="0"/>
          <w:u w:val="none"/>
          <w:lang w:val="en-US"/>
        </w:rPr>
        <w:t>This report is created as part of t</w:t>
      </w:r>
    </w:p>
    <w:sectPr>
      <w:footerReference r:id="rId3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304623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2D7F5"/>
    <w:multiLevelType w:val="singleLevel"/>
    <w:tmpl w:val="CCC2D7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6763F2"/>
    <w:multiLevelType w:val="multilevel"/>
    <w:tmpl w:val="4F6763F2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 w:asciiTheme="minorHAnsi" w:hAnsiTheme="minorHAnsi" w:eastAsiaTheme="minorEastAsia"/>
        <w:b/>
        <w:bCs/>
        <w:sz w:val="22"/>
      </w:rPr>
    </w:lvl>
    <w:lvl w:ilvl="1" w:tentative="0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19"/>
    <w:rsid w:val="00002DAB"/>
    <w:rsid w:val="0002617D"/>
    <w:rsid w:val="00030003"/>
    <w:rsid w:val="000306FA"/>
    <w:rsid w:val="00037F22"/>
    <w:rsid w:val="00045A05"/>
    <w:rsid w:val="000538C8"/>
    <w:rsid w:val="0007666D"/>
    <w:rsid w:val="000819A5"/>
    <w:rsid w:val="00090F6F"/>
    <w:rsid w:val="000C0E49"/>
    <w:rsid w:val="000D1A80"/>
    <w:rsid w:val="000D452F"/>
    <w:rsid w:val="000F1A7C"/>
    <w:rsid w:val="0011060B"/>
    <w:rsid w:val="001156C3"/>
    <w:rsid w:val="001232FA"/>
    <w:rsid w:val="00124F93"/>
    <w:rsid w:val="001360B0"/>
    <w:rsid w:val="00145FEB"/>
    <w:rsid w:val="00153040"/>
    <w:rsid w:val="001702D3"/>
    <w:rsid w:val="00177218"/>
    <w:rsid w:val="001A77C8"/>
    <w:rsid w:val="001C46ED"/>
    <w:rsid w:val="001C61A7"/>
    <w:rsid w:val="001E516B"/>
    <w:rsid w:val="001F0141"/>
    <w:rsid w:val="001F08AB"/>
    <w:rsid w:val="001F566E"/>
    <w:rsid w:val="001F7CFC"/>
    <w:rsid w:val="00205084"/>
    <w:rsid w:val="00205DA9"/>
    <w:rsid w:val="0023500B"/>
    <w:rsid w:val="0025319E"/>
    <w:rsid w:val="002578C6"/>
    <w:rsid w:val="002578DE"/>
    <w:rsid w:val="00266DD5"/>
    <w:rsid w:val="00266E71"/>
    <w:rsid w:val="0028116E"/>
    <w:rsid w:val="0029489D"/>
    <w:rsid w:val="00295023"/>
    <w:rsid w:val="002B062D"/>
    <w:rsid w:val="002B46E6"/>
    <w:rsid w:val="002F4768"/>
    <w:rsid w:val="00317ACF"/>
    <w:rsid w:val="0033174F"/>
    <w:rsid w:val="0034231D"/>
    <w:rsid w:val="00367304"/>
    <w:rsid w:val="00381464"/>
    <w:rsid w:val="003A1D51"/>
    <w:rsid w:val="003A3C7E"/>
    <w:rsid w:val="003A6956"/>
    <w:rsid w:val="003B4B12"/>
    <w:rsid w:val="003B7EF5"/>
    <w:rsid w:val="003C2AE4"/>
    <w:rsid w:val="003D3A83"/>
    <w:rsid w:val="003E12E4"/>
    <w:rsid w:val="003F4B12"/>
    <w:rsid w:val="004142A5"/>
    <w:rsid w:val="00417199"/>
    <w:rsid w:val="0043114B"/>
    <w:rsid w:val="0043291C"/>
    <w:rsid w:val="0046424B"/>
    <w:rsid w:val="00470F24"/>
    <w:rsid w:val="00473D3F"/>
    <w:rsid w:val="0049471C"/>
    <w:rsid w:val="004A3A1D"/>
    <w:rsid w:val="004A4ABB"/>
    <w:rsid w:val="004D36E6"/>
    <w:rsid w:val="004E0E1A"/>
    <w:rsid w:val="004F1081"/>
    <w:rsid w:val="00504462"/>
    <w:rsid w:val="00511B77"/>
    <w:rsid w:val="00512FF1"/>
    <w:rsid w:val="005143CD"/>
    <w:rsid w:val="00520AE4"/>
    <w:rsid w:val="00535241"/>
    <w:rsid w:val="00537741"/>
    <w:rsid w:val="005562C5"/>
    <w:rsid w:val="0058167A"/>
    <w:rsid w:val="00584464"/>
    <w:rsid w:val="00592711"/>
    <w:rsid w:val="005A3121"/>
    <w:rsid w:val="005B09B2"/>
    <w:rsid w:val="005C5D21"/>
    <w:rsid w:val="005D4720"/>
    <w:rsid w:val="005F778D"/>
    <w:rsid w:val="00620F32"/>
    <w:rsid w:val="0062196D"/>
    <w:rsid w:val="006347ED"/>
    <w:rsid w:val="0063614B"/>
    <w:rsid w:val="00637487"/>
    <w:rsid w:val="00670D30"/>
    <w:rsid w:val="00675BCB"/>
    <w:rsid w:val="00680C81"/>
    <w:rsid w:val="00683029"/>
    <w:rsid w:val="0068485D"/>
    <w:rsid w:val="006B36E1"/>
    <w:rsid w:val="0072203C"/>
    <w:rsid w:val="0072492C"/>
    <w:rsid w:val="00741D72"/>
    <w:rsid w:val="0074607D"/>
    <w:rsid w:val="00746C00"/>
    <w:rsid w:val="0075164C"/>
    <w:rsid w:val="0076484A"/>
    <w:rsid w:val="007649CC"/>
    <w:rsid w:val="00765A8A"/>
    <w:rsid w:val="007747C8"/>
    <w:rsid w:val="007952F6"/>
    <w:rsid w:val="007A1904"/>
    <w:rsid w:val="007A5001"/>
    <w:rsid w:val="007B542C"/>
    <w:rsid w:val="007C1BBA"/>
    <w:rsid w:val="007D402F"/>
    <w:rsid w:val="007D5B75"/>
    <w:rsid w:val="007E6EB0"/>
    <w:rsid w:val="007F0768"/>
    <w:rsid w:val="007F2F24"/>
    <w:rsid w:val="00802556"/>
    <w:rsid w:val="008132D6"/>
    <w:rsid w:val="00814DDF"/>
    <w:rsid w:val="00820E22"/>
    <w:rsid w:val="0082123E"/>
    <w:rsid w:val="00855036"/>
    <w:rsid w:val="00873BFE"/>
    <w:rsid w:val="0089082D"/>
    <w:rsid w:val="00892FE7"/>
    <w:rsid w:val="008C15B5"/>
    <w:rsid w:val="00901849"/>
    <w:rsid w:val="009553D7"/>
    <w:rsid w:val="00956579"/>
    <w:rsid w:val="009717EE"/>
    <w:rsid w:val="009A4AA8"/>
    <w:rsid w:val="009C47AF"/>
    <w:rsid w:val="009C4820"/>
    <w:rsid w:val="009C4C9E"/>
    <w:rsid w:val="009F3ED3"/>
    <w:rsid w:val="00A02BC7"/>
    <w:rsid w:val="00A04A3C"/>
    <w:rsid w:val="00A23014"/>
    <w:rsid w:val="00A37137"/>
    <w:rsid w:val="00A51427"/>
    <w:rsid w:val="00A52985"/>
    <w:rsid w:val="00A72872"/>
    <w:rsid w:val="00A72FD6"/>
    <w:rsid w:val="00AD3875"/>
    <w:rsid w:val="00AD77D0"/>
    <w:rsid w:val="00AE1DC1"/>
    <w:rsid w:val="00B30A06"/>
    <w:rsid w:val="00B50CE5"/>
    <w:rsid w:val="00B5700F"/>
    <w:rsid w:val="00B60274"/>
    <w:rsid w:val="00B70EFF"/>
    <w:rsid w:val="00B71D8C"/>
    <w:rsid w:val="00BA1D1E"/>
    <w:rsid w:val="00BA38C1"/>
    <w:rsid w:val="00BB0365"/>
    <w:rsid w:val="00BB5F7D"/>
    <w:rsid w:val="00BC5CBE"/>
    <w:rsid w:val="00BE1305"/>
    <w:rsid w:val="00BF4D1D"/>
    <w:rsid w:val="00C00CB7"/>
    <w:rsid w:val="00C01C72"/>
    <w:rsid w:val="00C03770"/>
    <w:rsid w:val="00C446F9"/>
    <w:rsid w:val="00C728B2"/>
    <w:rsid w:val="00C74605"/>
    <w:rsid w:val="00C7597C"/>
    <w:rsid w:val="00C93615"/>
    <w:rsid w:val="00CD662C"/>
    <w:rsid w:val="00CE289B"/>
    <w:rsid w:val="00CE43B1"/>
    <w:rsid w:val="00CF52FF"/>
    <w:rsid w:val="00D0240D"/>
    <w:rsid w:val="00D038AF"/>
    <w:rsid w:val="00D25A31"/>
    <w:rsid w:val="00D30753"/>
    <w:rsid w:val="00D424C6"/>
    <w:rsid w:val="00D438E8"/>
    <w:rsid w:val="00D50ECD"/>
    <w:rsid w:val="00D51D43"/>
    <w:rsid w:val="00D61FEC"/>
    <w:rsid w:val="00D80A08"/>
    <w:rsid w:val="00D84CD7"/>
    <w:rsid w:val="00D90505"/>
    <w:rsid w:val="00DB4E9A"/>
    <w:rsid w:val="00DC03B9"/>
    <w:rsid w:val="00DC67CB"/>
    <w:rsid w:val="00E05B9A"/>
    <w:rsid w:val="00E179A7"/>
    <w:rsid w:val="00E37833"/>
    <w:rsid w:val="00E43849"/>
    <w:rsid w:val="00E679F7"/>
    <w:rsid w:val="00E87E49"/>
    <w:rsid w:val="00E90D08"/>
    <w:rsid w:val="00EA32B4"/>
    <w:rsid w:val="00EB124A"/>
    <w:rsid w:val="00EB37DE"/>
    <w:rsid w:val="00EC1600"/>
    <w:rsid w:val="00EC78B1"/>
    <w:rsid w:val="00ED35EE"/>
    <w:rsid w:val="00EE6ED2"/>
    <w:rsid w:val="00EF6C47"/>
    <w:rsid w:val="00F00BD7"/>
    <w:rsid w:val="00F14D89"/>
    <w:rsid w:val="00F36B63"/>
    <w:rsid w:val="00F44494"/>
    <w:rsid w:val="00F722C0"/>
    <w:rsid w:val="00F768BE"/>
    <w:rsid w:val="00F77019"/>
    <w:rsid w:val="00F867CC"/>
    <w:rsid w:val="00F86C51"/>
    <w:rsid w:val="00FA7E3F"/>
    <w:rsid w:val="00FC1F94"/>
    <w:rsid w:val="00FF1AF8"/>
    <w:rsid w:val="0202645E"/>
    <w:rsid w:val="0CFB5DFF"/>
    <w:rsid w:val="16EB319A"/>
    <w:rsid w:val="1E0C32BB"/>
    <w:rsid w:val="1F547AEB"/>
    <w:rsid w:val="1FAE665B"/>
    <w:rsid w:val="22BA6E68"/>
    <w:rsid w:val="22EF4197"/>
    <w:rsid w:val="25F56A70"/>
    <w:rsid w:val="3C6B6CB0"/>
    <w:rsid w:val="3E7A0EF6"/>
    <w:rsid w:val="446B6258"/>
    <w:rsid w:val="538A03AB"/>
    <w:rsid w:val="567A5602"/>
    <w:rsid w:val="5AAA3C5D"/>
    <w:rsid w:val="639D6823"/>
    <w:rsid w:val="73723849"/>
    <w:rsid w:val="7605268E"/>
    <w:rsid w:val="788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4"/>
      <w:szCs w:val="24"/>
      <w:lang w:val="en-GB" w:eastAsia="en-GB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3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22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uiPriority w:val="39"/>
    <w:pPr>
      <w:spacing w:after="100" w:line="259" w:lineRule="auto"/>
    </w:pPr>
    <w:rPr>
      <w:rFonts w:asciiTheme="minorHAnsi" w:hAnsiTheme="minorHAnsi" w:eastAsiaTheme="minorEastAsia"/>
      <w:sz w:val="22"/>
      <w:szCs w:val="22"/>
      <w:lang w:val="en-US" w:eastAsia="en-US"/>
    </w:rPr>
  </w:style>
  <w:style w:type="paragraph" w:styleId="13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  <w:lang w:val="en-US" w:eastAsia="en-US"/>
    </w:rPr>
  </w:style>
  <w:style w:type="paragraph" w:styleId="14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  <w:lang w:val="en-US" w:eastAsia="en-US"/>
    </w:rPr>
  </w:style>
  <w:style w:type="paragraph" w:customStyle="1" w:styleId="15">
    <w:name w:val="paragraph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customStyle="1" w:styleId="16">
    <w:name w:val="normaltextrun"/>
    <w:basedOn w:val="4"/>
    <w:uiPriority w:val="0"/>
  </w:style>
  <w:style w:type="character" w:customStyle="1" w:styleId="17">
    <w:name w:val="eop"/>
    <w:basedOn w:val="4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en-GB"/>
    </w:rPr>
  </w:style>
  <w:style w:type="paragraph" w:customStyle="1" w:styleId="20">
    <w:name w:val="TOC Heading1"/>
    <w:basedOn w:val="2"/>
    <w:next w:val="1"/>
    <w:unhideWhenUsed/>
    <w:qFormat/>
    <w:uiPriority w:val="39"/>
    <w:pPr>
      <w:spacing w:line="259" w:lineRule="auto"/>
      <w:outlineLvl w:val="9"/>
    </w:pPr>
    <w:rPr>
      <w:lang w:val="en-US" w:eastAsia="en-US"/>
    </w:rPr>
  </w:style>
  <w:style w:type="paragraph" w:styleId="21">
    <w:name w:val="No Spacing"/>
    <w:qFormat/>
    <w:uiPriority w:val="1"/>
    <w:rPr>
      <w:rFonts w:ascii="Calibri" w:hAnsi="Calibri" w:eastAsia="SimSun" w:cs="Times New Roman"/>
      <w:sz w:val="24"/>
      <w:szCs w:val="24"/>
      <w:lang w:val="en-GB" w:eastAsia="en-GB" w:bidi="ar-SA"/>
    </w:rPr>
  </w:style>
  <w:style w:type="character" w:customStyle="1" w:styleId="22">
    <w:name w:val="Header Char"/>
    <w:basedOn w:val="4"/>
    <w:link w:val="8"/>
    <w:uiPriority w:val="99"/>
    <w:rPr>
      <w:rFonts w:ascii="Calibri" w:hAnsi="Calibri" w:eastAsia="SimSun" w:cs="Times New Roman"/>
      <w:sz w:val="24"/>
      <w:szCs w:val="24"/>
      <w:lang w:eastAsia="en-GB"/>
    </w:rPr>
  </w:style>
  <w:style w:type="character" w:customStyle="1" w:styleId="23">
    <w:name w:val="Footer Char"/>
    <w:basedOn w:val="4"/>
    <w:link w:val="7"/>
    <w:qFormat/>
    <w:uiPriority w:val="99"/>
    <w:rPr>
      <w:rFonts w:ascii="Calibri" w:hAnsi="Calibri" w:eastAsia="SimSun" w:cs="Times New Roman"/>
      <w:sz w:val="24"/>
      <w:szCs w:val="24"/>
      <w:lang w:eastAsia="en-GB"/>
    </w:rPr>
  </w:style>
  <w:style w:type="character" w:styleId="24">
    <w:name w:val="Placeholder Text"/>
    <w:basedOn w:val="4"/>
    <w:semiHidden/>
    <w:uiPriority w:val="99"/>
    <w:rPr>
      <w:color w:val="808080"/>
    </w:rPr>
  </w:style>
  <w:style w:type="character" w:customStyle="1" w:styleId="25">
    <w:name w:val="mo"/>
    <w:basedOn w:val="4"/>
    <w:uiPriority w:val="0"/>
  </w:style>
  <w:style w:type="character" w:customStyle="1" w:styleId="26">
    <w:name w:val="mi"/>
    <w:basedOn w:val="4"/>
    <w:uiPriority w:val="0"/>
  </w:style>
  <w:style w:type="character" w:customStyle="1" w:styleId="27">
    <w:name w:val="msqrt"/>
    <w:basedOn w:val="4"/>
    <w:uiPriority w:val="0"/>
  </w:style>
  <w:style w:type="character" w:customStyle="1" w:styleId="28">
    <w:name w:val="mn"/>
    <w:basedOn w:val="4"/>
    <w:uiPriority w:val="0"/>
  </w:style>
  <w:style w:type="character" w:customStyle="1" w:styleId="29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38C5D4-85E9-421D-B444-ED99CEC8F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2085</Words>
  <Characters>11889</Characters>
  <Lines>99</Lines>
  <Paragraphs>27</Paragraphs>
  <TotalTime>16</TotalTime>
  <ScaleCrop>false</ScaleCrop>
  <LinksUpToDate>false</LinksUpToDate>
  <CharactersWithSpaces>13947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2021-11-25T07:11:00Z</dcterms:created>
  <dc:creator>Unnikrishnan Sivakumaran Nair</dc:creator>
  <cp:lastModifiedBy>Unnikrishnan S</cp:lastModifiedBy>
  <cp:lastPrinted>2021-11-25T07:45:00Z</cp:lastPrinted>
  <dcterms:modified xsi:type="dcterms:W3CDTF">2021-11-25T15:41:12Z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17A631B6550B42E085AF859FCF88621E</vt:lpwstr>
  </property>
</Properties>
</file>