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73239"/>
          <w:sz w:val="48"/>
          <w:szCs w:val="48"/>
          <w:highlight w:val="white"/>
        </w:rPr>
      </w:pPr>
      <w:r w:rsidDel="00000000" w:rsidR="00000000" w:rsidRPr="00000000">
        <w:rPr>
          <w:color w:val="273239"/>
          <w:sz w:val="48"/>
          <w:szCs w:val="48"/>
          <w:highlight w:val="white"/>
          <w:rtl w:val="0"/>
        </w:rPr>
        <w:t xml:space="preserve">Applications of Depth First Search</w:t>
      </w:r>
    </w:p>
    <w:p w:rsidR="00000000" w:rsidDel="00000000" w:rsidP="00000000" w:rsidRDefault="00000000" w:rsidRPr="00000000" w14:paraId="00000002">
      <w:pPr>
        <w:rPr>
          <w:color w:val="273239"/>
          <w:sz w:val="48"/>
          <w:szCs w:val="48"/>
          <w:highlight w:val="white"/>
        </w:rPr>
      </w:pPr>
      <w:r w:rsidDel="00000000" w:rsidR="00000000" w:rsidRPr="00000000">
        <w:rPr>
          <w:rtl w:val="0"/>
        </w:rPr>
      </w:r>
    </w:p>
    <w:p w:rsidR="00000000" w:rsidDel="00000000" w:rsidP="00000000" w:rsidRDefault="00000000" w:rsidRPr="00000000" w14:paraId="00000003">
      <w:pPr>
        <w:rPr>
          <w:color w:val="40424e"/>
          <w:sz w:val="26"/>
          <w:szCs w:val="26"/>
          <w:highlight w:val="white"/>
        </w:rPr>
      </w:pPr>
      <w:r w:rsidDel="00000000" w:rsidR="00000000" w:rsidRPr="00000000">
        <w:rPr>
          <w:color w:val="40424e"/>
          <w:sz w:val="26"/>
          <w:szCs w:val="26"/>
          <w:highlight w:val="white"/>
          <w:rtl w:val="0"/>
        </w:rPr>
        <w:t xml:space="preserve">Depth-first search (DFS) is an algorithm (or technique) for traversing a graph. DFS uses Following problems  as a building block:</w:t>
      </w:r>
    </w:p>
    <w:p w:rsidR="00000000" w:rsidDel="00000000" w:rsidP="00000000" w:rsidRDefault="00000000" w:rsidRPr="00000000" w14:paraId="00000004">
      <w:pPr>
        <w:rPr>
          <w:color w:val="17161c"/>
          <w:sz w:val="26"/>
          <w:szCs w:val="26"/>
          <w:highlight w:val="white"/>
        </w:rPr>
      </w:pPr>
      <w:r w:rsidDel="00000000" w:rsidR="00000000" w:rsidRPr="00000000">
        <w:rPr>
          <w:color w:val="17161c"/>
          <w:sz w:val="26"/>
          <w:szCs w:val="26"/>
          <w:highlight w:val="white"/>
          <w:rtl w:val="0"/>
        </w:rPr>
        <w:t xml:space="preserve">Detecting cycle in a graph</w:t>
      </w:r>
    </w:p>
    <w:p w:rsidR="00000000" w:rsidDel="00000000" w:rsidP="00000000" w:rsidRDefault="00000000" w:rsidRPr="00000000" w14:paraId="00000005">
      <w:pPr>
        <w:rPr>
          <w:color w:val="17161c"/>
          <w:sz w:val="26"/>
          <w:szCs w:val="26"/>
          <w:highlight w:val="white"/>
        </w:rPr>
      </w:pPr>
      <w:r w:rsidDel="00000000" w:rsidR="00000000" w:rsidRPr="00000000">
        <w:rPr>
          <w:color w:val="17161c"/>
          <w:sz w:val="26"/>
          <w:szCs w:val="26"/>
          <w:highlight w:val="white"/>
          <w:rtl w:val="0"/>
        </w:rPr>
        <w:t xml:space="preserve">Topological Sorting</w:t>
      </w:r>
    </w:p>
    <w:p w:rsidR="00000000" w:rsidDel="00000000" w:rsidP="00000000" w:rsidRDefault="00000000" w:rsidRPr="00000000" w14:paraId="00000006">
      <w:pPr>
        <w:rPr>
          <w:color w:val="17161c"/>
          <w:sz w:val="26"/>
          <w:szCs w:val="26"/>
          <w:highlight w:val="white"/>
        </w:rPr>
      </w:pPr>
      <w:r w:rsidDel="00000000" w:rsidR="00000000" w:rsidRPr="00000000">
        <w:rPr>
          <w:color w:val="17161c"/>
          <w:sz w:val="26"/>
          <w:szCs w:val="26"/>
          <w:highlight w:val="white"/>
          <w:rtl w:val="0"/>
        </w:rPr>
        <w:t xml:space="preserve">Finding Strongly Connected Components</w:t>
      </w:r>
    </w:p>
    <w:p w:rsidR="00000000" w:rsidDel="00000000" w:rsidP="00000000" w:rsidRDefault="00000000" w:rsidRPr="00000000" w14:paraId="00000007">
      <w:pPr>
        <w:rPr>
          <w:color w:val="17161c"/>
          <w:sz w:val="26"/>
          <w:szCs w:val="26"/>
          <w:highlight w:val="white"/>
        </w:rPr>
      </w:pPr>
      <w:r w:rsidDel="00000000" w:rsidR="00000000" w:rsidRPr="00000000">
        <w:rPr>
          <w:color w:val="17161c"/>
          <w:sz w:val="26"/>
          <w:szCs w:val="26"/>
          <w:highlight w:val="white"/>
          <w:rtl w:val="0"/>
        </w:rPr>
        <w:t xml:space="preserve">Path Finding</w:t>
      </w:r>
    </w:p>
    <w:p w:rsidR="00000000" w:rsidDel="00000000" w:rsidP="00000000" w:rsidRDefault="00000000" w:rsidRPr="00000000" w14:paraId="00000008">
      <w:pPr>
        <w:rPr>
          <w:color w:val="17161c"/>
          <w:sz w:val="26"/>
          <w:szCs w:val="26"/>
          <w:highlight w:val="white"/>
        </w:rPr>
      </w:pPr>
      <w:r w:rsidDel="00000000" w:rsidR="00000000" w:rsidRPr="00000000">
        <w:rPr>
          <w:color w:val="17161c"/>
          <w:sz w:val="26"/>
          <w:szCs w:val="26"/>
          <w:highlight w:val="white"/>
          <w:rtl w:val="0"/>
        </w:rPr>
        <w:t xml:space="preserve">To test a graph is bipartite</w:t>
      </w:r>
    </w:p>
    <w:p w:rsidR="00000000" w:rsidDel="00000000" w:rsidP="00000000" w:rsidRDefault="00000000" w:rsidRPr="00000000" w14:paraId="00000009">
      <w:pPr>
        <w:rPr>
          <w:color w:val="17161c"/>
          <w:sz w:val="26"/>
          <w:szCs w:val="26"/>
          <w:highlight w:val="white"/>
        </w:rPr>
      </w:pPr>
      <w:r w:rsidDel="00000000" w:rsidR="00000000" w:rsidRPr="00000000">
        <w:rPr>
          <w:color w:val="17161c"/>
          <w:sz w:val="26"/>
          <w:szCs w:val="26"/>
          <w:highlight w:val="white"/>
          <w:rtl w:val="0"/>
        </w:rPr>
        <w:t xml:space="preserve">Solving puzzles with only one solution, such as mazes</w:t>
      </w:r>
    </w:p>
    <w:p w:rsidR="00000000" w:rsidDel="00000000" w:rsidP="00000000" w:rsidRDefault="00000000" w:rsidRPr="00000000" w14:paraId="0000000A">
      <w:pPr>
        <w:rPr>
          <w:color w:val="273239"/>
          <w:sz w:val="48"/>
          <w:szCs w:val="48"/>
          <w:highlight w:val="white"/>
        </w:rPr>
      </w:pPr>
      <w:r w:rsidDel="00000000" w:rsidR="00000000" w:rsidRPr="00000000">
        <w:rPr>
          <w:rtl w:val="0"/>
        </w:rPr>
      </w:r>
    </w:p>
    <w:p w:rsidR="00000000" w:rsidDel="00000000" w:rsidP="00000000" w:rsidRDefault="00000000" w:rsidRPr="00000000" w14:paraId="0000000B">
      <w:pPr>
        <w:rPr>
          <w:b w:val="1"/>
          <w:color w:val="40424e"/>
          <w:sz w:val="26"/>
          <w:szCs w:val="26"/>
          <w:highlight w:val="white"/>
        </w:rPr>
      </w:pPr>
      <w:r w:rsidDel="00000000" w:rsidR="00000000" w:rsidRPr="00000000">
        <w:rPr>
          <w:b w:val="1"/>
          <w:color w:val="40424e"/>
          <w:sz w:val="26"/>
          <w:szCs w:val="26"/>
          <w:highlight w:val="white"/>
          <w:rtl w:val="0"/>
        </w:rPr>
        <w:t xml:space="preserve">Detecting cycle in a graph</w:t>
      </w:r>
    </w:p>
    <w:p w:rsidR="00000000" w:rsidDel="00000000" w:rsidP="00000000" w:rsidRDefault="00000000" w:rsidRPr="00000000" w14:paraId="0000000C">
      <w:pPr>
        <w:rPr>
          <w:b w:val="1"/>
          <w:color w:val="40424e"/>
          <w:sz w:val="26"/>
          <w:szCs w:val="26"/>
          <w:highlight w:val="white"/>
        </w:rPr>
      </w:pPr>
      <w:r w:rsidDel="00000000" w:rsidR="00000000" w:rsidRPr="00000000">
        <w:rPr>
          <w:rtl w:val="0"/>
        </w:rPr>
      </w:r>
    </w:p>
    <w:p w:rsidR="00000000" w:rsidDel="00000000" w:rsidP="00000000" w:rsidRDefault="00000000" w:rsidRPr="00000000" w14:paraId="0000000D">
      <w:pPr>
        <w:rPr>
          <w:sz w:val="26"/>
          <w:szCs w:val="26"/>
          <w:highlight w:val="white"/>
        </w:rPr>
      </w:pPr>
      <w:r w:rsidDel="00000000" w:rsidR="00000000" w:rsidRPr="00000000">
        <w:rPr>
          <w:sz w:val="26"/>
          <w:szCs w:val="26"/>
          <w:highlight w:val="white"/>
          <w:rtl w:val="0"/>
        </w:rPr>
        <w:t xml:space="preserve">A cycle of a </w:t>
      </w:r>
      <w:hyperlink r:id="rId6">
        <w:r w:rsidDel="00000000" w:rsidR="00000000" w:rsidRPr="00000000">
          <w:rPr>
            <w:sz w:val="26"/>
            <w:szCs w:val="26"/>
            <w:highlight w:val="white"/>
            <w:rtl w:val="0"/>
          </w:rPr>
          <w:t xml:space="preserve">graph</w:t>
        </w:r>
      </w:hyperlink>
      <w:r w:rsidDel="00000000" w:rsidR="00000000" w:rsidRPr="00000000">
        <w:rPr>
          <w:sz w:val="26"/>
          <w:szCs w:val="26"/>
          <w:highlight w:val="white"/>
          <w:rtl w:val="0"/>
        </w:rPr>
        <w:t xml:space="preserve"> G, also called a </w:t>
      </w:r>
      <w:hyperlink r:id="rId7">
        <w:r w:rsidDel="00000000" w:rsidR="00000000" w:rsidRPr="00000000">
          <w:rPr>
            <w:sz w:val="26"/>
            <w:szCs w:val="26"/>
            <w:highlight w:val="white"/>
            <w:rtl w:val="0"/>
          </w:rPr>
          <w:t xml:space="preserve">circuit</w:t>
        </w:r>
      </w:hyperlink>
      <w:r w:rsidDel="00000000" w:rsidR="00000000" w:rsidRPr="00000000">
        <w:rPr>
          <w:sz w:val="26"/>
          <w:szCs w:val="26"/>
          <w:highlight w:val="white"/>
          <w:rtl w:val="0"/>
        </w:rPr>
        <w:t xml:space="preserve"> if the first vertex is not specified, is a subset of the </w:t>
      </w:r>
      <w:hyperlink r:id="rId8">
        <w:r w:rsidDel="00000000" w:rsidR="00000000" w:rsidRPr="00000000">
          <w:rPr>
            <w:sz w:val="26"/>
            <w:szCs w:val="26"/>
            <w:highlight w:val="white"/>
            <w:rtl w:val="0"/>
          </w:rPr>
          <w:t xml:space="preserve">edge set</w:t>
        </w:r>
      </w:hyperlink>
      <w:r w:rsidDel="00000000" w:rsidR="00000000" w:rsidRPr="00000000">
        <w:rPr>
          <w:sz w:val="26"/>
          <w:szCs w:val="26"/>
          <w:highlight w:val="white"/>
          <w:rtl w:val="0"/>
        </w:rPr>
        <w:t xml:space="preserve"> of G that forms a </w:t>
      </w:r>
      <w:hyperlink r:id="rId9">
        <w:r w:rsidDel="00000000" w:rsidR="00000000" w:rsidRPr="00000000">
          <w:rPr>
            <w:sz w:val="26"/>
            <w:szCs w:val="26"/>
            <w:highlight w:val="white"/>
            <w:rtl w:val="0"/>
          </w:rPr>
          <w:t xml:space="preserve">path</w:t>
        </w:r>
      </w:hyperlink>
      <w:r w:rsidDel="00000000" w:rsidR="00000000" w:rsidRPr="00000000">
        <w:rPr>
          <w:sz w:val="26"/>
          <w:szCs w:val="26"/>
          <w:highlight w:val="white"/>
          <w:rtl w:val="0"/>
        </w:rPr>
        <w:t xml:space="preserve"> such that the first node of the path corresponds to the last.</w:t>
      </w:r>
    </w:p>
    <w:p w:rsidR="00000000" w:rsidDel="00000000" w:rsidP="00000000" w:rsidRDefault="00000000" w:rsidRPr="00000000" w14:paraId="0000000E">
      <w:pPr>
        <w:rPr>
          <w:color w:val="40424e"/>
          <w:sz w:val="26"/>
          <w:szCs w:val="26"/>
          <w:highlight w:val="white"/>
        </w:rPr>
      </w:pPr>
      <w:r w:rsidDel="00000000" w:rsidR="00000000" w:rsidRPr="00000000">
        <w:rPr>
          <w:color w:val="40424e"/>
          <w:sz w:val="26"/>
          <w:szCs w:val="26"/>
          <w:highlight w:val="white"/>
          <w:rtl w:val="0"/>
        </w:rPr>
        <w:t xml:space="preserve">A graph has cycle if and only if we see a back edge during DFS. So we can run DFS for the graph and check for back edges.</w:t>
      </w:r>
    </w:p>
    <w:p w:rsidR="00000000" w:rsidDel="00000000" w:rsidP="00000000" w:rsidRDefault="00000000" w:rsidRPr="00000000" w14:paraId="0000000F">
      <w:pPr>
        <w:rPr>
          <w:color w:val="40424e"/>
          <w:sz w:val="26"/>
          <w:szCs w:val="26"/>
          <w:highlight w:val="white"/>
        </w:rPr>
      </w:pPr>
      <w:r w:rsidDel="00000000" w:rsidR="00000000" w:rsidRPr="00000000">
        <w:rPr>
          <w:rtl w:val="0"/>
        </w:rPr>
      </w:r>
    </w:p>
    <w:p w:rsidR="00000000" w:rsidDel="00000000" w:rsidP="00000000" w:rsidRDefault="00000000" w:rsidRPr="00000000" w14:paraId="00000010">
      <w:pPr>
        <w:rPr>
          <w:color w:val="40424e"/>
          <w:sz w:val="26"/>
          <w:szCs w:val="26"/>
          <w:highlight w:val="white"/>
        </w:rPr>
      </w:pPr>
      <w:r w:rsidDel="00000000" w:rsidR="00000000" w:rsidRPr="00000000">
        <w:rPr>
          <w:rtl w:val="0"/>
        </w:rPr>
      </w:r>
    </w:p>
    <w:p w:rsidR="00000000" w:rsidDel="00000000" w:rsidP="00000000" w:rsidRDefault="00000000" w:rsidRPr="00000000" w14:paraId="00000011">
      <w:pPr>
        <w:rPr>
          <w:color w:val="273239"/>
          <w:sz w:val="26"/>
          <w:szCs w:val="26"/>
          <w:highlight w:val="white"/>
        </w:rPr>
      </w:pPr>
      <w:r w:rsidDel="00000000" w:rsidR="00000000" w:rsidRPr="00000000">
        <w:rPr>
          <w:rtl w:val="0"/>
        </w:rPr>
      </w:r>
    </w:p>
    <w:p w:rsidR="00000000" w:rsidDel="00000000" w:rsidP="00000000" w:rsidRDefault="00000000" w:rsidRPr="00000000" w14:paraId="00000012">
      <w:pPr>
        <w:rPr>
          <w:b w:val="1"/>
          <w:color w:val="273239"/>
          <w:sz w:val="26"/>
          <w:szCs w:val="26"/>
          <w:highlight w:val="white"/>
        </w:rPr>
      </w:pPr>
      <w:r w:rsidDel="00000000" w:rsidR="00000000" w:rsidRPr="00000000">
        <w:rPr>
          <w:b w:val="1"/>
          <w:color w:val="273239"/>
          <w:sz w:val="26"/>
          <w:szCs w:val="26"/>
          <w:highlight w:val="white"/>
          <w:rtl w:val="0"/>
        </w:rPr>
        <w:t xml:space="preserve">Topological Sorting</w:t>
      </w:r>
    </w:p>
    <w:p w:rsidR="00000000" w:rsidDel="00000000" w:rsidP="00000000" w:rsidRDefault="00000000" w:rsidRPr="00000000" w14:paraId="00000013">
      <w:pPr>
        <w:rPr>
          <w:b w:val="1"/>
          <w:color w:val="273239"/>
          <w:sz w:val="26"/>
          <w:szCs w:val="26"/>
          <w:highlight w:val="white"/>
        </w:rPr>
      </w:pPr>
      <w:r w:rsidDel="00000000" w:rsidR="00000000" w:rsidRPr="00000000">
        <w:rPr>
          <w:rtl w:val="0"/>
        </w:rPr>
      </w:r>
    </w:p>
    <w:p w:rsidR="00000000" w:rsidDel="00000000" w:rsidP="00000000" w:rsidRDefault="00000000" w:rsidRPr="00000000" w14:paraId="00000014">
      <w:pPr>
        <w:rPr>
          <w:color w:val="40424e"/>
          <w:sz w:val="26"/>
          <w:szCs w:val="26"/>
          <w:highlight w:val="white"/>
        </w:rPr>
      </w:pPr>
      <w:r w:rsidDel="00000000" w:rsidR="00000000" w:rsidRPr="00000000">
        <w:rPr>
          <w:color w:val="40424e"/>
          <w:sz w:val="26"/>
          <w:szCs w:val="26"/>
          <w:highlight w:val="white"/>
          <w:rtl w:val="0"/>
        </w:rPr>
        <w:t xml:space="preserve">Topological Sorting is mainly used for scheduling jobs from the given dependencies among jobs. In computer science, applications of this type arise in instruction scheduling, ordering of formula cell evaluation when recomputing formula values in spreadsheets, logic synthesis, determining the order of compilation tasks to perform in makefiles, data serialization, and resolving symbol dependencies in linkers.</w:t>
      </w:r>
    </w:p>
    <w:p w:rsidR="00000000" w:rsidDel="00000000" w:rsidP="00000000" w:rsidRDefault="00000000" w:rsidRPr="00000000" w14:paraId="00000015">
      <w:pPr>
        <w:rPr>
          <w:color w:val="40424e"/>
          <w:sz w:val="26"/>
          <w:szCs w:val="26"/>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highlight w:val="white"/>
        </w:rPr>
      </w:pPr>
      <w:r w:rsidDel="00000000" w:rsidR="00000000" w:rsidRPr="00000000">
        <w:rPr>
          <w:color w:val="40424e"/>
          <w:sz w:val="26"/>
          <w:szCs w:val="26"/>
          <w:highlight w:val="white"/>
          <w:rtl w:val="0"/>
        </w:rPr>
        <w:t xml:space="preserve">For example, a topological sorting of the following graph is “5 4 2 3 1 0”. There can be more than one topological sorting for a graph. For example, another topological sorting of the following graph is “4 5 2 3 1 0”. The first vertex in topological sorting is always a vertex with in-degree as 0 (a vertex with no incoming edges).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highlight w:val="white"/>
        </w:rPr>
      </w:pPr>
      <w:r w:rsidDel="00000000" w:rsidR="00000000" w:rsidRPr="00000000">
        <w:rPr>
          <w:color w:val="40424e"/>
          <w:sz w:val="26"/>
          <w:szCs w:val="26"/>
          <w:highlight w:val="white"/>
        </w:rPr>
        <w:drawing>
          <wp:inline distB="114300" distT="114300" distL="114300" distR="114300">
            <wp:extent cx="3862388" cy="2962275"/>
            <wp:effectExtent b="0" l="0" r="0" t="0"/>
            <wp:docPr descr="graph" id="2" name="image1.png"/>
            <a:graphic>
              <a:graphicData uri="http://schemas.openxmlformats.org/drawingml/2006/picture">
                <pic:pic>
                  <pic:nvPicPr>
                    <pic:cNvPr descr="graph" id="0" name="image1.png"/>
                    <pic:cNvPicPr preferRelativeResize="0"/>
                  </pic:nvPicPr>
                  <pic:blipFill>
                    <a:blip r:embed="rId10"/>
                    <a:srcRect b="0" l="0" r="0" t="0"/>
                    <a:stretch>
                      <a:fillRect/>
                    </a:stretch>
                  </pic:blipFill>
                  <pic:spPr>
                    <a:xfrm>
                      <a:off x="0" y="0"/>
                      <a:ext cx="3862388"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color w:val="40424e"/>
          <w:sz w:val="26"/>
          <w:szCs w:val="26"/>
          <w:highlight w:val="white"/>
        </w:rPr>
      </w:pPr>
      <w:r w:rsidDel="00000000" w:rsidR="00000000" w:rsidRPr="00000000">
        <w:rPr>
          <w:rtl w:val="0"/>
        </w:rPr>
      </w:r>
    </w:p>
    <w:p w:rsidR="00000000" w:rsidDel="00000000" w:rsidP="00000000" w:rsidRDefault="00000000" w:rsidRPr="00000000" w14:paraId="0000001A">
      <w:pPr>
        <w:rPr>
          <w:color w:val="40424e"/>
          <w:sz w:val="28"/>
          <w:szCs w:val="28"/>
          <w:highlight w:val="white"/>
        </w:rPr>
      </w:pPr>
      <w:r w:rsidDel="00000000" w:rsidR="00000000" w:rsidRPr="00000000">
        <w:rPr>
          <w:rtl w:val="0"/>
        </w:rPr>
      </w:r>
    </w:p>
    <w:p w:rsidR="00000000" w:rsidDel="00000000" w:rsidP="00000000" w:rsidRDefault="00000000" w:rsidRPr="00000000" w14:paraId="0000001B">
      <w:pPr>
        <w:rPr>
          <w:color w:val="40424e"/>
          <w:sz w:val="26"/>
          <w:szCs w:val="26"/>
          <w:highlight w:val="white"/>
        </w:rPr>
      </w:pPr>
      <w:r w:rsidDel="00000000" w:rsidR="00000000" w:rsidRPr="00000000">
        <w:rPr>
          <w:b w:val="1"/>
          <w:color w:val="40424e"/>
          <w:sz w:val="26"/>
          <w:szCs w:val="26"/>
          <w:highlight w:val="white"/>
          <w:rtl w:val="0"/>
        </w:rPr>
        <w:t xml:space="preserve"> Finding Strongly Connected Components of a graph</w:t>
      </w:r>
      <w:r w:rsidDel="00000000" w:rsidR="00000000" w:rsidRPr="00000000">
        <w:rPr>
          <w:color w:val="40424e"/>
          <w:sz w:val="26"/>
          <w:szCs w:val="26"/>
          <w:highlight w:val="white"/>
          <w:rtl w:val="0"/>
        </w:rPr>
        <w:t xml:space="preserve"> </w:t>
      </w:r>
    </w:p>
    <w:p w:rsidR="00000000" w:rsidDel="00000000" w:rsidP="00000000" w:rsidRDefault="00000000" w:rsidRPr="00000000" w14:paraId="0000001C">
      <w:pPr>
        <w:rPr>
          <w:color w:val="40424e"/>
          <w:sz w:val="26"/>
          <w:szCs w:val="26"/>
          <w:highlight w:val="white"/>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highlight w:val="white"/>
        </w:rPr>
      </w:pPr>
      <w:r w:rsidDel="00000000" w:rsidR="00000000" w:rsidRPr="00000000">
        <w:rPr>
          <w:color w:val="40424e"/>
          <w:sz w:val="26"/>
          <w:szCs w:val="26"/>
          <w:highlight w:val="white"/>
          <w:rtl w:val="0"/>
        </w:rPr>
        <w:t xml:space="preserve">A directed graph is strongly connected if there is a path between all pairs of vertices. A strongly connected component (</w:t>
      </w:r>
      <w:r w:rsidDel="00000000" w:rsidR="00000000" w:rsidRPr="00000000">
        <w:rPr>
          <w:b w:val="1"/>
          <w:color w:val="40424e"/>
          <w:sz w:val="26"/>
          <w:szCs w:val="26"/>
          <w:highlight w:val="white"/>
          <w:rtl w:val="0"/>
        </w:rPr>
        <w:t xml:space="preserve">SCC</w:t>
      </w:r>
      <w:r w:rsidDel="00000000" w:rsidR="00000000" w:rsidRPr="00000000">
        <w:rPr>
          <w:color w:val="40424e"/>
          <w:sz w:val="26"/>
          <w:szCs w:val="26"/>
          <w:highlight w:val="white"/>
          <w:rtl w:val="0"/>
        </w:rPr>
        <w:t xml:space="preserve">) of a directed graph is a maximal strongly connected subgraph. For example, there are 3 SCCs in the following graph.</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highlight w:val="white"/>
        </w:rPr>
      </w:pPr>
      <w:r w:rsidDel="00000000" w:rsidR="00000000" w:rsidRPr="00000000">
        <w:rPr>
          <w:color w:val="40424e"/>
          <w:sz w:val="26"/>
          <w:szCs w:val="26"/>
          <w:highlight w:val="white"/>
        </w:rPr>
        <w:drawing>
          <wp:inline distB="114300" distT="114300" distL="114300" distR="114300">
            <wp:extent cx="4176713" cy="2336970"/>
            <wp:effectExtent b="0" l="0" r="0" t="0"/>
            <wp:docPr descr="SCC" id="1" name="image2.png"/>
            <a:graphic>
              <a:graphicData uri="http://schemas.openxmlformats.org/drawingml/2006/picture">
                <pic:pic>
                  <pic:nvPicPr>
                    <pic:cNvPr descr="SCC" id="0" name="image2.png"/>
                    <pic:cNvPicPr preferRelativeResize="0"/>
                  </pic:nvPicPr>
                  <pic:blipFill>
                    <a:blip r:embed="rId11"/>
                    <a:srcRect b="0" l="0" r="0" t="0"/>
                    <a:stretch>
                      <a:fillRect/>
                    </a:stretch>
                  </pic:blipFill>
                  <pic:spPr>
                    <a:xfrm>
                      <a:off x="0" y="0"/>
                      <a:ext cx="4176713" cy="2336970"/>
                    </a:xfrm>
                    <a:prstGeom prst="rect"/>
                    <a:ln/>
                  </pic:spPr>
                </pic:pic>
              </a:graphicData>
            </a:graphic>
          </wp:inline>
        </w:drawing>
      </w:r>
      <w:r w:rsidDel="00000000" w:rsidR="00000000" w:rsidRPr="00000000">
        <w:rPr>
          <w:rtl w:val="0"/>
        </w:rPr>
      </w:r>
    </w:p>
    <w:sectPr>
      <w:headerReference r:id="rId12" w:type="default"/>
      <w:pgSz w:h="15840" w:w="12240" w:orient="portrait"/>
      <w:pgMar w:bottom="3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hyperlink" Target="https://mathworld.wolfram.com/Path.html" TargetMode="External"/><Relationship Id="rId5" Type="http://schemas.openxmlformats.org/officeDocument/2006/relationships/styles" Target="styles.xml"/><Relationship Id="rId6" Type="http://schemas.openxmlformats.org/officeDocument/2006/relationships/hyperlink" Target="https://mathworld.wolfram.com/Graph.html" TargetMode="External"/><Relationship Id="rId7" Type="http://schemas.openxmlformats.org/officeDocument/2006/relationships/hyperlink" Target="https://mathworld.wolfram.com/Circuit.html" TargetMode="External"/><Relationship Id="rId8" Type="http://schemas.openxmlformats.org/officeDocument/2006/relationships/hyperlink" Target="https://mathworld.wolfram.com/Edge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