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p>
    <w:p>
      <w:pPr>
        <w:pStyle w:val="Normal"/>
      </w:pPr>
    </w:p>
    <w:p>
      <w:pPr>
        <w:pStyle w:val="Normal"/>
      </w:pPr>
    </w:p>
    <w:p>
      <w:pPr>
        <w:pStyle w:val="Normal"/>
        <w:spacing w:before="40" w:after="40"/>
      </w:pPr>
      <w:r>
        <w:rPr>
          <w:rFonts w:ascii="Malgun Gothic" w:hAnsi="Malgun Gothic"/>
          <w:b/>
          <w:color w:val="1B365D"/>
          <w:sz w:val="64"/>
        </w:rPr>
        <w:t>A</w:t>
      </w:r>
      <w:r>
        <w:rPr>
          <w:rFonts w:ascii="Malgun Gothic" w:hAnsi="Malgun Gothic"/>
          <w:b/>
          <w:color w:val="555555"/>
          <w:sz w:val="48"/>
        </w:rPr>
        <w:t>utonomous</w:t>
      </w:r>
      <w:r>
        <w:rPr>
          <w:rFonts w:ascii="Malgun Gothic" w:hAnsi="Malgun Gothic"/>
          <w:i/>
          <w:color w:val="777777"/>
          <w:sz w:val="24"/>
        </w:rPr>
        <w:t xml:space="preserve">  (자율형 에이전트)</w:t>
      </w:r>
    </w:p>
    <w:p>
      <w:pPr>
        <w:pStyle w:val="Normal"/>
        <w:spacing w:before="40" w:after="40"/>
      </w:pPr>
      <w:r>
        <w:rPr>
          <w:rFonts w:ascii="Malgun Gothic" w:hAnsi="Malgun Gothic"/>
          <w:b/>
          <w:color w:val="1B365D"/>
          <w:sz w:val="64"/>
        </w:rPr>
        <w:t>M</w:t>
      </w:r>
      <w:r>
        <w:rPr>
          <w:rFonts w:ascii="Malgun Gothic" w:hAnsi="Malgun Gothic"/>
          <w:b/>
          <w:color w:val="555555"/>
          <w:sz w:val="48"/>
        </w:rPr>
        <w:t>obile &amp; Multimodal</w:t>
      </w:r>
      <w:r>
        <w:rPr>
          <w:rFonts w:ascii="Malgun Gothic" w:hAnsi="Malgun Gothic"/>
          <w:i/>
          <w:color w:val="777777"/>
          <w:sz w:val="24"/>
        </w:rPr>
        <w:t xml:space="preserve">  (모바일 및 멀티모달)</w:t>
      </w:r>
    </w:p>
    <w:p>
      <w:pPr>
        <w:pStyle w:val="Normal"/>
        <w:spacing w:before="40" w:after="40"/>
      </w:pPr>
      <w:r>
        <w:rPr>
          <w:rFonts w:ascii="Malgun Gothic" w:hAnsi="Malgun Gothic"/>
          <w:b/>
          <w:color w:val="1B365D"/>
          <w:sz w:val="64"/>
        </w:rPr>
        <w:t>E</w:t>
      </w:r>
      <w:r>
        <w:rPr>
          <w:rFonts w:ascii="Malgun Gothic" w:hAnsi="Malgun Gothic"/>
          <w:b/>
          <w:color w:val="555555"/>
          <w:sz w:val="48"/>
        </w:rPr>
        <w:t>dge-centric</w:t>
      </w:r>
      <w:r>
        <w:rPr>
          <w:rFonts w:ascii="Malgun Gothic" w:hAnsi="Malgun Gothic"/>
          <w:i/>
          <w:color w:val="777777"/>
          <w:sz w:val="24"/>
        </w:rPr>
        <w:t xml:space="preserve">  (엣지 중심 추론)</w:t>
      </w:r>
    </w:p>
    <w:p>
      <w:pPr>
        <w:pStyle w:val="Normal"/>
        <w:spacing w:before="40" w:after="40"/>
      </w:pPr>
      <w:r>
        <w:rPr>
          <w:rFonts w:ascii="Malgun Gothic" w:hAnsi="Malgun Gothic"/>
          <w:b/>
          <w:color w:val="1B365D"/>
          <w:sz w:val="64"/>
        </w:rPr>
        <w:t>V</w:t>
      </w:r>
      <w:r>
        <w:rPr>
          <w:rFonts w:ascii="Malgun Gothic" w:hAnsi="Malgun Gothic"/>
          <w:b/>
          <w:color w:val="555555"/>
          <w:sz w:val="48"/>
        </w:rPr>
        <w:t>oice &amp; Vision</w:t>
      </w:r>
      <w:r>
        <w:rPr>
          <w:rFonts w:ascii="Malgun Gothic" w:hAnsi="Malgun Gothic"/>
          <w:i/>
          <w:color w:val="777777"/>
          <w:sz w:val="24"/>
        </w:rPr>
        <w:t xml:space="preserve">  (음성 및 시각 물리 인지)</w:t>
      </w:r>
    </w:p>
    <w:p>
      <w:pPr>
        <w:pStyle w:val="Normal"/>
        <w:spacing w:before="40" w:after="40"/>
      </w:pPr>
      <w:r>
        <w:rPr>
          <w:rFonts w:ascii="Malgun Gothic" w:hAnsi="Malgun Gothic"/>
          <w:b/>
          <w:color w:val="1B365D"/>
          <w:sz w:val="64"/>
        </w:rPr>
        <w:t>A</w:t>
      </w:r>
      <w:r>
        <w:rPr>
          <w:rFonts w:ascii="Malgun Gothic" w:hAnsi="Malgun Gothic"/>
          <w:b/>
          <w:color w:val="555555"/>
          <w:sz w:val="48"/>
        </w:rPr>
        <w:t>rchitecture</w:t>
      </w:r>
      <w:r>
        <w:rPr>
          <w:rFonts w:ascii="Malgun Gothic" w:hAnsi="Malgun Gothic"/>
          <w:i/>
          <w:color w:val="777777"/>
          <w:sz w:val="24"/>
        </w:rPr>
        <w:t xml:space="preserve">  (독립 실행형 아키텍처)</w:t>
      </w:r>
    </w:p>
    <w:p>
      <w:pPr>
        <w:pStyle w:val="Normal"/>
        <w:spacing w:before="480" w:after="480"/>
      </w:pPr>
      <w:r>
        <w:rPr>
          <w:rFonts w:ascii="Malgun Gothic" w:hAnsi="Malgun Gothic"/>
          <w:color w:val="BBBBBB"/>
        </w:rPr>
        <w:t>____________________________________________________</w:t>
      </w:r>
    </w:p>
    <w:p>
      <w:pPr>
        <w:pStyle w:val="Normal"/>
      </w:pPr>
      <w:r>
        <w:rPr>
          <w:rFonts w:ascii="Malgun Gothic" w:hAnsi="Malgun Gothic"/>
          <w:b/>
          <w:color w:val="1B365D"/>
          <w:sz w:val="32"/>
        </w:rPr>
        <w:t>AMEVA Projects Portfolio Summary</w:t>
        <w:br/>
      </w:r>
      <w:r>
        <w:rPr>
          <w:rFonts w:ascii="Malgun Gothic" w:hAnsi="Malgun Gothic"/>
          <w:color w:val="888888"/>
          <w:sz w:val="20"/>
        </w:rPr>
        <w:t>Developer: ATSAdmin</w:t>
        <w:br/>
        <w:t>Date: June 2026</w:t>
      </w:r>
    </w:p>
    <w:p>
      <w:pPr>
        <w:pStyle w:val="Normal"/>
      </w:pPr>
      <w:r>
        <w:rPr>
          <w:rFonts w:ascii="Malgun Gothic" w:hAnsi="Malgun Gothic"/>
        </w:rPr>
      </w:r>
    </w:p>
    <w:p>
      <w:pPr>
        <w:spacing w:before="240" w:after="120"/>
      </w:pPr>
      <w:r>
        <w:rPr>
          <w:rFonts w:ascii="Malgun Gothic" w:hAnsi="Malgun Gothic" w:eastAsia="Malgun Gothic"/>
          <w:b/>
          <w:i w:val="0"/>
          <w:sz w:val="28"/>
        </w:rPr>
        <w:t>Contents (목차)</w:t>
      </w:r>
    </w:p>
    <w:p>
      <w:pPr>
        <w:spacing w:after="80"/>
      </w:pPr>
      <w:r>
        <w:rPr>
          <w:rFonts w:ascii="Malgun Gothic" w:hAnsi="Malgun Gothic" w:eastAsia="Malgun Gothic"/>
          <w:b w:val="0"/>
          <w:i w:val="0"/>
          <w:sz w:val="20"/>
        </w:rPr>
        <w:t>1. 로컬 멀티모달 데스크탑 어시스턴트 (AMEVA Window Assistant) (혼합 에이전트)</w:t>
      </w:r>
    </w:p>
    <w:p>
      <w:pPr>
        <w:spacing w:after="80"/>
      </w:pPr>
      <w:r>
        <w:rPr>
          <w:rFonts w:ascii="Malgun Gothic" w:hAnsi="Malgun Gothic" w:eastAsia="Malgun Gothic"/>
          <w:b w:val="0"/>
          <w:i w:val="0"/>
          <w:sz w:val="20"/>
        </w:rPr>
        <w:t>2. 완전 자율형 로컬 멀티 에이전트 시스템 (Agent Orchestra) (멀티 에이전트)</w:t>
      </w:r>
    </w:p>
    <w:p>
      <w:pPr>
        <w:spacing w:after="80"/>
      </w:pPr>
      <w:r>
        <w:rPr>
          <w:rFonts w:ascii="Malgun Gothic" w:hAnsi="Malgun Gothic" w:eastAsia="Malgun Gothic"/>
          <w:b w:val="0"/>
          <w:i w:val="0"/>
          <w:sz w:val="20"/>
        </w:rPr>
        <w:t>3. 잠재적 인격 동역학 시뮬레이션 시스템 (Dead Internet Theatre) (멀티 에이전트)</w:t>
      </w:r>
    </w:p>
    <w:p>
      <w:pPr>
        <w:spacing w:after="80"/>
      </w:pPr>
      <w:r>
        <w:rPr>
          <w:rFonts w:ascii="Malgun Gothic" w:hAnsi="Malgun Gothic" w:eastAsia="Malgun Gothic"/>
          <w:b w:val="0"/>
          <w:i w:val="0"/>
          <w:sz w:val="20"/>
        </w:rPr>
        <w:t>4. 컨테이너 격리식 고성능 LLM 벤치마킹 플랫폼 (Benchmark Suite) (LLM)</w:t>
      </w:r>
    </w:p>
    <w:p>
      <w:pPr>
        <w:spacing w:after="80"/>
      </w:pPr>
      <w:r>
        <w:rPr>
          <w:rFonts w:ascii="Malgun Gothic" w:hAnsi="Malgun Gothic" w:eastAsia="Malgun Gothic"/>
          <w:b w:val="0"/>
          <w:i w:val="0"/>
          <w:sz w:val="20"/>
        </w:rPr>
        <w:t>5. 오프라인 및 로컬 지향 문서 처리 AI RAG 워크스테이션 (Doc AI) (LLM)</w:t>
      </w:r>
    </w:p>
    <w:p>
      <w:pPr>
        <w:spacing w:after="80"/>
      </w:pPr>
      <w:r>
        <w:rPr>
          <w:rFonts w:ascii="Malgun Gothic" w:hAnsi="Malgun Gothic" w:eastAsia="Malgun Gothic"/>
          <w:b w:val="0"/>
          <w:i w:val="0"/>
          <w:sz w:val="20"/>
        </w:rPr>
        <w:t>6. 엣지-호스트 연동 및 물리 소거 동기화 파이프라인 (Edge Agent) (음성처리/STT)</w:t>
      </w:r>
    </w:p>
    <w:p>
      <w:pPr>
        <w:spacing w:after="80"/>
      </w:pPr>
      <w:r>
        <w:rPr>
          <w:rFonts w:ascii="Malgun Gothic" w:hAnsi="Malgun Gothic" w:eastAsia="Malgun Gothic"/>
          <w:b w:val="0"/>
          <w:i w:val="0"/>
          <w:sz w:val="20"/>
        </w:rPr>
        <w:t>7. Whisper-Vosk 하이브리드 화자 분리 및 전사 엔진 (STT Agent) (음성처리/STT)</w:t>
      </w:r>
    </w:p>
    <w:p>
      <w:pPr>
        <w:spacing w:after="80"/>
      </w:pPr>
      <w:r>
        <w:rPr>
          <w:rFonts w:ascii="Malgun Gothic" w:hAnsi="Malgun Gothic" w:eastAsia="Malgun Gothic"/>
          <w:b w:val="0"/>
          <w:i w:val="0"/>
          <w:sz w:val="20"/>
        </w:rPr>
        <w:t>8. Windows CPU 최적화 Whisper LoRA 파인튜닝 플랫폼 (STT Trainer) (음성처리/STT)</w:t>
      </w:r>
    </w:p>
    <w:p>
      <w:r>
        <w:br w:type="page"/>
      </w:r>
    </w:p>
    <w:p>
      <w:r>
        <w:br w:type="page"/>
      </w:r>
    </w:p>
    <w:p>
      <w:pPr>
        <w:pStyle w:val="Normal"/>
        <w:spacing w:before="480" w:after="240"/>
      </w:pPr>
      <w:r>
        <w:rPr>
          <w:rFonts w:ascii="Malgun Gothic" w:hAnsi="Malgun Gothic" w:eastAsia="Malgun Gothic"/>
          <w:b/>
          <w:i w:val="0"/>
          <w:sz w:val="28"/>
        </w:rPr>
        <w:t>1. 로컬 멀티모달 데스크탑 어시스턴트 (AMEVA Window Assistant) (혼합 에이전트)</w:t>
      </w:r>
    </w:p>
    <w:p>
      <w:pPr>
        <w:pStyle w:val="Normal"/>
        <w:spacing w:before="240" w:after="80"/>
      </w:pPr>
      <w:r>
        <w:rPr>
          <w:rFonts w:ascii="Malgun Gothic" w:hAnsi="Malgun Gothic"/>
          <w:b/>
          <w:color w:val="1B365D"/>
          <w:sz w:val="24"/>
        </w:rPr>
        <w:t>주제 및 목적</w:t>
      </w:r>
    </w:p>
    <w:p>
      <w:pPr>
        <w:pStyle w:val="Normal"/>
        <w:spacing w:after="240" w:line="276" w:lineRule="auto"/>
      </w:pPr>
      <w:r>
        <w:rPr>
          <w:rFonts w:ascii="Malgun Gothic" w:hAnsi="Malgun Gothic"/>
          <w:sz w:val="20"/>
        </w:rPr>
        <w:t>Copilot 및 Gemini 화면공유 AI 비서 시스템을 로컬/온프레미스 단독 환경에서 가동하기 위해 설계되었습니다. 외부 망 연결 없이 데스크탑 화면 및 음성 입력을 받아 시각적 의도를 분석하고 오디오 합성 피드백을 제공함으로써 하드웨어 한계 내 실시간 보조 수행을 검증합니다.</w:t>
      </w:r>
    </w:p>
    <w:p>
      <w:pPr>
        <w:pStyle w:val="Normal"/>
        <w:spacing w:before="240" w:after="80"/>
      </w:pPr>
      <w:r>
        <w:rPr>
          <w:rFonts w:ascii="Malgun Gothic" w:hAnsi="Malgun Gothic"/>
          <w:b/>
          <w:color w:val="1B365D"/>
          <w:sz w:val="24"/>
        </w:rPr>
        <w:t>주요 기능 및 연구 목표</w:t>
      </w:r>
    </w:p>
    <w:p>
      <w:pPr>
        <w:pStyle w:val="Normal"/>
        <w:spacing w:after="240" w:line="276" w:lineRule="auto"/>
      </w:pPr>
      <w:r>
        <w:rPr>
          <w:rFonts w:ascii="Malgun Gothic" w:hAnsi="Malgun Gothic"/>
          <w:sz w:val="20"/>
        </w:rPr>
        <w:t>다중 모니터 DPI 인식 화면 프레임 덤프, 16kHz PCM 실시간 오디오 캡처, Tesseract OCR을 통한 텍스트 좌표계 Scene Graph화, 의도 라우팅(Intent Routing) 기반 분기 제어 및 Windows SAPI 음성 합성 출력을 제공합니다.</w:t>
      </w:r>
    </w:p>
    <w:p>
      <w:pPr>
        <w:pStyle w:val="Normal"/>
        <w:spacing w:before="240" w:after="80"/>
      </w:pPr>
      <w:r>
        <w:rPr>
          <w:rFonts w:ascii="Malgun Gothic" w:hAnsi="Malgun Gothic"/>
          <w:b/>
          <w:color w:val="1B365D"/>
          <w:sz w:val="24"/>
        </w:rPr>
        <w:t>기술 스택 및 핵심 알고리즘</w:t>
      </w:r>
    </w:p>
    <w:p>
      <w:pPr>
        <w:pStyle w:val="Normal"/>
        <w:spacing w:after="80"/>
        <w:ind w:left="240"/>
      </w:pPr>
      <w:r>
        <w:rPr>
          <w:rFonts w:ascii="Malgun Gothic" w:hAnsi="Malgun Gothic"/>
          <w:b/>
          <w:sz w:val="20"/>
        </w:rPr>
        <w:t xml:space="preserve">사용 기술: </w:t>
      </w:r>
      <w:r>
        <w:rPr>
          <w:rFonts w:ascii="Malgun Gothic" w:hAnsi="Malgun Gothic"/>
          <w:sz w:val="20"/>
        </w:rPr>
        <w:t>Python, Tesseract OCR, sounddevice, wave, mss, Windows SAPI</w:t>
      </w:r>
    </w:p>
    <w:p>
      <w:pPr>
        <w:pStyle w:val="Normal"/>
        <w:spacing w:after="160"/>
        <w:ind w:left="240"/>
      </w:pPr>
      <w:r>
        <w:rPr>
          <w:rFonts w:ascii="Malgun Gothic" w:hAnsi="Malgun Gothic"/>
          <w:b/>
          <w:sz w:val="20"/>
        </w:rPr>
        <w:t xml:space="preserve">사용 모델: </w:t>
      </w:r>
      <w:r>
        <w:rPr>
          <w:rFonts w:ascii="Malgun Gothic" w:hAnsi="Malgun Gothic"/>
          <w:sz w:val="20"/>
        </w:rPr>
        <w:t>Whisper.cpp (Small/Tiny), Qwen2.5 (1.5B/Router), Qwen2-VL (2B/VLM), Llama-3.1 (8B/LLM)</w:t>
      </w:r>
    </w:p>
    <w:p>
      <w:pPr>
        <w:pStyle w:val="Normal"/>
        <w:spacing w:after="160" w:line="276" w:lineRule="auto"/>
        <w:ind w:left="240"/>
      </w:pPr>
      <w:r>
        <w:rPr>
          <w:rFonts w:ascii="Malgun Gothic" w:hAnsi="Malgun Gothic"/>
          <w:b/>
          <w:sz w:val="20"/>
        </w:rPr>
        <w:t xml:space="preserve">핵심 알고리즘: </w:t>
      </w:r>
      <w:r>
        <w:rPr>
          <w:rFonts w:ascii="Malgun Gothic" w:hAnsi="Malgun Gothic"/>
          <w:sz w:val="20"/>
        </w:rPr>
        <w:t>화면의 텍스트 밀도와 질문 패턴을 파악하여 OCR-LLM 경로와 VLM 이미지 경로로 실시간 스위칭하는 하이브리드 의도 라우팅 알고리즘, 사용자 단축키 및 음성 명령 트리거를 통해 수집된 윈도우 PCM 스트림의 RMS 에너지를 감시하여 가청 임계치 미달 시 전송을 자동 차단하는 무음 감지 로직, TTS 음성 낭독을 위해 Chain-of-Thought 메타데이터와 마크다운 기호를 Stripping하는 텍스트 클리닝 필터.</w:t>
      </w:r>
    </w:p>
    <w:p>
      <w:pPr>
        <w:pStyle w:val="Normal"/>
        <w:spacing w:after="240" w:line="276" w:lineRule="auto"/>
        <w:ind w:left="240"/>
      </w:pPr>
      <w:r>
        <w:rPr>
          <w:rFonts w:ascii="Malgun Gothic" w:hAnsi="Malgun Gothic"/>
          <w:b/>
          <w:sz w:val="20"/>
        </w:rPr>
        <w:t xml:space="preserve">에이전트 및 보안 제어: </w:t>
      </w:r>
      <w:r>
        <w:rPr>
          <w:rFonts w:ascii="Malgun Gothic" w:hAnsi="Malgun Gothic"/>
          <w:sz w:val="20"/>
        </w:rPr>
        <w:t>단축키 및 음성 명령 입력으로부터 OS PCM 스트림 수집 및 RMS 감시 차단, 전사 텍스트의 intent_router 분기 판정 및 VLM/OCR 매핑 추론, 결과 텍스트 SAPI 전달 및 SQLite3 이력 로깅 처리 흐름.</w:t>
      </w:r>
    </w:p>
    <w:p>
      <w:pPr>
        <w:pStyle w:val="Normal"/>
        <w:spacing w:before="240" w:after="80"/>
      </w:pPr>
      <w:r>
        <w:rPr>
          <w:rFonts w:ascii="Malgun Gothic" w:hAnsi="Malgun Gothic"/>
          <w:b/>
          <w:color w:val="1B365D"/>
          <w:sz w:val="24"/>
        </w:rPr>
        <w:t>연구 성과</w:t>
      </w:r>
    </w:p>
    <w:p>
      <w:pPr>
        <w:pStyle w:val="Normal"/>
        <w:spacing w:after="240" w:line="276" w:lineRule="auto"/>
      </w:pPr>
      <w:r>
        <w:rPr>
          <w:rFonts w:ascii="Malgun Gothic" w:hAnsi="Malgun Gothic"/>
          <w:b/>
          <w:sz w:val="20"/>
        </w:rPr>
        <w:t xml:space="preserve">연구 성과: </w:t>
      </w:r>
      <w:r>
        <w:rPr>
          <w:rFonts w:ascii="Malgun Gothic" w:hAnsi="Malgun Gothic"/>
          <w:sz w:val="20"/>
        </w:rPr>
        <w:t>로컬 단독 가동 실증 과정에서 컴포넌트 동시 구동 시 12~14GB VRAM 점유 및 약 5~8초의 End-to-End 지연이 유발됨을 수치 검증하여 저성능 컴퓨터 환경 하의 물리적 가용 한계를 정밀 규명하였습니다.</w:t>
      </w:r>
    </w:p>
    <w:p>
      <w:pPr>
        <w:pStyle w:val="Normal"/>
      </w:pPr>
      <w:r>
        <w:rPr>
          <w:rFonts w:ascii="Malgun Gothic" w:hAnsi="Malgun Gothic"/>
        </w:rPr>
      </w:r>
    </w:p>
    <w:p>
      <w:pPr>
        <w:spacing w:before="240" w:after="240"/>
      </w:pPr>
      <w:r>
        <w:rPr>
          <w:rFonts w:ascii="Malgun Gothic" w:hAnsi="Malgun Gothic" w:eastAsia="Malgun Gothic"/>
          <w:b w:val="0"/>
          <w:i w:val="0"/>
          <w:color w:val="B4B4B4"/>
          <w:sz w:val="20"/>
        </w:rPr>
        <w:t>__________________________________________________________________</w:t>
      </w:r>
    </w:p>
    <w:p>
      <w:pPr>
        <w:pStyle w:val="Normal"/>
        <w:spacing w:before="480" w:after="240"/>
      </w:pPr>
      <w:r>
        <w:rPr>
          <w:rFonts w:ascii="Malgun Gothic" w:hAnsi="Malgun Gothic" w:eastAsia="Malgun Gothic"/>
          <w:b/>
          <w:i w:val="0"/>
          <w:sz w:val="28"/>
        </w:rPr>
        <w:t>2. 완전 자율형 로컬 멀티 에이전트 시스템 (Agent Orchestra) (멀티 에이전트)</w:t>
      </w:r>
    </w:p>
    <w:p>
      <w:pPr>
        <w:pStyle w:val="Normal"/>
        <w:spacing w:before="240" w:after="80"/>
      </w:pPr>
      <w:r>
        <w:rPr>
          <w:rFonts w:ascii="Malgun Gothic" w:hAnsi="Malgun Gothic"/>
          <w:b/>
          <w:color w:val="1B365D"/>
          <w:sz w:val="24"/>
        </w:rPr>
        <w:t>주제 및 목적</w:t>
      </w:r>
    </w:p>
    <w:p>
      <w:pPr>
        <w:pStyle w:val="Normal"/>
        <w:spacing w:after="240" w:line="276" w:lineRule="auto"/>
      </w:pPr>
      <w:r>
        <w:rPr>
          <w:rFonts w:ascii="Malgun Gothic" w:hAnsi="Malgun Gothic"/>
          <w:sz w:val="20"/>
        </w:rPr>
        <w:t>상용 AI 코딩 에이전트의 핵심 동작 원리를 리버스 엔지니어링하여, 오프라인 로컬 환경 제약 내에서 구동 가능하도록 최적화한 자율형 멀티 에이전트 오케스트레이션입니다. 명확한 역할별 파이프라인과 제로 트러스트 보안 샌드박스를 결합해 코드의 외부 유출 없는 로컬 자동화 구축을 지향합니다.</w:t>
      </w:r>
    </w:p>
    <w:p>
      <w:pPr>
        <w:pStyle w:val="Normal"/>
        <w:spacing w:before="240" w:after="80"/>
      </w:pPr>
      <w:r>
        <w:rPr>
          <w:rFonts w:ascii="Malgun Gothic" w:hAnsi="Malgun Gothic"/>
          <w:b/>
          <w:color w:val="1B365D"/>
          <w:sz w:val="24"/>
        </w:rPr>
        <w:t>주요 기능 및 연구 목표</w:t>
      </w:r>
    </w:p>
    <w:p>
      <w:pPr>
        <w:pStyle w:val="Normal"/>
        <w:spacing w:after="240" w:line="276" w:lineRule="auto"/>
      </w:pPr>
      <w:r>
        <w:rPr>
          <w:rFonts w:ascii="Malgun Gothic" w:hAnsi="Malgun Gothic"/>
          <w:sz w:val="20"/>
        </w:rPr>
        <w:t>기획(Architect), 설계(File Manager), 구현(Developer), 검증(Tester), 문서화(Doc)로 역할을 분리한 파이프라인 협업, 코드 실행 및 오류 발생 시 스스로 수정 루프를 가동하는 자가 치유 디버깅 루프, 다중 스레드 리소스 감시(SRE) 대시보드 제공을 목표로 합니다.</w:t>
      </w:r>
    </w:p>
    <w:p>
      <w:pPr>
        <w:pStyle w:val="Normal"/>
        <w:spacing w:before="240" w:after="80"/>
      </w:pPr>
      <w:r>
        <w:rPr>
          <w:rFonts w:ascii="Malgun Gothic" w:hAnsi="Malgun Gothic"/>
          <w:b/>
          <w:color w:val="1B365D"/>
          <w:sz w:val="24"/>
        </w:rPr>
        <w:t>기술 스택 및 핵심 알고리즘</w:t>
      </w:r>
    </w:p>
    <w:p>
      <w:pPr>
        <w:pStyle w:val="Normal"/>
        <w:spacing w:after="80"/>
        <w:ind w:left="240"/>
      </w:pPr>
      <w:r>
        <w:rPr>
          <w:rFonts w:ascii="Malgun Gothic" w:hAnsi="Malgun Gothic"/>
          <w:b/>
          <w:sz w:val="20"/>
        </w:rPr>
        <w:t xml:space="preserve">사용 기술: </w:t>
      </w:r>
      <w:r>
        <w:rPr>
          <w:rFonts w:ascii="Malgun Gothic" w:hAnsi="Malgun Gothic"/>
          <w:sz w:val="20"/>
        </w:rPr>
        <w:t>Python, fastapi, uvicorn, jinja2, psutil, GPUtil, llama-cpp-python, watchdog</w:t>
      </w:r>
    </w:p>
    <w:p>
      <w:pPr>
        <w:pStyle w:val="Normal"/>
        <w:spacing w:after="160"/>
        <w:ind w:left="240"/>
      </w:pPr>
      <w:r>
        <w:rPr>
          <w:rFonts w:ascii="Malgun Gothic" w:hAnsi="Malgun Gothic"/>
          <w:b/>
          <w:sz w:val="20"/>
        </w:rPr>
        <w:t xml:space="preserve">사용 모델: </w:t>
      </w:r>
      <w:r>
        <w:rPr>
          <w:rFonts w:ascii="Malgun Gothic" w:hAnsi="Malgun Gothic"/>
          <w:sz w:val="20"/>
        </w:rPr>
        <w:t>Qwen1.5-1.8B-Chat-GGUF, Llama-3.2-1B-Instruct-GGUF</w:t>
      </w:r>
    </w:p>
    <w:p>
      <w:pPr>
        <w:pStyle w:val="Normal"/>
        <w:spacing w:after="160" w:line="276" w:lineRule="auto"/>
        <w:ind w:left="240"/>
      </w:pPr>
      <w:r>
        <w:rPr>
          <w:rFonts w:ascii="Malgun Gothic" w:hAnsi="Malgun Gothic"/>
          <w:b/>
          <w:sz w:val="20"/>
        </w:rPr>
        <w:t xml:space="preserve">핵심 알고리즘: </w:t>
      </w:r>
      <w:r>
        <w:rPr>
          <w:rFonts w:ascii="Malgun Gothic" w:hAnsi="Malgun Gothic"/>
          <w:sz w:val="20"/>
        </w:rPr>
        <w:t>스레드 안전성 확보를 위한 threading.Lock 제어, LlamaGrammar 기능을 활용해 추론 단계에서 JSON Syntax를 강제하는 구조화 출력(Guided Generation) 알고리즘, 출력 붕괴 발생 시 중괄호 Stack 매칭을 거쳐 데이터를 구출하는 Hybrid Parser 로직, 시스템 점유율 감시 및 OOM 방어 가드.</w:t>
      </w:r>
    </w:p>
    <w:p>
      <w:pPr>
        <w:pStyle w:val="Normal"/>
        <w:spacing w:after="240" w:line="276" w:lineRule="auto"/>
        <w:ind w:left="240"/>
      </w:pPr>
      <w:r>
        <w:rPr>
          <w:rFonts w:ascii="Malgun Gothic" w:hAnsi="Malgun Gothic"/>
          <w:b/>
          <w:sz w:val="20"/>
        </w:rPr>
        <w:t xml:space="preserve">에이전트 및 보안 제어: </w:t>
      </w:r>
      <w:r>
        <w:rPr>
          <w:rFonts w:ascii="Malgun Gothic" w:hAnsi="Malgun Gothic"/>
          <w:sz w:val="20"/>
        </w:rPr>
        <w:t>Architect에서 Secretary로 이어지는 상태 전이 라이프사이클을 통제하며, 제로 트러스트 샌드박스 보안 규칙을 가동하여 코드 생성 시 os.remove, eval, subprocess 등의 중요 명령어를 실시간 스캔 차단합니다.</w:t>
      </w:r>
    </w:p>
    <w:p>
      <w:pPr>
        <w:pStyle w:val="Normal"/>
        <w:spacing w:before="240" w:after="80"/>
      </w:pPr>
      <w:r>
        <w:rPr>
          <w:rFonts w:ascii="Malgun Gothic" w:hAnsi="Malgun Gothic"/>
          <w:b/>
          <w:color w:val="1B365D"/>
          <w:sz w:val="24"/>
        </w:rPr>
        <w:t>연구 성과</w:t>
      </w:r>
    </w:p>
    <w:p>
      <w:pPr>
        <w:pStyle w:val="Normal"/>
        <w:spacing w:after="240" w:line="276" w:lineRule="auto"/>
      </w:pPr>
      <w:r>
        <w:rPr>
          <w:rFonts w:ascii="Malgun Gothic" w:hAnsi="Malgun Gothic"/>
          <w:b/>
          <w:sz w:val="20"/>
        </w:rPr>
        <w:t xml:space="preserve">연구 성과: </w:t>
      </w:r>
      <w:r>
        <w:rPr>
          <w:rFonts w:ascii="Malgun Gothic" w:hAnsi="Malgun Gothic"/>
          <w:sz w:val="20"/>
        </w:rPr>
        <w:t>로컬 가속 엔진 이식 성공을 통해 중요 자산 코드 유출 없는 오프라인 에이전트 협업 구조를 검증하였으며, 다중 스레드 LLM 호출 시 발생하는 Segmentation Fault를 원천 해결하였습니다.</w:t>
      </w:r>
    </w:p>
    <w:p>
      <w:pPr>
        <w:pStyle w:val="Normal"/>
      </w:pPr>
      <w:r>
        <w:rPr>
          <w:rFonts w:ascii="Malgun Gothic" w:hAnsi="Malgun Gothic"/>
        </w:rPr>
      </w:r>
    </w:p>
    <w:p>
      <w:pPr>
        <w:spacing w:before="240" w:after="240"/>
      </w:pPr>
      <w:r>
        <w:rPr>
          <w:rFonts w:ascii="Malgun Gothic" w:hAnsi="Malgun Gothic" w:eastAsia="Malgun Gothic"/>
          <w:b w:val="0"/>
          <w:i w:val="0"/>
          <w:color w:val="B4B4B4"/>
          <w:sz w:val="20"/>
        </w:rPr>
        <w:t>__________________________________________________________________</w:t>
      </w:r>
    </w:p>
    <w:p>
      <w:pPr>
        <w:pStyle w:val="Normal"/>
        <w:spacing w:before="480" w:after="240"/>
      </w:pPr>
      <w:r>
        <w:rPr>
          <w:rFonts w:ascii="Malgun Gothic" w:hAnsi="Malgun Gothic" w:eastAsia="Malgun Gothic"/>
          <w:b/>
          <w:i w:val="0"/>
          <w:sz w:val="28"/>
        </w:rPr>
        <w:t>3. 잠재적 인격 동역학 시뮬레이션 시스템 (Dead Internet Theatre) (멀티 에이전트)</w:t>
      </w:r>
    </w:p>
    <w:p>
      <w:pPr>
        <w:pStyle w:val="Normal"/>
        <w:spacing w:before="240" w:after="80"/>
      </w:pPr>
      <w:r>
        <w:rPr>
          <w:rFonts w:ascii="Malgun Gothic" w:hAnsi="Malgun Gothic"/>
          <w:b/>
          <w:color w:val="1B365D"/>
          <w:sz w:val="24"/>
        </w:rPr>
        <w:t>주제 및 목적</w:t>
      </w:r>
    </w:p>
    <w:p>
      <w:pPr>
        <w:pStyle w:val="Normal"/>
        <w:spacing w:after="240" w:line="276" w:lineRule="auto"/>
      </w:pPr>
      <w:r>
        <w:rPr>
          <w:rFonts w:ascii="Malgun Gothic" w:hAnsi="Malgun Gothic"/>
          <w:sz w:val="20"/>
        </w:rPr>
        <w:t>페르소나와 감정 벡터가 주입된 다수의 자율 AI 에이전트들이 폐쇄된 가상 포럼 공간에서 상호 작용할 때 발생하는 전체 여론 동역학의 수렴 및 전이 양상을 규명하기 위한 연구 프로젝트입니다.</w:t>
      </w:r>
    </w:p>
    <w:p>
      <w:pPr>
        <w:pStyle w:val="Normal"/>
        <w:spacing w:before="240" w:after="80"/>
      </w:pPr>
      <w:r>
        <w:rPr>
          <w:rFonts w:ascii="Malgun Gothic" w:hAnsi="Malgun Gothic"/>
          <w:b/>
          <w:color w:val="1B365D"/>
          <w:sz w:val="24"/>
        </w:rPr>
        <w:t>주요 기능 및 연구 목표</w:t>
      </w:r>
    </w:p>
    <w:p>
      <w:pPr>
        <w:pStyle w:val="Normal"/>
        <w:spacing w:after="240" w:line="276" w:lineRule="auto"/>
      </w:pPr>
      <w:r>
        <w:rPr>
          <w:rFonts w:ascii="Malgun Gothic" w:hAnsi="Malgun Gothic"/>
          <w:sz w:val="20"/>
        </w:rPr>
        <w:t>에이전트별 감정, 의견, 영향력 지표의 LPDE 다차원 상태 벡터 업데이트, 비결정적 대화 행동(Ignore, Reply, Join) 선택 알고리즘, 대화 정체 해소를 위한 감독 에이전트 외란 주입 및 실시간 모니터링 시뮬레이터 가동을 포함합니다.</w:t>
      </w:r>
    </w:p>
    <w:p>
      <w:pPr>
        <w:pStyle w:val="Normal"/>
        <w:spacing w:before="240" w:after="80"/>
      </w:pPr>
      <w:r>
        <w:rPr>
          <w:rFonts w:ascii="Malgun Gothic" w:hAnsi="Malgun Gothic"/>
          <w:b/>
          <w:color w:val="1B365D"/>
          <w:sz w:val="24"/>
        </w:rPr>
        <w:t>기술 스택 및 핵심 알고리즘</w:t>
      </w:r>
    </w:p>
    <w:p>
      <w:pPr>
        <w:pStyle w:val="Normal"/>
        <w:spacing w:after="80"/>
        <w:ind w:left="240"/>
      </w:pPr>
      <w:r>
        <w:rPr>
          <w:rFonts w:ascii="Malgun Gothic" w:hAnsi="Malgun Gothic"/>
          <w:b/>
          <w:sz w:val="20"/>
        </w:rPr>
        <w:t xml:space="preserve">사용 기술: </w:t>
      </w:r>
      <w:r>
        <w:rPr>
          <w:rFonts w:ascii="Malgun Gothic" w:hAnsi="Malgun Gothic"/>
          <w:sz w:val="20"/>
        </w:rPr>
        <w:t>Python, FastAPI, Docker Engine SDK, SQLite3, TailWindCSS, Chart.js</w:t>
      </w:r>
    </w:p>
    <w:p>
      <w:pPr>
        <w:pStyle w:val="Normal"/>
        <w:spacing w:after="160"/>
        <w:ind w:left="240"/>
      </w:pPr>
      <w:r>
        <w:rPr>
          <w:rFonts w:ascii="Malgun Gothic" w:hAnsi="Malgun Gothic"/>
          <w:b/>
          <w:sz w:val="20"/>
        </w:rPr>
        <w:t xml:space="preserve">사용 모델: </w:t>
      </w:r>
      <w:r>
        <w:rPr>
          <w:rFonts w:ascii="Malgun Gothic" w:hAnsi="Malgun Gothic"/>
          <w:sz w:val="20"/>
        </w:rPr>
        <w:t>Qwen2.5 (0.5B/3B), Llama-3.2 (1B), Llama-3.1 (8B)</w:t>
      </w:r>
    </w:p>
    <w:p>
      <w:pPr>
        <w:pStyle w:val="Normal"/>
        <w:spacing w:after="160" w:line="276" w:lineRule="auto"/>
        <w:ind w:left="240"/>
      </w:pPr>
      <w:r>
        <w:rPr>
          <w:rFonts w:ascii="Malgun Gothic" w:hAnsi="Malgun Gothic"/>
          <w:b/>
          <w:sz w:val="20"/>
        </w:rPr>
        <w:t xml:space="preserve">핵심 알고리즘: </w:t>
      </w:r>
      <w:r>
        <w:rPr>
          <w:rFonts w:ascii="Malgun Gothic" w:hAnsi="Malgun Gothic"/>
          <w:sz w:val="20"/>
        </w:rPr>
        <w:t>감정(Affect) 2D, 의견(Opinion) 4D, 영향력(Power) 2D 텐서곱으로 상태를 정의하는 LPDE 엔진 수식, 대화 엣지 관계 업데이트용 지수이동평균(EMA) 필터링, 하드라이너 자아 붕괴를 정규식으로 감지해 무효화하는 Stance Coherence 검증 로직, 싱글 멘션 강제 정제 알고리즘.</w:t>
      </w:r>
    </w:p>
    <w:p>
      <w:pPr>
        <w:pStyle w:val="Normal"/>
        <w:spacing w:after="240" w:line="276" w:lineRule="auto"/>
        <w:ind w:left="240"/>
      </w:pPr>
      <w:r>
        <w:rPr>
          <w:rFonts w:ascii="Malgun Gothic" w:hAnsi="Malgun Gothic"/>
          <w:b/>
          <w:sz w:val="20"/>
        </w:rPr>
        <w:t xml:space="preserve">에이전트 및 보안 제어: </w:t>
      </w:r>
      <w:r>
        <w:rPr>
          <w:rFonts w:ascii="Malgun Gothic" w:hAnsi="Malgun Gothic"/>
          <w:sz w:val="20"/>
        </w:rPr>
        <w:t>거대 LLM의 화두 발의 후 독립된 Docker 컨테이너 격리 런타임 내 봇 에이전트 기동, 감독 에이전트의 델타 개입 및 예외 상황 감지 시 중 Neutral 텐서 Fallback 제어 흐름.</w:t>
      </w:r>
    </w:p>
    <w:p>
      <w:pPr>
        <w:pStyle w:val="Normal"/>
        <w:spacing w:before="240" w:after="80"/>
      </w:pPr>
      <w:r>
        <w:rPr>
          <w:rFonts w:ascii="Malgun Gothic" w:hAnsi="Malgun Gothic"/>
          <w:b/>
          <w:color w:val="1B365D"/>
          <w:sz w:val="24"/>
        </w:rPr>
        <w:t>연구 성과</w:t>
      </w:r>
    </w:p>
    <w:p>
      <w:pPr>
        <w:pStyle w:val="Normal"/>
        <w:spacing w:after="240" w:line="276" w:lineRule="auto"/>
      </w:pPr>
      <w:r>
        <w:rPr>
          <w:rFonts w:ascii="Malgun Gothic" w:hAnsi="Malgun Gothic"/>
          <w:b/>
          <w:sz w:val="20"/>
        </w:rPr>
        <w:t xml:space="preserve">연구 성과: </w:t>
      </w:r>
      <w:r>
        <w:rPr>
          <w:rFonts w:ascii="Malgun Gothic" w:hAnsi="Malgun Gothic"/>
          <w:sz w:val="20"/>
        </w:rPr>
        <w:t>감독 에이전트 부재 시 여론이 단일 극단으로 수렴되는 한계를 분석하였으며, 소형 모델의 정체성 붕괴 문제를 발견하고 분노/공감 수치 벡터화를 통해 인간과 유사한 창발적 상호작용 모형을 실증하였습니다.</w:t>
      </w:r>
    </w:p>
    <w:p>
      <w:pPr>
        <w:pStyle w:val="Normal"/>
      </w:pPr>
      <w:r>
        <w:rPr>
          <w:rFonts w:ascii="Malgun Gothic" w:hAnsi="Malgun Gothic"/>
        </w:rPr>
      </w:r>
    </w:p>
    <w:p>
      <w:pPr>
        <w:spacing w:before="240" w:after="240"/>
      </w:pPr>
      <w:r>
        <w:rPr>
          <w:rFonts w:ascii="Malgun Gothic" w:hAnsi="Malgun Gothic" w:eastAsia="Malgun Gothic"/>
          <w:b w:val="0"/>
          <w:i w:val="0"/>
          <w:color w:val="B4B4B4"/>
          <w:sz w:val="20"/>
        </w:rPr>
        <w:t>__________________________________________________________________</w:t>
      </w:r>
    </w:p>
    <w:p>
      <w:pPr>
        <w:pStyle w:val="Normal"/>
        <w:spacing w:before="480" w:after="240"/>
      </w:pPr>
      <w:r>
        <w:rPr>
          <w:rFonts w:ascii="Malgun Gothic" w:hAnsi="Malgun Gothic" w:eastAsia="Malgun Gothic"/>
          <w:b/>
          <w:i w:val="0"/>
          <w:sz w:val="28"/>
        </w:rPr>
        <w:t>4. 컨테이너 격리식 고성능 LLM 벤치마킹 플랫폼 (Benchmark Suite) (LLM)</w:t>
      </w:r>
    </w:p>
    <w:p>
      <w:pPr>
        <w:pStyle w:val="Normal"/>
        <w:spacing w:before="240" w:after="80"/>
      </w:pPr>
      <w:r>
        <w:rPr>
          <w:rFonts w:ascii="Malgun Gothic" w:hAnsi="Malgun Gothic"/>
          <w:b/>
          <w:color w:val="1B365D"/>
          <w:sz w:val="24"/>
        </w:rPr>
        <w:t>주제 및 목적</w:t>
      </w:r>
    </w:p>
    <w:p>
      <w:pPr>
        <w:pStyle w:val="Normal"/>
        <w:spacing w:after="240" w:line="276" w:lineRule="auto"/>
      </w:pPr>
      <w:r>
        <w:rPr>
          <w:rFonts w:ascii="Malgun Gothic" w:hAnsi="Malgun Gothic"/>
          <w:sz w:val="20"/>
        </w:rPr>
        <w:t>엣지 디바이스 환경에서 파편화된 자원 조건에 대응하여, 모델별 실질 추론 성능과 전력 효율(Tokens/J), 지식 정합성을 독립 격리 컨테이너 환경에서 측정하고 정량 보고서를 도출하는 플랫폼입니다.</w:t>
      </w:r>
    </w:p>
    <w:p>
      <w:pPr>
        <w:pStyle w:val="Normal"/>
        <w:spacing w:before="240" w:after="80"/>
      </w:pPr>
      <w:r>
        <w:rPr>
          <w:rFonts w:ascii="Malgun Gothic" w:hAnsi="Malgun Gothic"/>
          <w:b/>
          <w:color w:val="1B365D"/>
          <w:sz w:val="24"/>
        </w:rPr>
        <w:t>주요 기능 및 연구 목표</w:t>
      </w:r>
    </w:p>
    <w:p>
      <w:pPr>
        <w:pStyle w:val="Normal"/>
        <w:spacing w:after="240" w:line="276" w:lineRule="auto"/>
      </w:pPr>
      <w:r>
        <w:rPr>
          <w:rFonts w:ascii="Malgun Gothic" w:hAnsi="Malgun Gothic"/>
          <w:sz w:val="20"/>
        </w:rPr>
        <w:t>Docker Compose 가상 아레나를 통한 모델 런타임 물리 격리, 하네스 태스크 정규식 자동 채점, 로컬 Ollama 연동 8B 이상 AI 판정관(Judge) 정성 평가, 진단 워드(.docx)/엑셀 보고서 자동 생성을 담당합니다.</w:t>
      </w:r>
    </w:p>
    <w:p>
      <w:pPr>
        <w:pStyle w:val="Normal"/>
        <w:spacing w:before="240" w:after="80"/>
      </w:pPr>
      <w:r>
        <w:rPr>
          <w:rFonts w:ascii="Malgun Gothic" w:hAnsi="Malgun Gothic"/>
          <w:b/>
          <w:color w:val="1B365D"/>
          <w:sz w:val="24"/>
        </w:rPr>
        <w:t>기술 스택 및 핵심 알고리즘</w:t>
      </w:r>
    </w:p>
    <w:p>
      <w:pPr>
        <w:pStyle w:val="Normal"/>
        <w:spacing w:after="80"/>
        <w:ind w:left="240"/>
      </w:pPr>
      <w:r>
        <w:rPr>
          <w:rFonts w:ascii="Malgun Gothic" w:hAnsi="Malgun Gothic"/>
          <w:b/>
          <w:sz w:val="20"/>
        </w:rPr>
        <w:t xml:space="preserve">사용 기술: </w:t>
      </w:r>
      <w:r>
        <w:rPr>
          <w:rFonts w:ascii="Malgun Gothic" w:hAnsi="Malgun Gothic"/>
          <w:sz w:val="20"/>
        </w:rPr>
        <w:t>Python, FastAPI, Docker SDK, SQLite3, python-docx, openpyxl, Plotly</w:t>
      </w:r>
    </w:p>
    <w:p>
      <w:pPr>
        <w:pStyle w:val="Normal"/>
        <w:spacing w:after="160"/>
        <w:ind w:left="240"/>
      </w:pPr>
      <w:r>
        <w:rPr>
          <w:rFonts w:ascii="Malgun Gothic" w:hAnsi="Malgun Gothic"/>
          <w:b/>
          <w:sz w:val="20"/>
        </w:rPr>
        <w:t xml:space="preserve">사용 모델: </w:t>
      </w:r>
      <w:r>
        <w:rPr>
          <w:rFonts w:ascii="Malgun Gothic" w:hAnsi="Malgun Gothic"/>
          <w:sz w:val="20"/>
        </w:rPr>
        <w:t>EXAONE-3.5 (7.8B/AI 판정관), Llama-3.1 (8B), Qwen2.5 (1.5B/3B/7B)</w:t>
      </w:r>
    </w:p>
    <w:p>
      <w:pPr>
        <w:pStyle w:val="Normal"/>
        <w:spacing w:after="160" w:line="276" w:lineRule="auto"/>
        <w:ind w:left="240"/>
      </w:pPr>
      <w:r>
        <w:rPr>
          <w:rFonts w:ascii="Malgun Gothic" w:hAnsi="Malgun Gothic"/>
          <w:b/>
          <w:sz w:val="20"/>
        </w:rPr>
        <w:t xml:space="preserve">핵심 알고리즘: </w:t>
      </w:r>
      <w:r>
        <w:rPr>
          <w:rFonts w:ascii="Malgun Gothic" w:hAnsi="Malgun Gothic"/>
          <w:sz w:val="20"/>
        </w:rPr>
        <w:t>예상 정규 표현식을 대조하여 정밀한 정량 판정을 내리는 자동 채점 알고리즘, 리소스 누수를 막기 위해 로그 히스토리를 500라인 원형 큐 버퍼로 중계하는 비동기 브로드캐스터, 판정 결과 Dirty JSON 정밀 정제기.</w:t>
      </w:r>
    </w:p>
    <w:p>
      <w:pPr>
        <w:pStyle w:val="Normal"/>
        <w:spacing w:after="240" w:line="276" w:lineRule="auto"/>
        <w:ind w:left="240"/>
      </w:pPr>
      <w:r>
        <w:rPr>
          <w:rFonts w:ascii="Malgun Gothic" w:hAnsi="Malgun Gothic"/>
          <w:b/>
          <w:sz w:val="20"/>
        </w:rPr>
        <w:t xml:space="preserve">에이전트 및 보안 제어: </w:t>
      </w:r>
      <w:r>
        <w:rPr>
          <w:rFonts w:ascii="Malgun Gothic" w:hAnsi="Malgun Gothic"/>
          <w:sz w:val="20"/>
        </w:rPr>
        <w:t>모델 추론 시 격리 Cgroup 하한을 통제하며, 벤치마크 모델과 판정관 모델이 메모리에 동시에 상주하지 않도록 순차 언로드 수명 주기를 강제합니다.</w:t>
      </w:r>
    </w:p>
    <w:p>
      <w:pPr>
        <w:pStyle w:val="Normal"/>
        <w:spacing w:before="240" w:after="80"/>
      </w:pPr>
      <w:r>
        <w:rPr>
          <w:rFonts w:ascii="Malgun Gothic" w:hAnsi="Malgun Gothic"/>
          <w:b/>
          <w:color w:val="1B365D"/>
          <w:sz w:val="24"/>
        </w:rPr>
        <w:t>연구 성과</w:t>
      </w:r>
    </w:p>
    <w:p>
      <w:pPr>
        <w:pStyle w:val="Normal"/>
        <w:spacing w:after="240" w:line="276" w:lineRule="auto"/>
      </w:pPr>
      <w:r>
        <w:rPr>
          <w:rFonts w:ascii="Malgun Gothic" w:hAnsi="Malgun Gothic"/>
          <w:b/>
          <w:sz w:val="20"/>
        </w:rPr>
        <w:t xml:space="preserve">연구 성과: </w:t>
      </w:r>
      <w:r>
        <w:rPr>
          <w:rFonts w:ascii="Malgun Gothic" w:hAnsi="Malgun Gothic"/>
          <w:sz w:val="20"/>
        </w:rPr>
        <w:t>모델 전환 시 기존 컨테이너를 파괴하고 클린 스테이트 상태를 회복하는 Smart SWAP 기법을 구현하여 계측 지표의 100% 결정성 및 재현 가능성을 확보하였으며, VRAM 경합 크래시를 완벽 차단하였습니다.</w:t>
      </w:r>
    </w:p>
    <w:p>
      <w:pPr>
        <w:pStyle w:val="Normal"/>
      </w:pPr>
      <w:r>
        <w:rPr>
          <w:rFonts w:ascii="Malgun Gothic" w:hAnsi="Malgun Gothic"/>
        </w:rPr>
      </w:r>
    </w:p>
    <w:p>
      <w:pPr>
        <w:spacing w:before="240" w:after="240"/>
      </w:pPr>
      <w:r>
        <w:rPr>
          <w:rFonts w:ascii="Malgun Gothic" w:hAnsi="Malgun Gothic" w:eastAsia="Malgun Gothic"/>
          <w:b w:val="0"/>
          <w:i w:val="0"/>
          <w:color w:val="B4B4B4"/>
          <w:sz w:val="20"/>
        </w:rPr>
        <w:t>__________________________________________________________________</w:t>
      </w:r>
    </w:p>
    <w:p>
      <w:pPr>
        <w:pStyle w:val="Normal"/>
        <w:spacing w:before="480" w:after="240"/>
      </w:pPr>
      <w:r>
        <w:rPr>
          <w:rFonts w:ascii="Malgun Gothic" w:hAnsi="Malgun Gothic" w:eastAsia="Malgun Gothic"/>
          <w:b/>
          <w:i w:val="0"/>
          <w:sz w:val="28"/>
        </w:rPr>
        <w:t>5. 오프라인 및 로컬 지향 문서 처리 AI RAG 워크스테이션 (Doc AI) (LLM)</w:t>
      </w:r>
    </w:p>
    <w:p>
      <w:pPr>
        <w:pStyle w:val="Normal"/>
        <w:spacing w:before="240" w:after="80"/>
      </w:pPr>
      <w:r>
        <w:rPr>
          <w:rFonts w:ascii="Malgun Gothic" w:hAnsi="Malgun Gothic"/>
          <w:b/>
          <w:color w:val="1B365D"/>
          <w:sz w:val="24"/>
        </w:rPr>
        <w:t>주제 및 목적</w:t>
      </w:r>
    </w:p>
    <w:p>
      <w:pPr>
        <w:pStyle w:val="Normal"/>
        <w:spacing w:after="240" w:line="276" w:lineRule="auto"/>
      </w:pPr>
      <w:r>
        <w:rPr>
          <w:rFonts w:ascii="Malgun Gothic" w:hAnsi="Malgun Gothic"/>
          <w:sz w:val="20"/>
        </w:rPr>
        <w:t>중요 정보 보안이 핵심인 환경에서 외부 네트워크 연결을 차단하고, 로컬 디바이스 단독으로 오프라인 문서 파싱, 청크별 병렬 분산 요약, RAG 기반 질의응답 및 TTS 낭독 오디오북 제작을 서비스하는 워크스테이션입니다.</w:t>
      </w:r>
    </w:p>
    <w:p>
      <w:pPr>
        <w:pStyle w:val="Normal"/>
        <w:spacing w:before="240" w:after="80"/>
      </w:pPr>
      <w:r>
        <w:rPr>
          <w:rFonts w:ascii="Malgun Gothic" w:hAnsi="Malgun Gothic"/>
          <w:b/>
          <w:color w:val="1B365D"/>
          <w:sz w:val="24"/>
        </w:rPr>
        <w:t>주요 기능 및 연구 목표</w:t>
      </w:r>
    </w:p>
    <w:p>
      <w:pPr>
        <w:pStyle w:val="Normal"/>
        <w:spacing w:after="240" w:line="276" w:lineRule="auto"/>
      </w:pPr>
      <w:r>
        <w:rPr>
          <w:rFonts w:ascii="Malgun Gothic" w:hAnsi="Malgun Gothic"/>
          <w:sz w:val="20"/>
        </w:rPr>
        <w:t>HWP, DOCX, XLSX 등 실무 문서 텍스트 마크다운 정합 추출, 스레드 가중치 기반 분산 병렬 요약 처리, RAG 기반 지식 검색 QA, Edge-TTS 오디오북 낭독 에셋 생성을 제공합니다.</w:t>
      </w:r>
    </w:p>
    <w:p>
      <w:pPr>
        <w:pStyle w:val="Normal"/>
        <w:spacing w:before="240" w:after="80"/>
      </w:pPr>
      <w:r>
        <w:rPr>
          <w:rFonts w:ascii="Malgun Gothic" w:hAnsi="Malgun Gothic"/>
          <w:b/>
          <w:color w:val="1B365D"/>
          <w:sz w:val="24"/>
        </w:rPr>
        <w:t>기술 스택 및 핵심 알고리즘</w:t>
      </w:r>
    </w:p>
    <w:p>
      <w:pPr>
        <w:pStyle w:val="Normal"/>
        <w:spacing w:after="80"/>
        <w:ind w:left="240"/>
      </w:pPr>
      <w:r>
        <w:rPr>
          <w:rFonts w:ascii="Malgun Gothic" w:hAnsi="Malgun Gothic"/>
          <w:b/>
          <w:sz w:val="20"/>
        </w:rPr>
        <w:t xml:space="preserve">사용 기술: </w:t>
      </w:r>
      <w:r>
        <w:rPr>
          <w:rFonts w:ascii="Malgun Gothic" w:hAnsi="Malgun Gothic"/>
          <w:sz w:val="20"/>
        </w:rPr>
        <w:t>Python, PyQt6, ReportLab, OleFile, python-docx, openpyxl, edge-tts, websockets</w:t>
      </w:r>
    </w:p>
    <w:p>
      <w:pPr>
        <w:pStyle w:val="Normal"/>
        <w:spacing w:after="160"/>
        <w:ind w:left="240"/>
      </w:pPr>
      <w:r>
        <w:rPr>
          <w:rFonts w:ascii="Malgun Gothic" w:hAnsi="Malgun Gothic"/>
          <w:b/>
          <w:sz w:val="20"/>
        </w:rPr>
        <w:t xml:space="preserve">사용 모델: </w:t>
      </w:r>
      <w:r>
        <w:rPr>
          <w:rFonts w:ascii="Malgun Gothic" w:hAnsi="Malgun Gothic"/>
          <w:sz w:val="20"/>
        </w:rPr>
        <w:t>Qwen2.5 (1.5B/3B), Gemma2 (2B), Llama-3.1 (8B)</w:t>
      </w:r>
    </w:p>
    <w:p>
      <w:pPr>
        <w:pStyle w:val="Normal"/>
        <w:spacing w:after="160" w:line="276" w:lineRule="auto"/>
        <w:ind w:left="240"/>
      </w:pPr>
      <w:r>
        <w:rPr>
          <w:rFonts w:ascii="Malgun Gothic" w:hAnsi="Malgun Gothic"/>
          <w:b/>
          <w:sz w:val="20"/>
        </w:rPr>
        <w:t xml:space="preserve">핵심 알고리즘: </w:t>
      </w:r>
      <w:r>
        <w:rPr>
          <w:rFonts w:ascii="Malgun Gothic" w:hAnsi="Malgun Gothic"/>
          <w:sz w:val="20"/>
        </w:rPr>
        <w:t>문서 확장자별 정규식 전처리 및 가변 청킹(Chunking) 알고리즘, ThreadPoolExecutor를 사용한 비동기 분산 요약 병합 로직, 메모리 경합 방지용 리소스 락킹 제어.</w:t>
      </w:r>
    </w:p>
    <w:p>
      <w:pPr>
        <w:pStyle w:val="Normal"/>
        <w:spacing w:after="240" w:line="276" w:lineRule="auto"/>
        <w:ind w:left="240"/>
      </w:pPr>
      <w:r>
        <w:rPr>
          <w:rFonts w:ascii="Malgun Gothic" w:hAnsi="Malgun Gothic"/>
          <w:b/>
          <w:sz w:val="20"/>
        </w:rPr>
        <w:t xml:space="preserve">에이전트 및 보안 제어: </w:t>
      </w:r>
      <w:r>
        <w:rPr>
          <w:rFonts w:ascii="Malgun Gothic" w:hAnsi="Malgun Gothic"/>
          <w:sz w:val="20"/>
        </w:rPr>
        <w:t>기기 전력 상황을 감시하는 경찰 워커(PoliceWorker)를 기동하여 노트북 배터리 방전 상황 감지 즉시 멀티스레드 작업을 강제 축소하고, 문서 요약과 RAG 채팅 스레드가 충돌하지 않도록 트랜잭션을 락킹 제어합니다.</w:t>
      </w:r>
    </w:p>
    <w:p>
      <w:pPr>
        <w:pStyle w:val="Normal"/>
        <w:spacing w:before="240" w:after="80"/>
      </w:pPr>
      <w:r>
        <w:rPr>
          <w:rFonts w:ascii="Malgun Gothic" w:hAnsi="Malgun Gothic"/>
          <w:b/>
          <w:color w:val="1B365D"/>
          <w:sz w:val="24"/>
        </w:rPr>
        <w:t>연구 성과</w:t>
      </w:r>
    </w:p>
    <w:p>
      <w:pPr>
        <w:pStyle w:val="Normal"/>
        <w:spacing w:after="240" w:line="276" w:lineRule="auto"/>
      </w:pPr>
      <w:r>
        <w:rPr>
          <w:rFonts w:ascii="Malgun Gothic" w:hAnsi="Malgun Gothic"/>
          <w:b/>
          <w:sz w:val="20"/>
        </w:rPr>
        <w:t xml:space="preserve">연구 성과: </w:t>
      </w:r>
      <w:r>
        <w:rPr>
          <w:rFonts w:ascii="Malgun Gothic" w:hAnsi="Malgun Gothic"/>
          <w:sz w:val="20"/>
        </w:rPr>
        <w:t>오프라인 로컬 대규모 문서 요약을 완수해 정보 로컬화 보안을 확보하였으며, 스레드 가용 개수에 따른 속도와 메모리 안정성 간의 트레이드오프 관계를 분석해 최적 조절 비율을 수립하였습니다.</w:t>
      </w:r>
    </w:p>
    <w:p>
      <w:pPr>
        <w:pStyle w:val="Normal"/>
      </w:pPr>
      <w:r>
        <w:rPr>
          <w:rFonts w:ascii="Malgun Gothic" w:hAnsi="Malgun Gothic"/>
        </w:rPr>
      </w:r>
    </w:p>
    <w:p>
      <w:pPr>
        <w:spacing w:before="240" w:after="240"/>
      </w:pPr>
      <w:r>
        <w:rPr>
          <w:rFonts w:ascii="Malgun Gothic" w:hAnsi="Malgun Gothic" w:eastAsia="Malgun Gothic"/>
          <w:b w:val="0"/>
          <w:i w:val="0"/>
          <w:color w:val="B4B4B4"/>
          <w:sz w:val="20"/>
        </w:rPr>
        <w:t>__________________________________________________________________</w:t>
      </w:r>
    </w:p>
    <w:p>
      <w:pPr>
        <w:pStyle w:val="Normal"/>
        <w:spacing w:before="480" w:after="240"/>
      </w:pPr>
      <w:r>
        <w:rPr>
          <w:rFonts w:ascii="Malgun Gothic" w:hAnsi="Malgun Gothic" w:eastAsia="Malgun Gothic"/>
          <w:b/>
          <w:i w:val="0"/>
          <w:sz w:val="28"/>
        </w:rPr>
        <w:t>6. 엣지-호스트 연동 및 물리 소거 동기화 파이프라인 (Edge Agent) (음성처리/STT)</w:t>
      </w:r>
    </w:p>
    <w:p>
      <w:pPr>
        <w:pStyle w:val="Normal"/>
        <w:spacing w:before="240" w:after="80"/>
      </w:pPr>
      <w:r>
        <w:rPr>
          <w:rFonts w:ascii="Malgun Gothic" w:hAnsi="Malgun Gothic"/>
          <w:b/>
          <w:color w:val="1B365D"/>
          <w:sz w:val="24"/>
        </w:rPr>
        <w:t>주제 및 목적</w:t>
      </w:r>
    </w:p>
    <w:p>
      <w:pPr>
        <w:pStyle w:val="Normal"/>
        <w:spacing w:after="240" w:line="276" w:lineRule="auto"/>
      </w:pPr>
      <w:r>
        <w:rPr>
          <w:rFonts w:ascii="Malgun Gothic" w:hAnsi="Malgun Gothic"/>
          <w:sz w:val="20"/>
        </w:rPr>
        <w:t>기밀성이 요구되는 모바일 엣지(Termux) 환경에서 오디오 녹음 및 STT, 요약을 수행하고, 이관 스케줄에 맞춰 호스트 워크스테이션으로 백업한 직후 로컬 기기의 모든 원본 및 임시 흔적 데이터를 영구 삭제하는 보안 전송 파이프라인입니다.</w:t>
      </w:r>
    </w:p>
    <w:p>
      <w:pPr>
        <w:pStyle w:val="Normal"/>
        <w:spacing w:before="240" w:after="80"/>
      </w:pPr>
      <w:r>
        <w:rPr>
          <w:rFonts w:ascii="Malgun Gothic" w:hAnsi="Malgun Gothic"/>
          <w:b/>
          <w:color w:val="1B365D"/>
          <w:sz w:val="24"/>
        </w:rPr>
        <w:t>주요 기능 및 연구 목표</w:t>
      </w:r>
    </w:p>
    <w:p>
      <w:pPr>
        <w:pStyle w:val="Normal"/>
        <w:spacing w:after="240" w:line="276" w:lineRule="auto"/>
      </w:pPr>
      <w:r>
        <w:rPr>
          <w:rFonts w:ascii="Malgun Gothic" w:hAnsi="Malgun Gothic"/>
          <w:sz w:val="20"/>
        </w:rPr>
        <w:t>파이썬 표준 라이브러리 100% 가동 엣지 스캐너, 호스트 감시(Watchdog) 데몬의 실시간 DB 병합 및 무결성 검증, 데이터 전송 성공 확인 즉시 로컬 데이터 완전 삭제 프로세스를 가동합니다.</w:t>
      </w:r>
    </w:p>
    <w:p>
      <w:pPr>
        <w:pStyle w:val="Normal"/>
        <w:spacing w:before="240" w:after="80"/>
      </w:pPr>
      <w:r>
        <w:rPr>
          <w:rFonts w:ascii="Malgun Gothic" w:hAnsi="Malgun Gothic"/>
          <w:b/>
          <w:color w:val="1B365D"/>
          <w:sz w:val="24"/>
        </w:rPr>
        <w:t>기술 스택 및 핵심 알고리즘</w:t>
      </w:r>
    </w:p>
    <w:p>
      <w:pPr>
        <w:pStyle w:val="Normal"/>
        <w:spacing w:after="80"/>
        <w:ind w:left="240"/>
      </w:pPr>
      <w:r>
        <w:rPr>
          <w:rFonts w:ascii="Malgun Gothic" w:hAnsi="Malgun Gothic"/>
          <w:b/>
          <w:sz w:val="20"/>
        </w:rPr>
        <w:t xml:space="preserve">사용 기술: </w:t>
      </w:r>
      <w:r>
        <w:rPr>
          <w:rFonts w:ascii="Malgun Gothic" w:hAnsi="Malgun Gothic"/>
          <w:sz w:val="20"/>
        </w:rPr>
        <w:t>Python 3.x (엣지 표준 모듈 100%), watchdog, reportlab, requests, sqlite3, subprocess</w:t>
      </w:r>
    </w:p>
    <w:p>
      <w:pPr>
        <w:pStyle w:val="Normal"/>
        <w:spacing w:after="160"/>
        <w:ind w:left="240"/>
      </w:pPr>
      <w:r>
        <w:rPr>
          <w:rFonts w:ascii="Malgun Gothic" w:hAnsi="Malgun Gothic"/>
          <w:b/>
          <w:sz w:val="20"/>
        </w:rPr>
        <w:t xml:space="preserve">사용 모델: </w:t>
      </w:r>
      <w:r>
        <w:rPr>
          <w:rFonts w:ascii="Malgun Gothic" w:hAnsi="Malgun Gothic"/>
          <w:sz w:val="20"/>
        </w:rPr>
        <w:t>Whisper.cpp (Small/STT), Llama-3 (8B/BitNet 1.58b), Llama-3.2 (3B/LLM)</w:t>
      </w:r>
    </w:p>
    <w:p>
      <w:pPr>
        <w:pStyle w:val="Normal"/>
        <w:spacing w:after="160" w:line="276" w:lineRule="auto"/>
        <w:ind w:left="240"/>
      </w:pPr>
      <w:r>
        <w:rPr>
          <w:rFonts w:ascii="Malgun Gothic" w:hAnsi="Malgun Gothic"/>
          <w:b/>
          <w:sz w:val="20"/>
        </w:rPr>
        <w:t xml:space="preserve">핵심 알고리즘: </w:t>
      </w:r>
      <w:r>
        <w:rPr>
          <w:rFonts w:ascii="Malgun Gothic" w:hAnsi="Malgun Gothic"/>
          <w:sz w:val="20"/>
        </w:rPr>
        <w:t>디렉토리 파일 I/O 감시를 위한 watchdog 기반 인입 이벤트 핸들러, 파일 복구를 물리적으로 저지하기 위해 무작위 난수 비트로 대상 섹터를 덮어쓰고 캐시 동기화를 집행하는 shred_file 및 shred_database 완전 소거 알고리즘, 1:1:1 물리 파일 크기/해시 교차 검증 로직.</w:t>
      </w:r>
    </w:p>
    <w:p>
      <w:pPr>
        <w:pStyle w:val="Normal"/>
        <w:spacing w:after="240" w:line="276" w:lineRule="auto"/>
        <w:ind w:left="240"/>
      </w:pPr>
      <w:r>
        <w:rPr>
          <w:rFonts w:ascii="Malgun Gothic" w:hAnsi="Malgun Gothic"/>
          <w:b/>
          <w:sz w:val="20"/>
        </w:rPr>
        <w:t xml:space="preserve">에이전트 및 보안 제어: </w:t>
      </w:r>
      <w:r>
        <w:rPr>
          <w:rFonts w:ascii="Malgun Gothic" w:hAnsi="Malgun Gothic"/>
          <w:sz w:val="20"/>
        </w:rPr>
        <w:t>엣지 오디오 스캔 및 데이터 DB 기록 -&gt; STT/요약 대기 -&gt; SCP 파일 전송 및 크기 검증 -&gt; shred_file 기동 -&gt; 마이그레이션용 복제 DB 전송 -&gt; 호스트 watchdog 감지 후 Master DB 병합 트랜잭션 수행 -&gt; 성공 시그널 엣지 수신 및 원본 DB 완전 제거의 제어 흐름.</w:t>
      </w:r>
    </w:p>
    <w:p>
      <w:pPr>
        <w:pStyle w:val="Normal"/>
        <w:spacing w:before="240" w:after="80"/>
      </w:pPr>
      <w:r>
        <w:rPr>
          <w:rFonts w:ascii="Malgun Gothic" w:hAnsi="Malgun Gothic"/>
          <w:b/>
          <w:color w:val="1B365D"/>
          <w:sz w:val="24"/>
        </w:rPr>
        <w:t>연구 성과</w:t>
      </w:r>
    </w:p>
    <w:p>
      <w:pPr>
        <w:pStyle w:val="Normal"/>
        <w:spacing w:after="240" w:line="276" w:lineRule="auto"/>
      </w:pPr>
      <w:r>
        <w:rPr>
          <w:rFonts w:ascii="Malgun Gothic" w:hAnsi="Malgun Gothic"/>
          <w:b/>
          <w:sz w:val="20"/>
        </w:rPr>
        <w:t xml:space="preserve">연구 성과: </w:t>
      </w:r>
      <w:r>
        <w:rPr>
          <w:rFonts w:ascii="Malgun Gothic" w:hAnsi="Malgun Gothic"/>
          <w:sz w:val="20"/>
        </w:rPr>
        <w:t>엣지 프로그램의 외부 종속성을 완전히 제거하여 모바일 이식성을 높였으며, 파일 포렌식 복구를 무력화시키는 완전 삭제 기법을 실증하였습니다.</w:t>
      </w:r>
    </w:p>
    <w:p>
      <w:pPr>
        <w:pStyle w:val="Normal"/>
      </w:pPr>
      <w:r>
        <w:rPr>
          <w:rFonts w:ascii="Malgun Gothic" w:hAnsi="Malgun Gothic"/>
        </w:rPr>
      </w:r>
    </w:p>
    <w:p>
      <w:pPr>
        <w:spacing w:before="240" w:after="240"/>
      </w:pPr>
      <w:r>
        <w:rPr>
          <w:rFonts w:ascii="Malgun Gothic" w:hAnsi="Malgun Gothic" w:eastAsia="Malgun Gothic"/>
          <w:b w:val="0"/>
          <w:i w:val="0"/>
          <w:color w:val="B4B4B4"/>
          <w:sz w:val="20"/>
        </w:rPr>
        <w:t>__________________________________________________________________</w:t>
      </w:r>
    </w:p>
    <w:p>
      <w:pPr>
        <w:pStyle w:val="Normal"/>
        <w:spacing w:before="480" w:after="240"/>
      </w:pPr>
      <w:r>
        <w:rPr>
          <w:rFonts w:ascii="Malgun Gothic" w:hAnsi="Malgun Gothic" w:eastAsia="Malgun Gothic"/>
          <w:b/>
          <w:i w:val="0"/>
          <w:sz w:val="28"/>
        </w:rPr>
        <w:t>7. Whisper-Vosk 하이브리드 화자 분리 및 전사 엔진 (STT Agent) (음성처리/STT)</w:t>
      </w:r>
    </w:p>
    <w:p>
      <w:pPr>
        <w:pStyle w:val="Normal"/>
        <w:spacing w:before="240" w:after="80"/>
      </w:pPr>
      <w:r>
        <w:rPr>
          <w:rFonts w:ascii="Malgun Gothic" w:hAnsi="Malgun Gothic"/>
          <w:b/>
          <w:color w:val="1B365D"/>
          <w:sz w:val="24"/>
        </w:rPr>
        <w:t>주제 및 목적</w:t>
      </w:r>
    </w:p>
    <w:p>
      <w:pPr>
        <w:pStyle w:val="Normal"/>
        <w:spacing w:after="240" w:line="276" w:lineRule="auto"/>
      </w:pPr>
      <w:r>
        <w:rPr>
          <w:rFonts w:ascii="Malgun Gothic" w:hAnsi="Malgun Gothic"/>
          <w:sz w:val="20"/>
        </w:rPr>
        <w:t>보안이 극대화된 폐쇄 환경에서 외부 API 전송 없이 고정밀 음성 인식 및 다중 화자 분류(Diarization)를 실현하고, 분석 데이터를 태스크 배치 단위로 자동 캡슐화 및 시각 보고서로 발행하는 대시보드 플랫폼입니다.</w:t>
      </w:r>
    </w:p>
    <w:p>
      <w:pPr>
        <w:pStyle w:val="Normal"/>
        <w:spacing w:before="240" w:after="80"/>
      </w:pPr>
      <w:r>
        <w:rPr>
          <w:rFonts w:ascii="Malgun Gothic" w:hAnsi="Malgun Gothic"/>
          <w:b/>
          <w:color w:val="1B365D"/>
          <w:sz w:val="24"/>
        </w:rPr>
        <w:t>주요 기능 및 연구 목표</w:t>
      </w:r>
    </w:p>
    <w:p>
      <w:pPr>
        <w:pStyle w:val="Normal"/>
        <w:spacing w:after="240" w:line="276" w:lineRule="auto"/>
      </w:pPr>
      <w:r>
        <w:rPr>
          <w:rFonts w:ascii="Malgun Gothic" w:hAnsi="Malgun Gothic"/>
          <w:sz w:val="20"/>
        </w:rPr>
        <w:t>Whisper 전사 및 Vosk 화자 임베딩 결합, K-Means/PCA 기반 화자 군집 시각화 차트 제공, python-docx 활용 엔터프라이즈 회의록 워드 보고서 즉시 출력, SQLite 분석 이력 데이터 백로그 관리를 포함합니다.</w:t>
      </w:r>
    </w:p>
    <w:p>
      <w:pPr>
        <w:pStyle w:val="Normal"/>
        <w:spacing w:before="240" w:after="80"/>
      </w:pPr>
      <w:r>
        <w:rPr>
          <w:rFonts w:ascii="Malgun Gothic" w:hAnsi="Malgun Gothic"/>
          <w:b/>
          <w:color w:val="1B365D"/>
          <w:sz w:val="24"/>
        </w:rPr>
        <w:t>기술 스택 및 핵심 알고리즘</w:t>
      </w:r>
    </w:p>
    <w:p>
      <w:pPr>
        <w:pStyle w:val="Normal"/>
        <w:spacing w:after="80"/>
        <w:ind w:left="240"/>
      </w:pPr>
      <w:r>
        <w:rPr>
          <w:rFonts w:ascii="Malgun Gothic" w:hAnsi="Malgun Gothic"/>
          <w:b/>
          <w:sz w:val="20"/>
        </w:rPr>
        <w:t xml:space="preserve">사용 기술: </w:t>
      </w:r>
      <w:r>
        <w:rPr>
          <w:rFonts w:ascii="Malgun Gothic" w:hAnsi="Malgun Gothic"/>
          <w:sz w:val="20"/>
        </w:rPr>
        <w:t>Python, Streamlit, pywhispercpp, vosk, scikit-learn, Plotly, pandas, python-docx</w:t>
      </w:r>
    </w:p>
    <w:p>
      <w:pPr>
        <w:pStyle w:val="Normal"/>
        <w:spacing w:after="160"/>
        <w:ind w:left="240"/>
      </w:pPr>
      <w:r>
        <w:rPr>
          <w:rFonts w:ascii="Malgun Gothic" w:hAnsi="Malgun Gothic"/>
          <w:b/>
          <w:sz w:val="20"/>
        </w:rPr>
        <w:t xml:space="preserve">사용 모델: </w:t>
      </w:r>
      <w:r>
        <w:rPr>
          <w:rFonts w:ascii="Malgun Gothic" w:hAnsi="Malgun Gothic"/>
          <w:sz w:val="20"/>
        </w:rPr>
        <w:t>Whisper.cpp (Small/Tiny/GGUF), Vosk STT Model, Vosk Spk Model</w:t>
      </w:r>
    </w:p>
    <w:p>
      <w:pPr>
        <w:pStyle w:val="Normal"/>
        <w:spacing w:after="160" w:line="276" w:lineRule="auto"/>
        <w:ind w:left="240"/>
      </w:pPr>
      <w:r>
        <w:rPr>
          <w:rFonts w:ascii="Malgun Gothic" w:hAnsi="Malgun Gothic"/>
          <w:b/>
          <w:sz w:val="20"/>
        </w:rPr>
        <w:t xml:space="preserve">핵심 알고리즘: </w:t>
      </w:r>
      <w:r>
        <w:rPr>
          <w:rFonts w:ascii="Malgun Gothic" w:hAnsi="Malgun Gothic"/>
          <w:sz w:val="20"/>
        </w:rPr>
        <w:t>시간축 오차가 있는 두 다른 음향 특징을 정합하기 위해 세그먼트 중앙값 기준 최단 거리에 있는 화자 클러스터를 1:1 강제 매핑하는 Shortest Distance Mapping (SDM) 알고리즘, X-Vector 코사인 유사도 산출 및 PCA 축소 K-Means 군집 분석.</w:t>
      </w:r>
    </w:p>
    <w:p>
      <w:pPr>
        <w:pStyle w:val="Normal"/>
        <w:spacing w:after="240" w:line="276" w:lineRule="auto"/>
        <w:ind w:left="240"/>
      </w:pPr>
      <w:r>
        <w:rPr>
          <w:rFonts w:ascii="Malgun Gothic" w:hAnsi="Malgun Gothic"/>
          <w:b/>
          <w:sz w:val="20"/>
        </w:rPr>
        <w:t xml:space="preserve">에이전트 및 보안 제어: </w:t>
      </w:r>
      <w:r>
        <w:rPr>
          <w:rFonts w:ascii="Malgun Gothic" w:hAnsi="Malgun Gothic"/>
          <w:sz w:val="20"/>
        </w:rPr>
        <w:t>GIL에 의한 화면 동결 방지를 위해 무거운 음향 처리를 multiprocessing.Process 하위 OS 프로세스로 격리하고, 비차단 비동기 큐를 통해 대시보드 화면에 로그 스트림을 브로드캐스팅하는 흐름.</w:t>
      </w:r>
    </w:p>
    <w:p>
      <w:pPr>
        <w:pStyle w:val="Normal"/>
        <w:spacing w:before="240" w:after="80"/>
      </w:pPr>
      <w:r>
        <w:rPr>
          <w:rFonts w:ascii="Malgun Gothic" w:hAnsi="Malgun Gothic"/>
          <w:b/>
          <w:color w:val="1B365D"/>
          <w:sz w:val="24"/>
        </w:rPr>
        <w:t>연구 성과</w:t>
      </w:r>
    </w:p>
    <w:p>
      <w:pPr>
        <w:pStyle w:val="Normal"/>
        <w:spacing w:after="240" w:line="276" w:lineRule="auto"/>
      </w:pPr>
      <w:r>
        <w:rPr>
          <w:rFonts w:ascii="Malgun Gothic" w:hAnsi="Malgun Gothic"/>
          <w:b/>
          <w:sz w:val="20"/>
        </w:rPr>
        <w:t xml:space="preserve">연구 성과: </w:t>
      </w:r>
      <w:r>
        <w:rPr>
          <w:rFonts w:ascii="Malgun Gothic" w:hAnsi="Malgun Gothic"/>
          <w:sz w:val="20"/>
        </w:rPr>
        <w:t>sys.platform bypass를 통해 모바일 터미널 환경 동작을 검증하고, SDM 매핑 기법 도입으로 단락 화자 지정 정확도를 비약적으로 상향하였습니다.</w:t>
      </w:r>
    </w:p>
    <w:p>
      <w:pPr>
        <w:pStyle w:val="Normal"/>
      </w:pPr>
      <w:r>
        <w:rPr>
          <w:rFonts w:ascii="Malgun Gothic" w:hAnsi="Malgun Gothic"/>
        </w:rPr>
      </w:r>
    </w:p>
    <w:p>
      <w:pPr>
        <w:spacing w:before="240" w:after="240"/>
      </w:pPr>
      <w:r>
        <w:rPr>
          <w:rFonts w:ascii="Malgun Gothic" w:hAnsi="Malgun Gothic" w:eastAsia="Malgun Gothic"/>
          <w:b w:val="0"/>
          <w:i w:val="0"/>
          <w:color w:val="B4B4B4"/>
          <w:sz w:val="20"/>
        </w:rPr>
        <w:t>__________________________________________________________________</w:t>
      </w:r>
    </w:p>
    <w:p>
      <w:pPr>
        <w:pStyle w:val="Normal"/>
        <w:spacing w:before="480" w:after="240"/>
      </w:pPr>
      <w:r>
        <w:rPr>
          <w:rFonts w:ascii="Malgun Gothic" w:hAnsi="Malgun Gothic" w:eastAsia="Malgun Gothic"/>
          <w:b/>
          <w:i w:val="0"/>
          <w:sz w:val="28"/>
        </w:rPr>
        <w:t>8. Windows CPU 최적화 Whisper LoRA 파인튜닝 플랫폼 (STT Trainer) (음성처리/STT)</w:t>
      </w:r>
    </w:p>
    <w:p>
      <w:pPr>
        <w:pStyle w:val="Normal"/>
        <w:spacing w:before="240" w:after="80"/>
      </w:pPr>
      <w:r>
        <w:rPr>
          <w:rFonts w:ascii="Malgun Gothic" w:hAnsi="Malgun Gothic"/>
          <w:b/>
          <w:color w:val="1B365D"/>
          <w:sz w:val="24"/>
        </w:rPr>
        <w:t>주제 및 목적</w:t>
      </w:r>
    </w:p>
    <w:p>
      <w:pPr>
        <w:pStyle w:val="Normal"/>
        <w:spacing w:after="240" w:line="276" w:lineRule="auto"/>
      </w:pPr>
      <w:r>
        <w:rPr>
          <w:rFonts w:ascii="Malgun Gothic" w:hAnsi="Malgun Gothic"/>
          <w:sz w:val="20"/>
        </w:rPr>
        <w:t>척박한 윈도우 CPU 환경에서 시사/경제 등 특정 도메인에 특화된 Whisper 모델 학습을 위해 자막 싱크 중복을 제거하고 LoRA 파인튜닝을 기동하며, 훈련 후 가중치를 원본 모델과 무손실 병합하여 배포용 GGUF 파일로 변환 가속하는 플랫폼입니다.</w:t>
      </w:r>
    </w:p>
    <w:p>
      <w:pPr>
        <w:pStyle w:val="Normal"/>
        <w:spacing w:before="240" w:after="80"/>
      </w:pPr>
      <w:r>
        <w:rPr>
          <w:rFonts w:ascii="Malgun Gothic" w:hAnsi="Malgun Gothic"/>
          <w:b/>
          <w:color w:val="1B365D"/>
          <w:sz w:val="24"/>
        </w:rPr>
        <w:t>주요 기능 및 연구 목표</w:t>
      </w:r>
    </w:p>
    <w:p>
      <w:pPr>
        <w:pStyle w:val="Normal"/>
        <w:spacing w:after="240" w:line="276" w:lineRule="auto"/>
      </w:pPr>
      <w:r>
        <w:rPr>
          <w:rFonts w:ascii="Malgun Gothic" w:hAnsi="Malgun Gothic"/>
          <w:sz w:val="20"/>
        </w:rPr>
        <w:t>접두-접미사 중복 제거 파싱, 자막 종결어미 문맥 보호 dynamic chunking, IterableDataset 기반 훈련 스트리밍, LoRA 어댑터 가중치 병합 및 4-bit 양자화 컴파일 연계를 제공합니다.</w:t>
      </w:r>
    </w:p>
    <w:p>
      <w:pPr>
        <w:pStyle w:val="Normal"/>
        <w:spacing w:before="240" w:after="80"/>
      </w:pPr>
      <w:r>
        <w:rPr>
          <w:rFonts w:ascii="Malgun Gothic" w:hAnsi="Malgun Gothic"/>
          <w:b/>
          <w:color w:val="1B365D"/>
          <w:sz w:val="24"/>
        </w:rPr>
        <w:t>기술 스택 및 핵심 알고리즘</w:t>
      </w:r>
    </w:p>
    <w:p>
      <w:pPr>
        <w:pStyle w:val="Normal"/>
        <w:spacing w:after="80"/>
        <w:ind w:left="240"/>
      </w:pPr>
      <w:r>
        <w:rPr>
          <w:rFonts w:ascii="Malgun Gothic" w:hAnsi="Malgun Gothic"/>
          <w:b/>
          <w:sz w:val="20"/>
        </w:rPr>
        <w:t xml:space="preserve">사용 기술: </w:t>
      </w:r>
      <w:r>
        <w:rPr>
          <w:rFonts w:ascii="Malgun Gothic" w:hAnsi="Malgun Gothic"/>
          <w:sz w:val="20"/>
        </w:rPr>
        <w:t>Python, PyTorch (FP32 CPU), transformers, PEFT (LoRA), datasets, librosa, soundfile, pydub, python-docx, WandB</w:t>
      </w:r>
    </w:p>
    <w:p>
      <w:pPr>
        <w:pStyle w:val="Normal"/>
        <w:spacing w:after="160"/>
        <w:ind w:left="240"/>
      </w:pPr>
      <w:r>
        <w:rPr>
          <w:rFonts w:ascii="Malgun Gothic" w:hAnsi="Malgun Gothic"/>
          <w:b/>
          <w:sz w:val="20"/>
        </w:rPr>
        <w:t xml:space="preserve">사용 모델: </w:t>
      </w:r>
      <w:r>
        <w:rPr>
          <w:rFonts w:ascii="Malgun Gothic" w:hAnsi="Malgun Gothic"/>
          <w:sz w:val="20"/>
        </w:rPr>
        <w:t>Whisper (Tiny/Small/Medium)</w:t>
      </w:r>
    </w:p>
    <w:p>
      <w:pPr>
        <w:pStyle w:val="Normal"/>
        <w:spacing w:after="160" w:line="276" w:lineRule="auto"/>
        <w:ind w:left="240"/>
      </w:pPr>
      <w:r>
        <w:rPr>
          <w:rFonts w:ascii="Malgun Gothic" w:hAnsi="Malgun Gothic"/>
          <w:b/>
          <w:sz w:val="20"/>
        </w:rPr>
        <w:t xml:space="preserve">핵심 알고리즘: </w:t>
      </w:r>
      <w:r>
        <w:rPr>
          <w:rFonts w:ascii="Malgun Gothic" w:hAnsi="Malgun Gothic"/>
          <w:sz w:val="20"/>
        </w:rPr>
        <w:t>대규모 오디오 로드 시의 WinError 87 한계를 우회하기 위한 IterableDataset 실시간 스트리밍 적재 알고리즘, 공백 제거 단어 기반 접미사-접두사 중복 매칭 제거(Suffix-Prefix Overlap Matching), 학습 전 구어체 연속 1~3 gram 반복 및 중복 데이터 validator 품질 감사 알고리즘.</w:t>
      </w:r>
    </w:p>
    <w:p>
      <w:pPr>
        <w:pStyle w:val="Normal"/>
        <w:spacing w:after="240" w:line="276" w:lineRule="auto"/>
        <w:ind w:left="240"/>
      </w:pPr>
      <w:r>
        <w:rPr>
          <w:rFonts w:ascii="Malgun Gothic" w:hAnsi="Malgun Gothic"/>
          <w:b/>
          <w:sz w:val="20"/>
        </w:rPr>
        <w:t xml:space="preserve">에이전트 및 보안 제어: </w:t>
      </w:r>
      <w:r>
        <w:rPr>
          <w:rFonts w:ascii="Malgun Gothic" w:hAnsi="Malgun Gothic"/>
          <w:sz w:val="20"/>
        </w:rPr>
        <w:t>가상환경 직렬화 Pickle Error 차단을 위해 제너레이터와 로거 객체 생명주기를 메모리 레벨에서 독립 분리하며, uvicorn API 서버(8600 포트) 상태를 검사해 꺼져 있을 시 백그라운드 프로세스로 자동 serve 구동합니다.</w:t>
      </w:r>
    </w:p>
    <w:p>
      <w:pPr>
        <w:pStyle w:val="Normal"/>
        <w:spacing w:before="240" w:after="80"/>
      </w:pPr>
      <w:r>
        <w:rPr>
          <w:rFonts w:ascii="Malgun Gothic" w:hAnsi="Malgun Gothic"/>
          <w:b/>
          <w:color w:val="1B365D"/>
          <w:sz w:val="24"/>
        </w:rPr>
        <w:t>연구 성과</w:t>
      </w:r>
    </w:p>
    <w:p>
      <w:pPr>
        <w:pStyle w:val="Normal"/>
        <w:spacing w:after="240" w:line="276" w:lineRule="auto"/>
      </w:pPr>
      <w:r>
        <w:rPr>
          <w:rFonts w:ascii="Malgun Gothic" w:hAnsi="Malgun Gothic"/>
          <w:b/>
          <w:sz w:val="20"/>
        </w:rPr>
        <w:t xml:space="preserve">연구 성과: </w:t>
      </w:r>
      <w:r>
        <w:rPr>
          <w:rFonts w:ascii="Malgun Gothic" w:hAnsi="Malgun Gothic"/>
          <w:sz w:val="20"/>
        </w:rPr>
        <w:t>CPU 단독 윈도우 환경 내에서 OOM 실패 없이 LoRA 훈련 무중단 신뢰성을 확보하고, whisper.cpp 양자화 연계로 이식 속도를 극대화했습니다.</w:t>
      </w:r>
    </w:p>
    <w:p>
      <w:pPr>
        <w:pStyle w:val="Normal"/>
      </w:pPr>
      <w:r>
        <w:rPr>
          <w:rFonts w:ascii="Malgun Gothic" w:hAnsi="Malgun Gothic"/>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