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事業計画書：ナイトレジャー総合DXプラットフォーム「Night-Walk」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1. 事業概要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リアルタイム空席状況、AI音声予約、店舗詳細・求人情報を一元化した、ナイトレジャー業界特化型のバーティカルSaaS。店舗の「集客・予約・採用」の3大課題を解決する。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2. プロダクト詳細機能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リアルタイム空席管理（Booking Engine）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3-Tap Status: 「空（団体可）」「混（少人数可）」「満」の更新。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 Telephony: Twilio APIを活用し、店舗の固定電話へ自動予約架電。プッシュ番号による即時予約確定。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店舗情報・メディア機能（Marketing Page）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店舗詳細: 料金体系、写真、キャスト出勤情報、SNS連携（Instagram等）。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AIコンシェルジュ: ユーザーの好みから「今から入れる、〇〇様好みの店」をマッチング提案。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キャスト求人機能（Recruiting Board）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掲載内容: 時給、待遇、店舗からのメッセージ、一日体験予約。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メリット: 集客用のWebアプリに求人を載せることで、現役キャストや移籍を考えるプロ、新規求職者に直接リーチ。店舗は高額な求人媒体費を削減可能。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3. 市場エビデンス（岡山市中央町エリア）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店舗数: 岡山中央町・田町エリアの社交飲食店（1号営業）は約400店。うち、積極的なネット集客を行う中堅・大手店舗が約150店。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導入確約: 代表（私）が所属するグループを含む10店舗の先行導入が決定済み。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4. 収益シミュレーション（岡山エリア：150店舗中100店舗導入時）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売上（月額想定）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店舗掲載・管理費（サブスク）: 30,000円 × 100店舗 ＝ 3,000,000円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送客手数料（成果報酬）: 1,500円 × 2,000人 ＝ 3,000,000円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求人掲載オプション: 10,000円 × 50店舗 ＝ 500,000円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【月次合計売上】 6,500,000円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運営費用（コスト分析）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API利用料（Twilio / OpenAI）: 1コール 約20円 × 3,000件 ＝ 60,000円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サーバー費（Firebase等）: 30,000円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SMS認証費用: 1件 約15円 × 1,000人 ＝ 15,000円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マーケティング・看板広告費: 1,000,000円（岡山中央町での認知拡大）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【月次合計コスト】 約1,105,000円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利益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月次営業利益: 約5,395,000円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営業利益率: 約83%（高収益・低資産モデル）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5. 技術パートナー（CTO）へのオファー詳細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開発チームへの報酬設計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本プロジェクトでは、スピードとクオリティを両立させるため、エンジニア2名体制を採用します。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利益分配（レベニューシェア）：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プロジェクト全体の営業利益から**最大30%**を、開発チームの報酬枠として割り当てます。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※この30%を、各エンジニアの役割（設計・監修 / 実装・運用）や貢献度に応じて案分（例：15%＋15%、20%＋10%など）して決定します。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創業メンバー株式：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利益分配とは別に、長期的なパートナーシップの証として、各エンジニアに**株式（5〜15%）**を付与します。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報酬の考え方：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初期の「無給・リスク期間」を共にするメンバーとして、将来的に生み出される大きな利益を分かち合う、共同創業（Co-founder）に近い形を想定しています。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残り利益（70%）の資金使途（事業継続・投資計画）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将来的な外部投資を受けた場合も想定し、残りの利益は以下の優先順位で活用します。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次フェーズの開発資金（25%）： AI機能の高度化、サーバーの増強、新機能（決済連携等）の追加。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エリア拡大のマーケティング費（25%）： 岡山市内・倉敷市内での看板広告、ネット広告の投下、および営業人員の確保。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事業運営・リスク準備金（10%）： 法的手続き（顧問弁護士費用）、事務局運営費、予期せぬトラブルへの備え。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代表報酬（10%）： 現場調整、営業活動、および全体運営の対価。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6. ロードマップ 2026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1月： パートナー決定。MVP（最小機能版）の設計。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2月： 開発。AI音声予約（Twilio）のテスト。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3月： 岡山市内・倉敷市内の提携10店舗にて実証実験。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4月： 正式リリース。エリア内の他店舗へ営業開始。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5月〜8月： 店舗・求人情報の掲載数を増やし、エリア内シェアを拡大。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9月〜12月： 岡山・倉敷での成功実績をパッケージ化し、近隣都市（広島等）への進出準備。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7. 結論：なぜこの事業が勝つのか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この事業が既存のサービスに打ち勝てる理由は、「現場のリアルな人脈」にあります。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現在、岡山のキャバクラグループの正社員として現場の最前線に立っています。また、グループ社長とも直接の繋がりがあり、開発後すぐに岡山市内・倉敷市内の約10店舗で実証実験を開始できる環境にあります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くのIT企業は「現場の店長や社長」に会うことすらできませんが、私には既にそのルートがあります。エンジニアの皆さんは、現場の泥臭い交渉を気にすることなく、最高のプロダクトを作ることに集中してください。この「現場力」と「技術力」の直結こそが、地域No.1を獲る最短ルート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