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CONTRACT NOTICE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Renewal Notice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Formal notice generated from tracked obligations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Notice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{{notice.date}}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{{recipient.name}}, {{recipient.title}}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 company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{{recipient.company}}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Recipient email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{{recipient.email}}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Contract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Agreement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{{contract.name}}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Current term ends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{{renewal.currentTermEndDate}}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Notice deadline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{{renewal.noticeDeadline}}</w:t>
            </w:r>
          </w:p>
        </w:tc>
      </w:tr>
    </w:tbl>
    <w:p>
      <w:pPr>
        <w:spacing w:after="0"/>
      </w:pPr>
    </w:p>
    <w:p>
      <w:pPr>
        <w:pStyle w:val="Heading2"/>
      </w:pPr>
      <w:r>
        <w:t>Notice</w:t>
      </w:r>
    </w:p>
    <w:p>
      <w:r>
        <w:rPr>
          <w:rFonts w:ascii="Calibri" w:hAnsi="Calibri"/>
          <w:b w:val="0"/>
          <w:i w:val="0"/>
          <w:color w:val="000000"/>
          <w:sz w:val="22"/>
        </w:rPr>
        <w:t>{{renewal.noticeText}}</w:t>
      </w:r>
    </w:p>
    <w:p>
      <w:pPr>
        <w:pStyle w:val="Heading2"/>
      </w:pPr>
      <w:r>
        <w:t>Requested action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{{renewal.requestedAction}}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{{sender.name}}, {{sender.title}}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 company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{{sender.company}}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Sender email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{{sender.email}}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Robotics | CLM-2026-Northstar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Contract Renewal Notice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 Renewal Notice Template</dc:title>
  <dc:subject>Box DocGen template for the Northstar CLM demo</dc:subject>
  <dc:creator>Acme Robotics CLM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