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80"/>
      </w:pPr>
      <w:r>
        <w:rPr>
          <w:rFonts w:ascii="Arial" w:hAnsi="Arial"/>
          <w:b/>
          <w:color w:val="A47823"/>
          <w:sz w:val="18"/>
        </w:rPr>
        <w:t>INCHIESTA</w:t>
      </w:r>
    </w:p>
    <w:p>
      <w:pPr>
        <w:spacing w:after="160"/>
      </w:pPr>
      <w:r>
        <w:rPr>
          <w:rFonts w:ascii="Arial" w:hAnsi="Arial"/>
          <w:b/>
          <w:color w:val="192C3A"/>
          <w:sz w:val="58"/>
        </w:rPr>
        <w:t>Ranucci, Lavitola e l'avvocato</w:t>
      </w:r>
    </w:p>
    <w:p>
      <w:pPr>
        <w:spacing w:after="360"/>
      </w:pPr>
      <w:r>
        <w:t>Cronologia di un progetto politico, di un attentato e delle reazioni che seguirono.</w:t>
      </w:r>
    </w:p>
    <w:p>
      <w:pPr>
        <w:spacing w:after="440"/>
      </w:pPr>
      <w:r>
        <w:t>Dalle conversazioni sul futuro politico di Sigfrido Ranucci all'attentato del 16 ottobre 2025; dalla visita di Giuseppe Conte alla dichiarazione su un importante avvocato rimasto senza nome. Documenti, date e interrogativi di una vicenda ancora incompleta.</w:t>
      </w:r>
    </w:p>
    <w:p>
      <w:pPr>
        <w:spacing w:after="20"/>
      </w:pPr>
    </w:p>
    <w:p>
      <w:pPr>
        <w:pStyle w:val="Heading1"/>
      </w:pPr>
      <w:r>
        <w:t>L'attentato del 16 ottobre 2025</w:t>
      </w:r>
    </w:p>
    <w:p>
      <w:pPr/>
      <w:r>
        <w:rPr>
          <w:rFonts w:ascii="Georgia" w:hAnsi="Georgia"/>
        </w:rPr>
        <w:t>La sera del 16 ottobre 2025 un ordigno esplode davanti all'abitazione di Sigfrido Ranucci, a Campo Ascolano, nel comune di Pomezia. Vengono danneggiate le automobili del giornalista e di sua figlia e il muro perimetrale della casa. Nessuno rimane ferito. L'indagine della Procura di Roma porterà, nel giugno 2026, all'arresto dei presunti esecutori materiali e, successivamente, a Valter Lavitola.</w:t>
      </w:r>
    </w:p>
    <w:p>
      <w:pPr/>
      <w:r>
        <w:rPr>
          <w:rFonts w:ascii="Georgia" w:hAnsi="Georgia"/>
        </w:rPr>
        <w:t>Nell'agosto 2026 Lavitola ammette davanti al giudice di essere stato il mandante. Sostiene di aver ordinato l'azione per ottenere un rafforzamento della protezione di Ranucci. La giudice considera questa motivazione generica, non riscontrata e inverosimile. Per la Procura il movente è un altro: accrescere la popolarità del giornalista e favorirne la discesa in politica.</w:t>
      </w:r>
    </w:p>
    <w:p>
      <w:pPr/>
      <w:r>
        <w:t>Se l'ipotesi della Procura fosse confermata, l'attentato avrebbe avuto una finalità diversa da quella inizialmente percepita: non intimidire Ranucci, ma aumentarne la notorietà e la forza simbolica. Questa resta la ricostruzione dell'accusa; la motivazione fornita da Lavitola è differente.</w:t>
      </w:r>
    </w:p>
    <w:p>
      <w:pPr>
        <w:pStyle w:val="Heading1"/>
      </w:pPr>
      <w:r>
        <w:t>Il rapporto tra Lavitola e Ranucci</w:t>
      </w:r>
    </w:p>
    <w:p>
      <w:pPr/>
      <w:r>
        <w:rPr>
          <w:rFonts w:ascii="Georgia" w:hAnsi="Georgia"/>
        </w:rPr>
        <w:t>Lavitola non compare improvvisamente nella vita di Ranucci. I due hanno un rapporto personale consolidato, fatto di incontri, cene, confidenze e scambi di messaggi. Ranucci considera Lavitola anche una possibile fonte: un uomo che conosce ambienti e retroscena della destra berlusconiana. Lavitola, dal canto suo, non vuole limitarsi a raccontare il passato. Vuole tornare al centro del gioco.</w:t>
      </w:r>
    </w:p>
    <w:p>
      <w:pPr/>
      <w:r>
        <w:rPr>
          <w:rFonts w:ascii="Georgia" w:hAnsi="Georgia"/>
        </w:rPr>
        <w:t>Nelle conversazioni acquisite dagli investigatori, il progetto politico emerge già nel 2024. Lavitola immagina Ranucci come uomo capace di raccogliere consenso oltre i partiti tradizionali. Gli scrive che potrebbe diventare presidente del Consiglio e fantastica per sé un ruolo da regista, una sorta di Gianni Letta del nuovo leader.</w:t>
      </w:r>
    </w:p>
    <w:p>
      <w:pPr/>
      <w:r>
        <w:rPr>
          <w:rFonts w:ascii="Georgia" w:hAnsi="Georgia"/>
        </w:rPr>
        <w:t>Il progetto non nasce dunque dopo la bomba. La precede. Dopo l'attentato, però, acquista una forma operativa: questionari, ipotesi di sondaggio, ricerca di finanziatori, incontri con persone interessate a misurare il potenziale elettorale di Ranucci. Gran parte di questa organizzazione documentata si sviluppa tra marzo e giugno 2026.</w:t>
      </w:r>
    </w:p>
    <w:p>
      <w:pPr>
        <w:pStyle w:val="Heading1"/>
      </w:pPr>
      <w:r>
        <w:t>La posizione di Ranucci sul progetto politico</w:t>
      </w:r>
    </w:p>
    <w:p>
      <w:pPr/>
      <w:r>
        <w:rPr>
          <w:rFonts w:ascii="Georgia" w:hAnsi="Georgia"/>
        </w:rPr>
        <w:t>Non esiste alcun elemento, secondo la giudice, che dimostri un accordo di Ranucci con l'attentato. Il giornalista è la vittima dell'azione e della manipolazione di una persona che considerava amica. Questo punto non è discutibile sulla base dei documenti oggi conosciuti.</w:t>
      </w:r>
    </w:p>
    <w:p>
      <w:pPr/>
      <w:r>
        <w:rPr>
          <w:rFonts w:ascii="Georgia" w:hAnsi="Georgia"/>
        </w:rPr>
        <w:t>Diverso è il rapporto con il progetto politico. Ranucci nega di aver deciso di candidarsi, ma non interrompe completamente il confronto. Secondo gli atti citati dalla stampa, mostra 'apertura o quantomeno curiosità', corregge e integra alcune domande del questionario, discute i nomi inseriti nello scenario e condivide messaggi sulla propria popolarità.</w:t>
      </w:r>
    </w:p>
    <w:p>
      <w:pPr/>
      <w:r>
        <w:t>Questi comportamenti non equivalgono all'accettazione di una candidatura. Mostrano tuttavia che il progetto fu discusso e che Ranucci intervenne su alcuni aspetti del questionario. Le fonti disponibili non permettono di stabilire quale disponibilità politica concreta, se ve ne fosse una, accompagnasse quegli scambi.</w:t>
      </w:r>
    </w:p>
    <w:p>
      <w:pPr>
        <w:pStyle w:val="Heading1"/>
      </w:pPr>
      <w:r>
        <w:t>La mattina dopo arriva Conte</w:t>
      </w:r>
    </w:p>
    <w:p>
      <w:pPr/>
      <w:r>
        <w:rPr>
          <w:rFonts w:ascii="Georgia" w:hAnsi="Georgia"/>
        </w:rPr>
        <w:t>Alle 22 circa del 16 ottobre esplode l'ordigno. La mattina seguente Giuseppe Conte annuncia che alle 12 sarà davanti alla casa di Ranucci. Si presenta personalmente e definisce l'attentato un episodio che richiama i momenti più bui della storia del Paese. Precisa che la matrice non è ancora conosciuta, ma attribuisce immediatamente all'evento un significato politico: è un attacco al giornalismo, alla libertà d'informazione e alla democrazia.</w:t>
      </w:r>
    </w:p>
    <w:p>
      <w:pPr/>
      <w:r>
        <w:t>La presenza di Conte non dimostra una conoscenza preventiva dell'attentato. Documenta invece la rapidità con cui il leader del Movimento 5 Stelle interviene pubblicamente nella vicenda. Nei giorni successivi il partito promuove una manifestazione a sostegno di Ranucci alla quale aderisce il campo largo.</w:t>
      </w:r>
    </w:p>
    <w:p>
      <w:pPr/>
      <w:r>
        <w:t>Lavitola aveva immaginato Ranucci come possibile federatore del centrosinistra, una figura terza rispetto a Elly Schlein e allo stesso Conte. Dopo l'attentato Ranucci assume inevitabilmente una maggiore visibilità pubblica. La visita di Conte è uno degli eventi politici immediatamente successivi all'esplosione.</w:t>
      </w:r>
    </w:p>
    <w:p>
      <w:pPr>
        <w:spacing w:after="20"/>
      </w:pPr>
    </w:p>
    <w:p>
      <w:pPr>
        <w:pStyle w:val="Heading1"/>
      </w:pPr>
      <w:r>
        <w:t>L'importante avvocato rimasto senza nome</w:t>
      </w:r>
    </w:p>
    <w:p>
      <w:pPr/>
      <w:r>
        <w:rPr>
          <w:rFonts w:ascii="Georgia" w:hAnsi="Georgia"/>
        </w:rPr>
        <w:t>Nel luglio 2026, rispondendo alle domande sul progetto di Lavitola, Ranucci aggiunge un particolare destinato a cambiare la lettura della vicenda: afferma di aver respinto l'ipotesi di entrare in politica anche davanti a 'un importante avvocato' che 'poco tempo fa' lo aveva contattato per proporglielo.</w:t>
      </w:r>
    </w:p>
    <w:p>
      <w:pPr/>
      <w:r>
        <w:rPr>
          <w:rFonts w:ascii="Georgia" w:hAnsi="Georgia"/>
        </w:rPr>
        <w:t>Ranucci non pronuncia un nome. Non indica la data del contatto. L'espressione 'poco tempo fa', utilizzata nel luglio 2026, potrebbe riferirsi ai mesi successivi all'attentato, ma non consente di stabilirlo. Potrebbe comprendere anche il periodo apertosi il 17 ottobre 2025, quando Conte - importante avvocato e leader di uno dei due principali partiti del campo largo - arriva a casa sua.</w:t>
      </w:r>
    </w:p>
    <w:p>
      <w:pPr/>
      <w:r>
        <w:t>La dichiarazione lascia aperte diverse possibilità. L'importante avvocato potrebbe essere Giuseppe Conte oppure un'altra persona. La proposta potrebbe essere stata formulata in prossimità della visita del 17 ottobre 2025, nei mesi successivi o in un contesto privo di rapporti con quell'incontro. Le fonti pubbliche non consentono di scegliere tra queste ipotesi.</w:t>
      </w:r>
    </w:p>
    <w:p>
      <w:pPr/>
      <w:r>
        <w:t>L'identikit è compatibile con Conte, ma non è specifico e non costituisce un'identificazione. La coincidenza temporale merita attenzione solo se accompagnata da questa distinzione.</w:t>
      </w:r>
    </w:p>
    <w:p>
      <w:pPr>
        <w:pStyle w:val="Heading1"/>
      </w:pPr>
      <w:r>
        <w:t>Le reazioni politiche dopo l'attentato</w:t>
      </w:r>
    </w:p>
    <w:p>
      <w:pPr/>
      <w:r>
        <w:t>La visita di un leader politico dopo un attentato può rispondere a ragioni diverse: solidarietà personale, difesa della libertà di stampa, iniziativa politica o una combinazione di questi fattori. Conte sceglie di recarsi sul posto poche ore dopo l'esplosione.</w:t>
      </w:r>
    </w:p>
    <w:p>
      <w:pPr/>
      <w:r>
        <w:t>La motivazione dichiarata è la solidarietà verso un giornalista sotto attacco e la difesa della libertà di stampa. Un'altra ipotesi è che Conte riconoscesse già in Ranucci un interlocutore pubblico rilevante o un possibile riferimento dell'area progressista, indipendentemente da Lavitola e senza sapere nulla dell'attentato. Non sono emersi contatti anteriori che consentano di verificare questa seconda lettura.</w:t>
      </w:r>
    </w:p>
    <w:p>
      <w:pPr/>
      <w:r>
        <w:t>L'ipotesi non richiede necessariamente un accordo tra Lavitola e Conte: presuppone soltanto che Lavitola ritenesse politicamente spendibile l'aumento di notorietà di Ranucci. Resta da verificare se questa valutazione fosse soltanto sua o fosse condivisa da altri ambienti.</w:t>
      </w:r>
    </w:p>
    <w:p>
      <w:pPr>
        <w:pStyle w:val="Heading1"/>
      </w:pPr>
      <w:r>
        <w:t>Gli elementi di segno contrario</w:t>
      </w:r>
    </w:p>
    <w:p>
      <w:pPr/>
      <w:r>
        <w:rPr>
          <w:rFonts w:ascii="Georgia" w:hAnsi="Georgia"/>
        </w:rPr>
        <w:t>Una ricostruzione seria deve esporre anche ciò che la contraddice. Nel novembre 2025 Ranucci dichiara che Partito Democratico e Movimento 5 Stelle non lo amano particolarmente e ricorda che Report ha realizzato inchieste scomode anche per il governo Conte. Questo non esclude rapporti personali o successive proposte, ma sconsiglia di descrivere un'alleanza già consolidata.</w:t>
      </w:r>
    </w:p>
    <w:p>
      <w:pPr/>
      <w:r>
        <w:rPr>
          <w:rFonts w:ascii="Georgia" w:hAnsi="Georgia"/>
        </w:rPr>
        <w:t>Inoltre, i finanziatori evocati da Lavitola, l'esponente dell'Internazionale socialista che avrebbe sostenuto il progetto e le presunte origini internazionali del sondaggio rimangono affermazioni dello stesso Lavitola, senza nomi pubblicamente verificati. Sono piste da seguire, non punti acquisiti.</w:t>
      </w:r>
    </w:p>
    <w:p>
      <w:pPr>
        <w:pStyle w:val="Heading1"/>
      </w:pPr>
      <w:r>
        <w:t>Le questioni non chiarite dalle fonti</w:t>
      </w:r>
    </w:p>
    <w:p>
      <w:pPr>
        <w:pStyle w:val="ListBullet"/>
        <w:spacing w:after="100"/>
      </w:pPr>
      <w:r>
        <w:rPr>
          <w:rFonts w:ascii="Georgia" w:hAnsi="Georgia"/>
        </w:rPr>
        <w:t>Chi è l'importante avvocato citato da Ranucci e quando avvenne il contatto?</w:t>
      </w:r>
    </w:p>
    <w:p>
      <w:pPr>
        <w:pStyle w:val="ListBullet"/>
        <w:spacing w:after="100"/>
      </w:pPr>
      <w:r>
        <w:rPr>
          <w:rFonts w:ascii="Georgia" w:hAnsi="Georgia"/>
        </w:rPr>
        <w:t>Conte e Ranucci parlarono di politica il 17 ottobre 2025 o nei mesi successivi?</w:t>
      </w:r>
    </w:p>
    <w:p>
      <w:pPr>
        <w:pStyle w:val="ListBullet"/>
        <w:spacing w:after="100"/>
      </w:pPr>
      <w:r>
        <w:rPr>
          <w:rFonts w:ascii="Georgia" w:hAnsi="Georgia"/>
        </w:rPr>
        <w:t>Chi conosceva il progetto di Lavitola prima dell'attentato?</w:t>
      </w:r>
    </w:p>
    <w:p>
      <w:pPr>
        <w:pStyle w:val="ListBullet"/>
        <w:spacing w:after="100"/>
      </w:pPr>
      <w:r>
        <w:rPr>
          <w:rFonts w:ascii="Georgia" w:hAnsi="Georgia"/>
        </w:rPr>
        <w:t>Chi avrebbe dovuto finanziare il sondaggio e l'eventuale operazione politica?</w:t>
      </w:r>
    </w:p>
    <w:p>
      <w:pPr>
        <w:pStyle w:val="ListBullet"/>
        <w:spacing w:after="100"/>
      </w:pPr>
      <w:r>
        <w:rPr>
          <w:rFonts w:ascii="Georgia" w:hAnsi="Georgia"/>
        </w:rPr>
        <w:t>Quale ruolo ebbero gli intermediari contattati tra marzo e giugno 2026?</w:t>
      </w:r>
    </w:p>
    <w:p>
      <w:pPr>
        <w:pStyle w:val="ListBullet"/>
        <w:spacing w:after="100"/>
      </w:pPr>
      <w:r>
        <w:rPr>
          <w:rFonts w:ascii="Georgia" w:hAnsi="Georgia"/>
        </w:rPr>
        <w:t>Lavitola agì soltanto per una propria ossessione politica o cercò di inserirsi in un interesse già esistente attorno a Ranucci?</w:t>
      </w:r>
    </w:p>
    <w:p>
      <w:pPr>
        <w:pStyle w:val="Heading1"/>
      </w:pPr>
      <w:r>
        <w:t>Ciò che emerge e ciò che resta aperto</w:t>
      </w:r>
    </w:p>
    <w:p>
      <w:pPr/>
      <w:r>
        <w:t>Dai documenti emergono tre percorsi distinti. Lavitola coltiva un progetto politico intorno a Ranucci e, secondo l'accusa, usa l'attentato per aumentarne la notorietà. Ranucci discute alcuni aspetti del progetto ma non risulta coinvolto nell'azione dinamitarda. Conte interviene pubblicamente poche ore dopo l'esplosione e il Movimento 5 Stelle promuove successivamente una mobilitazione politica.</w:t>
      </w:r>
    </w:p>
    <w:p>
      <w:pPr/>
      <w:r>
        <w:t>Non è documentato se il progetto di Lavitola e l'iniziativa di Conte abbiano avuto punti di contatto. Entrambi, in tempi e modi differenti, collocano però Ranucci dentro uno spazio politico più ampio della sua attività giornalistica. La dichiarazione sull'avvocato senza nome aggiunge un elemento, ma non consente ancora di collegare i due percorsi.</w:t>
      </w:r>
    </w:p>
    <w:p>
      <w:pPr/>
      <w:r>
        <w:t>I fatti disponibili consentono di ricostruire la sequenza e di formulare ipotesi alternative. L'identità dell'avvocato, la data della proposta e l'eventuale conoscenza del progetto di Lavitola da parte di altri soggetti restano questioni aperte.</w:t>
      </w:r>
    </w:p>
    <w:p>
      <w:pPr>
        <w:pStyle w:val="Heading1"/>
      </w:pPr>
      <w:r>
        <w:t>Fonti essenziali</w:t>
      </w:r>
    </w:p>
    <w:p>
      <w:pPr>
        <w:spacing w:after="100"/>
      </w:pPr>
      <w:r>
        <w:rPr>
          <w:rFonts w:ascii="Arial" w:hAnsi="Arial"/>
          <w:b/>
          <w:color w:val="192C3A"/>
          <w:sz w:val="18"/>
        </w:rPr>
        <w:t xml:space="preserve">RaiNews, 13 agosto 2026 - </w:t>
      </w:r>
      <w:r>
        <w:rPr>
          <w:rFonts w:ascii="Arial" w:hAnsi="Arial"/>
          <w:color w:val="5C6368"/>
          <w:sz w:val="17"/>
        </w:rPr>
        <w:t>Confessione di Lavitola e progetto politico</w:t>
        <w:br/>
        <w:t>https://www.rainews.it/articoli/2026/08/attentato-a-ranucci-lavitola-davanti-al-giudice-nelle-carte-il-piano-per-lanciarlo-in-politica-6f4fe55b-196d-4ac0-aa45-aed29bb70fb7.html</w:t>
      </w:r>
    </w:p>
    <w:p>
      <w:pPr>
        <w:spacing w:after="100"/>
      </w:pPr>
      <w:r>
        <w:rPr>
          <w:rFonts w:ascii="Arial" w:hAnsi="Arial"/>
          <w:b/>
          <w:color w:val="192C3A"/>
          <w:sz w:val="18"/>
        </w:rPr>
        <w:t xml:space="preserve">ANSA, 10 agosto 2026 - </w:t>
      </w:r>
      <w:r>
        <w:rPr>
          <w:rFonts w:ascii="Arial" w:hAnsi="Arial"/>
          <w:color w:val="5C6368"/>
          <w:sz w:val="17"/>
        </w:rPr>
        <w:t>Le chat e la frase 'tra due anni fai il Presidente'</w:t>
        <w:br/>
        <w:t>https://www.ansa.it/sito/notizie/cronaca/2026/08/10/tra-2-anni-fai-il-presidente-il-progetto-di-valter-lavitola-per-sigfrido-ranucci_dcb4880d-d855-4a58-a8e9-35e0d558193d.html</w:t>
      </w:r>
    </w:p>
    <w:p>
      <w:pPr>
        <w:spacing w:after="100"/>
      </w:pPr>
      <w:r>
        <w:rPr>
          <w:rFonts w:ascii="Arial" w:hAnsi="Arial"/>
          <w:b/>
          <w:color w:val="192C3A"/>
          <w:sz w:val="18"/>
        </w:rPr>
        <w:t xml:space="preserve">LaPresse, 10 agosto 2026 - </w:t>
      </w:r>
      <w:r>
        <w:rPr>
          <w:rFonts w:ascii="Arial" w:hAnsi="Arial"/>
          <w:color w:val="5C6368"/>
          <w:sz w:val="17"/>
        </w:rPr>
        <w:t>Valutazione della gip e posizione di Ranucci</w:t>
        <w:br/>
        <w:t>https://www.lapresse.it/cronaca/2026/08/10/attentato-ranucci-lavitola-arrestato-la-gip-di-roma-voleva-favorire-la-discesa-in-campo-del-giornalista/</w:t>
      </w:r>
    </w:p>
    <w:p>
      <w:pPr>
        <w:spacing w:after="100"/>
      </w:pPr>
      <w:r>
        <w:rPr>
          <w:rFonts w:ascii="Arial" w:hAnsi="Arial"/>
          <w:b/>
          <w:color w:val="192C3A"/>
          <w:sz w:val="18"/>
        </w:rPr>
        <w:t xml:space="preserve">Corriere della Sera, 12 agosto 2026 - </w:t>
      </w:r>
      <w:r>
        <w:rPr>
          <w:rFonts w:ascii="Arial" w:hAnsi="Arial"/>
          <w:color w:val="5C6368"/>
          <w:sz w:val="17"/>
        </w:rPr>
        <w:t>Le chat sul sondaggio e le modifiche al questionario</w:t>
        <w:br/>
        <w:t>https://roma.corriere.it/notizie/cronaca/26_agosto_12/ranucci-chat-mosse-candidatura-sondaggio-869aee58-1213-428a-a5b4-e0256149dxlk_amp.shtml</w:t>
      </w:r>
    </w:p>
    <w:p>
      <w:pPr>
        <w:spacing w:after="100"/>
      </w:pPr>
      <w:r>
        <w:rPr>
          <w:rFonts w:ascii="Arial" w:hAnsi="Arial"/>
          <w:b/>
          <w:color w:val="192C3A"/>
          <w:sz w:val="18"/>
        </w:rPr>
        <w:t xml:space="preserve">la Repubblica, 17 ottobre 2025 - </w:t>
      </w:r>
      <w:r>
        <w:rPr>
          <w:rFonts w:ascii="Arial" w:hAnsi="Arial"/>
          <w:color w:val="5C6368"/>
          <w:sz w:val="17"/>
        </w:rPr>
        <w:t>Cronologia della visita di Giuseppe Conte</w:t>
        <w:br/>
        <w:t>https://www.repubblica.it/cronaca/2025/10/17/diretta/bomba_sigfrido_ranucci_report_minacce_reazioni-424918426/</w:t>
      </w:r>
    </w:p>
    <w:p>
      <w:pPr>
        <w:spacing w:after="100"/>
      </w:pPr>
      <w:r>
        <w:rPr>
          <w:rFonts w:ascii="Arial" w:hAnsi="Arial"/>
          <w:b/>
          <w:color w:val="192C3A"/>
          <w:sz w:val="18"/>
        </w:rPr>
        <w:t xml:space="preserve">Corriere della Sera, 17 ottobre 2025 - </w:t>
      </w:r>
      <w:r>
        <w:rPr>
          <w:rFonts w:ascii="Arial" w:hAnsi="Arial"/>
          <w:color w:val="5C6368"/>
          <w:sz w:val="17"/>
        </w:rPr>
        <w:t>Dichiarazioni di Conte davanti alla casa di Ranucci</w:t>
        <w:br/>
        <w:t>https://video.corriere.it/politica/voci-dal-parlamento/conte-a-casa-ranucci-attentato-sconvolgente-ricorda-momenti-piu-brutti-nostra-storia/d69bf4cc-ab51-11f0-b2e9-6d102cdef4cc</w:t>
      </w:r>
    </w:p>
    <w:p>
      <w:pPr>
        <w:spacing w:after="100"/>
      </w:pPr>
      <w:r>
        <w:rPr>
          <w:rFonts w:ascii="Arial" w:hAnsi="Arial"/>
          <w:b/>
          <w:color w:val="192C3A"/>
          <w:sz w:val="18"/>
        </w:rPr>
        <w:t xml:space="preserve">Corriere della Sera, 24 novembre 2025 - </w:t>
      </w:r>
      <w:r>
        <w:rPr>
          <w:rFonts w:ascii="Arial" w:hAnsi="Arial"/>
          <w:color w:val="5C6368"/>
          <w:sz w:val="17"/>
        </w:rPr>
        <w:t>Intervista di Ranucci sui rapporti con PD e M5S</w:t>
        <w:br/>
        <w:t>https://roma.corriere.it/notizie/cronaca/25_novembre_24/ranucci-io-mai-in-politica-pd-e-5stelle-non-mi-amano-fdi-nervosa-sul-mio-attentato-l-audio-di-sangiuliano-potevo-fare-sei-puntate-10bfbe9a-19a3-4fa3-9a55-e373f27e4xlk.shtml</w:t>
      </w:r>
    </w:p>
    <w:p>
      <w:pPr>
        <w:spacing w:after="100"/>
      </w:pPr>
      <w:r>
        <w:rPr>
          <w:rFonts w:ascii="Arial" w:hAnsi="Arial"/>
          <w:b/>
          <w:color w:val="192C3A"/>
          <w:sz w:val="18"/>
        </w:rPr>
        <w:t xml:space="preserve">Open, 20 agosto 2026 - </w:t>
      </w:r>
      <w:r>
        <w:rPr>
          <w:rFonts w:ascii="Arial" w:hAnsi="Arial"/>
          <w:color w:val="5C6368"/>
          <w:sz w:val="17"/>
        </w:rPr>
        <w:t>I finanziatori evocati da Lavitola</w:t>
        <w:br/>
        <w:t>https://www.open.online/2026/08/20/valter-lavitola-finanziatrori-candidatura-ranucci-premier/</w:t>
      </w:r>
    </w:p>
    <w:sectPr w:rsidR="00FC693F" w:rsidRPr="0006063C" w:rsidSect="00034616">
      <w:headerReference w:type="default" r:id="rId9"/>
      <w:footerReference w:type="default" r:id="rId10"/>
      <w:pgSz w:w="12240" w:h="15840"/>
      <w:pgMar w:top="1296"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368"/>
        <w:sz w:val="16"/>
      </w:rPr>
      <w:t>Bozza editoriale - 30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C6368"/>
        <w:sz w:val="17"/>
      </w:rPr>
      <w:t>UNO SGUARDO SULL'UOMO  /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8" w:lineRule="auto"/>
      <w:jc w:val="both"/>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92C3A"/>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92C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Ranucci, Lavitola e l'avvocato</dc:title>
  <dc:subject>Bozza giornalistica per Uno sguardo sull'uomo</dc:subject>
  <dc:creator>Uno sguardo sull'uomo</dc:creator>
  <cp:keywords>Ranucci, Lavitola, Conte, attentato, politica, inchiesta</cp:keywords>
  <dc:description>generated by python-docx</dc:description>
  <cp:lastModifiedBy/>
  <cp:revision>1</cp:revision>
  <dcterms:created xsi:type="dcterms:W3CDTF">2013-12-23T23:15:00Z</dcterms:created>
  <dcterms:modified xsi:type="dcterms:W3CDTF">2013-12-23T23:15:00Z</dcterms:modified>
  <cp:category/>
</cp:coreProperties>
</file>