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CDBE9" w14:textId="77777777" w:rsidR="00042F95" w:rsidRDefault="00042F95" w:rsidP="00042F95">
      <w:pPr>
        <w:spacing w:line="288" w:lineRule="auto"/>
        <w:jc w:val="center"/>
        <w:rPr>
          <w:rFonts w:ascii="宋体" w:hAnsi="宋体" w:cs="宋体"/>
          <w:sz w:val="44"/>
          <w:szCs w:val="44"/>
        </w:rPr>
      </w:pPr>
      <w:commentRangeStart w:id="0"/>
      <w:r>
        <w:rPr>
          <w:rFonts w:ascii="宋体" w:hAnsi="宋体" w:cs="宋体" w:hint="eastAsia"/>
          <w:sz w:val="44"/>
          <w:szCs w:val="44"/>
        </w:rPr>
        <w:t>云南保山至泸水高速公路</w:t>
      </w:r>
      <w:commentRangeEnd w:id="0"/>
      <w:r>
        <w:rPr>
          <w:rStyle w:val="a8"/>
        </w:rPr>
        <w:commentReference w:id="0"/>
      </w:r>
      <w:commentRangeStart w:id="1"/>
      <w:r>
        <w:rPr>
          <w:rFonts w:ascii="宋体" w:hAnsi="宋体" w:cs="宋体" w:hint="eastAsia"/>
          <w:sz w:val="44"/>
          <w:szCs w:val="44"/>
        </w:rPr>
        <w:t>老营特长隧道</w:t>
      </w:r>
      <w:commentRangeEnd w:id="1"/>
      <w:r>
        <w:rPr>
          <w:rStyle w:val="a8"/>
        </w:rPr>
        <w:commentReference w:id="1"/>
      </w:r>
    </w:p>
    <w:p w14:paraId="593D4193" w14:textId="77777777" w:rsidR="00042F95" w:rsidRPr="00603873" w:rsidRDefault="00042F95" w:rsidP="00042F95">
      <w:pPr>
        <w:spacing w:line="288" w:lineRule="auto"/>
        <w:jc w:val="center"/>
        <w:rPr>
          <w:rFonts w:ascii="宋体" w:hAnsi="宋体" w:cs="宋体"/>
          <w:sz w:val="44"/>
          <w:szCs w:val="44"/>
        </w:rPr>
      </w:pPr>
    </w:p>
    <w:p w14:paraId="1E098CA1" w14:textId="77777777" w:rsidR="00042F95" w:rsidRDefault="00042F95" w:rsidP="00042F95">
      <w:pPr>
        <w:jc w:val="center"/>
        <w:rPr>
          <w:rFonts w:ascii="黑体" w:eastAsia="黑体" w:hAnsi="黑体" w:cs="黑体"/>
          <w:b/>
          <w:bCs/>
          <w:sz w:val="72"/>
          <w:szCs w:val="72"/>
        </w:rPr>
      </w:pPr>
      <w:r>
        <w:rPr>
          <w:rFonts w:ascii="黑体" w:eastAsia="黑体" w:hAnsi="黑体" w:cs="黑体" w:hint="eastAsia"/>
          <w:b/>
          <w:bCs/>
          <w:sz w:val="72"/>
          <w:szCs w:val="72"/>
        </w:rPr>
        <w:t>初期支护检测</w:t>
      </w:r>
      <w:r w:rsidRPr="00891D8F">
        <w:rPr>
          <w:rFonts w:ascii="黑体" w:eastAsia="黑体" w:hAnsi="黑体" w:cs="黑体" w:hint="eastAsia"/>
          <w:b/>
          <w:bCs/>
          <w:sz w:val="72"/>
          <w:szCs w:val="72"/>
        </w:rPr>
        <w:t>报告</w:t>
      </w:r>
    </w:p>
    <w:p w14:paraId="6F64C95D" w14:textId="77777777" w:rsidR="00042F95" w:rsidRDefault="00042F95" w:rsidP="00042F95">
      <w:pPr>
        <w:rPr>
          <w:rFonts w:ascii="宋体" w:hAnsi="宋体"/>
          <w:b/>
          <w:bCs/>
          <w:sz w:val="32"/>
          <w:szCs w:val="32"/>
        </w:rPr>
      </w:pPr>
    </w:p>
    <w:p w14:paraId="088DDC91" w14:textId="77777777" w:rsidR="00042F95" w:rsidRDefault="00042F95" w:rsidP="00042F95">
      <w:pPr>
        <w:rPr>
          <w:rFonts w:ascii="宋体" w:hAnsi="宋体"/>
          <w:b/>
          <w:bCs/>
          <w:sz w:val="32"/>
          <w:szCs w:val="32"/>
        </w:rPr>
      </w:pPr>
    </w:p>
    <w:p w14:paraId="455349D1" w14:textId="77777777" w:rsidR="00042F95" w:rsidRDefault="00042F95" w:rsidP="00042F95">
      <w:pPr>
        <w:rPr>
          <w:rFonts w:ascii="宋体" w:hAnsi="宋体"/>
          <w:b/>
          <w:bCs/>
          <w:sz w:val="32"/>
          <w:szCs w:val="32"/>
        </w:rPr>
      </w:pPr>
    </w:p>
    <w:p w14:paraId="2743B809" w14:textId="77777777" w:rsidR="00042F95" w:rsidRPr="005D4E61" w:rsidRDefault="00042F95" w:rsidP="00042F95">
      <w:pPr>
        <w:ind w:firstLineChars="600" w:firstLine="1928"/>
        <w:rPr>
          <w:rFonts w:ascii="宋体" w:hAnsi="宋体"/>
          <w:b/>
          <w:bCs/>
          <w:sz w:val="32"/>
          <w:szCs w:val="32"/>
          <w:u w:val="single"/>
        </w:rPr>
      </w:pPr>
      <w:r>
        <w:rPr>
          <w:rFonts w:ascii="宋体" w:hAnsi="宋体" w:hint="eastAsia"/>
          <w:b/>
          <w:bCs/>
          <w:sz w:val="32"/>
          <w:szCs w:val="32"/>
        </w:rPr>
        <w:t>项目负责：</w:t>
      </w:r>
    </w:p>
    <w:p w14:paraId="6BF7F454" w14:textId="77777777" w:rsidR="00042F95" w:rsidRDefault="00042F95" w:rsidP="00042F95">
      <w:pPr>
        <w:ind w:firstLineChars="600" w:firstLine="1928"/>
        <w:rPr>
          <w:rFonts w:ascii="宋体" w:hAnsi="宋体"/>
          <w:b/>
          <w:bCs/>
          <w:sz w:val="32"/>
          <w:szCs w:val="32"/>
        </w:rPr>
      </w:pPr>
      <w:r>
        <w:rPr>
          <w:rFonts w:ascii="宋体" w:hAnsi="宋体" w:hint="eastAsia"/>
          <w:b/>
          <w:bCs/>
          <w:sz w:val="32"/>
          <w:szCs w:val="32"/>
        </w:rPr>
        <w:t>报告编写：</w:t>
      </w:r>
    </w:p>
    <w:p w14:paraId="22652A29" w14:textId="77777777" w:rsidR="00042F95" w:rsidRDefault="00042F95" w:rsidP="00042F95">
      <w:pPr>
        <w:ind w:firstLineChars="600" w:firstLine="1928"/>
        <w:rPr>
          <w:rFonts w:ascii="宋体" w:hAnsi="宋体"/>
          <w:b/>
          <w:bCs/>
          <w:sz w:val="32"/>
          <w:szCs w:val="32"/>
        </w:rPr>
      </w:pPr>
      <w:r>
        <w:rPr>
          <w:rFonts w:ascii="宋体" w:hAnsi="宋体" w:hint="eastAsia"/>
          <w:b/>
          <w:bCs/>
          <w:sz w:val="32"/>
          <w:szCs w:val="32"/>
        </w:rPr>
        <w:t>报告审核：</w:t>
      </w:r>
    </w:p>
    <w:p w14:paraId="1E0F3340" w14:textId="77777777" w:rsidR="00042F95" w:rsidRDefault="00042F95" w:rsidP="00042F95">
      <w:pPr>
        <w:ind w:firstLineChars="600" w:firstLine="1928"/>
        <w:rPr>
          <w:rFonts w:ascii="宋体" w:hAnsi="宋体"/>
          <w:b/>
          <w:bCs/>
          <w:sz w:val="32"/>
          <w:szCs w:val="32"/>
        </w:rPr>
      </w:pPr>
      <w:r>
        <w:rPr>
          <w:rFonts w:ascii="宋体" w:hAnsi="宋体" w:hint="eastAsia"/>
          <w:b/>
          <w:bCs/>
          <w:sz w:val="32"/>
          <w:szCs w:val="32"/>
        </w:rPr>
        <w:t>检测人员：</w:t>
      </w:r>
    </w:p>
    <w:p w14:paraId="482DD53F" w14:textId="77777777" w:rsidR="00042F95" w:rsidRPr="008E5C9D" w:rsidRDefault="00042F95" w:rsidP="00042F95">
      <w:pPr>
        <w:rPr>
          <w:rFonts w:ascii="宋体" w:hAnsi="宋体"/>
          <w:b/>
          <w:bCs/>
          <w:sz w:val="28"/>
          <w:szCs w:val="28"/>
        </w:rPr>
      </w:pPr>
    </w:p>
    <w:p w14:paraId="215AB82B" w14:textId="77777777" w:rsidR="00042F95" w:rsidRDefault="00042F95" w:rsidP="00042F95">
      <w:pPr>
        <w:rPr>
          <w:rFonts w:ascii="宋体" w:hAnsi="宋体"/>
          <w:b/>
          <w:bCs/>
          <w:sz w:val="28"/>
          <w:szCs w:val="28"/>
        </w:rPr>
      </w:pPr>
    </w:p>
    <w:p w14:paraId="3057FAC6" w14:textId="77777777" w:rsidR="00042F95" w:rsidRDefault="00042F95" w:rsidP="00042F95">
      <w:pPr>
        <w:rPr>
          <w:rFonts w:ascii="宋体" w:hAnsi="宋体"/>
          <w:b/>
          <w:bCs/>
          <w:sz w:val="28"/>
          <w:szCs w:val="28"/>
        </w:rPr>
      </w:pPr>
    </w:p>
    <w:p w14:paraId="3A3C5DC3" w14:textId="77777777" w:rsidR="00042F95" w:rsidRDefault="00042F95" w:rsidP="00042F95">
      <w:pPr>
        <w:rPr>
          <w:rFonts w:ascii="宋体" w:hAnsi="宋体"/>
          <w:b/>
          <w:bCs/>
          <w:sz w:val="28"/>
          <w:szCs w:val="28"/>
        </w:rPr>
      </w:pPr>
    </w:p>
    <w:p w14:paraId="38E5E7E5" w14:textId="77777777" w:rsidR="00042F95" w:rsidRDefault="00042F95" w:rsidP="00042F95">
      <w:pPr>
        <w:ind w:right="284"/>
        <w:rPr>
          <w:rFonts w:ascii="宋体" w:hAnsi="宋体"/>
          <w:sz w:val="32"/>
          <w:szCs w:val="32"/>
        </w:rPr>
      </w:pPr>
      <w:r>
        <w:rPr>
          <w:rFonts w:ascii="宋体" w:hAnsi="宋体" w:hint="eastAsia"/>
          <w:b/>
          <w:bCs/>
          <w:sz w:val="28"/>
          <w:szCs w:val="28"/>
        </w:rPr>
        <w:t xml:space="preserve"> </w:t>
      </w:r>
      <w:r>
        <w:rPr>
          <w:rFonts w:ascii="宋体" w:hAnsi="宋体" w:hint="eastAsia"/>
          <w:sz w:val="32"/>
          <w:szCs w:val="32"/>
        </w:rPr>
        <w:t>检测单位：</w:t>
      </w:r>
      <w:r>
        <w:rPr>
          <w:rFonts w:ascii="宋体" w:hAnsi="宋体" w:hint="eastAsia"/>
          <w:sz w:val="32"/>
          <w:szCs w:val="32"/>
        </w:rPr>
        <w:t>云南航天工程物探检测股份有限公司</w:t>
      </w:r>
    </w:p>
    <w:p w14:paraId="66FDFECD" w14:textId="77777777" w:rsidR="00042F95" w:rsidRDefault="00042F95" w:rsidP="00042F95">
      <w:pPr>
        <w:ind w:right="284" w:firstLineChars="350" w:firstLine="1120"/>
        <w:rPr>
          <w:rFonts w:ascii="宋体" w:hAnsi="宋体"/>
          <w:sz w:val="32"/>
          <w:szCs w:val="32"/>
        </w:rPr>
      </w:pPr>
      <w:r>
        <w:rPr>
          <w:rFonts w:ascii="宋体" w:hAnsi="宋体" w:hint="eastAsia"/>
          <w:sz w:val="32"/>
          <w:szCs w:val="32"/>
        </w:rPr>
        <w:t>云南保泸高速公路隧道检测第一合同项目经理部</w:t>
      </w:r>
    </w:p>
    <w:p w14:paraId="3924EAAB" w14:textId="77777777" w:rsidR="00042F95" w:rsidRPr="0066376F" w:rsidRDefault="00042F95" w:rsidP="00042F95">
      <w:pPr>
        <w:ind w:right="284"/>
        <w:rPr>
          <w:rFonts w:ascii="宋体" w:hAnsi="宋体"/>
          <w:sz w:val="32"/>
          <w:szCs w:val="32"/>
        </w:rPr>
      </w:pPr>
    </w:p>
    <w:p w14:paraId="584B870C" w14:textId="77777777" w:rsidR="00042F95" w:rsidRPr="006B3A16" w:rsidRDefault="00042F95" w:rsidP="00042F95">
      <w:pPr>
        <w:ind w:right="284"/>
        <w:jc w:val="center"/>
        <w:rPr>
          <w:rFonts w:ascii="宋体" w:hAnsi="宋体"/>
          <w:sz w:val="32"/>
          <w:szCs w:val="32"/>
        </w:rPr>
      </w:pPr>
      <w:r w:rsidRPr="006B3A16">
        <w:rPr>
          <w:rFonts w:ascii="宋体" w:hAnsi="宋体" w:hint="eastAsia"/>
          <w:sz w:val="32"/>
          <w:szCs w:val="32"/>
        </w:rPr>
        <w:t>（签章）</w:t>
      </w:r>
    </w:p>
    <w:p w14:paraId="6488CAE6" w14:textId="77777777" w:rsidR="00042F95" w:rsidRDefault="00042F95" w:rsidP="00042F95">
      <w:pPr>
        <w:ind w:right="284"/>
        <w:jc w:val="center"/>
        <w:rPr>
          <w:sz w:val="28"/>
          <w:szCs w:val="28"/>
        </w:rPr>
      </w:pPr>
      <w:commentRangeStart w:id="2"/>
      <w:r w:rsidRPr="006B3A16">
        <w:rPr>
          <w:rFonts w:hint="eastAsia"/>
          <w:sz w:val="28"/>
          <w:szCs w:val="28"/>
        </w:rPr>
        <w:t>201</w:t>
      </w:r>
      <w:r>
        <w:rPr>
          <w:rFonts w:hint="eastAsia"/>
          <w:sz w:val="28"/>
          <w:szCs w:val="28"/>
        </w:rPr>
        <w:t>6</w:t>
      </w:r>
      <w:r w:rsidRPr="006B3A16">
        <w:rPr>
          <w:rFonts w:hint="eastAsia"/>
          <w:sz w:val="28"/>
          <w:szCs w:val="28"/>
        </w:rPr>
        <w:t>年</w:t>
      </w:r>
      <w:r>
        <w:rPr>
          <w:rFonts w:hint="eastAsia"/>
          <w:sz w:val="28"/>
          <w:szCs w:val="28"/>
        </w:rPr>
        <w:t>04</w:t>
      </w:r>
      <w:r w:rsidRPr="006B3A16">
        <w:rPr>
          <w:rFonts w:hint="eastAsia"/>
          <w:sz w:val="28"/>
          <w:szCs w:val="28"/>
        </w:rPr>
        <w:t>月</w:t>
      </w:r>
      <w:r>
        <w:rPr>
          <w:rFonts w:hint="eastAsia"/>
          <w:sz w:val="28"/>
          <w:szCs w:val="28"/>
        </w:rPr>
        <w:t>08</w:t>
      </w:r>
      <w:r w:rsidRPr="006B3A16">
        <w:rPr>
          <w:rFonts w:hint="eastAsia"/>
          <w:sz w:val="28"/>
          <w:szCs w:val="28"/>
        </w:rPr>
        <w:t>日</w:t>
      </w:r>
      <w:commentRangeEnd w:id="2"/>
      <w:r>
        <w:rPr>
          <w:rStyle w:val="a8"/>
        </w:rPr>
        <w:commentReference w:id="2"/>
      </w:r>
    </w:p>
    <w:p w14:paraId="6EDCB6D6" w14:textId="77777777" w:rsidR="00042F95" w:rsidRDefault="00042F95" w:rsidP="00042F95">
      <w:pPr>
        <w:ind w:right="284"/>
        <w:jc w:val="center"/>
        <w:rPr>
          <w:sz w:val="28"/>
          <w:szCs w:val="28"/>
        </w:rPr>
      </w:pPr>
    </w:p>
    <w:p w14:paraId="245F356B" w14:textId="77777777" w:rsidR="00042F95" w:rsidRDefault="00042F95" w:rsidP="00042F95">
      <w:pPr>
        <w:ind w:right="284"/>
        <w:rPr>
          <w:rFonts w:hint="eastAsia"/>
          <w:sz w:val="28"/>
          <w:szCs w:val="28"/>
        </w:rPr>
      </w:pPr>
    </w:p>
    <w:p w14:paraId="7390FF24" w14:textId="77777777" w:rsidR="00042F95" w:rsidRPr="00D21C1D" w:rsidRDefault="00042F95" w:rsidP="00042F95">
      <w:pPr>
        <w:pStyle w:val="TOC"/>
        <w:jc w:val="center"/>
        <w:rPr>
          <w:color w:val="auto"/>
        </w:rPr>
      </w:pPr>
      <w:r w:rsidRPr="00D21C1D">
        <w:rPr>
          <w:color w:val="auto"/>
          <w:lang w:val="zh-CN"/>
        </w:rPr>
        <w:lastRenderedPageBreak/>
        <w:t>目录</w:t>
      </w:r>
    </w:p>
    <w:p w14:paraId="1C990DE7" w14:textId="77777777" w:rsidR="00042F95" w:rsidRPr="002E646C" w:rsidRDefault="00042F95" w:rsidP="00042F95">
      <w:pPr>
        <w:pStyle w:val="10"/>
        <w:tabs>
          <w:tab w:val="right" w:leader="dot" w:pos="8296"/>
        </w:tabs>
        <w:rPr>
          <w:rFonts w:ascii="宋体" w:eastAsia="宋体" w:hAnsi="宋体"/>
          <w:b w:val="0"/>
          <w:bCs w:val="0"/>
          <w:caps w:val="0"/>
          <w:noProof/>
          <w:sz w:val="24"/>
          <w:szCs w:val="24"/>
        </w:rPr>
      </w:pPr>
      <w:r w:rsidRPr="002E646C">
        <w:rPr>
          <w:rFonts w:ascii="宋体" w:eastAsia="宋体" w:hAnsi="宋体"/>
          <w:b w:val="0"/>
          <w:bCs w:val="0"/>
          <w:caps w:val="0"/>
          <w:sz w:val="28"/>
          <w:szCs w:val="28"/>
        </w:rPr>
        <w:fldChar w:fldCharType="begin"/>
      </w:r>
      <w:r w:rsidRPr="002E646C">
        <w:rPr>
          <w:rFonts w:ascii="宋体" w:eastAsia="宋体" w:hAnsi="宋体"/>
          <w:b w:val="0"/>
          <w:bCs w:val="0"/>
          <w:caps w:val="0"/>
          <w:sz w:val="28"/>
          <w:szCs w:val="28"/>
        </w:rPr>
        <w:instrText xml:space="preserve"> TOC \o "1-3" \h \z \u </w:instrText>
      </w:r>
      <w:r w:rsidRPr="002E646C">
        <w:rPr>
          <w:rFonts w:ascii="宋体" w:eastAsia="宋体" w:hAnsi="宋体"/>
          <w:b w:val="0"/>
          <w:bCs w:val="0"/>
          <w:caps w:val="0"/>
          <w:sz w:val="28"/>
          <w:szCs w:val="28"/>
        </w:rPr>
        <w:fldChar w:fldCharType="separate"/>
      </w:r>
      <w:hyperlink w:anchor="_Toc461906691" w:history="1">
        <w:r w:rsidRPr="002E646C">
          <w:rPr>
            <w:rStyle w:val="a5"/>
            <w:rFonts w:ascii="宋体" w:eastAsia="宋体" w:hAnsi="宋体"/>
            <w:noProof/>
            <w:sz w:val="24"/>
            <w:szCs w:val="24"/>
          </w:rPr>
          <w:t>1工程概况</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_Toc461906691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1</w:t>
        </w:r>
        <w:r w:rsidRPr="002E646C">
          <w:rPr>
            <w:rFonts w:ascii="宋体" w:eastAsia="宋体" w:hAnsi="宋体"/>
            <w:noProof/>
            <w:webHidden/>
            <w:sz w:val="24"/>
            <w:szCs w:val="24"/>
          </w:rPr>
          <w:fldChar w:fldCharType="end"/>
        </w:r>
      </w:hyperlink>
    </w:p>
    <w:p w14:paraId="36B71A48" w14:textId="77777777" w:rsidR="00042F95" w:rsidRPr="002E646C" w:rsidRDefault="00042F95" w:rsidP="00042F95">
      <w:pPr>
        <w:pStyle w:val="10"/>
        <w:tabs>
          <w:tab w:val="right" w:leader="dot" w:pos="8296"/>
        </w:tabs>
        <w:rPr>
          <w:rFonts w:ascii="宋体" w:eastAsia="宋体" w:hAnsi="宋体"/>
          <w:b w:val="0"/>
          <w:bCs w:val="0"/>
          <w:caps w:val="0"/>
          <w:noProof/>
          <w:sz w:val="24"/>
          <w:szCs w:val="24"/>
        </w:rPr>
      </w:pPr>
      <w:hyperlink w:anchor="_Toc461906692" w:history="1">
        <w:r w:rsidRPr="002E646C">
          <w:rPr>
            <w:rStyle w:val="a5"/>
            <w:rFonts w:ascii="宋体" w:eastAsia="宋体" w:hAnsi="宋体"/>
            <w:noProof/>
            <w:sz w:val="24"/>
            <w:szCs w:val="24"/>
          </w:rPr>
          <w:t>2检测内容</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_Toc461906692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1</w:t>
        </w:r>
        <w:r w:rsidRPr="002E646C">
          <w:rPr>
            <w:rFonts w:ascii="宋体" w:eastAsia="宋体" w:hAnsi="宋体"/>
            <w:noProof/>
            <w:webHidden/>
            <w:sz w:val="24"/>
            <w:szCs w:val="24"/>
          </w:rPr>
          <w:fldChar w:fldCharType="end"/>
        </w:r>
      </w:hyperlink>
    </w:p>
    <w:p w14:paraId="2977FAF3" w14:textId="77777777" w:rsidR="00042F95" w:rsidRPr="002E646C" w:rsidRDefault="00042F95" w:rsidP="00042F95">
      <w:pPr>
        <w:pStyle w:val="10"/>
        <w:tabs>
          <w:tab w:val="right" w:leader="dot" w:pos="8296"/>
        </w:tabs>
        <w:rPr>
          <w:rFonts w:ascii="宋体" w:eastAsia="宋体" w:hAnsi="宋体"/>
          <w:b w:val="0"/>
          <w:bCs w:val="0"/>
          <w:caps w:val="0"/>
          <w:noProof/>
          <w:sz w:val="24"/>
          <w:szCs w:val="24"/>
        </w:rPr>
      </w:pPr>
      <w:hyperlink w:anchor="_Toc461906693" w:history="1">
        <w:r w:rsidRPr="002E646C">
          <w:rPr>
            <w:rStyle w:val="a5"/>
            <w:rFonts w:ascii="宋体" w:eastAsia="宋体" w:hAnsi="宋体"/>
            <w:noProof/>
            <w:sz w:val="24"/>
            <w:szCs w:val="24"/>
          </w:rPr>
          <w:t>3检测仪器</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_Toc461906693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1</w:t>
        </w:r>
        <w:r w:rsidRPr="002E646C">
          <w:rPr>
            <w:rFonts w:ascii="宋体" w:eastAsia="宋体" w:hAnsi="宋体"/>
            <w:noProof/>
            <w:webHidden/>
            <w:sz w:val="24"/>
            <w:szCs w:val="24"/>
          </w:rPr>
          <w:fldChar w:fldCharType="end"/>
        </w:r>
      </w:hyperlink>
    </w:p>
    <w:p w14:paraId="7AE2F7FE" w14:textId="77777777" w:rsidR="00042F95" w:rsidRPr="002E646C" w:rsidRDefault="00042F95" w:rsidP="00042F95">
      <w:pPr>
        <w:pStyle w:val="10"/>
        <w:tabs>
          <w:tab w:val="right" w:leader="dot" w:pos="8296"/>
        </w:tabs>
        <w:rPr>
          <w:rFonts w:ascii="宋体" w:eastAsia="宋体" w:hAnsi="宋体"/>
          <w:b w:val="0"/>
          <w:bCs w:val="0"/>
          <w:caps w:val="0"/>
          <w:noProof/>
          <w:sz w:val="24"/>
          <w:szCs w:val="24"/>
        </w:rPr>
      </w:pPr>
      <w:hyperlink w:anchor="_Toc461906694" w:history="1">
        <w:r w:rsidRPr="002E646C">
          <w:rPr>
            <w:rStyle w:val="a5"/>
            <w:rFonts w:ascii="宋体" w:eastAsia="宋体" w:hAnsi="宋体"/>
            <w:noProof/>
            <w:sz w:val="24"/>
            <w:szCs w:val="24"/>
          </w:rPr>
          <w:t>4检测依据及解释依据</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_Toc461906694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1</w:t>
        </w:r>
        <w:r w:rsidRPr="002E646C">
          <w:rPr>
            <w:rFonts w:ascii="宋体" w:eastAsia="宋体" w:hAnsi="宋体"/>
            <w:noProof/>
            <w:webHidden/>
            <w:sz w:val="24"/>
            <w:szCs w:val="24"/>
          </w:rPr>
          <w:fldChar w:fldCharType="end"/>
        </w:r>
      </w:hyperlink>
    </w:p>
    <w:p w14:paraId="7050C28F" w14:textId="77777777" w:rsidR="00042F95" w:rsidRPr="002E646C" w:rsidRDefault="00042F95" w:rsidP="00042F95">
      <w:pPr>
        <w:pStyle w:val="21"/>
        <w:tabs>
          <w:tab w:val="right" w:leader="dot" w:pos="8296"/>
        </w:tabs>
        <w:rPr>
          <w:rFonts w:ascii="宋体" w:eastAsia="宋体" w:hAnsi="宋体"/>
          <w:smallCaps w:val="0"/>
          <w:noProof/>
          <w:sz w:val="24"/>
          <w:szCs w:val="24"/>
        </w:rPr>
      </w:pPr>
      <w:hyperlink w:anchor="_Toc461906695" w:history="1">
        <w:r w:rsidRPr="002E646C">
          <w:rPr>
            <w:rStyle w:val="a5"/>
            <w:rFonts w:ascii="宋体" w:eastAsia="宋体" w:hAnsi="宋体"/>
            <w:noProof/>
            <w:sz w:val="24"/>
            <w:szCs w:val="24"/>
          </w:rPr>
          <w:t>4.1检测依据</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_Toc461906695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1</w:t>
        </w:r>
        <w:r w:rsidRPr="002E646C">
          <w:rPr>
            <w:rFonts w:ascii="宋体" w:eastAsia="宋体" w:hAnsi="宋体"/>
            <w:noProof/>
            <w:webHidden/>
            <w:sz w:val="24"/>
            <w:szCs w:val="24"/>
          </w:rPr>
          <w:fldChar w:fldCharType="end"/>
        </w:r>
      </w:hyperlink>
    </w:p>
    <w:p w14:paraId="6544C861" w14:textId="77777777" w:rsidR="00042F95" w:rsidRPr="002E646C" w:rsidRDefault="00042F95" w:rsidP="00042F95">
      <w:pPr>
        <w:pStyle w:val="21"/>
        <w:tabs>
          <w:tab w:val="right" w:leader="dot" w:pos="8296"/>
        </w:tabs>
        <w:rPr>
          <w:rFonts w:ascii="宋体" w:eastAsia="宋体" w:hAnsi="宋体"/>
          <w:smallCaps w:val="0"/>
          <w:noProof/>
          <w:sz w:val="24"/>
          <w:szCs w:val="24"/>
        </w:rPr>
      </w:pPr>
      <w:hyperlink w:anchor="_Toc461906696" w:history="1">
        <w:r w:rsidRPr="002E646C">
          <w:rPr>
            <w:rStyle w:val="a5"/>
            <w:rFonts w:ascii="宋体" w:eastAsia="宋体" w:hAnsi="宋体"/>
            <w:noProof/>
            <w:sz w:val="24"/>
            <w:szCs w:val="24"/>
          </w:rPr>
          <w:t>4.2解释依据</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_Toc461906696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2</w:t>
        </w:r>
        <w:r w:rsidRPr="002E646C">
          <w:rPr>
            <w:rFonts w:ascii="宋体" w:eastAsia="宋体" w:hAnsi="宋体"/>
            <w:noProof/>
            <w:webHidden/>
            <w:sz w:val="24"/>
            <w:szCs w:val="24"/>
          </w:rPr>
          <w:fldChar w:fldCharType="end"/>
        </w:r>
      </w:hyperlink>
    </w:p>
    <w:p w14:paraId="1AC828C0" w14:textId="77777777" w:rsidR="00042F95" w:rsidRPr="002E646C" w:rsidRDefault="00042F95" w:rsidP="00042F95">
      <w:pPr>
        <w:pStyle w:val="10"/>
        <w:tabs>
          <w:tab w:val="right" w:leader="dot" w:pos="8296"/>
        </w:tabs>
        <w:rPr>
          <w:rFonts w:ascii="宋体" w:eastAsia="宋体" w:hAnsi="宋体"/>
          <w:b w:val="0"/>
          <w:bCs w:val="0"/>
          <w:caps w:val="0"/>
          <w:noProof/>
          <w:sz w:val="24"/>
          <w:szCs w:val="24"/>
        </w:rPr>
      </w:pPr>
      <w:hyperlink w:anchor="_Toc461906697" w:history="1">
        <w:r w:rsidRPr="002E646C">
          <w:rPr>
            <w:rStyle w:val="a5"/>
            <w:rFonts w:ascii="宋体" w:eastAsia="宋体" w:hAnsi="宋体"/>
            <w:noProof/>
            <w:sz w:val="24"/>
            <w:szCs w:val="24"/>
          </w:rPr>
          <w:t>5工作原理与检测方法</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_Toc461906697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3</w:t>
        </w:r>
        <w:r w:rsidRPr="002E646C">
          <w:rPr>
            <w:rFonts w:ascii="宋体" w:eastAsia="宋体" w:hAnsi="宋体"/>
            <w:noProof/>
            <w:webHidden/>
            <w:sz w:val="24"/>
            <w:szCs w:val="24"/>
          </w:rPr>
          <w:fldChar w:fldCharType="end"/>
        </w:r>
      </w:hyperlink>
    </w:p>
    <w:p w14:paraId="0BD01CBA" w14:textId="77777777" w:rsidR="00042F95" w:rsidRPr="002E646C" w:rsidRDefault="00042F95" w:rsidP="00042F95">
      <w:pPr>
        <w:pStyle w:val="21"/>
        <w:tabs>
          <w:tab w:val="right" w:leader="dot" w:pos="8296"/>
        </w:tabs>
        <w:rPr>
          <w:rFonts w:ascii="宋体" w:eastAsia="宋体" w:hAnsi="宋体"/>
          <w:smallCaps w:val="0"/>
          <w:noProof/>
          <w:sz w:val="24"/>
          <w:szCs w:val="24"/>
        </w:rPr>
      </w:pPr>
      <w:hyperlink w:anchor="_Toc461906698" w:history="1">
        <w:r w:rsidRPr="002E646C">
          <w:rPr>
            <w:rStyle w:val="a5"/>
            <w:rFonts w:ascii="宋体" w:eastAsia="宋体" w:hAnsi="宋体"/>
            <w:noProof/>
            <w:sz w:val="24"/>
            <w:szCs w:val="24"/>
          </w:rPr>
          <w:t>5.1工作原理</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_Toc461906698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3</w:t>
        </w:r>
        <w:r w:rsidRPr="002E646C">
          <w:rPr>
            <w:rFonts w:ascii="宋体" w:eastAsia="宋体" w:hAnsi="宋体"/>
            <w:noProof/>
            <w:webHidden/>
            <w:sz w:val="24"/>
            <w:szCs w:val="24"/>
          </w:rPr>
          <w:fldChar w:fldCharType="end"/>
        </w:r>
      </w:hyperlink>
    </w:p>
    <w:p w14:paraId="49EAD047" w14:textId="77777777" w:rsidR="00042F95" w:rsidRPr="002E646C" w:rsidRDefault="00042F95" w:rsidP="00042F95">
      <w:pPr>
        <w:pStyle w:val="21"/>
        <w:tabs>
          <w:tab w:val="right" w:leader="dot" w:pos="8296"/>
        </w:tabs>
        <w:rPr>
          <w:rFonts w:ascii="宋体" w:eastAsia="宋体" w:hAnsi="宋体"/>
          <w:smallCaps w:val="0"/>
          <w:noProof/>
          <w:sz w:val="24"/>
          <w:szCs w:val="24"/>
        </w:rPr>
      </w:pPr>
      <w:hyperlink w:anchor="_Toc461906699" w:history="1">
        <w:r w:rsidRPr="002E646C">
          <w:rPr>
            <w:rStyle w:val="a5"/>
            <w:rFonts w:ascii="宋体" w:eastAsia="宋体" w:hAnsi="宋体"/>
            <w:noProof/>
            <w:sz w:val="24"/>
            <w:szCs w:val="24"/>
          </w:rPr>
          <w:t>5.2检测方法</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_Toc461906699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3</w:t>
        </w:r>
        <w:r w:rsidRPr="002E646C">
          <w:rPr>
            <w:rFonts w:ascii="宋体" w:eastAsia="宋体" w:hAnsi="宋体"/>
            <w:noProof/>
            <w:webHidden/>
            <w:sz w:val="24"/>
            <w:szCs w:val="24"/>
          </w:rPr>
          <w:fldChar w:fldCharType="end"/>
        </w:r>
      </w:hyperlink>
    </w:p>
    <w:p w14:paraId="50452349" w14:textId="77777777" w:rsidR="00042F95" w:rsidRPr="002E646C" w:rsidRDefault="00042F95" w:rsidP="00042F95">
      <w:pPr>
        <w:pStyle w:val="21"/>
        <w:tabs>
          <w:tab w:val="right" w:leader="dot" w:pos="8296"/>
        </w:tabs>
        <w:rPr>
          <w:rFonts w:ascii="宋体" w:eastAsia="宋体" w:hAnsi="宋体"/>
          <w:smallCaps w:val="0"/>
          <w:noProof/>
          <w:sz w:val="24"/>
          <w:szCs w:val="24"/>
        </w:rPr>
      </w:pPr>
      <w:hyperlink w:anchor="_Toc461906700" w:history="1">
        <w:r w:rsidRPr="002E646C">
          <w:rPr>
            <w:rStyle w:val="a5"/>
            <w:rFonts w:ascii="宋体" w:eastAsia="宋体" w:hAnsi="宋体"/>
            <w:noProof/>
            <w:sz w:val="24"/>
            <w:szCs w:val="24"/>
          </w:rPr>
          <w:t>5.3测线布置</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_Toc461906700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3</w:t>
        </w:r>
        <w:r w:rsidRPr="002E646C">
          <w:rPr>
            <w:rFonts w:ascii="宋体" w:eastAsia="宋体" w:hAnsi="宋体"/>
            <w:noProof/>
            <w:webHidden/>
            <w:sz w:val="24"/>
            <w:szCs w:val="24"/>
          </w:rPr>
          <w:fldChar w:fldCharType="end"/>
        </w:r>
      </w:hyperlink>
    </w:p>
    <w:p w14:paraId="07678C27" w14:textId="77777777" w:rsidR="00042F95" w:rsidRPr="002E646C" w:rsidRDefault="00042F95" w:rsidP="00042F95">
      <w:pPr>
        <w:pStyle w:val="10"/>
        <w:tabs>
          <w:tab w:val="right" w:leader="dot" w:pos="8296"/>
        </w:tabs>
        <w:rPr>
          <w:rFonts w:ascii="宋体" w:eastAsia="宋体" w:hAnsi="宋体"/>
          <w:b w:val="0"/>
          <w:bCs w:val="0"/>
          <w:caps w:val="0"/>
          <w:noProof/>
          <w:sz w:val="24"/>
          <w:szCs w:val="24"/>
        </w:rPr>
      </w:pPr>
      <w:hyperlink w:anchor="_Toc461906701" w:history="1">
        <w:r w:rsidRPr="002E646C">
          <w:rPr>
            <w:rStyle w:val="a5"/>
            <w:rFonts w:ascii="宋体" w:eastAsia="宋体" w:hAnsi="宋体"/>
            <w:noProof/>
            <w:sz w:val="24"/>
            <w:szCs w:val="24"/>
          </w:rPr>
          <w:t>6隧道喷射混凝土检测结果</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_Toc461906701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4</w:t>
        </w:r>
        <w:r w:rsidRPr="002E646C">
          <w:rPr>
            <w:rFonts w:ascii="宋体" w:eastAsia="宋体" w:hAnsi="宋体"/>
            <w:noProof/>
            <w:webHidden/>
            <w:sz w:val="24"/>
            <w:szCs w:val="24"/>
          </w:rPr>
          <w:fldChar w:fldCharType="end"/>
        </w:r>
      </w:hyperlink>
    </w:p>
    <w:p w14:paraId="2A786579" w14:textId="77777777" w:rsidR="00042F95" w:rsidRPr="002E646C" w:rsidRDefault="00042F95" w:rsidP="00042F95">
      <w:pPr>
        <w:pStyle w:val="21"/>
        <w:tabs>
          <w:tab w:val="right" w:leader="dot" w:pos="8296"/>
        </w:tabs>
        <w:rPr>
          <w:rFonts w:ascii="宋体" w:eastAsia="宋体" w:hAnsi="宋体"/>
          <w:smallCaps w:val="0"/>
          <w:noProof/>
          <w:sz w:val="24"/>
          <w:szCs w:val="24"/>
        </w:rPr>
      </w:pPr>
      <w:hyperlink w:anchor="_Toc461906702" w:history="1">
        <w:r w:rsidRPr="002E646C">
          <w:rPr>
            <w:rStyle w:val="a5"/>
            <w:rFonts w:ascii="宋体" w:eastAsia="宋体" w:hAnsi="宋体"/>
            <w:noProof/>
            <w:sz w:val="24"/>
            <w:szCs w:val="24"/>
          </w:rPr>
          <w:t>6.1喷射混凝土厚度检测结果</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_Toc461906702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4</w:t>
        </w:r>
        <w:r w:rsidRPr="002E646C">
          <w:rPr>
            <w:rFonts w:ascii="宋体" w:eastAsia="宋体" w:hAnsi="宋体"/>
            <w:noProof/>
            <w:webHidden/>
            <w:sz w:val="24"/>
            <w:szCs w:val="24"/>
          </w:rPr>
          <w:fldChar w:fldCharType="end"/>
        </w:r>
      </w:hyperlink>
    </w:p>
    <w:p w14:paraId="67D99A5D" w14:textId="77777777" w:rsidR="00042F95" w:rsidRPr="002E646C" w:rsidRDefault="00042F95" w:rsidP="00042F95">
      <w:pPr>
        <w:pStyle w:val="21"/>
        <w:tabs>
          <w:tab w:val="right" w:leader="dot" w:pos="8296"/>
        </w:tabs>
        <w:rPr>
          <w:rFonts w:ascii="宋体" w:eastAsia="宋体" w:hAnsi="宋体"/>
          <w:smallCaps w:val="0"/>
          <w:noProof/>
          <w:sz w:val="24"/>
          <w:szCs w:val="24"/>
        </w:rPr>
      </w:pPr>
      <w:hyperlink w:anchor="_Toc461906703" w:history="1">
        <w:r w:rsidRPr="002E646C">
          <w:rPr>
            <w:rStyle w:val="a5"/>
            <w:rFonts w:ascii="宋体" w:eastAsia="宋体" w:hAnsi="宋体"/>
            <w:noProof/>
            <w:sz w:val="24"/>
            <w:szCs w:val="24"/>
          </w:rPr>
          <w:t>6.2喷射混凝土缺陷检测结果</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_Toc461906703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5</w:t>
        </w:r>
        <w:r w:rsidRPr="002E646C">
          <w:rPr>
            <w:rFonts w:ascii="宋体" w:eastAsia="宋体" w:hAnsi="宋体"/>
            <w:noProof/>
            <w:webHidden/>
            <w:sz w:val="24"/>
            <w:szCs w:val="24"/>
          </w:rPr>
          <w:fldChar w:fldCharType="end"/>
        </w:r>
      </w:hyperlink>
    </w:p>
    <w:p w14:paraId="2203BF99" w14:textId="77777777" w:rsidR="00042F95" w:rsidRPr="002E646C" w:rsidRDefault="00042F95" w:rsidP="00042F95">
      <w:pPr>
        <w:pStyle w:val="21"/>
        <w:tabs>
          <w:tab w:val="right" w:leader="dot" w:pos="8296"/>
        </w:tabs>
        <w:rPr>
          <w:rFonts w:ascii="宋体" w:eastAsia="宋体" w:hAnsi="宋体"/>
          <w:smallCaps w:val="0"/>
          <w:noProof/>
          <w:sz w:val="24"/>
          <w:szCs w:val="24"/>
        </w:rPr>
      </w:pPr>
      <w:hyperlink w:anchor="_Toc461906704" w:history="1">
        <w:r w:rsidRPr="002E646C">
          <w:rPr>
            <w:rStyle w:val="a5"/>
            <w:rFonts w:ascii="宋体" w:eastAsia="宋体" w:hAnsi="宋体"/>
            <w:noProof/>
            <w:sz w:val="24"/>
            <w:szCs w:val="24"/>
          </w:rPr>
          <w:t>6.3钢支撑检测结果</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_Toc461906704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5</w:t>
        </w:r>
        <w:r w:rsidRPr="002E646C">
          <w:rPr>
            <w:rFonts w:ascii="宋体" w:eastAsia="宋体" w:hAnsi="宋体"/>
            <w:noProof/>
            <w:webHidden/>
            <w:sz w:val="24"/>
            <w:szCs w:val="24"/>
          </w:rPr>
          <w:fldChar w:fldCharType="end"/>
        </w:r>
      </w:hyperlink>
    </w:p>
    <w:p w14:paraId="04DA13F2" w14:textId="77777777" w:rsidR="00042F95" w:rsidRPr="002E646C" w:rsidRDefault="00042F95" w:rsidP="00042F95">
      <w:pPr>
        <w:pStyle w:val="10"/>
        <w:tabs>
          <w:tab w:val="right" w:leader="dot" w:pos="8296"/>
        </w:tabs>
        <w:rPr>
          <w:rFonts w:ascii="宋体" w:eastAsia="宋体" w:hAnsi="宋体"/>
          <w:b w:val="0"/>
          <w:bCs w:val="0"/>
          <w:caps w:val="0"/>
          <w:noProof/>
          <w:sz w:val="24"/>
          <w:szCs w:val="24"/>
        </w:rPr>
      </w:pPr>
      <w:hyperlink w:anchor="_Toc461906705" w:history="1">
        <w:r w:rsidRPr="002E646C">
          <w:rPr>
            <w:rStyle w:val="a5"/>
            <w:rFonts w:ascii="宋体" w:eastAsia="宋体" w:hAnsi="宋体"/>
            <w:noProof/>
            <w:sz w:val="24"/>
            <w:szCs w:val="24"/>
          </w:rPr>
          <w:t>7结论</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_Toc461906705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6</w:t>
        </w:r>
        <w:r w:rsidRPr="002E646C">
          <w:rPr>
            <w:rFonts w:ascii="宋体" w:eastAsia="宋体" w:hAnsi="宋体"/>
            <w:noProof/>
            <w:webHidden/>
            <w:sz w:val="24"/>
            <w:szCs w:val="24"/>
          </w:rPr>
          <w:fldChar w:fldCharType="end"/>
        </w:r>
      </w:hyperlink>
    </w:p>
    <w:p w14:paraId="3D3BE9B4" w14:textId="77777777" w:rsidR="00042F95" w:rsidRPr="002E646C" w:rsidRDefault="00042F95" w:rsidP="00042F95">
      <w:pPr>
        <w:pStyle w:val="10"/>
        <w:tabs>
          <w:tab w:val="right" w:leader="dot" w:pos="8296"/>
        </w:tabs>
        <w:rPr>
          <w:rFonts w:ascii="宋体" w:eastAsia="宋体" w:hAnsi="宋体"/>
          <w:b w:val="0"/>
          <w:bCs w:val="0"/>
          <w:caps w:val="0"/>
          <w:noProof/>
          <w:sz w:val="28"/>
          <w:szCs w:val="28"/>
        </w:rPr>
      </w:pPr>
      <w:hyperlink w:anchor="_Toc461906706" w:history="1">
        <w:r w:rsidRPr="002E646C">
          <w:rPr>
            <w:rStyle w:val="a5"/>
            <w:rFonts w:ascii="宋体" w:eastAsia="宋体" w:hAnsi="宋体"/>
            <w:noProof/>
            <w:sz w:val="24"/>
            <w:szCs w:val="24"/>
          </w:rPr>
          <w:t>附图1各测线实测厚度剖面图</w:t>
        </w:r>
        <w:r w:rsidRPr="002E646C">
          <w:rPr>
            <w:rFonts w:ascii="宋体" w:eastAsia="宋体" w:hAnsi="宋体"/>
            <w:noProof/>
            <w:webHidden/>
            <w:sz w:val="24"/>
            <w:szCs w:val="24"/>
          </w:rPr>
          <w:tab/>
        </w:r>
        <w:r w:rsidRPr="002E646C">
          <w:rPr>
            <w:rFonts w:ascii="宋体" w:eastAsia="宋体" w:hAnsi="宋体"/>
            <w:noProof/>
            <w:webHidden/>
            <w:sz w:val="24"/>
            <w:szCs w:val="24"/>
          </w:rPr>
          <w:fldChar w:fldCharType="begin"/>
        </w:r>
        <w:r w:rsidRPr="002E646C">
          <w:rPr>
            <w:rFonts w:ascii="宋体" w:eastAsia="宋体" w:hAnsi="宋体"/>
            <w:noProof/>
            <w:webHidden/>
            <w:sz w:val="24"/>
            <w:szCs w:val="24"/>
          </w:rPr>
          <w:instrText xml:space="preserve"> PAGEREF _Toc461906706 \h </w:instrText>
        </w:r>
        <w:r w:rsidRPr="002E646C">
          <w:rPr>
            <w:rFonts w:ascii="宋体" w:eastAsia="宋体" w:hAnsi="宋体"/>
            <w:noProof/>
            <w:webHidden/>
            <w:sz w:val="24"/>
            <w:szCs w:val="24"/>
          </w:rPr>
        </w:r>
        <w:r w:rsidRPr="002E646C">
          <w:rPr>
            <w:rFonts w:ascii="宋体" w:eastAsia="宋体" w:hAnsi="宋体"/>
            <w:noProof/>
            <w:webHidden/>
            <w:sz w:val="24"/>
            <w:szCs w:val="24"/>
          </w:rPr>
          <w:fldChar w:fldCharType="separate"/>
        </w:r>
        <w:r>
          <w:rPr>
            <w:rFonts w:ascii="宋体" w:eastAsia="宋体" w:hAnsi="宋体"/>
            <w:noProof/>
            <w:webHidden/>
            <w:sz w:val="24"/>
            <w:szCs w:val="24"/>
          </w:rPr>
          <w:t>7</w:t>
        </w:r>
        <w:r w:rsidRPr="002E646C">
          <w:rPr>
            <w:rFonts w:ascii="宋体" w:eastAsia="宋体" w:hAnsi="宋体"/>
            <w:noProof/>
            <w:webHidden/>
            <w:sz w:val="24"/>
            <w:szCs w:val="24"/>
          </w:rPr>
          <w:fldChar w:fldCharType="end"/>
        </w:r>
      </w:hyperlink>
    </w:p>
    <w:p w14:paraId="3E818079" w14:textId="77777777" w:rsidR="00042F95" w:rsidRDefault="00042F95" w:rsidP="00042F95">
      <w:pPr>
        <w:jc w:val="center"/>
      </w:pPr>
      <w:r w:rsidRPr="002E646C">
        <w:rPr>
          <w:rFonts w:ascii="宋体" w:hAnsi="宋体"/>
          <w:b/>
          <w:bCs/>
          <w:caps/>
          <w:sz w:val="28"/>
          <w:szCs w:val="28"/>
        </w:rPr>
        <w:fldChar w:fldCharType="end"/>
      </w:r>
    </w:p>
    <w:p w14:paraId="092A72E2" w14:textId="77777777" w:rsidR="00042F95" w:rsidRDefault="00042F95" w:rsidP="00042F95">
      <w:pPr>
        <w:jc w:val="left"/>
      </w:pPr>
    </w:p>
    <w:p w14:paraId="3C86022C" w14:textId="77777777" w:rsidR="00042F95" w:rsidRDefault="00042F95" w:rsidP="00042F95">
      <w:pPr>
        <w:pStyle w:val="10"/>
        <w:tabs>
          <w:tab w:val="right" w:leader="dot" w:pos="9344"/>
        </w:tabs>
        <w:rPr>
          <w:color w:val="000000"/>
          <w:sz w:val="21"/>
          <w:szCs w:val="21"/>
        </w:rPr>
      </w:pPr>
    </w:p>
    <w:p w14:paraId="7C0E230E" w14:textId="77777777" w:rsidR="00042F95" w:rsidRDefault="00042F95" w:rsidP="00042F95"/>
    <w:p w14:paraId="4563BE75" w14:textId="77777777" w:rsidR="00042F95" w:rsidRDefault="00042F95" w:rsidP="00042F95"/>
    <w:p w14:paraId="1E8E5769" w14:textId="77777777" w:rsidR="00042F95" w:rsidRDefault="00042F95" w:rsidP="00042F95"/>
    <w:p w14:paraId="55BC26DE" w14:textId="77777777" w:rsidR="00042F95" w:rsidRDefault="00042F95" w:rsidP="00042F95"/>
    <w:p w14:paraId="2E2BF6AE" w14:textId="77777777" w:rsidR="00042F95" w:rsidRDefault="00042F95" w:rsidP="00042F95"/>
    <w:p w14:paraId="67A3377E" w14:textId="77777777" w:rsidR="00042F95" w:rsidRPr="00790BE5" w:rsidRDefault="00042F95" w:rsidP="00042F95">
      <w:pPr>
        <w:sectPr w:rsidR="00042F95" w:rsidRPr="00790BE5" w:rsidSect="00F72EC4">
          <w:footerReference w:type="even" r:id="rId7"/>
          <w:pgSz w:w="11906" w:h="16838"/>
          <w:pgMar w:top="1440" w:right="1800" w:bottom="1440" w:left="1800" w:header="851" w:footer="992" w:gutter="0"/>
          <w:pgNumType w:start="1"/>
          <w:cols w:space="720"/>
          <w:docGrid w:type="linesAndChars" w:linePitch="326"/>
        </w:sectPr>
      </w:pPr>
    </w:p>
    <w:p w14:paraId="7B94C525" w14:textId="77777777" w:rsidR="00042F95" w:rsidRDefault="00042F95" w:rsidP="00042F95">
      <w:pPr>
        <w:pStyle w:val="1"/>
        <w:jc w:val="left"/>
      </w:pPr>
      <w:bookmarkStart w:id="3" w:name="_Toc334262433"/>
      <w:bookmarkStart w:id="4" w:name="_Toc334262471"/>
      <w:bookmarkStart w:id="5" w:name="_Toc384327949"/>
      <w:bookmarkStart w:id="6" w:name="_Toc461283451"/>
      <w:bookmarkStart w:id="7" w:name="_Toc461283473"/>
      <w:bookmarkStart w:id="8" w:name="_Toc461906691"/>
      <w:r>
        <w:rPr>
          <w:rFonts w:hint="eastAsia"/>
        </w:rPr>
        <w:lastRenderedPageBreak/>
        <w:t>1</w:t>
      </w:r>
      <w:r>
        <w:rPr>
          <w:rFonts w:hint="eastAsia"/>
        </w:rPr>
        <w:t>工程概况</w:t>
      </w:r>
      <w:bookmarkEnd w:id="3"/>
      <w:bookmarkEnd w:id="4"/>
      <w:bookmarkEnd w:id="5"/>
      <w:bookmarkEnd w:id="6"/>
      <w:bookmarkEnd w:id="7"/>
      <w:bookmarkEnd w:id="8"/>
    </w:p>
    <w:p w14:paraId="155C1D9F" w14:textId="77777777" w:rsidR="00042F95" w:rsidRPr="00AA0179" w:rsidRDefault="00042F95" w:rsidP="00042F95">
      <w:pPr>
        <w:ind w:firstLineChars="200" w:firstLine="420"/>
        <w:rPr>
          <w:rFonts w:ascii="宋体" w:hAnsi="宋体"/>
        </w:rPr>
      </w:pPr>
      <w:bookmarkStart w:id="9" w:name="_Toc334262434"/>
      <w:bookmarkStart w:id="10" w:name="_Toc334262472"/>
      <w:bookmarkStart w:id="11" w:name="_Toc384327950"/>
      <w:commentRangeStart w:id="12"/>
      <w:r>
        <w:rPr>
          <w:rFonts w:ascii="宋体" w:hAnsi="宋体" w:hint="eastAsia"/>
        </w:rPr>
        <w:t>云南</w:t>
      </w:r>
      <w:r w:rsidRPr="00AA0179">
        <w:rPr>
          <w:rFonts w:ascii="宋体" w:hAnsi="宋体" w:hint="eastAsia"/>
        </w:rPr>
        <w:t>保山至泸水高速公路地处云南省西北部，路线走向总为由东向西北方向布设。路线起于保山市隆阳区老营，经过隆阳区瓦房乡、怒江州泸水县上江乡，止于怒江州泸水县六库镇。</w:t>
      </w:r>
    </w:p>
    <w:p w14:paraId="09E915F0" w14:textId="77777777" w:rsidR="00042F95" w:rsidRDefault="00042F95" w:rsidP="00042F95">
      <w:pPr>
        <w:ind w:firstLineChars="200" w:firstLine="420"/>
        <w:rPr>
          <w:rFonts w:ascii="宋体" w:hAnsi="宋体"/>
        </w:rPr>
      </w:pPr>
      <w:r w:rsidRPr="00AA0179">
        <w:rPr>
          <w:rFonts w:ascii="宋体" w:hAnsi="宋体" w:hint="eastAsia"/>
        </w:rPr>
        <w:t>老营特长隧道垂直横穿怒江山脉，位于构造侵蚀高中山山地地貌单元内，高差起伏大。该段内地层岩性主要为寒武系、奥陶系、志留系、泥盆系粉砂岩、砂岩、页岩</w:t>
      </w:r>
      <w:r>
        <w:rPr>
          <w:rFonts w:ascii="宋体" w:hAnsi="宋体" w:hint="eastAsia"/>
        </w:rPr>
        <w:t>、灰岩</w:t>
      </w:r>
      <w:r w:rsidRPr="00AA0179">
        <w:rPr>
          <w:rFonts w:ascii="宋体" w:hAnsi="宋体" w:hint="eastAsia"/>
        </w:rPr>
        <w:t>为主。其为一座分离式隧道，左幅隧道起讫里程为ZK1+550～ZK12+980，长11430</w:t>
      </w:r>
      <w:r>
        <w:rPr>
          <w:rFonts w:ascii="宋体" w:hAnsi="宋体" w:hint="eastAsia"/>
        </w:rPr>
        <w:t>m</w:t>
      </w:r>
      <w:r w:rsidRPr="00AA0179">
        <w:rPr>
          <w:rFonts w:ascii="宋体" w:hAnsi="宋体" w:hint="eastAsia"/>
        </w:rPr>
        <w:t>，最大埋深约为1247</w:t>
      </w:r>
      <w:r>
        <w:rPr>
          <w:rFonts w:ascii="宋体" w:hAnsi="宋体" w:hint="eastAsia"/>
        </w:rPr>
        <w:t>m</w:t>
      </w:r>
      <w:r w:rsidRPr="00AA0179">
        <w:rPr>
          <w:rFonts w:ascii="宋体" w:hAnsi="宋体" w:hint="eastAsia"/>
        </w:rPr>
        <w:t>；右幅隧道起讫里程为K1+435～K12+955，长11520</w:t>
      </w:r>
      <w:r>
        <w:rPr>
          <w:rFonts w:ascii="宋体" w:hAnsi="宋体" w:hint="eastAsia"/>
        </w:rPr>
        <w:t>m</w:t>
      </w:r>
      <w:r w:rsidRPr="00AA0179">
        <w:rPr>
          <w:rFonts w:ascii="宋体" w:hAnsi="宋体" w:hint="eastAsia"/>
        </w:rPr>
        <w:t>，最大埋深约为1252</w:t>
      </w:r>
      <w:r>
        <w:rPr>
          <w:rFonts w:ascii="宋体" w:hAnsi="宋体" w:hint="eastAsia"/>
        </w:rPr>
        <w:t>m</w:t>
      </w:r>
      <w:r w:rsidRPr="00AA0179">
        <w:rPr>
          <w:rFonts w:ascii="宋体" w:hAnsi="宋体" w:hint="eastAsia"/>
        </w:rPr>
        <w:t>。</w:t>
      </w:r>
      <w:commentRangeEnd w:id="12"/>
      <w:r>
        <w:rPr>
          <w:rStyle w:val="a8"/>
        </w:rPr>
        <w:commentReference w:id="12"/>
      </w:r>
    </w:p>
    <w:p w14:paraId="4DFB3C01" w14:textId="77777777" w:rsidR="00042F95" w:rsidRDefault="00042F95" w:rsidP="00042F95">
      <w:pPr>
        <w:ind w:firstLineChars="200" w:firstLine="420"/>
        <w:rPr>
          <w:rFonts w:ascii="宋体" w:hAnsi="宋体"/>
        </w:rPr>
      </w:pPr>
      <w:commentRangeStart w:id="13"/>
      <w:r w:rsidRPr="00F301D1">
        <w:rPr>
          <w:rFonts w:ascii="宋体" w:hAnsi="宋体" w:hint="eastAsia"/>
          <w:highlight w:val="yellow"/>
        </w:rPr>
        <w:t>2016年04月07日</w:t>
      </w:r>
      <w:commentRangeEnd w:id="13"/>
      <w:r>
        <w:rPr>
          <w:rStyle w:val="a8"/>
        </w:rPr>
        <w:commentReference w:id="13"/>
      </w:r>
      <w:r w:rsidRPr="0034626B">
        <w:rPr>
          <w:rFonts w:ascii="宋体" w:hAnsi="宋体" w:hint="eastAsia"/>
        </w:rPr>
        <w:t>，我公司运用地质雷达法对老营特长隧道右幅进口</w:t>
      </w:r>
      <w:commentRangeStart w:id="14"/>
      <w:r w:rsidRPr="00F301D1">
        <w:rPr>
          <w:rFonts w:ascii="宋体" w:hAnsi="宋体" w:hint="eastAsia"/>
          <w:highlight w:val="yellow"/>
        </w:rPr>
        <w:t>K1+460～K1+484</w:t>
      </w:r>
      <w:commentRangeEnd w:id="14"/>
      <w:r>
        <w:rPr>
          <w:rStyle w:val="a8"/>
        </w:rPr>
        <w:commentReference w:id="14"/>
      </w:r>
      <w:r>
        <w:rPr>
          <w:rFonts w:ascii="宋体" w:hAnsi="宋体" w:hint="eastAsia"/>
        </w:rPr>
        <w:t>段</w:t>
      </w:r>
      <w:r w:rsidRPr="0034626B">
        <w:rPr>
          <w:rFonts w:ascii="宋体" w:hAnsi="宋体" w:hint="eastAsia"/>
        </w:rPr>
        <w:t>进行隧道</w:t>
      </w:r>
      <w:r>
        <w:rPr>
          <w:rFonts w:ascii="宋体" w:hAnsi="宋体" w:hint="eastAsia"/>
        </w:rPr>
        <w:t>初期支护</w:t>
      </w:r>
      <w:r w:rsidRPr="0034626B">
        <w:rPr>
          <w:rFonts w:ascii="宋体" w:hAnsi="宋体" w:hint="eastAsia"/>
        </w:rPr>
        <w:t>施工质量检测。</w:t>
      </w:r>
    </w:p>
    <w:p w14:paraId="3A39C576" w14:textId="77777777" w:rsidR="00042F95" w:rsidRPr="00E66C11" w:rsidRDefault="00042F95" w:rsidP="00042F95">
      <w:pPr>
        <w:ind w:firstLineChars="200" w:firstLine="420"/>
        <w:rPr>
          <w:rFonts w:ascii="宋体" w:hAnsi="宋体"/>
        </w:rPr>
      </w:pPr>
      <w:r w:rsidRPr="00E66C11">
        <w:rPr>
          <w:rFonts w:ascii="宋体" w:hAnsi="宋体" w:hint="eastAsia"/>
        </w:rPr>
        <w:t>实际采集雷</w:t>
      </w:r>
      <w:r w:rsidRPr="00FD2C2E">
        <w:rPr>
          <w:rFonts w:ascii="宋体" w:hAnsi="宋体" w:hint="eastAsia"/>
        </w:rPr>
        <w:t>达数据</w:t>
      </w:r>
      <w:commentRangeStart w:id="15"/>
      <w:r>
        <w:rPr>
          <w:rFonts w:ascii="宋体" w:hAnsi="宋体" w:hint="eastAsia"/>
        </w:rPr>
        <w:t>168</w:t>
      </w:r>
      <w:r w:rsidRPr="00FD2C2E">
        <w:rPr>
          <w:rFonts w:ascii="宋体" w:hAnsi="宋体" w:hint="eastAsia"/>
        </w:rPr>
        <w:t>测线米</w:t>
      </w:r>
      <w:commentRangeEnd w:id="15"/>
      <w:r>
        <w:rPr>
          <w:rStyle w:val="a8"/>
        </w:rPr>
        <w:commentReference w:id="15"/>
      </w:r>
      <w:r w:rsidRPr="00FD2C2E">
        <w:rPr>
          <w:rFonts w:ascii="宋体" w:hAnsi="宋体" w:hint="eastAsia"/>
        </w:rPr>
        <w:t>，完成雷达检测工作量</w:t>
      </w:r>
      <w:commentRangeStart w:id="16"/>
      <w:r>
        <w:rPr>
          <w:rFonts w:ascii="宋体" w:hAnsi="宋体" w:hint="eastAsia"/>
        </w:rPr>
        <w:t>24</w:t>
      </w:r>
      <w:r w:rsidRPr="00FD2C2E">
        <w:rPr>
          <w:rFonts w:ascii="宋体" w:hAnsi="宋体" w:hint="eastAsia"/>
        </w:rPr>
        <w:t>延米</w:t>
      </w:r>
      <w:commentRangeEnd w:id="16"/>
      <w:r>
        <w:rPr>
          <w:rStyle w:val="a8"/>
        </w:rPr>
        <w:commentReference w:id="16"/>
      </w:r>
      <w:r>
        <w:rPr>
          <w:rFonts w:ascii="宋体" w:hAnsi="宋体" w:hint="eastAsia"/>
        </w:rPr>
        <w:t>，累计</w:t>
      </w:r>
      <w:r>
        <w:rPr>
          <w:rFonts w:ascii="宋体" w:hAnsi="宋体"/>
        </w:rPr>
        <w:t>检测</w:t>
      </w:r>
      <w:r>
        <w:rPr>
          <w:rFonts w:ascii="宋体" w:hAnsi="宋体" w:hint="eastAsia"/>
        </w:rPr>
        <w:t>完成</w:t>
      </w:r>
      <w:commentRangeStart w:id="17"/>
      <w:r>
        <w:rPr>
          <w:rFonts w:ascii="宋体" w:hAnsi="宋体" w:hint="eastAsia"/>
        </w:rPr>
        <w:t>24</w:t>
      </w:r>
      <w:r>
        <w:rPr>
          <w:rFonts w:ascii="宋体" w:hAnsi="宋体"/>
        </w:rPr>
        <w:t>m</w:t>
      </w:r>
      <w:commentRangeEnd w:id="17"/>
      <w:r>
        <w:rPr>
          <w:rStyle w:val="a8"/>
        </w:rPr>
        <w:commentReference w:id="17"/>
      </w:r>
      <w:r>
        <w:rPr>
          <w:rFonts w:ascii="宋体" w:hAnsi="宋体" w:hint="eastAsia"/>
        </w:rPr>
        <w:t>。</w:t>
      </w:r>
    </w:p>
    <w:p w14:paraId="55590433" w14:textId="77777777" w:rsidR="00042F95" w:rsidRDefault="00042F95" w:rsidP="00042F95">
      <w:pPr>
        <w:pStyle w:val="1"/>
        <w:jc w:val="left"/>
      </w:pPr>
      <w:bookmarkStart w:id="18" w:name="_Toc461283452"/>
      <w:bookmarkStart w:id="19" w:name="_Toc461283474"/>
      <w:bookmarkStart w:id="20" w:name="_Toc461906692"/>
      <w:r>
        <w:rPr>
          <w:rFonts w:hint="eastAsia"/>
        </w:rPr>
        <w:t>2</w:t>
      </w:r>
      <w:commentRangeStart w:id="21"/>
      <w:r>
        <w:rPr>
          <w:rFonts w:hint="eastAsia"/>
        </w:rPr>
        <w:t>检测内容</w:t>
      </w:r>
      <w:bookmarkEnd w:id="9"/>
      <w:bookmarkEnd w:id="10"/>
      <w:bookmarkEnd w:id="11"/>
      <w:bookmarkEnd w:id="18"/>
      <w:bookmarkEnd w:id="19"/>
      <w:bookmarkEnd w:id="20"/>
    </w:p>
    <w:p w14:paraId="53030B8B" w14:textId="77777777" w:rsidR="00042F95" w:rsidRDefault="00042F95" w:rsidP="00042F95">
      <w:pPr>
        <w:widowControl/>
        <w:spacing w:line="500" w:lineRule="exact"/>
        <w:ind w:left="425"/>
        <w:jc w:val="left"/>
        <w:rPr>
          <w:rFonts w:ascii="宋体" w:hAnsi="宋体" w:cs="宋体"/>
          <w:kern w:val="0"/>
        </w:rPr>
      </w:pPr>
      <w:r>
        <w:rPr>
          <w:rFonts w:ascii="宋体" w:hAnsi="宋体" w:cs="宋体" w:hint="eastAsia"/>
          <w:kern w:val="0"/>
        </w:rPr>
        <w:t>1、喷射混凝土厚度；</w:t>
      </w:r>
    </w:p>
    <w:p w14:paraId="36DEA65E" w14:textId="77777777" w:rsidR="00042F95" w:rsidRDefault="00042F95" w:rsidP="00042F95">
      <w:pPr>
        <w:widowControl/>
        <w:spacing w:line="500" w:lineRule="exact"/>
        <w:ind w:left="425"/>
        <w:jc w:val="left"/>
        <w:rPr>
          <w:rFonts w:ascii="宋体" w:hAnsi="宋体" w:cs="宋体"/>
          <w:kern w:val="0"/>
        </w:rPr>
      </w:pPr>
      <w:r>
        <w:rPr>
          <w:rFonts w:ascii="宋体" w:hAnsi="宋体" w:cs="宋体" w:hint="eastAsia"/>
          <w:kern w:val="0"/>
        </w:rPr>
        <w:t>2、喷射混凝土背后可能存在的空洞及回填密实度情况；</w:t>
      </w:r>
    </w:p>
    <w:p w14:paraId="16A139F2" w14:textId="77777777" w:rsidR="00042F95" w:rsidRDefault="00042F95" w:rsidP="00042F95">
      <w:pPr>
        <w:widowControl/>
        <w:tabs>
          <w:tab w:val="left" w:pos="720"/>
        </w:tabs>
        <w:spacing w:line="500" w:lineRule="exact"/>
        <w:ind w:left="425"/>
        <w:jc w:val="left"/>
        <w:rPr>
          <w:rFonts w:ascii="宋体" w:hAnsi="宋体" w:cs="宋体"/>
          <w:kern w:val="0"/>
        </w:rPr>
      </w:pPr>
      <w:r>
        <w:rPr>
          <w:rFonts w:ascii="宋体" w:hAnsi="宋体" w:cs="宋体" w:hint="eastAsia"/>
          <w:kern w:val="0"/>
        </w:rPr>
        <w:t>3、隧道钢支撑数量及间距。</w:t>
      </w:r>
      <w:commentRangeEnd w:id="21"/>
      <w:r>
        <w:rPr>
          <w:rStyle w:val="a8"/>
        </w:rPr>
        <w:commentReference w:id="21"/>
      </w:r>
    </w:p>
    <w:p w14:paraId="4238AB91" w14:textId="77777777" w:rsidR="00042F95" w:rsidRDefault="00042F95" w:rsidP="00042F95">
      <w:pPr>
        <w:pStyle w:val="1"/>
        <w:jc w:val="left"/>
        <w:rPr>
          <w:color w:val="000000"/>
        </w:rPr>
      </w:pPr>
      <w:bookmarkStart w:id="22" w:name="_Toc349896721"/>
      <w:bookmarkStart w:id="23" w:name="_Toc349906546"/>
      <w:bookmarkStart w:id="24" w:name="_Toc356737685"/>
      <w:bookmarkStart w:id="25" w:name="_Toc384327951"/>
      <w:bookmarkStart w:id="26" w:name="_Toc461283453"/>
      <w:bookmarkStart w:id="27" w:name="_Toc461283475"/>
      <w:bookmarkStart w:id="28" w:name="_Toc461906693"/>
      <w:r>
        <w:rPr>
          <w:rFonts w:hint="eastAsia"/>
          <w:color w:val="000000"/>
        </w:rPr>
        <w:t>3</w:t>
      </w:r>
      <w:r>
        <w:rPr>
          <w:rFonts w:hint="eastAsia"/>
          <w:color w:val="000000"/>
        </w:rPr>
        <w:t>检测仪器</w:t>
      </w:r>
      <w:bookmarkEnd w:id="22"/>
      <w:bookmarkEnd w:id="23"/>
      <w:bookmarkEnd w:id="24"/>
      <w:bookmarkEnd w:id="25"/>
      <w:bookmarkEnd w:id="26"/>
      <w:bookmarkEnd w:id="27"/>
      <w:bookmarkEnd w:id="28"/>
    </w:p>
    <w:p w14:paraId="131AAB6D" w14:textId="77777777" w:rsidR="00042F95" w:rsidRPr="005D01C2" w:rsidRDefault="00042F95" w:rsidP="00042F95">
      <w:pPr>
        <w:ind w:firstLineChars="200" w:firstLine="420"/>
        <w:jc w:val="left"/>
        <w:textAlignment w:val="center"/>
        <w:rPr>
          <w:rFonts w:ascii="宋体" w:hAnsi="宋体"/>
          <w:color w:val="000000"/>
        </w:rPr>
      </w:pPr>
      <w:r w:rsidRPr="005D01C2">
        <w:rPr>
          <w:rFonts w:ascii="宋体" w:hAnsi="宋体" w:hint="eastAsia"/>
          <w:color w:val="000000"/>
        </w:rPr>
        <w:t>本次检测使用的仪器为美国劳雷地质雷达</w:t>
      </w:r>
      <w:r>
        <w:rPr>
          <w:rFonts w:ascii="宋体" w:hAnsi="宋体" w:hint="eastAsia"/>
          <w:color w:val="000000"/>
        </w:rPr>
        <w:t>（</w:t>
      </w:r>
      <w:r w:rsidRPr="005D01C2">
        <w:rPr>
          <w:rFonts w:ascii="宋体" w:hAnsi="宋体" w:hint="eastAsia"/>
          <w:color w:val="000000"/>
        </w:rPr>
        <w:t>见表1</w:t>
      </w:r>
      <w:r>
        <w:rPr>
          <w:rFonts w:ascii="宋体" w:hAnsi="宋体" w:hint="eastAsia"/>
          <w:color w:val="000000"/>
        </w:rPr>
        <w:t>）</w:t>
      </w:r>
      <w:r w:rsidRPr="005D01C2">
        <w:rPr>
          <w:rFonts w:ascii="宋体" w:hAnsi="宋体" w:hint="eastAsia"/>
          <w:color w:val="000000"/>
        </w:rPr>
        <w:t>。</w:t>
      </w:r>
    </w:p>
    <w:p w14:paraId="012F2E99" w14:textId="77777777" w:rsidR="00042F95" w:rsidRPr="00FD4528" w:rsidRDefault="00042F95" w:rsidP="00042F95">
      <w:pPr>
        <w:spacing w:before="120" w:after="60"/>
        <w:ind w:firstLineChars="200" w:firstLine="420"/>
        <w:jc w:val="center"/>
        <w:textAlignment w:val="center"/>
        <w:rPr>
          <w:rFonts w:ascii="宋体" w:hAnsi="宋体"/>
          <w:szCs w:val="21"/>
        </w:rPr>
      </w:pPr>
      <w:r w:rsidRPr="00FD4528">
        <w:rPr>
          <w:rFonts w:ascii="宋体" w:hAnsi="宋体" w:hint="eastAsia"/>
          <w:color w:val="000000"/>
          <w:szCs w:val="21"/>
        </w:rPr>
        <w:t>表1</w:t>
      </w:r>
      <w:r>
        <w:rPr>
          <w:rFonts w:ascii="宋体" w:hAnsi="宋体"/>
          <w:color w:val="000000"/>
          <w:szCs w:val="21"/>
        </w:rPr>
        <w:t xml:space="preserve">  </w:t>
      </w:r>
      <w:r w:rsidRPr="00FD4528">
        <w:rPr>
          <w:rFonts w:ascii="宋体" w:hAnsi="宋体" w:hint="eastAsia"/>
          <w:szCs w:val="21"/>
        </w:rPr>
        <w:t>主要仪器设备</w:t>
      </w:r>
      <w:r>
        <w:rPr>
          <w:rFonts w:ascii="宋体" w:hAnsi="宋体" w:hint="eastAsia"/>
          <w:szCs w:val="21"/>
        </w:rPr>
        <w:t>一览表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559"/>
        <w:gridCol w:w="2307"/>
        <w:gridCol w:w="2308"/>
        <w:gridCol w:w="2614"/>
      </w:tblGrid>
      <w:tr w:rsidR="00042F95" w:rsidRPr="00FD4528" w14:paraId="6156AD9B" w14:textId="77777777" w:rsidTr="0056058C">
        <w:trPr>
          <w:trHeight w:val="431"/>
          <w:jc w:val="center"/>
        </w:trPr>
        <w:tc>
          <w:tcPr>
            <w:tcW w:w="1559" w:type="dxa"/>
            <w:tcBorders>
              <w:top w:val="single" w:sz="12" w:space="0" w:color="auto"/>
              <w:bottom w:val="single" w:sz="6" w:space="0" w:color="auto"/>
            </w:tcBorders>
            <w:vAlign w:val="center"/>
          </w:tcPr>
          <w:p w14:paraId="0A1B4754" w14:textId="77777777" w:rsidR="00042F95" w:rsidRPr="00FD4528" w:rsidRDefault="00042F95" w:rsidP="0056058C">
            <w:pPr>
              <w:spacing w:before="40" w:after="40"/>
              <w:jc w:val="center"/>
              <w:rPr>
                <w:rFonts w:ascii="宋体" w:hAnsi="宋体"/>
                <w:b/>
                <w:szCs w:val="21"/>
              </w:rPr>
            </w:pPr>
            <w:r w:rsidRPr="00FD4528">
              <w:rPr>
                <w:rFonts w:ascii="宋体" w:hAnsi="宋体" w:hint="eastAsia"/>
                <w:b/>
                <w:szCs w:val="21"/>
              </w:rPr>
              <w:t>序号</w:t>
            </w:r>
          </w:p>
        </w:tc>
        <w:tc>
          <w:tcPr>
            <w:tcW w:w="2307" w:type="dxa"/>
            <w:tcBorders>
              <w:top w:val="single" w:sz="12" w:space="0" w:color="auto"/>
              <w:bottom w:val="single" w:sz="6" w:space="0" w:color="auto"/>
            </w:tcBorders>
            <w:vAlign w:val="center"/>
          </w:tcPr>
          <w:p w14:paraId="538C0748" w14:textId="77777777" w:rsidR="00042F95" w:rsidRPr="00FD4528" w:rsidRDefault="00042F95" w:rsidP="0056058C">
            <w:pPr>
              <w:spacing w:before="40" w:after="40"/>
              <w:jc w:val="center"/>
              <w:rPr>
                <w:rFonts w:ascii="宋体" w:hAnsi="宋体"/>
                <w:b/>
                <w:szCs w:val="21"/>
              </w:rPr>
            </w:pPr>
            <w:r w:rsidRPr="00FD4528">
              <w:rPr>
                <w:rFonts w:ascii="宋体" w:hAnsi="宋体" w:hint="eastAsia"/>
                <w:b/>
                <w:szCs w:val="21"/>
              </w:rPr>
              <w:t>设备名称</w:t>
            </w:r>
          </w:p>
        </w:tc>
        <w:tc>
          <w:tcPr>
            <w:tcW w:w="2308" w:type="dxa"/>
            <w:tcBorders>
              <w:top w:val="single" w:sz="12" w:space="0" w:color="auto"/>
              <w:bottom w:val="single" w:sz="6" w:space="0" w:color="auto"/>
            </w:tcBorders>
            <w:vAlign w:val="center"/>
          </w:tcPr>
          <w:p w14:paraId="3E00291D" w14:textId="77777777" w:rsidR="00042F95" w:rsidRPr="00FD4528" w:rsidRDefault="00042F95" w:rsidP="0056058C">
            <w:pPr>
              <w:spacing w:before="40" w:after="40"/>
              <w:jc w:val="center"/>
              <w:rPr>
                <w:rFonts w:ascii="宋体" w:hAnsi="宋体"/>
                <w:b/>
                <w:szCs w:val="21"/>
              </w:rPr>
            </w:pPr>
            <w:r w:rsidRPr="00FD4528">
              <w:rPr>
                <w:rFonts w:ascii="宋体" w:hAnsi="宋体" w:hint="eastAsia"/>
                <w:b/>
                <w:szCs w:val="21"/>
              </w:rPr>
              <w:t>设备型号</w:t>
            </w:r>
          </w:p>
        </w:tc>
        <w:tc>
          <w:tcPr>
            <w:tcW w:w="2614" w:type="dxa"/>
            <w:tcBorders>
              <w:top w:val="single" w:sz="12" w:space="0" w:color="auto"/>
              <w:bottom w:val="single" w:sz="6" w:space="0" w:color="auto"/>
            </w:tcBorders>
            <w:vAlign w:val="center"/>
          </w:tcPr>
          <w:p w14:paraId="27361880" w14:textId="77777777" w:rsidR="00042F95" w:rsidRPr="00FD4528" w:rsidRDefault="00042F95" w:rsidP="0056058C">
            <w:pPr>
              <w:spacing w:before="40" w:after="40"/>
              <w:jc w:val="center"/>
              <w:rPr>
                <w:rFonts w:ascii="宋体" w:hAnsi="宋体"/>
                <w:b/>
                <w:szCs w:val="21"/>
              </w:rPr>
            </w:pPr>
            <w:r w:rsidRPr="00FD4528">
              <w:rPr>
                <w:rFonts w:ascii="宋体" w:hAnsi="宋体" w:hint="eastAsia"/>
                <w:b/>
                <w:szCs w:val="21"/>
              </w:rPr>
              <w:t>设备编号</w:t>
            </w:r>
          </w:p>
        </w:tc>
      </w:tr>
      <w:tr w:rsidR="00042F95" w:rsidRPr="00FD4528" w14:paraId="4E3092F0" w14:textId="77777777" w:rsidTr="0056058C">
        <w:trPr>
          <w:trHeight w:val="431"/>
          <w:jc w:val="center"/>
        </w:trPr>
        <w:tc>
          <w:tcPr>
            <w:tcW w:w="1559" w:type="dxa"/>
            <w:tcBorders>
              <w:top w:val="single" w:sz="6" w:space="0" w:color="auto"/>
              <w:bottom w:val="single" w:sz="6" w:space="0" w:color="auto"/>
            </w:tcBorders>
            <w:vAlign w:val="center"/>
          </w:tcPr>
          <w:p w14:paraId="554EFB9C" w14:textId="77777777" w:rsidR="00042F95" w:rsidRPr="00FD4528" w:rsidRDefault="00042F95" w:rsidP="0056058C">
            <w:pPr>
              <w:spacing w:before="40" w:after="40"/>
              <w:jc w:val="center"/>
              <w:rPr>
                <w:rFonts w:ascii="宋体" w:hAnsi="宋体"/>
                <w:szCs w:val="21"/>
              </w:rPr>
            </w:pPr>
            <w:r w:rsidRPr="00FD4528">
              <w:rPr>
                <w:rFonts w:ascii="宋体" w:hAnsi="宋体" w:hint="eastAsia"/>
                <w:szCs w:val="21"/>
              </w:rPr>
              <w:t>1</w:t>
            </w:r>
          </w:p>
        </w:tc>
        <w:tc>
          <w:tcPr>
            <w:tcW w:w="2307" w:type="dxa"/>
            <w:tcBorders>
              <w:top w:val="single" w:sz="6" w:space="0" w:color="auto"/>
              <w:bottom w:val="single" w:sz="6" w:space="0" w:color="auto"/>
            </w:tcBorders>
            <w:vAlign w:val="center"/>
          </w:tcPr>
          <w:p w14:paraId="52176384" w14:textId="77777777" w:rsidR="00042F95" w:rsidRPr="00FD4528" w:rsidRDefault="00042F95" w:rsidP="0056058C">
            <w:pPr>
              <w:pStyle w:val="a7"/>
              <w:rPr>
                <w:rFonts w:ascii="宋体" w:eastAsia="宋体" w:hAnsi="宋体"/>
              </w:rPr>
            </w:pPr>
            <w:r w:rsidRPr="00FD4528">
              <w:rPr>
                <w:rFonts w:ascii="宋体" w:eastAsia="宋体" w:hAnsi="宋体" w:hint="eastAsia"/>
              </w:rPr>
              <w:t>地质雷达</w:t>
            </w:r>
          </w:p>
        </w:tc>
        <w:tc>
          <w:tcPr>
            <w:tcW w:w="2308" w:type="dxa"/>
            <w:tcBorders>
              <w:top w:val="single" w:sz="6" w:space="0" w:color="auto"/>
              <w:bottom w:val="single" w:sz="6" w:space="0" w:color="auto"/>
            </w:tcBorders>
            <w:vAlign w:val="center"/>
          </w:tcPr>
          <w:p w14:paraId="6651A29B" w14:textId="77777777" w:rsidR="00042F95" w:rsidRPr="00FD4528" w:rsidRDefault="00042F95" w:rsidP="0056058C">
            <w:pPr>
              <w:spacing w:before="40" w:after="40"/>
              <w:jc w:val="center"/>
              <w:rPr>
                <w:rFonts w:ascii="宋体" w:hAnsi="宋体"/>
                <w:szCs w:val="21"/>
              </w:rPr>
            </w:pPr>
            <w:r w:rsidRPr="00FD4528">
              <w:rPr>
                <w:rFonts w:ascii="宋体" w:hAnsi="宋体"/>
                <w:szCs w:val="21"/>
              </w:rPr>
              <w:t>S</w:t>
            </w:r>
            <w:r w:rsidRPr="00FD4528">
              <w:rPr>
                <w:rFonts w:ascii="宋体" w:hAnsi="宋体" w:hint="eastAsia"/>
                <w:szCs w:val="21"/>
              </w:rPr>
              <w:t>IR</w:t>
            </w:r>
            <w:r>
              <w:rPr>
                <w:rFonts w:ascii="宋体" w:hAnsi="宋体" w:hint="eastAsia"/>
                <w:szCs w:val="21"/>
              </w:rPr>
              <w:t>-</w:t>
            </w:r>
            <w:r w:rsidRPr="00FD4528">
              <w:rPr>
                <w:rFonts w:ascii="宋体" w:hAnsi="宋体" w:hint="eastAsia"/>
                <w:szCs w:val="21"/>
              </w:rPr>
              <w:t>3000</w:t>
            </w:r>
          </w:p>
        </w:tc>
        <w:tc>
          <w:tcPr>
            <w:tcW w:w="2614" w:type="dxa"/>
            <w:tcBorders>
              <w:top w:val="single" w:sz="6" w:space="0" w:color="auto"/>
              <w:bottom w:val="single" w:sz="6" w:space="0" w:color="auto"/>
            </w:tcBorders>
            <w:vAlign w:val="center"/>
          </w:tcPr>
          <w:p w14:paraId="64D80479" w14:textId="77777777" w:rsidR="00042F95" w:rsidRPr="00FD4528" w:rsidRDefault="00042F95" w:rsidP="0056058C">
            <w:pPr>
              <w:spacing w:before="40" w:after="40"/>
              <w:jc w:val="center"/>
              <w:rPr>
                <w:rFonts w:ascii="宋体" w:hAnsi="宋体"/>
                <w:szCs w:val="21"/>
              </w:rPr>
            </w:pPr>
            <w:r w:rsidRPr="00FD4528">
              <w:rPr>
                <w:rFonts w:ascii="宋体" w:hAnsi="宋体"/>
                <w:szCs w:val="21"/>
              </w:rPr>
              <w:t>JCSD-605-02-0327</w:t>
            </w:r>
          </w:p>
        </w:tc>
      </w:tr>
      <w:tr w:rsidR="00042F95" w:rsidRPr="00FD4528" w14:paraId="3E4DD7FC" w14:textId="77777777" w:rsidTr="0056058C">
        <w:trPr>
          <w:trHeight w:val="431"/>
          <w:jc w:val="center"/>
        </w:trPr>
        <w:tc>
          <w:tcPr>
            <w:tcW w:w="1559" w:type="dxa"/>
            <w:tcBorders>
              <w:top w:val="single" w:sz="6" w:space="0" w:color="auto"/>
              <w:bottom w:val="single" w:sz="12" w:space="0" w:color="auto"/>
            </w:tcBorders>
            <w:vAlign w:val="center"/>
          </w:tcPr>
          <w:p w14:paraId="3881DA21" w14:textId="77777777" w:rsidR="00042F95" w:rsidRPr="00FD4528" w:rsidRDefault="00042F95" w:rsidP="0056058C">
            <w:pPr>
              <w:spacing w:before="40" w:after="40"/>
              <w:jc w:val="center"/>
              <w:rPr>
                <w:rFonts w:ascii="宋体" w:hAnsi="宋体"/>
                <w:szCs w:val="21"/>
              </w:rPr>
            </w:pPr>
            <w:commentRangeStart w:id="29"/>
            <w:r w:rsidRPr="00FD4528">
              <w:rPr>
                <w:rFonts w:ascii="宋体" w:hAnsi="宋体" w:hint="eastAsia"/>
                <w:szCs w:val="21"/>
              </w:rPr>
              <w:t>2</w:t>
            </w:r>
          </w:p>
        </w:tc>
        <w:tc>
          <w:tcPr>
            <w:tcW w:w="2307" w:type="dxa"/>
            <w:tcBorders>
              <w:top w:val="single" w:sz="6" w:space="0" w:color="auto"/>
              <w:bottom w:val="single" w:sz="12" w:space="0" w:color="auto"/>
            </w:tcBorders>
            <w:vAlign w:val="center"/>
          </w:tcPr>
          <w:p w14:paraId="6899EEC4" w14:textId="77777777" w:rsidR="00042F95" w:rsidRPr="00FD4528" w:rsidRDefault="00042F95" w:rsidP="0056058C">
            <w:pPr>
              <w:spacing w:before="40" w:after="40"/>
              <w:jc w:val="center"/>
              <w:rPr>
                <w:rFonts w:ascii="宋体" w:hAnsi="宋体"/>
                <w:szCs w:val="21"/>
              </w:rPr>
            </w:pPr>
            <w:r w:rsidRPr="00FD4528">
              <w:rPr>
                <w:rFonts w:ascii="宋体" w:hAnsi="宋体" w:hint="eastAsia"/>
                <w:szCs w:val="21"/>
              </w:rPr>
              <w:t>天线</w:t>
            </w:r>
          </w:p>
        </w:tc>
        <w:tc>
          <w:tcPr>
            <w:tcW w:w="2308" w:type="dxa"/>
            <w:tcBorders>
              <w:top w:val="single" w:sz="6" w:space="0" w:color="auto"/>
              <w:bottom w:val="single" w:sz="12" w:space="0" w:color="auto"/>
            </w:tcBorders>
            <w:vAlign w:val="center"/>
          </w:tcPr>
          <w:p w14:paraId="7469B9AE" w14:textId="77777777" w:rsidR="00042F95" w:rsidRPr="00FD4528" w:rsidRDefault="00042F95" w:rsidP="0056058C">
            <w:pPr>
              <w:spacing w:before="40" w:after="40"/>
              <w:jc w:val="center"/>
              <w:rPr>
                <w:rFonts w:ascii="宋体" w:hAnsi="宋体"/>
                <w:szCs w:val="21"/>
              </w:rPr>
            </w:pPr>
            <w:r>
              <w:rPr>
                <w:rFonts w:ascii="宋体" w:hAnsi="宋体" w:hint="eastAsia"/>
                <w:szCs w:val="21"/>
              </w:rPr>
              <w:t>9</w:t>
            </w:r>
            <w:r w:rsidRPr="00FD4528">
              <w:rPr>
                <w:rFonts w:ascii="宋体" w:hAnsi="宋体" w:hint="eastAsia"/>
                <w:szCs w:val="21"/>
              </w:rPr>
              <w:t>00MHz</w:t>
            </w:r>
          </w:p>
        </w:tc>
        <w:tc>
          <w:tcPr>
            <w:tcW w:w="2614" w:type="dxa"/>
            <w:tcBorders>
              <w:top w:val="single" w:sz="6" w:space="0" w:color="auto"/>
              <w:bottom w:val="single" w:sz="12" w:space="0" w:color="auto"/>
            </w:tcBorders>
            <w:vAlign w:val="center"/>
          </w:tcPr>
          <w:p w14:paraId="1705384E" w14:textId="77777777" w:rsidR="00042F95" w:rsidRPr="00FD4528" w:rsidRDefault="00042F95" w:rsidP="0056058C">
            <w:pPr>
              <w:spacing w:before="40" w:after="40"/>
              <w:jc w:val="center"/>
              <w:rPr>
                <w:rFonts w:ascii="宋体" w:hAnsi="宋体"/>
                <w:szCs w:val="21"/>
              </w:rPr>
            </w:pPr>
            <w:r w:rsidRPr="00FD4528">
              <w:rPr>
                <w:rFonts w:ascii="宋体" w:hAnsi="宋体"/>
                <w:szCs w:val="21"/>
              </w:rPr>
              <w:t>JCSD-605-02-03</w:t>
            </w:r>
            <w:r>
              <w:rPr>
                <w:rFonts w:ascii="宋体" w:hAnsi="宋体" w:hint="eastAsia"/>
                <w:szCs w:val="21"/>
              </w:rPr>
              <w:t>28</w:t>
            </w:r>
            <w:commentRangeEnd w:id="29"/>
            <w:r>
              <w:rPr>
                <w:rStyle w:val="a8"/>
              </w:rPr>
              <w:commentReference w:id="29"/>
            </w:r>
          </w:p>
        </w:tc>
      </w:tr>
    </w:tbl>
    <w:p w14:paraId="4B63BB9C" w14:textId="77777777" w:rsidR="00042F95" w:rsidRDefault="00042F95" w:rsidP="00042F95">
      <w:pPr>
        <w:pStyle w:val="1"/>
        <w:jc w:val="left"/>
      </w:pPr>
      <w:bookmarkStart w:id="30" w:name="_Toc334262435"/>
      <w:bookmarkStart w:id="31" w:name="_Toc334262473"/>
      <w:bookmarkStart w:id="32" w:name="_Toc384327952"/>
      <w:bookmarkStart w:id="33" w:name="_Toc461283454"/>
      <w:bookmarkStart w:id="34" w:name="_Toc461283476"/>
      <w:bookmarkStart w:id="35" w:name="_Toc461906694"/>
      <w:r>
        <w:rPr>
          <w:rFonts w:hint="eastAsia"/>
        </w:rPr>
        <w:t>4</w:t>
      </w:r>
      <w:commentRangeStart w:id="36"/>
      <w:r>
        <w:rPr>
          <w:rFonts w:hint="eastAsia"/>
        </w:rPr>
        <w:t>检测依据</w:t>
      </w:r>
      <w:bookmarkEnd w:id="30"/>
      <w:bookmarkEnd w:id="31"/>
      <w:r>
        <w:t>及解释依据</w:t>
      </w:r>
      <w:bookmarkEnd w:id="32"/>
      <w:bookmarkEnd w:id="33"/>
      <w:bookmarkEnd w:id="34"/>
      <w:bookmarkEnd w:id="35"/>
    </w:p>
    <w:p w14:paraId="4C211A13" w14:textId="77777777" w:rsidR="00042F95" w:rsidRDefault="00042F95" w:rsidP="00042F95">
      <w:pPr>
        <w:pStyle w:val="2"/>
        <w:jc w:val="left"/>
      </w:pPr>
      <w:bookmarkStart w:id="37" w:name="_Toc311655041"/>
      <w:bookmarkStart w:id="38" w:name="_Toc384327953"/>
      <w:bookmarkStart w:id="39" w:name="_Toc461283455"/>
      <w:bookmarkStart w:id="40" w:name="_Toc461283477"/>
      <w:bookmarkStart w:id="41" w:name="_Toc461906695"/>
      <w:r>
        <w:rPr>
          <w:rFonts w:hint="eastAsia"/>
        </w:rPr>
        <w:t>4.1</w:t>
      </w:r>
      <w:r>
        <w:rPr>
          <w:rFonts w:hint="eastAsia"/>
        </w:rPr>
        <w:t>检测依据</w:t>
      </w:r>
      <w:bookmarkEnd w:id="37"/>
      <w:bookmarkEnd w:id="38"/>
      <w:bookmarkEnd w:id="39"/>
      <w:bookmarkEnd w:id="40"/>
      <w:bookmarkEnd w:id="41"/>
    </w:p>
    <w:p w14:paraId="2CF232E8" w14:textId="77777777" w:rsidR="00042F95" w:rsidRDefault="00042F95" w:rsidP="00042F95">
      <w:pPr>
        <w:spacing w:line="500" w:lineRule="exact"/>
        <w:ind w:firstLineChars="200" w:firstLine="420"/>
        <w:rPr>
          <w:rFonts w:ascii="宋体" w:hAnsi="宋体"/>
          <w:color w:val="000000"/>
        </w:rPr>
      </w:pPr>
      <w:r>
        <w:rPr>
          <w:rFonts w:ascii="宋体" w:hAnsi="宋体" w:hint="eastAsia"/>
          <w:color w:val="000000"/>
        </w:rPr>
        <w:t>（1）</w:t>
      </w:r>
      <w:r>
        <w:rPr>
          <w:rFonts w:ascii="宋体" w:hAnsi="宋体"/>
          <w:color w:val="000000"/>
        </w:rPr>
        <w:t>《</w:t>
      </w:r>
      <w:r w:rsidRPr="000C2749">
        <w:rPr>
          <w:rFonts w:ascii="宋体" w:hAnsi="宋体" w:hint="eastAsia"/>
          <w:color w:val="000000"/>
        </w:rPr>
        <w:t>云南保山至泸水高速公路控制性工程勘察试验段隧道超前预报</w:t>
      </w:r>
      <w:r>
        <w:rPr>
          <w:rFonts w:ascii="宋体" w:hAnsi="宋体" w:hint="eastAsia"/>
          <w:color w:val="000000"/>
        </w:rPr>
        <w:t>、</w:t>
      </w:r>
      <w:r w:rsidRPr="000C2749">
        <w:rPr>
          <w:rFonts w:ascii="宋体" w:hAnsi="宋体" w:hint="eastAsia"/>
          <w:color w:val="000000"/>
        </w:rPr>
        <w:t>监控量测及质量</w:t>
      </w:r>
      <w:r w:rsidRPr="000C2749">
        <w:rPr>
          <w:rFonts w:ascii="宋体" w:hAnsi="宋体" w:hint="eastAsia"/>
          <w:color w:val="000000"/>
        </w:rPr>
        <w:lastRenderedPageBreak/>
        <w:t>检测JC-1标段合同协议书</w:t>
      </w:r>
      <w:r>
        <w:rPr>
          <w:rFonts w:ascii="宋体" w:hAnsi="宋体"/>
          <w:color w:val="000000"/>
        </w:rPr>
        <w:t>》</w:t>
      </w:r>
      <w:r>
        <w:rPr>
          <w:rFonts w:ascii="宋体" w:hAnsi="宋体" w:hint="eastAsia"/>
          <w:color w:val="000000"/>
        </w:rPr>
        <w:t xml:space="preserve"> ；</w:t>
      </w:r>
    </w:p>
    <w:p w14:paraId="6297A640" w14:textId="77777777" w:rsidR="00042F95" w:rsidRDefault="00042F95" w:rsidP="00042F95">
      <w:pPr>
        <w:spacing w:line="500" w:lineRule="exact"/>
        <w:ind w:firstLineChars="200" w:firstLine="420"/>
        <w:rPr>
          <w:rFonts w:ascii="宋体" w:hAnsi="宋体"/>
          <w:color w:val="000000"/>
        </w:rPr>
      </w:pPr>
      <w:r>
        <w:rPr>
          <w:rFonts w:ascii="宋体" w:hAnsi="宋体" w:hint="eastAsia"/>
          <w:color w:val="000000"/>
        </w:rPr>
        <w:t>（2）</w:t>
      </w:r>
      <w:r>
        <w:rPr>
          <w:rFonts w:ascii="宋体" w:hAnsi="宋体"/>
          <w:color w:val="000000"/>
        </w:rPr>
        <w:t>《公路工程质量检验评定标准》（JTG F80/1－2004）</w:t>
      </w:r>
      <w:r>
        <w:rPr>
          <w:rFonts w:ascii="宋体" w:hAnsi="宋体" w:hint="eastAsia"/>
          <w:color w:val="000000"/>
        </w:rPr>
        <w:t>；</w:t>
      </w:r>
    </w:p>
    <w:p w14:paraId="6ED1D963" w14:textId="77777777" w:rsidR="00042F95" w:rsidRDefault="00042F95" w:rsidP="00042F95">
      <w:pPr>
        <w:spacing w:line="500" w:lineRule="exact"/>
        <w:ind w:firstLineChars="200" w:firstLine="420"/>
        <w:rPr>
          <w:rFonts w:ascii="宋体" w:hAnsi="宋体"/>
          <w:color w:val="000000"/>
        </w:rPr>
      </w:pPr>
      <w:r>
        <w:rPr>
          <w:rFonts w:ascii="宋体" w:hAnsi="宋体" w:hint="eastAsia"/>
          <w:color w:val="000000"/>
        </w:rPr>
        <w:t>（3）《公路隧道施工技术规范》（JTG F60</w:t>
      </w:r>
      <w:r>
        <w:rPr>
          <w:rFonts w:ascii="宋体" w:hAnsi="宋体"/>
          <w:color w:val="000000"/>
        </w:rPr>
        <w:t>－</w:t>
      </w:r>
      <w:r>
        <w:rPr>
          <w:rFonts w:ascii="宋体" w:hAnsi="宋体" w:hint="eastAsia"/>
          <w:color w:val="000000"/>
        </w:rPr>
        <w:t>2009）；</w:t>
      </w:r>
    </w:p>
    <w:p w14:paraId="038D99A3" w14:textId="77777777" w:rsidR="00042F95" w:rsidRDefault="00042F95" w:rsidP="00042F95">
      <w:pPr>
        <w:spacing w:line="500" w:lineRule="exact"/>
        <w:ind w:firstLineChars="200" w:firstLine="420"/>
        <w:rPr>
          <w:rFonts w:ascii="宋体" w:hAnsi="宋体"/>
          <w:color w:val="000000"/>
        </w:rPr>
      </w:pPr>
      <w:r>
        <w:rPr>
          <w:rFonts w:ascii="宋体" w:hAnsi="宋体" w:hint="eastAsia"/>
          <w:color w:val="000000"/>
        </w:rPr>
        <w:t>（4）</w:t>
      </w:r>
      <w:r>
        <w:rPr>
          <w:rFonts w:ascii="宋体" w:hAnsi="宋体"/>
          <w:color w:val="000000"/>
        </w:rPr>
        <w:t>《</w:t>
      </w:r>
      <w:r>
        <w:rPr>
          <w:rFonts w:ascii="宋体" w:hAnsi="宋体" w:hint="eastAsia"/>
          <w:color w:val="000000"/>
        </w:rPr>
        <w:t>老营特长隧道设计、变更资料</w:t>
      </w:r>
      <w:r>
        <w:rPr>
          <w:rFonts w:ascii="宋体" w:hAnsi="宋体"/>
          <w:color w:val="000000"/>
        </w:rPr>
        <w:t>》</w:t>
      </w:r>
      <w:r>
        <w:rPr>
          <w:rFonts w:ascii="宋体" w:hAnsi="宋体" w:hint="eastAsia"/>
          <w:color w:val="000000"/>
        </w:rPr>
        <w:t xml:space="preserve"> ；</w:t>
      </w:r>
    </w:p>
    <w:p w14:paraId="6A4BC0A1" w14:textId="77777777" w:rsidR="00042F95" w:rsidRDefault="00042F95" w:rsidP="00042F95">
      <w:pPr>
        <w:ind w:firstLineChars="200" w:firstLine="420"/>
        <w:rPr>
          <w:rFonts w:ascii="宋体" w:hAnsi="宋体"/>
          <w:color w:val="000000"/>
        </w:rPr>
      </w:pPr>
      <w:r>
        <w:rPr>
          <w:rFonts w:ascii="宋体" w:hAnsi="宋体" w:hint="eastAsia"/>
          <w:color w:val="000000"/>
        </w:rPr>
        <w:t>（5）老营特长隧道右幅进口复合初期支护参数见表2。</w:t>
      </w:r>
      <w:commentRangeEnd w:id="36"/>
      <w:r>
        <w:rPr>
          <w:rStyle w:val="a8"/>
        </w:rPr>
        <w:commentReference w:id="36"/>
      </w:r>
    </w:p>
    <w:p w14:paraId="7729C617" w14:textId="77777777" w:rsidR="00042F95" w:rsidRDefault="00042F95" w:rsidP="00042F95">
      <w:pPr>
        <w:ind w:firstLineChars="200" w:firstLine="420"/>
        <w:jc w:val="center"/>
        <w:rPr>
          <w:rFonts w:ascii="宋体" w:hAnsi="宋体"/>
          <w:color w:val="000000"/>
          <w:szCs w:val="21"/>
        </w:rPr>
      </w:pPr>
      <w:r w:rsidRPr="00E22247">
        <w:rPr>
          <w:rFonts w:ascii="宋体" w:hAnsi="宋体" w:hint="eastAsia"/>
          <w:color w:val="000000"/>
          <w:szCs w:val="21"/>
        </w:rPr>
        <w:t>表2</w:t>
      </w:r>
      <w:r w:rsidRPr="00E22247">
        <w:rPr>
          <w:rFonts w:ascii="宋体" w:hAnsi="宋体"/>
          <w:color w:val="000000"/>
          <w:szCs w:val="21"/>
        </w:rPr>
        <w:t xml:space="preserve"> </w:t>
      </w:r>
      <w:commentRangeStart w:id="42"/>
      <w:r w:rsidRPr="00E22247">
        <w:rPr>
          <w:rFonts w:ascii="宋体" w:hAnsi="宋体" w:hint="eastAsia"/>
          <w:color w:val="000000"/>
          <w:szCs w:val="21"/>
        </w:rPr>
        <w:t>老营特长隧道</w:t>
      </w:r>
      <w:commentRangeEnd w:id="42"/>
      <w:r>
        <w:rPr>
          <w:rStyle w:val="a8"/>
        </w:rPr>
        <w:commentReference w:id="42"/>
      </w:r>
      <w:commentRangeStart w:id="43"/>
      <w:r w:rsidRPr="00E22247">
        <w:rPr>
          <w:rFonts w:ascii="宋体" w:hAnsi="宋体" w:hint="eastAsia"/>
          <w:color w:val="000000"/>
          <w:szCs w:val="21"/>
        </w:rPr>
        <w:t>右幅</w:t>
      </w:r>
      <w:commentRangeEnd w:id="43"/>
      <w:r>
        <w:rPr>
          <w:rStyle w:val="a8"/>
        </w:rPr>
        <w:commentReference w:id="43"/>
      </w:r>
      <w:r w:rsidRPr="00E22247">
        <w:rPr>
          <w:rFonts w:ascii="宋体" w:hAnsi="宋体" w:hint="eastAsia"/>
          <w:color w:val="000000"/>
          <w:szCs w:val="21"/>
        </w:rPr>
        <w:t>进口复合初期支护参数表</w:t>
      </w:r>
    </w:p>
    <w:tbl>
      <w:tblPr>
        <w:tblW w:w="914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1581"/>
        <w:gridCol w:w="682"/>
        <w:gridCol w:w="851"/>
        <w:gridCol w:w="1276"/>
        <w:gridCol w:w="1134"/>
        <w:gridCol w:w="3621"/>
      </w:tblGrid>
      <w:tr w:rsidR="00042F95" w:rsidRPr="0076519A" w14:paraId="76785288" w14:textId="77777777" w:rsidTr="0056058C">
        <w:trPr>
          <w:trHeight w:val="855"/>
          <w:jc w:val="center"/>
        </w:trPr>
        <w:tc>
          <w:tcPr>
            <w:tcW w:w="1581" w:type="dxa"/>
            <w:shd w:val="clear" w:color="auto" w:fill="auto"/>
            <w:vAlign w:val="center"/>
            <w:hideMark/>
          </w:tcPr>
          <w:p w14:paraId="18A145E3" w14:textId="77777777" w:rsidR="00042F95" w:rsidRPr="0076519A" w:rsidRDefault="00042F95" w:rsidP="0056058C">
            <w:pPr>
              <w:widowControl/>
              <w:jc w:val="center"/>
              <w:rPr>
                <w:rFonts w:ascii="宋体" w:hAnsi="宋体" w:cs="宋体"/>
                <w:b/>
                <w:bCs/>
                <w:kern w:val="0"/>
                <w:szCs w:val="21"/>
              </w:rPr>
            </w:pPr>
            <w:r w:rsidRPr="0076519A">
              <w:rPr>
                <w:rFonts w:ascii="宋体" w:hAnsi="宋体" w:cs="宋体" w:hint="eastAsia"/>
                <w:b/>
                <w:bCs/>
                <w:kern w:val="0"/>
                <w:szCs w:val="21"/>
              </w:rPr>
              <w:t>里程</w:t>
            </w:r>
          </w:p>
        </w:tc>
        <w:tc>
          <w:tcPr>
            <w:tcW w:w="682" w:type="dxa"/>
            <w:shd w:val="clear" w:color="auto" w:fill="auto"/>
            <w:vAlign w:val="center"/>
            <w:hideMark/>
          </w:tcPr>
          <w:p w14:paraId="7E02CDBC" w14:textId="77777777" w:rsidR="00042F95" w:rsidRPr="0076519A" w:rsidRDefault="00042F95" w:rsidP="0056058C">
            <w:pPr>
              <w:widowControl/>
              <w:rPr>
                <w:rFonts w:ascii="宋体" w:hAnsi="宋体" w:cs="宋体"/>
                <w:b/>
                <w:bCs/>
                <w:kern w:val="0"/>
                <w:szCs w:val="21"/>
              </w:rPr>
            </w:pPr>
            <w:r w:rsidRPr="0076519A">
              <w:rPr>
                <w:rFonts w:ascii="宋体" w:hAnsi="宋体" w:cs="宋体" w:hint="eastAsia"/>
                <w:b/>
                <w:bCs/>
                <w:kern w:val="0"/>
                <w:szCs w:val="21"/>
              </w:rPr>
              <w:t>围岩级别</w:t>
            </w:r>
          </w:p>
        </w:tc>
        <w:tc>
          <w:tcPr>
            <w:tcW w:w="851" w:type="dxa"/>
            <w:shd w:val="clear" w:color="auto" w:fill="auto"/>
            <w:vAlign w:val="center"/>
            <w:hideMark/>
          </w:tcPr>
          <w:p w14:paraId="4C9B8EF2" w14:textId="77777777" w:rsidR="00042F95" w:rsidRPr="0076519A" w:rsidRDefault="00042F95" w:rsidP="0056058C">
            <w:pPr>
              <w:widowControl/>
              <w:jc w:val="center"/>
              <w:rPr>
                <w:rFonts w:ascii="宋体" w:hAnsi="宋体" w:cs="宋体"/>
                <w:b/>
                <w:bCs/>
                <w:kern w:val="0"/>
                <w:szCs w:val="21"/>
              </w:rPr>
            </w:pPr>
            <w:r w:rsidRPr="0076519A">
              <w:rPr>
                <w:rFonts w:ascii="宋体" w:hAnsi="宋体" w:cs="宋体" w:hint="eastAsia"/>
                <w:b/>
                <w:bCs/>
                <w:kern w:val="0"/>
                <w:szCs w:val="21"/>
              </w:rPr>
              <w:t>支护类型</w:t>
            </w:r>
          </w:p>
        </w:tc>
        <w:tc>
          <w:tcPr>
            <w:tcW w:w="1276" w:type="dxa"/>
            <w:shd w:val="clear" w:color="auto" w:fill="auto"/>
            <w:vAlign w:val="center"/>
            <w:hideMark/>
          </w:tcPr>
          <w:p w14:paraId="06C7B841" w14:textId="77777777" w:rsidR="00042F95" w:rsidRPr="0076519A" w:rsidRDefault="00042F95" w:rsidP="0056058C">
            <w:pPr>
              <w:widowControl/>
              <w:jc w:val="center"/>
              <w:rPr>
                <w:rFonts w:ascii="宋体" w:hAnsi="宋体" w:cs="宋体"/>
                <w:b/>
                <w:bCs/>
                <w:kern w:val="0"/>
                <w:szCs w:val="21"/>
              </w:rPr>
            </w:pPr>
            <w:r w:rsidRPr="0076519A">
              <w:rPr>
                <w:rFonts w:ascii="宋体" w:hAnsi="宋体" w:cs="宋体" w:hint="eastAsia"/>
                <w:b/>
                <w:bCs/>
                <w:kern w:val="0"/>
                <w:szCs w:val="21"/>
              </w:rPr>
              <w:t>喷射混凝土厚度(cm)</w:t>
            </w:r>
          </w:p>
        </w:tc>
        <w:tc>
          <w:tcPr>
            <w:tcW w:w="1134" w:type="dxa"/>
            <w:shd w:val="clear" w:color="auto" w:fill="auto"/>
            <w:vAlign w:val="center"/>
            <w:hideMark/>
          </w:tcPr>
          <w:p w14:paraId="36F43D07" w14:textId="77777777" w:rsidR="00042F95" w:rsidRPr="0076519A" w:rsidRDefault="00042F95" w:rsidP="0056058C">
            <w:pPr>
              <w:widowControl/>
              <w:rPr>
                <w:rFonts w:ascii="宋体" w:hAnsi="宋体" w:cs="宋体"/>
                <w:b/>
                <w:bCs/>
                <w:kern w:val="0"/>
                <w:szCs w:val="21"/>
              </w:rPr>
            </w:pPr>
            <w:r w:rsidRPr="0076519A">
              <w:rPr>
                <w:rFonts w:ascii="宋体" w:hAnsi="宋体" w:cs="宋体" w:hint="eastAsia"/>
                <w:b/>
                <w:bCs/>
                <w:kern w:val="0"/>
                <w:szCs w:val="21"/>
              </w:rPr>
              <w:t>钢支撑间距(cm)</w:t>
            </w:r>
          </w:p>
        </w:tc>
        <w:tc>
          <w:tcPr>
            <w:tcW w:w="3621" w:type="dxa"/>
            <w:shd w:val="clear" w:color="auto" w:fill="auto"/>
            <w:vAlign w:val="center"/>
            <w:hideMark/>
          </w:tcPr>
          <w:p w14:paraId="52D5FDD9" w14:textId="77777777" w:rsidR="00042F95" w:rsidRPr="0076519A" w:rsidRDefault="00042F95" w:rsidP="0056058C">
            <w:pPr>
              <w:widowControl/>
              <w:jc w:val="center"/>
              <w:rPr>
                <w:rFonts w:ascii="宋体" w:hAnsi="宋体" w:cs="宋体"/>
                <w:b/>
                <w:bCs/>
                <w:kern w:val="0"/>
                <w:szCs w:val="21"/>
              </w:rPr>
            </w:pPr>
            <w:r w:rsidRPr="0076519A">
              <w:rPr>
                <w:rFonts w:ascii="宋体" w:hAnsi="宋体" w:cs="宋体" w:hint="eastAsia"/>
                <w:b/>
                <w:bCs/>
                <w:kern w:val="0"/>
                <w:szCs w:val="21"/>
              </w:rPr>
              <w:t>备注</w:t>
            </w:r>
          </w:p>
        </w:tc>
      </w:tr>
      <w:tr w:rsidR="00042F95" w:rsidRPr="0076519A" w14:paraId="57E728F8" w14:textId="77777777" w:rsidTr="0056058C">
        <w:trPr>
          <w:trHeight w:val="402"/>
          <w:jc w:val="center"/>
        </w:trPr>
        <w:tc>
          <w:tcPr>
            <w:tcW w:w="1581" w:type="dxa"/>
            <w:tcBorders>
              <w:bottom w:val="single" w:sz="4" w:space="0" w:color="auto"/>
            </w:tcBorders>
            <w:shd w:val="clear" w:color="000000" w:fill="FFFFFF"/>
            <w:noWrap/>
            <w:vAlign w:val="center"/>
            <w:hideMark/>
          </w:tcPr>
          <w:p w14:paraId="01033068" w14:textId="77777777" w:rsidR="00042F95" w:rsidRPr="0076519A" w:rsidRDefault="00042F95" w:rsidP="0056058C">
            <w:pPr>
              <w:widowControl/>
              <w:jc w:val="center"/>
              <w:rPr>
                <w:rFonts w:ascii="宋体" w:hAnsi="宋体" w:cs="宋体"/>
                <w:kern w:val="0"/>
                <w:szCs w:val="21"/>
              </w:rPr>
            </w:pPr>
            <w:r w:rsidRPr="0076519A">
              <w:rPr>
                <w:rFonts w:ascii="宋体" w:hAnsi="宋体" w:cs="宋体" w:hint="eastAsia"/>
                <w:kern w:val="0"/>
                <w:szCs w:val="21"/>
              </w:rPr>
              <w:t>K1+448-K1+460</w:t>
            </w:r>
          </w:p>
        </w:tc>
        <w:tc>
          <w:tcPr>
            <w:tcW w:w="682" w:type="dxa"/>
            <w:tcBorders>
              <w:bottom w:val="single" w:sz="4" w:space="0" w:color="auto"/>
            </w:tcBorders>
            <w:shd w:val="clear" w:color="000000" w:fill="FFFFFF"/>
            <w:noWrap/>
            <w:vAlign w:val="center"/>
            <w:hideMark/>
          </w:tcPr>
          <w:p w14:paraId="7264C924" w14:textId="77777777" w:rsidR="00042F95" w:rsidRPr="0076519A" w:rsidRDefault="00042F95" w:rsidP="0056058C">
            <w:pPr>
              <w:widowControl/>
              <w:jc w:val="left"/>
              <w:rPr>
                <w:rFonts w:ascii="宋体" w:hAnsi="宋体" w:cs="宋体"/>
                <w:kern w:val="0"/>
                <w:szCs w:val="21"/>
              </w:rPr>
            </w:pPr>
            <w:r w:rsidRPr="0076519A">
              <w:rPr>
                <w:rFonts w:ascii="宋体" w:hAnsi="宋体" w:cs="宋体" w:hint="eastAsia"/>
                <w:kern w:val="0"/>
                <w:szCs w:val="21"/>
              </w:rPr>
              <w:t xml:space="preserve">　</w:t>
            </w:r>
          </w:p>
        </w:tc>
        <w:tc>
          <w:tcPr>
            <w:tcW w:w="851" w:type="dxa"/>
            <w:tcBorders>
              <w:bottom w:val="single" w:sz="4" w:space="0" w:color="auto"/>
            </w:tcBorders>
            <w:shd w:val="clear" w:color="000000" w:fill="FFFFFF"/>
            <w:noWrap/>
            <w:vAlign w:val="center"/>
            <w:hideMark/>
          </w:tcPr>
          <w:p w14:paraId="1F854F3C" w14:textId="77777777" w:rsidR="00042F95" w:rsidRPr="0076519A" w:rsidRDefault="00042F95" w:rsidP="0056058C">
            <w:pPr>
              <w:widowControl/>
              <w:jc w:val="center"/>
              <w:rPr>
                <w:rFonts w:ascii="宋体" w:hAnsi="宋体" w:cs="宋体"/>
                <w:kern w:val="0"/>
                <w:szCs w:val="21"/>
              </w:rPr>
            </w:pPr>
            <w:r w:rsidRPr="0076519A">
              <w:rPr>
                <w:rFonts w:ascii="宋体" w:hAnsi="宋体" w:cs="宋体" w:hint="eastAsia"/>
                <w:kern w:val="0"/>
                <w:szCs w:val="21"/>
              </w:rPr>
              <w:t>S</w:t>
            </w:r>
            <w:r>
              <w:rPr>
                <w:rFonts w:ascii="宋体" w:hAnsi="宋体" w:cs="宋体"/>
                <w:kern w:val="0"/>
                <w:szCs w:val="21"/>
              </w:rPr>
              <w:t>F</w:t>
            </w:r>
            <w:r w:rsidRPr="0076519A">
              <w:rPr>
                <w:rFonts w:ascii="宋体" w:hAnsi="宋体" w:cs="宋体" w:hint="eastAsia"/>
                <w:kern w:val="0"/>
                <w:szCs w:val="21"/>
              </w:rPr>
              <w:t>ma</w:t>
            </w:r>
          </w:p>
        </w:tc>
        <w:tc>
          <w:tcPr>
            <w:tcW w:w="2410" w:type="dxa"/>
            <w:gridSpan w:val="2"/>
            <w:tcBorders>
              <w:bottom w:val="single" w:sz="4" w:space="0" w:color="auto"/>
            </w:tcBorders>
            <w:shd w:val="clear" w:color="000000" w:fill="FFFFFF"/>
            <w:noWrap/>
            <w:vAlign w:val="center"/>
            <w:hideMark/>
          </w:tcPr>
          <w:p w14:paraId="583D780D" w14:textId="77777777" w:rsidR="00042F95" w:rsidRPr="0076519A" w:rsidRDefault="00042F95" w:rsidP="0056058C">
            <w:pPr>
              <w:widowControl/>
              <w:jc w:val="center"/>
              <w:rPr>
                <w:rFonts w:ascii="宋体" w:hAnsi="宋体" w:cs="宋体"/>
                <w:kern w:val="0"/>
                <w:szCs w:val="21"/>
              </w:rPr>
            </w:pPr>
            <w:r w:rsidRPr="0076519A">
              <w:rPr>
                <w:rFonts w:ascii="宋体" w:hAnsi="宋体" w:cs="宋体" w:hint="eastAsia"/>
                <w:kern w:val="0"/>
                <w:szCs w:val="21"/>
              </w:rPr>
              <w:t>进口明洞</w:t>
            </w:r>
          </w:p>
        </w:tc>
        <w:tc>
          <w:tcPr>
            <w:tcW w:w="3621" w:type="dxa"/>
            <w:tcBorders>
              <w:bottom w:val="single" w:sz="4" w:space="0" w:color="auto"/>
            </w:tcBorders>
            <w:shd w:val="clear" w:color="000000" w:fill="FFFFFF"/>
            <w:noWrap/>
            <w:vAlign w:val="center"/>
            <w:hideMark/>
          </w:tcPr>
          <w:p w14:paraId="493380F6" w14:textId="77777777" w:rsidR="00042F95" w:rsidRPr="0076519A" w:rsidRDefault="00042F95" w:rsidP="0056058C">
            <w:pPr>
              <w:widowControl/>
              <w:jc w:val="left"/>
              <w:rPr>
                <w:rFonts w:ascii="宋体" w:hAnsi="宋体" w:cs="宋体"/>
                <w:kern w:val="0"/>
                <w:szCs w:val="21"/>
              </w:rPr>
            </w:pPr>
            <w:r w:rsidRPr="0076519A">
              <w:rPr>
                <w:rFonts w:ascii="宋体" w:hAnsi="宋体" w:cs="宋体" w:hint="eastAsia"/>
                <w:kern w:val="0"/>
                <w:szCs w:val="21"/>
              </w:rPr>
              <w:t xml:space="preserve">　</w:t>
            </w:r>
          </w:p>
        </w:tc>
      </w:tr>
      <w:tr w:rsidR="00042F95" w:rsidRPr="0076519A" w14:paraId="526D1883" w14:textId="77777777" w:rsidTr="0056058C">
        <w:trPr>
          <w:trHeight w:val="894"/>
          <w:jc w:val="center"/>
        </w:trPr>
        <w:tc>
          <w:tcPr>
            <w:tcW w:w="1581" w:type="dxa"/>
            <w:tcBorders>
              <w:top w:val="single" w:sz="4" w:space="0" w:color="auto"/>
              <w:bottom w:val="single" w:sz="18" w:space="0" w:color="auto"/>
            </w:tcBorders>
            <w:shd w:val="clear" w:color="auto" w:fill="D9D9D9"/>
            <w:noWrap/>
            <w:vAlign w:val="center"/>
            <w:hideMark/>
          </w:tcPr>
          <w:p w14:paraId="5A1B967F" w14:textId="77777777" w:rsidR="00042F95" w:rsidRPr="0076519A" w:rsidRDefault="00042F95" w:rsidP="0056058C">
            <w:pPr>
              <w:widowControl/>
              <w:jc w:val="center"/>
              <w:rPr>
                <w:rFonts w:ascii="宋体" w:hAnsi="宋体" w:cs="宋体"/>
                <w:kern w:val="0"/>
                <w:szCs w:val="21"/>
              </w:rPr>
            </w:pPr>
            <w:commentRangeStart w:id="44"/>
            <w:r w:rsidRPr="0076519A">
              <w:rPr>
                <w:rFonts w:ascii="宋体" w:hAnsi="宋体" w:cs="宋体" w:hint="eastAsia"/>
                <w:kern w:val="0"/>
                <w:szCs w:val="21"/>
              </w:rPr>
              <w:t>K1+460-K1+490</w:t>
            </w:r>
          </w:p>
        </w:tc>
        <w:tc>
          <w:tcPr>
            <w:tcW w:w="682" w:type="dxa"/>
            <w:tcBorders>
              <w:top w:val="single" w:sz="4" w:space="0" w:color="auto"/>
              <w:bottom w:val="single" w:sz="18" w:space="0" w:color="auto"/>
            </w:tcBorders>
            <w:shd w:val="clear" w:color="auto" w:fill="D9D9D9"/>
            <w:noWrap/>
            <w:vAlign w:val="center"/>
            <w:hideMark/>
          </w:tcPr>
          <w:p w14:paraId="6F696F42" w14:textId="77777777" w:rsidR="00042F95" w:rsidRPr="0076519A" w:rsidRDefault="00042F95" w:rsidP="0056058C">
            <w:pPr>
              <w:widowControl/>
              <w:jc w:val="center"/>
              <w:rPr>
                <w:rFonts w:ascii="宋体" w:hAnsi="宋体" w:cs="宋体"/>
                <w:kern w:val="0"/>
                <w:szCs w:val="21"/>
              </w:rPr>
            </w:pPr>
            <w:r w:rsidRPr="0076519A">
              <w:rPr>
                <w:rFonts w:ascii="宋体" w:hAnsi="宋体" w:cs="宋体" w:hint="eastAsia"/>
                <w:kern w:val="0"/>
                <w:szCs w:val="21"/>
              </w:rPr>
              <w:t>Ⅴ级</w:t>
            </w:r>
          </w:p>
        </w:tc>
        <w:tc>
          <w:tcPr>
            <w:tcW w:w="851" w:type="dxa"/>
            <w:tcBorders>
              <w:top w:val="single" w:sz="4" w:space="0" w:color="auto"/>
              <w:bottom w:val="single" w:sz="18" w:space="0" w:color="auto"/>
            </w:tcBorders>
            <w:shd w:val="clear" w:color="auto" w:fill="D9D9D9"/>
            <w:noWrap/>
            <w:vAlign w:val="center"/>
            <w:hideMark/>
          </w:tcPr>
          <w:p w14:paraId="3ADE311C" w14:textId="77777777" w:rsidR="00042F95" w:rsidRPr="0076519A" w:rsidRDefault="00042F95" w:rsidP="0056058C">
            <w:pPr>
              <w:widowControl/>
              <w:jc w:val="center"/>
              <w:rPr>
                <w:rFonts w:ascii="宋体" w:hAnsi="宋体" w:cs="宋体"/>
                <w:kern w:val="0"/>
                <w:szCs w:val="21"/>
              </w:rPr>
            </w:pPr>
            <w:r w:rsidRPr="0076519A">
              <w:rPr>
                <w:rFonts w:ascii="宋体" w:hAnsi="宋体" w:cs="宋体" w:hint="eastAsia"/>
                <w:kern w:val="0"/>
                <w:szCs w:val="21"/>
              </w:rPr>
              <w:t>S</w:t>
            </w:r>
            <w:r>
              <w:rPr>
                <w:rFonts w:ascii="宋体" w:hAnsi="宋体" w:cs="宋体"/>
                <w:kern w:val="0"/>
                <w:szCs w:val="21"/>
              </w:rPr>
              <w:t>F</w:t>
            </w:r>
            <w:r w:rsidRPr="0076519A">
              <w:rPr>
                <w:rFonts w:ascii="宋体" w:hAnsi="宋体" w:cs="宋体" w:hint="eastAsia"/>
                <w:kern w:val="0"/>
                <w:szCs w:val="21"/>
              </w:rPr>
              <w:t>5c</w:t>
            </w:r>
          </w:p>
        </w:tc>
        <w:tc>
          <w:tcPr>
            <w:tcW w:w="1276" w:type="dxa"/>
            <w:tcBorders>
              <w:top w:val="single" w:sz="4" w:space="0" w:color="auto"/>
              <w:bottom w:val="single" w:sz="18" w:space="0" w:color="auto"/>
            </w:tcBorders>
            <w:shd w:val="clear" w:color="auto" w:fill="D9D9D9"/>
            <w:noWrap/>
            <w:vAlign w:val="center"/>
            <w:hideMark/>
          </w:tcPr>
          <w:p w14:paraId="790EDC01" w14:textId="77777777" w:rsidR="00042F95" w:rsidRPr="0076519A" w:rsidRDefault="00042F95" w:rsidP="0056058C">
            <w:pPr>
              <w:widowControl/>
              <w:jc w:val="center"/>
              <w:rPr>
                <w:rFonts w:ascii="宋体" w:hAnsi="宋体" w:cs="宋体"/>
                <w:kern w:val="0"/>
                <w:szCs w:val="21"/>
              </w:rPr>
            </w:pPr>
            <w:r w:rsidRPr="0076519A">
              <w:rPr>
                <w:rFonts w:ascii="宋体" w:hAnsi="宋体" w:cs="宋体" w:hint="eastAsia"/>
                <w:kern w:val="0"/>
                <w:szCs w:val="21"/>
              </w:rPr>
              <w:t>27</w:t>
            </w:r>
          </w:p>
        </w:tc>
        <w:tc>
          <w:tcPr>
            <w:tcW w:w="1134" w:type="dxa"/>
            <w:tcBorders>
              <w:top w:val="single" w:sz="4" w:space="0" w:color="auto"/>
              <w:bottom w:val="single" w:sz="18" w:space="0" w:color="auto"/>
            </w:tcBorders>
            <w:shd w:val="clear" w:color="auto" w:fill="D9D9D9"/>
            <w:noWrap/>
            <w:vAlign w:val="center"/>
            <w:hideMark/>
          </w:tcPr>
          <w:p w14:paraId="4A1B1497" w14:textId="77777777" w:rsidR="00042F95" w:rsidRPr="0076519A" w:rsidRDefault="00042F95" w:rsidP="0056058C">
            <w:pPr>
              <w:widowControl/>
              <w:jc w:val="center"/>
              <w:rPr>
                <w:rFonts w:ascii="宋体" w:hAnsi="宋体" w:cs="宋体"/>
                <w:kern w:val="0"/>
                <w:szCs w:val="21"/>
              </w:rPr>
            </w:pPr>
            <w:r w:rsidRPr="0076519A">
              <w:rPr>
                <w:rFonts w:ascii="宋体" w:hAnsi="宋体" w:cs="宋体" w:hint="eastAsia"/>
                <w:kern w:val="0"/>
                <w:szCs w:val="21"/>
              </w:rPr>
              <w:t>60</w:t>
            </w:r>
          </w:p>
        </w:tc>
        <w:tc>
          <w:tcPr>
            <w:tcW w:w="3621" w:type="dxa"/>
            <w:tcBorders>
              <w:top w:val="single" w:sz="4" w:space="0" w:color="auto"/>
              <w:bottom w:val="single" w:sz="18" w:space="0" w:color="auto"/>
            </w:tcBorders>
            <w:shd w:val="clear" w:color="auto" w:fill="D9D9D9"/>
            <w:noWrap/>
            <w:vAlign w:val="center"/>
            <w:hideMark/>
          </w:tcPr>
          <w:p w14:paraId="0BF1B302" w14:textId="77777777" w:rsidR="00042F95" w:rsidRPr="0076519A" w:rsidRDefault="00042F95" w:rsidP="0056058C">
            <w:pPr>
              <w:widowControl/>
              <w:jc w:val="left"/>
              <w:rPr>
                <w:rFonts w:ascii="宋体" w:hAnsi="宋体" w:cs="宋体"/>
                <w:kern w:val="0"/>
                <w:szCs w:val="21"/>
              </w:rPr>
            </w:pPr>
            <w:r w:rsidRPr="0076519A">
              <w:rPr>
                <w:rFonts w:ascii="宋体" w:hAnsi="宋体" w:cs="宋体" w:hint="eastAsia"/>
                <w:kern w:val="0"/>
                <w:szCs w:val="21"/>
              </w:rPr>
              <w:t>本段变更：支护类型</w:t>
            </w:r>
            <w:r>
              <w:rPr>
                <w:rFonts w:ascii="宋体" w:hAnsi="宋体" w:cs="宋体"/>
                <w:kern w:val="0"/>
                <w:szCs w:val="21"/>
              </w:rPr>
              <w:t>SF</w:t>
            </w:r>
            <w:r w:rsidRPr="0076519A">
              <w:rPr>
                <w:rFonts w:ascii="宋体" w:hAnsi="宋体" w:cs="宋体" w:hint="eastAsia"/>
                <w:kern w:val="0"/>
                <w:szCs w:val="21"/>
              </w:rPr>
              <w:t>5d；</w:t>
            </w:r>
            <w:r>
              <w:rPr>
                <w:rFonts w:ascii="宋体" w:hAnsi="宋体" w:cs="宋体" w:hint="eastAsia"/>
                <w:kern w:val="0"/>
                <w:szCs w:val="21"/>
              </w:rPr>
              <w:t>喷射</w:t>
            </w:r>
            <w:r w:rsidRPr="0076519A">
              <w:rPr>
                <w:rFonts w:ascii="宋体" w:hAnsi="宋体" w:cs="宋体" w:hint="eastAsia"/>
                <w:kern w:val="0"/>
                <w:szCs w:val="21"/>
              </w:rPr>
              <w:t>混凝土厚度27cm；钢</w:t>
            </w:r>
            <w:r>
              <w:rPr>
                <w:rFonts w:ascii="宋体" w:hAnsi="宋体" w:cs="宋体" w:hint="eastAsia"/>
                <w:kern w:val="0"/>
                <w:szCs w:val="21"/>
              </w:rPr>
              <w:t>支撑</w:t>
            </w:r>
            <w:r w:rsidRPr="0076519A">
              <w:rPr>
                <w:rFonts w:ascii="宋体" w:hAnsi="宋体" w:cs="宋体" w:hint="eastAsia"/>
                <w:kern w:val="0"/>
                <w:szCs w:val="21"/>
              </w:rPr>
              <w:t>间距50cm</w:t>
            </w:r>
            <w:commentRangeEnd w:id="44"/>
            <w:r>
              <w:rPr>
                <w:rStyle w:val="a8"/>
              </w:rPr>
              <w:commentReference w:id="44"/>
            </w:r>
          </w:p>
        </w:tc>
      </w:tr>
    </w:tbl>
    <w:p w14:paraId="3E5229B0" w14:textId="77777777" w:rsidR="00042F95" w:rsidRDefault="00042F95" w:rsidP="00042F95">
      <w:pPr>
        <w:ind w:firstLineChars="100" w:firstLine="210"/>
        <w:jc w:val="left"/>
        <w:rPr>
          <w:rFonts w:ascii="宋体" w:hAnsi="宋体"/>
          <w:color w:val="000000"/>
        </w:rPr>
      </w:pPr>
      <w:r w:rsidRPr="00E64EF6">
        <w:rPr>
          <w:rFonts w:hint="eastAsia"/>
          <w:szCs w:val="21"/>
        </w:rPr>
        <w:t>注：深阴影段为已检测段，浅阴影部分含本次检测段</w:t>
      </w:r>
      <w:r w:rsidRPr="00934D9D">
        <w:rPr>
          <w:rFonts w:hint="eastAsia"/>
        </w:rPr>
        <w:t>。</w:t>
      </w:r>
    </w:p>
    <w:p w14:paraId="71162571" w14:textId="77777777" w:rsidR="00042F95" w:rsidRDefault="00042F95" w:rsidP="00042F95">
      <w:pPr>
        <w:pStyle w:val="2"/>
        <w:jc w:val="left"/>
      </w:pPr>
      <w:bookmarkStart w:id="45" w:name="_Toc311655042"/>
      <w:bookmarkStart w:id="46" w:name="_Toc384327954"/>
      <w:bookmarkStart w:id="47" w:name="_Toc461283456"/>
      <w:bookmarkStart w:id="48" w:name="_Toc461283478"/>
      <w:bookmarkStart w:id="49" w:name="_Toc461906696"/>
      <w:r>
        <w:rPr>
          <w:rFonts w:hint="eastAsia"/>
        </w:rPr>
        <w:t>4.2</w:t>
      </w:r>
      <w:commentRangeStart w:id="50"/>
      <w:r>
        <w:rPr>
          <w:rFonts w:hint="eastAsia"/>
        </w:rPr>
        <w:t>解释依据</w:t>
      </w:r>
      <w:bookmarkEnd w:id="45"/>
      <w:bookmarkEnd w:id="46"/>
      <w:bookmarkEnd w:id="47"/>
      <w:bookmarkEnd w:id="48"/>
      <w:bookmarkEnd w:id="49"/>
    </w:p>
    <w:p w14:paraId="79A75E74" w14:textId="77777777" w:rsidR="00042F95" w:rsidRDefault="00042F95" w:rsidP="00042F95">
      <w:pPr>
        <w:ind w:firstLineChars="200" w:firstLine="420"/>
        <w:rPr>
          <w:rFonts w:ascii="宋体" w:hAnsi="宋体"/>
        </w:rPr>
      </w:pPr>
      <w:r>
        <w:rPr>
          <w:rFonts w:ascii="宋体" w:hAnsi="宋体"/>
        </w:rPr>
        <w:t>检测区域地球物理特征是雷达检测成果解释的重要依据。</w:t>
      </w:r>
    </w:p>
    <w:p w14:paraId="24DF7277" w14:textId="77777777" w:rsidR="00042F95" w:rsidRDefault="00042F95" w:rsidP="00042F95">
      <w:pPr>
        <w:ind w:firstLineChars="200" w:firstLine="420"/>
        <w:rPr>
          <w:rFonts w:ascii="宋体" w:hAnsi="宋体"/>
        </w:rPr>
      </w:pPr>
      <w:r>
        <w:rPr>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Fonts w:ascii="宋体" w:hAnsi="宋体" w:hint="eastAsia"/>
        </w:rPr>
        <w:t>喷射混凝土</w:t>
      </w:r>
      <w:r>
        <w:rPr>
          <w:rFonts w:ascii="宋体" w:hAnsi="宋体"/>
        </w:rPr>
        <w:t>结构与围岩层面及找出隧道</w:t>
      </w:r>
      <w:r>
        <w:rPr>
          <w:rFonts w:ascii="宋体" w:hAnsi="宋体" w:hint="eastAsia"/>
        </w:rPr>
        <w:t>喷射混凝土</w:t>
      </w:r>
      <w:r>
        <w:rPr>
          <w:rFonts w:ascii="宋体" w:hAnsi="宋体"/>
        </w:rPr>
        <w:t>结构内部缺陷的主要依据。空洞、超挖后回填不实（</w:t>
      </w:r>
      <w:r>
        <w:rPr>
          <w:rFonts w:ascii="宋体" w:hAnsi="宋体" w:hint="eastAsia"/>
        </w:rPr>
        <w:t>喷射混凝土</w:t>
      </w:r>
      <w:r>
        <w:rPr>
          <w:rFonts w:ascii="宋体" w:hAnsi="宋体"/>
        </w:rPr>
        <w:t xml:space="preserve">与围岩间）、填充欠实、围岩富水、层间积水、围岩扰动等缺陷与水、空气的存在密切相关。 </w:t>
      </w:r>
    </w:p>
    <w:p w14:paraId="2B370F7B" w14:textId="77777777" w:rsidR="00042F95" w:rsidRDefault="00042F95" w:rsidP="00042F95">
      <w:pPr>
        <w:ind w:firstLineChars="200" w:firstLine="420"/>
        <w:rPr>
          <w:rFonts w:ascii="宋体" w:hAnsi="宋体"/>
        </w:rPr>
      </w:pPr>
      <w:r>
        <w:rPr>
          <w:rFonts w:ascii="宋体" w:hAnsi="宋体" w:hint="eastAsia"/>
        </w:rPr>
        <w:t>一般</w:t>
      </w:r>
      <w:r>
        <w:rPr>
          <w:rFonts w:ascii="宋体" w:hAnsi="宋体"/>
        </w:rPr>
        <w:t>隧道</w:t>
      </w:r>
      <w:r>
        <w:rPr>
          <w:rFonts w:ascii="宋体" w:hAnsi="宋体" w:hint="eastAsia"/>
        </w:rPr>
        <w:t>喷射混凝土</w:t>
      </w:r>
      <w:r>
        <w:rPr>
          <w:rFonts w:ascii="宋体" w:hAnsi="宋体"/>
        </w:rPr>
        <w:t>及二次</w:t>
      </w:r>
      <w:r>
        <w:rPr>
          <w:rFonts w:ascii="宋体" w:hAnsi="宋体" w:hint="eastAsia"/>
        </w:rPr>
        <w:t>衬砌混凝土</w:t>
      </w:r>
      <w:r>
        <w:rPr>
          <w:rFonts w:ascii="宋体" w:hAnsi="宋体"/>
        </w:rPr>
        <w:t>施工质量检测中各种常见目标物的介电常数见表</w:t>
      </w:r>
      <w:r>
        <w:rPr>
          <w:rFonts w:ascii="宋体" w:hAnsi="宋体" w:hint="eastAsia"/>
        </w:rPr>
        <w:t>3。</w:t>
      </w:r>
    </w:p>
    <w:p w14:paraId="7A59A9C3" w14:textId="77777777" w:rsidR="00042F95" w:rsidRDefault="00042F95" w:rsidP="00042F95">
      <w:pPr>
        <w:ind w:firstLine="422"/>
        <w:jc w:val="center"/>
        <w:rPr>
          <w:szCs w:val="21"/>
        </w:rPr>
      </w:pPr>
      <w:r>
        <w:rPr>
          <w:rFonts w:hint="eastAsia"/>
          <w:szCs w:val="21"/>
        </w:rPr>
        <w:t>表</w:t>
      </w:r>
      <w:r>
        <w:rPr>
          <w:rFonts w:hint="eastAsia"/>
          <w:szCs w:val="21"/>
        </w:rPr>
        <w:t xml:space="preserve">3  </w:t>
      </w:r>
      <w:r>
        <w:rPr>
          <w:rFonts w:hint="eastAsia"/>
          <w:szCs w:val="21"/>
        </w:rPr>
        <w:t>常见目标物介电常数</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773"/>
        <w:gridCol w:w="3471"/>
      </w:tblGrid>
      <w:tr w:rsidR="00042F95" w14:paraId="1E3D3509" w14:textId="77777777" w:rsidTr="0056058C">
        <w:trPr>
          <w:trHeight w:val="113"/>
          <w:jc w:val="center"/>
        </w:trPr>
        <w:tc>
          <w:tcPr>
            <w:tcW w:w="1773" w:type="dxa"/>
            <w:vAlign w:val="center"/>
          </w:tcPr>
          <w:p w14:paraId="5CD29400" w14:textId="77777777" w:rsidR="00042F95" w:rsidRDefault="00042F95" w:rsidP="0056058C">
            <w:pPr>
              <w:ind w:firstLine="482"/>
              <w:jc w:val="center"/>
              <w:rPr>
                <w:b/>
                <w:bCs/>
              </w:rPr>
            </w:pPr>
            <w:r>
              <w:rPr>
                <w:b/>
                <w:bCs/>
              </w:rPr>
              <w:t>目标物</w:t>
            </w:r>
          </w:p>
        </w:tc>
        <w:tc>
          <w:tcPr>
            <w:tcW w:w="3471" w:type="dxa"/>
            <w:vAlign w:val="center"/>
          </w:tcPr>
          <w:p w14:paraId="1584AF13" w14:textId="77777777" w:rsidR="00042F95" w:rsidRDefault="00042F95" w:rsidP="0056058C">
            <w:pPr>
              <w:ind w:firstLine="482"/>
              <w:jc w:val="center"/>
              <w:rPr>
                <w:b/>
                <w:bCs/>
              </w:rPr>
            </w:pPr>
            <w:r>
              <w:rPr>
                <w:b/>
                <w:bCs/>
              </w:rPr>
              <w:t>介电常数</w:t>
            </w:r>
          </w:p>
        </w:tc>
      </w:tr>
      <w:tr w:rsidR="00042F95" w14:paraId="4FFC2B18" w14:textId="77777777" w:rsidTr="0056058C">
        <w:trPr>
          <w:trHeight w:val="113"/>
          <w:jc w:val="center"/>
        </w:trPr>
        <w:tc>
          <w:tcPr>
            <w:tcW w:w="1773" w:type="dxa"/>
            <w:vAlign w:val="center"/>
          </w:tcPr>
          <w:p w14:paraId="2D285889" w14:textId="77777777" w:rsidR="00042F95" w:rsidRDefault="00042F95" w:rsidP="0056058C">
            <w:pPr>
              <w:ind w:firstLine="420"/>
              <w:jc w:val="center"/>
              <w:rPr>
                <w:szCs w:val="21"/>
              </w:rPr>
            </w:pPr>
            <w:r>
              <w:rPr>
                <w:szCs w:val="21"/>
              </w:rPr>
              <w:t>空</w:t>
            </w:r>
            <w:r>
              <w:rPr>
                <w:szCs w:val="21"/>
              </w:rPr>
              <w:t xml:space="preserve">  </w:t>
            </w:r>
            <w:r>
              <w:rPr>
                <w:szCs w:val="21"/>
              </w:rPr>
              <w:t>气</w:t>
            </w:r>
          </w:p>
        </w:tc>
        <w:tc>
          <w:tcPr>
            <w:tcW w:w="3471" w:type="dxa"/>
            <w:vAlign w:val="center"/>
          </w:tcPr>
          <w:p w14:paraId="7FD9576F" w14:textId="77777777" w:rsidR="00042F95" w:rsidRDefault="00042F95" w:rsidP="0056058C">
            <w:pPr>
              <w:ind w:firstLine="420"/>
              <w:jc w:val="center"/>
              <w:rPr>
                <w:szCs w:val="21"/>
              </w:rPr>
            </w:pPr>
            <w:r>
              <w:rPr>
                <w:szCs w:val="21"/>
              </w:rPr>
              <w:t>1</w:t>
            </w:r>
          </w:p>
        </w:tc>
      </w:tr>
      <w:tr w:rsidR="00042F95" w14:paraId="43623F3F" w14:textId="77777777" w:rsidTr="0056058C">
        <w:trPr>
          <w:trHeight w:val="113"/>
          <w:jc w:val="center"/>
        </w:trPr>
        <w:tc>
          <w:tcPr>
            <w:tcW w:w="1773" w:type="dxa"/>
            <w:vAlign w:val="center"/>
          </w:tcPr>
          <w:p w14:paraId="180E159B" w14:textId="77777777" w:rsidR="00042F95" w:rsidRDefault="00042F95" w:rsidP="0056058C">
            <w:pPr>
              <w:ind w:firstLine="420"/>
              <w:jc w:val="center"/>
              <w:rPr>
                <w:szCs w:val="21"/>
              </w:rPr>
            </w:pPr>
            <w:r>
              <w:rPr>
                <w:szCs w:val="21"/>
              </w:rPr>
              <w:t>水</w:t>
            </w:r>
          </w:p>
        </w:tc>
        <w:tc>
          <w:tcPr>
            <w:tcW w:w="3471" w:type="dxa"/>
            <w:vAlign w:val="center"/>
          </w:tcPr>
          <w:p w14:paraId="6F5FA5A3" w14:textId="77777777" w:rsidR="00042F95" w:rsidRDefault="00042F95" w:rsidP="0056058C">
            <w:pPr>
              <w:ind w:firstLine="420"/>
              <w:jc w:val="center"/>
              <w:rPr>
                <w:szCs w:val="21"/>
              </w:rPr>
            </w:pPr>
            <w:r>
              <w:rPr>
                <w:szCs w:val="21"/>
              </w:rPr>
              <w:t>81</w:t>
            </w:r>
          </w:p>
        </w:tc>
      </w:tr>
      <w:tr w:rsidR="00042F95" w14:paraId="6951C13A" w14:textId="77777777" w:rsidTr="0056058C">
        <w:trPr>
          <w:trHeight w:val="113"/>
          <w:jc w:val="center"/>
        </w:trPr>
        <w:tc>
          <w:tcPr>
            <w:tcW w:w="1773" w:type="dxa"/>
            <w:vAlign w:val="center"/>
          </w:tcPr>
          <w:p w14:paraId="2B21366B" w14:textId="77777777" w:rsidR="00042F95" w:rsidRDefault="00042F95" w:rsidP="0056058C">
            <w:pPr>
              <w:ind w:firstLine="420"/>
              <w:jc w:val="center"/>
              <w:rPr>
                <w:szCs w:val="21"/>
              </w:rPr>
            </w:pPr>
            <w:r>
              <w:rPr>
                <w:szCs w:val="21"/>
              </w:rPr>
              <w:t>混凝土</w:t>
            </w:r>
          </w:p>
        </w:tc>
        <w:tc>
          <w:tcPr>
            <w:tcW w:w="3471" w:type="dxa"/>
            <w:vAlign w:val="center"/>
          </w:tcPr>
          <w:p w14:paraId="34317B3E" w14:textId="77777777" w:rsidR="00042F95" w:rsidRDefault="00042F95" w:rsidP="0056058C">
            <w:pPr>
              <w:ind w:firstLine="420"/>
              <w:jc w:val="center"/>
              <w:rPr>
                <w:szCs w:val="21"/>
              </w:rPr>
            </w:pPr>
            <w:r>
              <w:rPr>
                <w:rFonts w:hint="eastAsia"/>
                <w:szCs w:val="21"/>
              </w:rPr>
              <w:t>6~11</w:t>
            </w:r>
          </w:p>
        </w:tc>
      </w:tr>
      <w:tr w:rsidR="00042F95" w14:paraId="456A3359" w14:textId="77777777" w:rsidTr="0056058C">
        <w:trPr>
          <w:trHeight w:val="113"/>
          <w:jc w:val="center"/>
        </w:trPr>
        <w:tc>
          <w:tcPr>
            <w:tcW w:w="1773" w:type="dxa"/>
            <w:vAlign w:val="center"/>
          </w:tcPr>
          <w:p w14:paraId="006EC7C2" w14:textId="77777777" w:rsidR="00042F95" w:rsidRDefault="00042F95" w:rsidP="0056058C">
            <w:pPr>
              <w:ind w:firstLine="420"/>
              <w:jc w:val="center"/>
              <w:rPr>
                <w:szCs w:val="21"/>
              </w:rPr>
            </w:pPr>
            <w:r>
              <w:rPr>
                <w:szCs w:val="21"/>
              </w:rPr>
              <w:t>围</w:t>
            </w:r>
            <w:r>
              <w:rPr>
                <w:szCs w:val="21"/>
              </w:rPr>
              <w:t xml:space="preserve">  </w:t>
            </w:r>
            <w:r>
              <w:rPr>
                <w:szCs w:val="21"/>
              </w:rPr>
              <w:t>岩</w:t>
            </w:r>
          </w:p>
        </w:tc>
        <w:tc>
          <w:tcPr>
            <w:tcW w:w="3471" w:type="dxa"/>
            <w:vAlign w:val="center"/>
          </w:tcPr>
          <w:p w14:paraId="34F2105B" w14:textId="77777777" w:rsidR="00042F95" w:rsidRDefault="00042F95" w:rsidP="0056058C">
            <w:pPr>
              <w:ind w:firstLine="420"/>
              <w:jc w:val="center"/>
              <w:rPr>
                <w:szCs w:val="21"/>
              </w:rPr>
            </w:pPr>
            <w:r>
              <w:rPr>
                <w:szCs w:val="21"/>
              </w:rPr>
              <w:t>5</w:t>
            </w:r>
            <w:r>
              <w:rPr>
                <w:rFonts w:hint="eastAsia"/>
                <w:szCs w:val="21"/>
              </w:rPr>
              <w:t>~</w:t>
            </w:r>
            <w:r>
              <w:rPr>
                <w:szCs w:val="21"/>
              </w:rPr>
              <w:t>9</w:t>
            </w:r>
          </w:p>
        </w:tc>
      </w:tr>
    </w:tbl>
    <w:p w14:paraId="1640BCD5" w14:textId="77777777" w:rsidR="00042F95" w:rsidRDefault="00042F95" w:rsidP="00042F95">
      <w:pPr>
        <w:pStyle w:val="1"/>
        <w:jc w:val="left"/>
      </w:pPr>
      <w:bookmarkStart w:id="51" w:name="_Toc334262436"/>
      <w:bookmarkStart w:id="52" w:name="_Toc334262474"/>
      <w:bookmarkStart w:id="53" w:name="_Toc384327955"/>
      <w:bookmarkStart w:id="54" w:name="_Toc461283457"/>
      <w:bookmarkStart w:id="55" w:name="_Toc461283479"/>
      <w:bookmarkStart w:id="56" w:name="_Toc461906697"/>
      <w:commentRangeEnd w:id="50"/>
      <w:r>
        <w:rPr>
          <w:rStyle w:val="a8"/>
          <w:b w:val="0"/>
          <w:bCs w:val="0"/>
          <w:kern w:val="2"/>
        </w:rPr>
        <w:lastRenderedPageBreak/>
        <w:commentReference w:id="50"/>
      </w:r>
      <w:r>
        <w:rPr>
          <w:rFonts w:hint="eastAsia"/>
        </w:rPr>
        <w:t>5</w:t>
      </w:r>
      <w:commentRangeStart w:id="57"/>
      <w:r>
        <w:rPr>
          <w:rFonts w:hint="eastAsia"/>
        </w:rPr>
        <w:t>工作原理与检测方法</w:t>
      </w:r>
      <w:bookmarkEnd w:id="51"/>
      <w:bookmarkEnd w:id="52"/>
      <w:bookmarkEnd w:id="53"/>
      <w:bookmarkEnd w:id="54"/>
      <w:bookmarkEnd w:id="55"/>
      <w:bookmarkEnd w:id="56"/>
    </w:p>
    <w:p w14:paraId="4C98EAEE" w14:textId="77777777" w:rsidR="00042F95" w:rsidRDefault="00042F95" w:rsidP="00042F95">
      <w:pPr>
        <w:pStyle w:val="2"/>
        <w:jc w:val="left"/>
      </w:pPr>
      <w:bookmarkStart w:id="58" w:name="_Toc334262437"/>
      <w:bookmarkStart w:id="59" w:name="_Toc334262475"/>
      <w:bookmarkStart w:id="60" w:name="_Toc384327956"/>
      <w:bookmarkStart w:id="61" w:name="_Toc461283458"/>
      <w:bookmarkStart w:id="62" w:name="_Toc461283480"/>
      <w:bookmarkStart w:id="63" w:name="_Toc461906698"/>
      <w:r>
        <w:rPr>
          <w:rFonts w:hint="eastAsia"/>
        </w:rPr>
        <w:t>5.1</w:t>
      </w:r>
      <w:r>
        <w:rPr>
          <w:rFonts w:hint="eastAsia"/>
        </w:rPr>
        <w:t>工作原理</w:t>
      </w:r>
      <w:bookmarkEnd w:id="58"/>
      <w:bookmarkEnd w:id="59"/>
      <w:bookmarkEnd w:id="60"/>
      <w:bookmarkEnd w:id="61"/>
      <w:bookmarkEnd w:id="62"/>
      <w:bookmarkEnd w:id="63"/>
    </w:p>
    <w:p w14:paraId="2179851A" w14:textId="77777777" w:rsidR="00042F95" w:rsidRDefault="00042F95" w:rsidP="00042F95">
      <w:pPr>
        <w:spacing w:beforeLines="50" w:before="156"/>
        <w:ind w:leftChars="177" w:left="372" w:firstLineChars="200" w:firstLine="420"/>
        <w:rPr>
          <w:rFonts w:ascii="宋体" w:hAnsi="宋体"/>
        </w:rPr>
      </w:pPr>
      <w:r>
        <w:rPr>
          <w:rFonts w:ascii="宋体" w:hAnsi="宋体"/>
          <w:noProof/>
        </w:rPr>
        <mc:AlternateContent>
          <mc:Choice Requires="wpg">
            <w:drawing>
              <wp:anchor distT="0" distB="0" distL="114300" distR="114300" simplePos="0" relativeHeight="251661312" behindDoc="0" locked="0" layoutInCell="1" allowOverlap="1" wp14:anchorId="280CA79E" wp14:editId="088714A5">
                <wp:simplePos x="0" y="0"/>
                <wp:positionH relativeFrom="column">
                  <wp:posOffset>2768600</wp:posOffset>
                </wp:positionH>
                <wp:positionV relativeFrom="paragraph">
                  <wp:posOffset>939800</wp:posOffset>
                </wp:positionV>
                <wp:extent cx="3335655" cy="2656840"/>
                <wp:effectExtent l="21590" t="0" r="14605" b="4445"/>
                <wp:wrapSquare wrapText="bothSides"/>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5655" cy="2656840"/>
                          <a:chOff x="5618" y="12602"/>
                          <a:chExt cx="5638" cy="4184"/>
                        </a:xfrm>
                      </wpg:grpSpPr>
                      <wps:wsp>
                        <wps:cNvPr id="11" name="Text Box 5"/>
                        <wps:cNvSpPr txBox="1">
                          <a:spLocks noChangeArrowheads="1"/>
                        </wps:cNvSpPr>
                        <wps:spPr bwMode="auto">
                          <a:xfrm>
                            <a:off x="6098" y="12602"/>
                            <a:ext cx="103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8A46F" w14:textId="77777777" w:rsidR="00042F95" w:rsidRPr="00D42362" w:rsidRDefault="00042F95" w:rsidP="00042F95">
                              <w:pPr>
                                <w:rPr>
                                  <w:szCs w:val="21"/>
                                </w:rPr>
                              </w:pPr>
                              <w:r w:rsidRPr="00D42362">
                                <w:rPr>
                                  <w:rFonts w:hint="eastAsia"/>
                                  <w:szCs w:val="21"/>
                                </w:rPr>
                                <w:t>发射天线</w:t>
                              </w:r>
                            </w:p>
                          </w:txbxContent>
                        </wps:txbx>
                        <wps:bodyPr rot="0" vert="horz" wrap="square" lIns="0" tIns="0" rIns="0" bIns="0" anchor="t" anchorCtr="0" upright="1">
                          <a:noAutofit/>
                        </wps:bodyPr>
                      </wps:wsp>
                      <wps:wsp>
                        <wps:cNvPr id="12" name="Text Box 6"/>
                        <wps:cNvSpPr txBox="1">
                          <a:spLocks noChangeArrowheads="1"/>
                        </wps:cNvSpPr>
                        <wps:spPr bwMode="auto">
                          <a:xfrm>
                            <a:off x="9578" y="12602"/>
                            <a:ext cx="1033" cy="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BC140" w14:textId="77777777" w:rsidR="00042F95" w:rsidRPr="00D42362" w:rsidRDefault="00042F95" w:rsidP="00042F95">
                              <w:pPr>
                                <w:rPr>
                                  <w:szCs w:val="21"/>
                                </w:rPr>
                              </w:pPr>
                              <w:r w:rsidRPr="00D42362">
                                <w:rPr>
                                  <w:rFonts w:hint="eastAsia"/>
                                  <w:szCs w:val="21"/>
                                </w:rPr>
                                <w:t>接收天线</w:t>
                              </w:r>
                            </w:p>
                          </w:txbxContent>
                        </wps:txbx>
                        <wps:bodyPr rot="0" vert="horz" wrap="square" lIns="0" tIns="0" rIns="0" bIns="0" anchor="t" anchorCtr="0" upright="1">
                          <a:noAutofit/>
                        </wps:bodyPr>
                      </wps:wsp>
                      <wpg:grpSp>
                        <wpg:cNvPr id="13" name="Group 7"/>
                        <wpg:cNvGrpSpPr>
                          <a:grpSpLocks/>
                        </wpg:cNvGrpSpPr>
                        <wpg:grpSpPr bwMode="auto">
                          <a:xfrm>
                            <a:off x="5618" y="13091"/>
                            <a:ext cx="5638" cy="3695"/>
                            <a:chOff x="0" y="0"/>
                            <a:chExt cx="5638" cy="3695"/>
                          </a:xfrm>
                        </wpg:grpSpPr>
                        <wps:wsp>
                          <wps:cNvPr id="14" name="Line 8"/>
                          <wps:cNvCnPr>
                            <a:cxnSpLocks noChangeShapeType="1"/>
                          </wps:cNvCnPr>
                          <wps:spPr bwMode="auto">
                            <a:xfrm>
                              <a:off x="0" y="961"/>
                              <a:ext cx="5638"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9" descr="深色上对角线"/>
                          <wps:cNvSpPr>
                            <a:spLocks noChangeArrowheads="1"/>
                          </wps:cNvSpPr>
                          <wps:spPr bwMode="auto">
                            <a:xfrm>
                              <a:off x="15" y="986"/>
                              <a:ext cx="5596" cy="162"/>
                            </a:xfrm>
                            <a:prstGeom prst="rect">
                              <a:avLst/>
                            </a:pr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Oval 10" descr="大棋盘"/>
                          <wps:cNvSpPr>
                            <a:spLocks noChangeArrowheads="1"/>
                          </wps:cNvSpPr>
                          <wps:spPr bwMode="auto">
                            <a:xfrm>
                              <a:off x="2269" y="2708"/>
                              <a:ext cx="1034" cy="475"/>
                            </a:xfrm>
                            <a:prstGeom prst="ellipse">
                              <a:avLst/>
                            </a:prstGeom>
                            <a:pattFill prst="lgCheck">
                              <a:fgClr>
                                <a:srgbClr val="FF00FF"/>
                              </a:fgClr>
                              <a:bgClr>
                                <a:srgbClr val="FFFFFF"/>
                              </a:bgClr>
                            </a:pattFill>
                            <a:ln w="9525">
                              <a:solidFill>
                                <a:srgbClr val="0000FF"/>
                              </a:solidFill>
                              <a:round/>
                              <a:headEnd/>
                              <a:tailEnd/>
                            </a:ln>
                          </wps:spPr>
                          <wps:bodyPr rot="0" vert="horz" wrap="square" lIns="91440" tIns="45720" rIns="91440" bIns="45720" anchor="t" anchorCtr="0" upright="1">
                            <a:noAutofit/>
                          </wps:bodyPr>
                        </wps:wsp>
                        <wps:wsp>
                          <wps:cNvPr id="17" name="Rectangle 11"/>
                          <wps:cNvSpPr>
                            <a:spLocks noChangeArrowheads="1"/>
                          </wps:cNvSpPr>
                          <wps:spPr bwMode="auto">
                            <a:xfrm>
                              <a:off x="608" y="392"/>
                              <a:ext cx="912" cy="542"/>
                            </a:xfrm>
                            <a:prstGeom prst="rect">
                              <a:avLst/>
                            </a:prstGeom>
                            <a:solidFill>
                              <a:srgbClr val="00CCFF"/>
                            </a:solidFill>
                            <a:ln w="19050">
                              <a:solidFill>
                                <a:srgbClr val="0000FF"/>
                              </a:solidFill>
                              <a:miter lim="800000"/>
                              <a:headEnd/>
                              <a:tailEnd/>
                            </a:ln>
                          </wps:spPr>
                          <wps:bodyPr rot="0" vert="horz" wrap="square" lIns="91440" tIns="45720" rIns="91440" bIns="45720" anchor="t" anchorCtr="0" upright="1">
                            <a:noAutofit/>
                          </wps:bodyPr>
                        </wps:wsp>
                        <wps:wsp>
                          <wps:cNvPr id="18" name="Rectangle 12"/>
                          <wps:cNvSpPr>
                            <a:spLocks noChangeArrowheads="1"/>
                          </wps:cNvSpPr>
                          <wps:spPr bwMode="auto">
                            <a:xfrm>
                              <a:off x="3938" y="392"/>
                              <a:ext cx="912" cy="542"/>
                            </a:xfrm>
                            <a:prstGeom prst="rect">
                              <a:avLst/>
                            </a:prstGeom>
                            <a:solidFill>
                              <a:srgbClr val="00CCFF"/>
                            </a:solidFill>
                            <a:ln w="19050">
                              <a:solidFill>
                                <a:srgbClr val="0000FF"/>
                              </a:solidFill>
                              <a:miter lim="800000"/>
                              <a:headEnd/>
                              <a:tailEnd/>
                            </a:ln>
                          </wps:spPr>
                          <wps:bodyPr rot="0" vert="horz" wrap="square" lIns="91440" tIns="45720" rIns="91440" bIns="45720" anchor="t" anchorCtr="0" upright="1">
                            <a:noAutofit/>
                          </wps:bodyPr>
                        </wps:wsp>
                        <wps:wsp>
                          <wps:cNvPr id="19" name="Line 13"/>
                          <wps:cNvCnPr>
                            <a:cxnSpLocks noChangeShapeType="1"/>
                          </wps:cNvCnPr>
                          <wps:spPr bwMode="auto">
                            <a:xfrm>
                              <a:off x="1080" y="975"/>
                              <a:ext cx="1642" cy="1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4"/>
                          <wps:cNvCnPr>
                            <a:cxnSpLocks noChangeShapeType="1"/>
                          </wps:cNvCnPr>
                          <wps:spPr bwMode="auto">
                            <a:xfrm flipH="1">
                              <a:off x="2737" y="1002"/>
                              <a:ext cx="1642" cy="1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5"/>
                          <wps:cNvCnPr>
                            <a:cxnSpLocks noChangeShapeType="1"/>
                          </wps:cNvCnPr>
                          <wps:spPr bwMode="auto">
                            <a:xfrm>
                              <a:off x="1490" y="1408"/>
                              <a:ext cx="426" cy="42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2" name="Line 16"/>
                          <wps:cNvCnPr>
                            <a:cxnSpLocks noChangeShapeType="1"/>
                          </wps:cNvCnPr>
                          <wps:spPr bwMode="auto">
                            <a:xfrm flipV="1">
                              <a:off x="3421" y="1571"/>
                              <a:ext cx="426" cy="42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3" name="Line 17"/>
                          <wps:cNvCnPr>
                            <a:cxnSpLocks noChangeShapeType="1"/>
                          </wps:cNvCnPr>
                          <wps:spPr bwMode="auto">
                            <a:xfrm flipV="1">
                              <a:off x="1034" y="81"/>
                              <a:ext cx="0" cy="298"/>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wps:wsp>
                          <wps:cNvPr id="24" name="Line 18"/>
                          <wps:cNvCnPr>
                            <a:cxnSpLocks noChangeShapeType="1"/>
                          </wps:cNvCnPr>
                          <wps:spPr bwMode="auto">
                            <a:xfrm flipV="1">
                              <a:off x="4394" y="67"/>
                              <a:ext cx="0" cy="298"/>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wps:wsp>
                          <wps:cNvPr id="25" name="Line 19"/>
                          <wps:cNvCnPr>
                            <a:cxnSpLocks noChangeShapeType="1"/>
                          </wps:cNvCnPr>
                          <wps:spPr bwMode="auto">
                            <a:xfrm>
                              <a:off x="1034" y="216"/>
                              <a:ext cx="3360" cy="0"/>
                            </a:xfrm>
                            <a:prstGeom prst="line">
                              <a:avLst/>
                            </a:prstGeom>
                            <a:noFill/>
                            <a:ln w="9525">
                              <a:solidFill>
                                <a:srgbClr val="FF00FF"/>
                              </a:solidFill>
                              <a:round/>
                              <a:headEnd type="stealth" w="sm" len="lg"/>
                              <a:tailEnd type="stealth" w="sm" len="lg"/>
                            </a:ln>
                            <a:extLst>
                              <a:ext uri="{909E8E84-426E-40DD-AFC4-6F175D3DCCD1}">
                                <a14:hiddenFill xmlns:a14="http://schemas.microsoft.com/office/drawing/2010/main">
                                  <a:noFill/>
                                </a14:hiddenFill>
                              </a:ext>
                            </a:extLst>
                          </wps:spPr>
                          <wps:bodyPr/>
                        </wps:wsp>
                        <wps:wsp>
                          <wps:cNvPr id="26" name="Text Box 20"/>
                          <wps:cNvSpPr txBox="1">
                            <a:spLocks noChangeArrowheads="1"/>
                          </wps:cNvSpPr>
                          <wps:spPr bwMode="auto">
                            <a:xfrm>
                              <a:off x="2494" y="0"/>
                              <a:ext cx="471" cy="4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D1838" w14:textId="77777777" w:rsidR="00042F95" w:rsidRDefault="00042F95" w:rsidP="00042F95">
                                <w:pPr>
                                  <w:pStyle w:val="a6"/>
                                  <w:rPr>
                                    <w:b/>
                                    <w:bCs/>
                                    <w:sz w:val="21"/>
                                    <w:szCs w:val="21"/>
                                  </w:rPr>
                                </w:pPr>
                                <w:r>
                                  <w:rPr>
                                    <w:b/>
                                    <w:bCs/>
                                    <w:sz w:val="21"/>
                                    <w:szCs w:val="21"/>
                                  </w:rPr>
                                  <w:t>X</w:t>
                                </w:r>
                              </w:p>
                            </w:txbxContent>
                          </wps:txbx>
                          <wps:bodyPr rot="0" vert="horz" wrap="square" lIns="0" tIns="0" rIns="0" bIns="0" anchor="t" anchorCtr="0" upright="1">
                            <a:noAutofit/>
                          </wps:bodyPr>
                        </wps:wsp>
                        <wps:wsp>
                          <wps:cNvPr id="27" name="Line 21"/>
                          <wps:cNvCnPr>
                            <a:cxnSpLocks noChangeShapeType="1"/>
                          </wps:cNvCnPr>
                          <wps:spPr bwMode="auto">
                            <a:xfrm flipV="1">
                              <a:off x="2737" y="961"/>
                              <a:ext cx="0" cy="173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Text Box 22"/>
                          <wps:cNvSpPr txBox="1">
                            <a:spLocks noChangeArrowheads="1"/>
                          </wps:cNvSpPr>
                          <wps:spPr bwMode="auto">
                            <a:xfrm>
                              <a:off x="2813" y="1571"/>
                              <a:ext cx="198" cy="2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85CE4" w14:textId="77777777" w:rsidR="00042F95" w:rsidRDefault="00042F95" w:rsidP="00042F95">
                                <w:pPr>
                                  <w:pStyle w:val="6"/>
                                  <w:keepLines w:val="0"/>
                                  <w:spacing w:before="0" w:after="0" w:line="240" w:lineRule="auto"/>
                                  <w:rPr>
                                    <w:rFonts w:ascii="Times New Roman" w:hAnsi="Times New Roman"/>
                                    <w:sz w:val="21"/>
                                    <w:szCs w:val="21"/>
                                  </w:rPr>
                                </w:pPr>
                                <w:r>
                                  <w:rPr>
                                    <w:rFonts w:ascii="Times New Roman" w:hAnsi="Times New Roman"/>
                                    <w:sz w:val="21"/>
                                    <w:szCs w:val="21"/>
                                  </w:rPr>
                                  <w:t>Z</w:t>
                                </w:r>
                              </w:p>
                            </w:txbxContent>
                          </wps:txbx>
                          <wps:bodyPr rot="0" vert="horz" wrap="square" lIns="0" tIns="0" rIns="0" bIns="0" anchor="t" anchorCtr="0" upright="1">
                            <a:noAutofit/>
                          </wps:bodyPr>
                        </wps:wsp>
                        <wps:wsp>
                          <wps:cNvPr id="29" name="Text Box 23"/>
                          <wps:cNvSpPr txBox="1">
                            <a:spLocks noChangeArrowheads="1"/>
                          </wps:cNvSpPr>
                          <wps:spPr bwMode="auto">
                            <a:xfrm>
                              <a:off x="3436" y="2790"/>
                              <a:ext cx="821"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4CCBA" w14:textId="77777777" w:rsidR="00042F95" w:rsidRPr="00D42362" w:rsidRDefault="00042F95" w:rsidP="00042F95">
                                <w:pPr>
                                  <w:rPr>
                                    <w:szCs w:val="21"/>
                                  </w:rPr>
                                </w:pPr>
                                <w:r w:rsidRPr="00D42362">
                                  <w:rPr>
                                    <w:rFonts w:hint="eastAsia"/>
                                    <w:szCs w:val="21"/>
                                  </w:rPr>
                                  <w:t>目标物</w:t>
                                </w:r>
                              </w:p>
                            </w:txbxContent>
                          </wps:txbx>
                          <wps:bodyPr rot="0" vert="horz" wrap="square" lIns="0" tIns="0" rIns="0" bIns="0" anchor="t" anchorCtr="0" upright="1">
                            <a:noAutofit/>
                          </wps:bodyPr>
                        </wps:wsp>
                        <wps:wsp>
                          <wps:cNvPr id="30" name="Text Box 24"/>
                          <wps:cNvSpPr txBox="1">
                            <a:spLocks noChangeArrowheads="1"/>
                          </wps:cNvSpPr>
                          <wps:spPr bwMode="auto">
                            <a:xfrm>
                              <a:off x="958" y="528"/>
                              <a:ext cx="198"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03B1" w14:textId="77777777" w:rsidR="00042F95" w:rsidRDefault="00042F95" w:rsidP="00042F95">
                                <w:pPr>
                                  <w:pStyle w:val="a6"/>
                                  <w:rPr>
                                    <w:sz w:val="21"/>
                                    <w:szCs w:val="21"/>
                                  </w:rPr>
                                </w:pPr>
                                <w:r>
                                  <w:rPr>
                                    <w:rFonts w:hint="eastAsia"/>
                                    <w:sz w:val="21"/>
                                    <w:szCs w:val="21"/>
                                  </w:rPr>
                                  <w:t>T</w:t>
                                </w:r>
                              </w:p>
                            </w:txbxContent>
                          </wps:txbx>
                          <wps:bodyPr rot="0" vert="horz" wrap="square" lIns="0" tIns="0" rIns="0" bIns="0" anchor="t" anchorCtr="0" upright="1">
                            <a:noAutofit/>
                          </wps:bodyPr>
                        </wps:wsp>
                        <wps:wsp>
                          <wps:cNvPr id="31" name="Text Box 25"/>
                          <wps:cNvSpPr txBox="1">
                            <a:spLocks noChangeArrowheads="1"/>
                          </wps:cNvSpPr>
                          <wps:spPr bwMode="auto">
                            <a:xfrm>
                              <a:off x="4273" y="555"/>
                              <a:ext cx="197"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65C36" w14:textId="77777777" w:rsidR="00042F95" w:rsidRDefault="00042F95" w:rsidP="00042F95">
                                <w:pPr>
                                  <w:rPr>
                                    <w:rFonts w:ascii="宋体" w:hAnsi="宋体"/>
                                    <w:b/>
                                    <w:szCs w:val="21"/>
                                  </w:rPr>
                                </w:pPr>
                                <w:r>
                                  <w:rPr>
                                    <w:rFonts w:ascii="宋体" w:hAnsi="宋体" w:hint="eastAsia"/>
                                    <w:b/>
                                    <w:szCs w:val="21"/>
                                  </w:rPr>
                                  <w:t>R</w:t>
                                </w:r>
                              </w:p>
                            </w:txbxContent>
                          </wps:txbx>
                          <wps:bodyPr rot="0" vert="horz" wrap="square" lIns="0" tIns="0" rIns="0" bIns="0" anchor="t" anchorCtr="0" upright="1">
                            <a:noAutofit/>
                          </wps:bodyPr>
                        </wps:wsp>
                        <wps:wsp>
                          <wps:cNvPr id="32" name="Text Box 26"/>
                          <wps:cNvSpPr txBox="1">
                            <a:spLocks noChangeArrowheads="1"/>
                          </wps:cNvSpPr>
                          <wps:spPr bwMode="auto">
                            <a:xfrm>
                              <a:off x="958" y="3183"/>
                              <a:ext cx="3862" cy="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D7F6C" w14:textId="77777777" w:rsidR="00042F95" w:rsidRDefault="00042F95" w:rsidP="00042F95">
                                <w:pPr>
                                  <w:rPr>
                                    <w:rFonts w:ascii="宋体" w:hAnsi="宋体"/>
                                    <w:b/>
                                    <w:szCs w:val="21"/>
                                  </w:rPr>
                                </w:pPr>
                                <w:r>
                                  <w:rPr>
                                    <w:rFonts w:ascii="宋体" w:hAnsi="宋体" w:hint="eastAsia"/>
                                    <w:b/>
                                    <w:szCs w:val="21"/>
                                  </w:rPr>
                                  <w:t>图5.1  地质雷达反射探测原理</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0CA79E" id="组合 10" o:spid="_x0000_s1026" style="position:absolute;left:0;text-align:left;margin-left:218pt;margin-top:74pt;width:262.65pt;height:209.2pt;z-index:251661312" coordorigin="5618,12602" coordsize="5638,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7eTeAgAAHJFAAAOAAAAZHJzL2Uyb0RvYy54bWzsXEtv20YQvhfofyB4l8W3SCFykEhWWiBt&#10;gibpfU1SIhGKZEk6klv01kMfl6KnAj22QI5Fe+nr0D/TPH5GZ2eXS1G2XrEkNzV9kCmRWu7Ozsz3&#10;zYO6dXs2iaRnfpaHSdyT1SNFlvzYTbwwHvfkJ4+HLVuW8oLEHomS2O/J534u3z5+951b07Tra0mQ&#10;RJ6fSTBInHenaU8OiiLtttu5G/gTkh8lqR/DyVGSTUgBb7Nx28vIFEafRG1NUaz2NMm8NEtcP8/h&#10;0wE7KR/j+KOR7xYPRqPcL6SoJ8PcCnzN8PWUvraPb5HuOCNpELp8GuQNZjEhYQw3FUMNSEGksyy8&#10;MNQkdLMkT0bFkZtM2sloFLo+rgFWoyoLq7mXJWcprmXcnY5TISYQ7YKc3nhY98NnDzMp9GDvQDwx&#10;mcAevfrrixfffinBByCdaTruwkX3svRR+jBjS4TD+4n7NIfT7cXz9P2YXSydTj9IPBiQnBUJSmc2&#10;yiZ0CFi3NMNNOBeb4M8KyYUPdV03LdOUJRfOaZZp2QbfJjeAvaTfMy0V1ApOq5qlaGwP3eCED2Ba&#10;Opyl3zZU26Bn26TL7oyz5bOjSwOdyyux5lcT66OApD7uVk4lVopVLcX6mK7wbjKTTCZXvIoKVSpm&#10;8DGsBmWUM9lKcdIPSDz272RZMg184sH0VFwNnTfcgO0HfZPTQdYJ21KcC0IrZa4qusFFZls1iZFu&#10;muXFPT+ZSPSgJ2dgUjhP8ux+XjDhlpfQrc2TKPSGYRThm2x82o8y6RkB8xviHx+9dlkU04vjhH6N&#10;jcg+genBPeg5OlE0p88cVTOUu5rTGlp2p2UMDbPldBS7pajOXcdSDMcYDD+nE1SNbhB6nh/fD2O/&#10;NG3V2GyPuZNhRonGLU17smNqJtujpYtU8O+yRU7CAjxdFE56si0uIl26syexB8sm3YKEETtu16eP&#10;KgwyKP+jVECZ2dYzTS5mpzMYhX54mnjnoBFZAvsFVg3uGQ6CJPtUlqbg6npy/skZyXxZit6PQauo&#10;XywPsvLgtDwgsQtf7cmFLLHDfsH851maheMARmZ6Gyd3wMxHIepENQt0EWhnhzI47YLBoUrTKXGr&#10;OYzBOWZnlcHp3OB0vTE4v0T1t83gGHLSDaw0/r9odxyT6TQRzktwAiVkmI9UQ+qwlewP8Svk1hUH&#10;0Yz5dgr8FW7rloMYSboC8sFHVVThMqwvv3OtWA8gysSJmGOXegFupx8z8uTOYk6eBMAjb3h8ngJR&#10;quE7+wrVq43wnUnIsZZKlQ1eUqELwB4BTK4CdgHPpBvFFA012+y8ORwCteWotwwB4TYc+i+SAMU5&#10;sU9so2Vo1knLUAaD1p1h32hZQ7VjDvRBvz9Q6ySAUourkwA6HyGHOYxmfAdUbw1GM2CmFIduK3DP&#10;Q2Ei0GmmmB8BfQNWGfmSI0uen7uA5S9/++X1V7/+8/vXL37+4/Xz7179+fec4jKWCbxuT7RUhamB&#10;ZTuMd855A9OxGEKqFlJ8YdgXNHcdJU1JUeD+MwbrPX2SDkIyRmUfjYGf0m3N56lqjcWJS04vvbZG&#10;a/klMNfypnTsht/ugN9uSWod1YC4kRNbw+xo8IaRW36GEVx+5q0juWAbzKAfQGxFQ/XSmF/89Pzl&#10;j9+8+uH7A9qwplngTcCKNYjE6H0rM56LLAEsqOdbCkB+FIVpvhKDSqPisWg07ge++3SFIQ+HijIc&#10;8vvuwpC3CAPFfWux7oa4txDcNco/n1LplMpfoZmK7GYuxkOfvifMskDLqbrrDk8+0fQEpbCQnGCY&#10;ZRpXxKyazixgU79/uWoxWqY6iqmgSawaY84sapdtmaVAaGt0NYfU85L0H2jKIvMCJeEBo8ji7Y9f&#10;6Q7NhjbKSoGH8rBGWVcoK6D4XPyqYmaK+9T9B7CqYvMYljGFORJhgTvFjL5KedxKFrF1GLupv1TK&#10;G9f85YZwjmtpwtiNK1+XO1PK4ef1E4s7+9VPaQSk9L0yx83rVlpHBwoCPlVVyvJTyQDURlV52eVm&#10;Z1w0UfbDVCBkOSrIP4ArNRzmSlVjMSCDjBkvPOzck16pPLbSkUoFpkfzwidREUAVC0pYEyhf+dBz&#10;EI05IDTpQmyZ2KoVYImfFSU0przz9bM9KS/62Y8X/KxuUDOiftbsLKS1GzVust5V288SNRbVLabG&#10;vLqFZeBDqjHLgYEa2wtKDD4am1ygMWO3nHYDT1zLjDWU9roqM1q9ZAh9TXvnCZe6WkN3YCagoxZa&#10;SRV7NToKLUQ3nMuK6iHzo87+dZRmb3mwJbynpiIPqVRT1y2unWVoXvYXlg1pZZ1g29L2bv3nevYq&#10;Wr/WX8rTWE1C4WgXRFeU0URzJouK5goJh2kW06BxEf0v73Ut8wkGEF/Wy9qpt7JuXQWvYXytolCr&#10;YNcuawrXOyhc08ZM7BMTaf8tq3ng5P5H/ZmaqN4hmkCEdz2MRyTxLrRMcVBRO9AUfXBeXms9qRkj&#10;BbUByQPWTZ2f54OkoPMj3ZW5E7aCJjmys+SIqOhVmCEs+6ANxpoNFZrL0yMq7fXH2JIlTpZ3Xaxr&#10;nqqpYAMb1bMNW1bKa48jYBvMml5BARuiCnezYUPUJiuzE5I5qNnphg60EUJlrQNZdnTAJVuzab6S&#10;mh1U3VdDR2N2gFvLfctyFDyY2Yni4o02Ox3IECu5VmYnJHNQs3NM1sdiaosthjvDOtHavWXL7jV2&#10;oy83oWVR3dK2dZZYaZ6yW/uUHQZzoqB7s92DKHNX7kFI5qDuwYB4DlHZhGeHa6CsOhBx7oQLN/6h&#10;eQp3U9YuauY32z+IToLKPwjJHNQ/lPRBV22k5nNlBBseMEIHYbLO3CZYxl/YeCufxRU1/v+q2UH/&#10;sXgYF4/hhz0wHcB/hIT+csj8e+xYrn4q5fhfAAAA//8DAFBLAwQUAAYACAAAACEAER+7feEAAAAL&#10;AQAADwAAAGRycy9kb3ducmV2LnhtbEyPQUvDQBCF74L/YRnBm93EpKHGbEop6qkItoJ422anSWh2&#10;NmS3SfrvHU96m8d7vPlesZ5tJ0YcfOtIQbyIQCBVzrRUK/g8vD6sQPigyejOESq4ood1eXtT6Ny4&#10;iT5w3IdacAn5XCtoQuhzKX3VoNV+4Xok9k5usDqwHGppBj1xue3kYxRl0uqW+EOje9w2WJ33F6vg&#10;bdLTJolfxt35tL1+H5bvX7sYlbq/mzfPIALO4S8Mv/iMDiUzHd2FjBedgjTJeEtgI13xwYmnLE5A&#10;HBUssywFWRby/4byBwAA//8DAFBLAQItABQABgAIAAAAIQC2gziS/gAAAOEBAAATAAAAAAAAAAAA&#10;AAAAAAAAAABbQ29udGVudF9UeXBlc10ueG1sUEsBAi0AFAAGAAgAAAAhADj9If/WAAAAlAEAAAsA&#10;AAAAAAAAAAAAAAAALwEAAF9yZWxzLy5yZWxzUEsBAi0AFAAGAAgAAAAhANbzt5N4CAAAckUAAA4A&#10;AAAAAAAAAAAAAAAALgIAAGRycy9lMm9Eb2MueG1sUEsBAi0AFAAGAAgAAAAhABEfu33hAAAACwEA&#10;AA8AAAAAAAAAAAAAAAAA0goAAGRycy9kb3ducmV2LnhtbFBLBQYAAAAABAAEAPMAAADgCwAAAAA=&#10;">
                <v:shapetype id="_x0000_t202" coordsize="21600,21600" o:spt="202" path="m,l,21600r21600,l21600,xe">
                  <v:stroke joinstyle="miter"/>
                  <v:path gradientshapeok="t" o:connecttype="rect"/>
                </v:shapetype>
                <v:shape id="Text Box 5" o:spid="_x0000_s1027" type="#_x0000_t202" style="position:absolute;left:6098;top:12602;width:1034;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14:paraId="06E8A46F" w14:textId="77777777" w:rsidR="00042F95" w:rsidRPr="00D42362" w:rsidRDefault="00042F95" w:rsidP="00042F95">
                        <w:pPr>
                          <w:rPr>
                            <w:szCs w:val="21"/>
                          </w:rPr>
                        </w:pPr>
                        <w:r w:rsidRPr="00D42362">
                          <w:rPr>
                            <w:rFonts w:hint="eastAsia"/>
                            <w:szCs w:val="21"/>
                          </w:rPr>
                          <w:t>发射天线</w:t>
                        </w:r>
                      </w:p>
                    </w:txbxContent>
                  </v:textbox>
                </v:shape>
                <v:shape id="Text Box 6" o:spid="_x0000_s1028" type="#_x0000_t202" style="position:absolute;left:9578;top:12602;width:103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14:paraId="579BC140" w14:textId="77777777" w:rsidR="00042F95" w:rsidRPr="00D42362" w:rsidRDefault="00042F95" w:rsidP="00042F95">
                        <w:pPr>
                          <w:rPr>
                            <w:szCs w:val="21"/>
                          </w:rPr>
                        </w:pPr>
                        <w:r w:rsidRPr="00D42362">
                          <w:rPr>
                            <w:rFonts w:hint="eastAsia"/>
                            <w:szCs w:val="21"/>
                          </w:rPr>
                          <w:t>接收天线</w:t>
                        </w:r>
                      </w:p>
                    </w:txbxContent>
                  </v:textbox>
                </v:shape>
                <v:group id="Group 7" o:spid="_x0000_s1029" style="position:absolute;left:5618;top:13091;width:5638;height:3695" coordsize="5638,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8" o:spid="_x0000_s1030" style="position:absolute;visibility:visible;mso-wrap-style:square" from="0,961" to="563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SYSMEAAADbAAAADwAAAGRycy9kb3ducmV2LnhtbERPTWvCQBC9F/wPywi91Y0SSkldRQQh&#10;h3gwLfY6ZKfZ0Oxskl2T9N+7QqG3ebzP2e5n24qRBt84VrBeJSCIK6cbrhV8fpxe3kD4gKyxdUwK&#10;fsnDfrd42mKm3cQXGstQixjCPkMFJoQuk9JXhiz6leuII/ftBoshwqGWesAphttWbpLkVVpsODYY&#10;7OhoqPopb1ZBes6N/poLX1yS/EpNnx770in1vJwP7yACzeFf/OfOdZyfwuOXe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JhIwQAAANsAAAAPAAAAAAAAAAAAAAAA&#10;AKECAABkcnMvZG93bnJldi54bWxQSwUGAAAAAAQABAD5AAAAjwMAAAAA&#10;" strokeweight="2.25pt"/>
                  <v:rect id="Rectangle 9" o:spid="_x0000_s1031" alt="深色上对角线" style="position:absolute;left:15;top:986;width:5596;height: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0XsEA&#10;AADbAAAADwAAAGRycy9kb3ducmV2LnhtbERPS4vCMBC+C/6HMMLeNFXwQdcoKgh7WvCBurehmW2z&#10;NpPSxNr990YQvM3H95z5srWlaKj2xrGC4SABQZw5bThXcDxs+zMQPiBrLB2Tgn/ysFx0O3NMtbvz&#10;jpp9yEUMYZ+igiKEKpXSZwVZ9ANXEUfu19UWQ4R1LnWN9xhuSzlKkom0aDg2FFjRpqDsur9ZBacV&#10;t3/T7bccNf78szbDsckulVIfvXb1CSJQG97il/tLx/l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kNF7BAAAA2wAAAA8AAAAAAAAAAAAAAAAAmAIAAGRycy9kb3du&#10;cmV2LnhtbFBLBQYAAAAABAAEAPUAAACGAwAAAAA=&#10;" fillcolor="black" stroked="f">
                    <v:fill r:id="rId8" o:title="" type="pattern"/>
                  </v:rect>
                  <v:oval id="Oval 10" o:spid="_x0000_s1032" alt="大棋盘" style="position:absolute;left:2269;top:2708;width:1034;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Pv8AA&#10;AADbAAAADwAAAGRycy9kb3ducmV2LnhtbERPTYvCMBC9C/6HMIIX0VSFslajiKD24kFX8To0Y1ts&#10;JqWJ2v33G0HwNo/3OYtVayrxpMaVlhWMRxEI4szqknMF59/t8AeE88gaK8uk4I8crJbdzgITbV98&#10;pOfJ5yKEsEtQQeF9nUjpsoIMupGtiQN3s41BH2CTS93gK4SbSk6iKJYGSw4NBda0KSi7nx5Gwf66&#10;3VmSaXwd7HU6ODxm08v6oFS/167nIDy1/iv+uFMd5s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aPv8AAAADbAAAADwAAAAAAAAAAAAAAAACYAgAAZHJzL2Rvd25y&#10;ZXYueG1sUEsFBgAAAAAEAAQA9QAAAIUDAAAAAA==&#10;" fillcolor="fuchsia" strokecolor="blue">
                    <v:fill r:id="rId9" o:title="" type="pattern"/>
                  </v:oval>
                  <v:rect id="Rectangle 11" o:spid="_x0000_s1033" style="position:absolute;left:608;top:392;width:912;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XMIA&#10;AADbAAAADwAAAGRycy9kb3ducmV2LnhtbERPS2vCQBC+F/wPywheSt2YQyupG1Gh4qEX0yo9DruT&#10;B83OhuzWxH/vCkJv8/E9Z7UebSsu1PvGsYLFPAFBrJ1puFLw/fXxsgThA7LB1jEpuJKHdT55WmFm&#10;3MBHuhShEjGEfYYK6hC6TEqva7Lo564jjlzpeoshwr6SpschhttWpknyKi02HBtq7GhXk/4t/qyC&#10;MvXHdvus02G7t5/6+rM7Lc+FUrPpuHkHEWgM/+KH+2Di/De4/xIP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f9cwgAAANsAAAAPAAAAAAAAAAAAAAAAAJgCAABkcnMvZG93&#10;bnJldi54bWxQSwUGAAAAAAQABAD1AAAAhwMAAAAA&#10;" fillcolor="#0cf" strokecolor="blue" strokeweight="1.5pt"/>
                  <v:rect id="Rectangle 12" o:spid="_x0000_s1034" style="position:absolute;left:3938;top:392;width:912;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rLsUA&#10;AADbAAAADwAAAGRycy9kb3ducmV2LnhtbESPQWvCQBCF74X+h2UKvRTdNIci0VVUqPTQi7EVj8Pu&#10;mASzsyG7mvjvO4eCtxnem/e+WaxG36ob9bEJbOB9moEitsE1XBn4OXxOZqBiQnbYBiYDd4qwWj4/&#10;LbBwYeA93cpUKQnhWKCBOqWu0DramjzGaeiIRTuH3mOSta+063GQcN/qPMs+tMeGpaHGjrY12Ut5&#10;9QbOedy3mzebD5ud/7b30/Z3diyNeX0Z13NQicb0MP9ffznBF1j5RQ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msuxQAAANsAAAAPAAAAAAAAAAAAAAAAAJgCAABkcnMv&#10;ZG93bnJldi54bWxQSwUGAAAAAAQABAD1AAAAigMAAAAA&#10;" fillcolor="#0cf" strokecolor="blue" strokeweight="1.5pt"/>
                  <v:line id="Line 13" o:spid="_x0000_s1035" style="position:absolute;visibility:visible;mso-wrap-style:square" from="1080,975" to="2722,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line id="Line 14" o:spid="_x0000_s1036" style="position:absolute;flip:x;visibility:visible;mso-wrap-style:square" from="2737,1002" to="4379,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Uyb4AAADbAAAADwAAAGRycy9kb3ducmV2LnhtbERPTYvCMBC9C/6HMMLeNLUHWbpGEUFQ&#10;9OCqsNehmTbFZlKSaOu/3xwEj4/3vVwPthVP8qFxrGA+y0AQl043XCu4XXfTbxAhImtsHZOCFwVY&#10;r8ajJRba9fxLz0usRQrhUKACE2NXSBlKQxbDzHXEiauctxgT9LXUHvsUbluZZ9lCWmw4NRjsaGuo&#10;vF8eVoE8HPuz3+W3qq72nfs7mNOiH5T6mgybHxCRhvgRv917rSBP69OX9A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SdTJvgAAANsAAAAPAAAAAAAAAAAAAAAAAKEC&#10;AABkcnMvZG93bnJldi54bWxQSwUGAAAAAAQABAD5AAAAjAMAAAAA&#10;" strokeweight="1.5pt"/>
                  <v:line id="Line 15" o:spid="_x0000_s1037" style="position:absolute;visibility:visible;mso-wrap-style:square" from="1490,1408" to="1916,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eT8MAAADbAAAADwAAAGRycy9kb3ducmV2LnhtbESPwWrDMBBE74H+g9hCbolsg0NwowRT&#10;KORQaJ2E9rpYW8vUWjmSmjh/XwUKPQ4z84bZ7CY7iAv50DtWkC8zEMSt0z13Ck7Hl8UaRIjIGgfH&#10;pOBGAXbbh9kGK+2u3NDlEDuRIBwqVGBiHCspQ2vIYli6kTh5X85bjEn6TmqP1wS3gyyybCUt9pwW&#10;DI70bKj9PvxYBVS/fbzvJRZ28PL8ac7la2xKpeaPU/0EItIU/8N/7b1WUORw/5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0Hk/DAAAA2wAAAA8AAAAAAAAAAAAA&#10;AAAAoQIAAGRycy9kb3ducmV2LnhtbFBLBQYAAAAABAAEAPkAAACRAwAAAAA=&#10;">
                    <v:stroke endarrow="classic" endarrowwidth="narrow" endarrowlength="long"/>
                  </v:line>
                  <v:line id="Line 16" o:spid="_x0000_s1038" style="position:absolute;flip:y;visibility:visible;mso-wrap-style:square" from="3421,1571" to="3847,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3p38AAAADbAAAADwAAAGRycy9kb3ducmV2LnhtbESPQYvCMBSE7wv+h/AEL4umFhGpRhFB&#10;8KorgrdH82yKyUtpolZ/vRGEPQ4z8w2zWHXOiju1ofasYDzKQBCXXtdcKTj+bYczECEia7SeScGT&#10;AqyWvZ8FFto/eE/3Q6xEgnAoUIGJsSmkDKUhh2HkG+LkXXzrMCbZVlK3+EhwZ2WeZVPpsOa0YLCh&#10;jaHyerg5BXosz7tTzdffmz3a8hUm2jQTpQb9bj0HEamL/+Fve6cV5Dl8vqQfIJ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6N6d/AAAAA2wAAAA8AAAAAAAAAAAAAAAAA&#10;oQIAAGRycy9kb3ducmV2LnhtbFBLBQYAAAAABAAEAPkAAACOAwAAAAA=&#10;">
                    <v:stroke endarrow="classic" endarrowwidth="narrow" endarrowlength="long"/>
                  </v:line>
                  <v:line id="Line 17" o:spid="_x0000_s1039" style="position:absolute;flip:y;visibility:visible;mso-wrap-style:square" from="1034,81" to="1034,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uLKMQAAADbAAAADwAAAGRycy9kb3ducmV2LnhtbESPQWvCQBSE70L/w/IKvemmaRFJXYNa&#10;BEEUtNXza/aZxGbfhuw2bv99tyB4HGbmG2aaB9OInjpXW1bwPEpAEBdW11wq+PxYDScgnEfW2Fgm&#10;Bb/kIJ89DKaYaXvlPfUHX4oIYZehgsr7NpPSFRUZdCPbEkfvbDuDPsqulLrDa4SbRqZJMpYGa44L&#10;Fba0rKj4PvwYBdvTpgzbInzRYnV5P76Oz7vQS6WeHsP8DYSn4O/hW3utFaQv8P8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24soxAAAANsAAAAPAAAAAAAAAAAA&#10;AAAAAKECAABkcnMvZG93bnJldi54bWxQSwUGAAAAAAQABAD5AAAAkgMAAAAA&#10;" strokecolor="fuchsia"/>
                  <v:line id="Line 18" o:spid="_x0000_s1040" style="position:absolute;flip:y;visibility:visible;mso-wrap-style:square" from="4394,67" to="439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ITXMQAAADbAAAADwAAAGRycy9kb3ducmV2LnhtbESP3WoCMRSE7wu+QzhC77pZRaSsxsVa&#10;hEKxoK1eHzdnf+zmZNmka/r2jVDwcpiZb5hlHkwrBupdY1nBJElBEBdWN1wp+PrcPj2DcB5ZY2uZ&#10;FPySg3w1elhipu2V9zQcfCUihF2GCmrvu0xKV9Rk0CW2I45eaXuDPsq+krrHa4SbVk7TdC4NNhwX&#10;auxoU1PxffgxCnan9yrsinCml+3l9Tiblx9hkEo9jsN6AcJT8Pfwf/tNK5jO4PY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hNcxAAAANsAAAAPAAAAAAAAAAAA&#10;AAAAAKECAABkcnMvZG93bnJldi54bWxQSwUGAAAAAAQABAD5AAAAkgMAAAAA&#10;" strokecolor="fuchsia"/>
                  <v:line id="Line 19" o:spid="_x0000_s1041" style="position:absolute;visibility:visible;mso-wrap-style:square" from="1034,216" to="4394,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HgLMUAAADbAAAADwAAAGRycy9kb3ducmV2LnhtbESP3WrCQBSE7wXfYTlC73QToVLSbEQC&#10;Lf0RilqU3p1mj0ls9mzIbjW+vSsIXg4z8w2TznvTiCN1rrasIJ5EIIgLq2suFXxvXsZPIJxH1thY&#10;JgVncjDPhoMUE21PvKLj2pciQNglqKDyvk2kdEVFBt3EtsTB29vOoA+yK6Xu8BTgppHTKJpJgzWH&#10;hQpbyisq/tb/RoHGD/leLD9n++br9Wf7G292OR2Uehj1i2cQnnp/D9/ab1rB9BGuX8IPk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HgLMUAAADbAAAADwAAAAAAAAAA&#10;AAAAAAChAgAAZHJzL2Rvd25yZXYueG1sUEsFBgAAAAAEAAQA+QAAAJMDAAAAAA==&#10;" strokecolor="fuchsia">
                    <v:stroke startarrow="classic" startarrowwidth="narrow" startarrowlength="long" endarrow="classic" endarrowwidth="narrow" endarrowlength="long"/>
                  </v:line>
                  <v:shape id="Text Box 20" o:spid="_x0000_s1042" type="#_x0000_t202" style="position:absolute;left:2494;width:471;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0CED1838" w14:textId="77777777" w:rsidR="00042F95" w:rsidRDefault="00042F95" w:rsidP="00042F95">
                          <w:pPr>
                            <w:pStyle w:val="a6"/>
                            <w:rPr>
                              <w:b/>
                              <w:bCs/>
                              <w:sz w:val="21"/>
                              <w:szCs w:val="21"/>
                            </w:rPr>
                          </w:pPr>
                          <w:r>
                            <w:rPr>
                              <w:b/>
                              <w:bCs/>
                              <w:sz w:val="21"/>
                              <w:szCs w:val="21"/>
                            </w:rPr>
                            <w:t>X</w:t>
                          </w:r>
                        </w:p>
                      </w:txbxContent>
                    </v:textbox>
                  </v:shape>
                  <v:line id="Line 21" o:spid="_x0000_s1043" style="position:absolute;flip:y;visibility:visible;mso-wrap-style:square" from="2737,961" to="2737,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shape id="Text Box 22" o:spid="_x0000_s1044" type="#_x0000_t202" style="position:absolute;left:2813;top:1571;width:198;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2EE85CE4" w14:textId="77777777" w:rsidR="00042F95" w:rsidRDefault="00042F95" w:rsidP="00042F95">
                          <w:pPr>
                            <w:pStyle w:val="6"/>
                            <w:keepLines w:val="0"/>
                            <w:spacing w:before="0" w:after="0" w:line="240" w:lineRule="auto"/>
                            <w:rPr>
                              <w:rFonts w:ascii="Times New Roman" w:hAnsi="Times New Roman"/>
                              <w:sz w:val="21"/>
                              <w:szCs w:val="21"/>
                            </w:rPr>
                          </w:pPr>
                          <w:r>
                            <w:rPr>
                              <w:rFonts w:ascii="Times New Roman" w:hAnsi="Times New Roman"/>
                              <w:sz w:val="21"/>
                              <w:szCs w:val="21"/>
                            </w:rPr>
                            <w:t>Z</w:t>
                          </w:r>
                        </w:p>
                      </w:txbxContent>
                    </v:textbox>
                  </v:shape>
                  <v:shape id="Text Box 23" o:spid="_x0000_s1045" type="#_x0000_t202" style="position:absolute;left:3436;top:2790;width:821;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14:paraId="7674CCBA" w14:textId="77777777" w:rsidR="00042F95" w:rsidRPr="00D42362" w:rsidRDefault="00042F95" w:rsidP="00042F95">
                          <w:pPr>
                            <w:rPr>
                              <w:szCs w:val="21"/>
                            </w:rPr>
                          </w:pPr>
                          <w:r w:rsidRPr="00D42362">
                            <w:rPr>
                              <w:rFonts w:hint="eastAsia"/>
                              <w:szCs w:val="21"/>
                            </w:rPr>
                            <w:t>目标物</w:t>
                          </w:r>
                        </w:p>
                      </w:txbxContent>
                    </v:textbox>
                  </v:shape>
                  <v:shape id="Text Box 24" o:spid="_x0000_s1046" type="#_x0000_t202" style="position:absolute;left:958;top:528;width:198;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786E03B1" w14:textId="77777777" w:rsidR="00042F95" w:rsidRDefault="00042F95" w:rsidP="00042F95">
                          <w:pPr>
                            <w:pStyle w:val="a6"/>
                            <w:rPr>
                              <w:sz w:val="21"/>
                              <w:szCs w:val="21"/>
                            </w:rPr>
                          </w:pPr>
                          <w:r>
                            <w:rPr>
                              <w:rFonts w:hint="eastAsia"/>
                              <w:sz w:val="21"/>
                              <w:szCs w:val="21"/>
                            </w:rPr>
                            <w:t>T</w:t>
                          </w:r>
                        </w:p>
                      </w:txbxContent>
                    </v:textbox>
                  </v:shape>
                  <v:shape id="Text Box 25" o:spid="_x0000_s1047" type="#_x0000_t202" style="position:absolute;left:4273;top:555;width:197;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14:paraId="5BA65C36" w14:textId="77777777" w:rsidR="00042F95" w:rsidRDefault="00042F95" w:rsidP="00042F95">
                          <w:pPr>
                            <w:rPr>
                              <w:rFonts w:ascii="宋体" w:hAnsi="宋体"/>
                              <w:b/>
                              <w:szCs w:val="21"/>
                            </w:rPr>
                          </w:pPr>
                          <w:r>
                            <w:rPr>
                              <w:rFonts w:ascii="宋体" w:hAnsi="宋体" w:hint="eastAsia"/>
                              <w:b/>
                              <w:szCs w:val="21"/>
                            </w:rPr>
                            <w:t>R</w:t>
                          </w:r>
                        </w:p>
                      </w:txbxContent>
                    </v:textbox>
                  </v:shape>
                  <v:shape id="Text Box 26" o:spid="_x0000_s1048" type="#_x0000_t202" style="position:absolute;left:958;top:3183;width:3862;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14:paraId="795D7F6C" w14:textId="77777777" w:rsidR="00042F95" w:rsidRDefault="00042F95" w:rsidP="00042F95">
                          <w:pPr>
                            <w:rPr>
                              <w:rFonts w:ascii="宋体" w:hAnsi="宋体"/>
                              <w:b/>
                              <w:szCs w:val="21"/>
                            </w:rPr>
                          </w:pPr>
                          <w:r>
                            <w:rPr>
                              <w:rFonts w:ascii="宋体" w:hAnsi="宋体" w:hint="eastAsia"/>
                              <w:b/>
                              <w:szCs w:val="21"/>
                            </w:rPr>
                            <w:t>图5.1  地质雷达反射探测原理</w:t>
                          </w:r>
                        </w:p>
                      </w:txbxContent>
                    </v:textbox>
                  </v:shape>
                </v:group>
                <w10:wrap type="square"/>
              </v:group>
            </w:pict>
          </mc:Fallback>
        </mc:AlternateContent>
      </w:r>
      <w:r>
        <w:rPr>
          <w:rFonts w:ascii="宋体" w:hAnsi="宋体" w:hint="eastAsia"/>
        </w:rPr>
        <w:t>地质雷达是一种电磁探测技术，利用主频为数十兆赫至千兆赫</w:t>
      </w:r>
      <w:bookmarkStart w:id="64" w:name="_Hlt126835285"/>
      <w:bookmarkEnd w:id="64"/>
      <w:r>
        <w:rPr>
          <w:rFonts w:ascii="宋体" w:hAnsi="宋体" w:hint="eastAsia"/>
        </w:rPr>
        <w:t>波段的电磁波，以宽频带短脉冲的形式，由地面通过天线发射器（T）发送至地下，经地下目的体或地层的界面反射后返回地面，为雷达天线接收器（R）接收，其工作原理如图5.1。</w:t>
      </w:r>
    </w:p>
    <w:p w14:paraId="4DF40BB7" w14:textId="77777777" w:rsidR="00042F95" w:rsidRDefault="00042F95" w:rsidP="00042F95">
      <w:pPr>
        <w:spacing w:beforeLines="50" w:before="156"/>
        <w:ind w:left="425"/>
        <w:rPr>
          <w:rFonts w:ascii="宋体" w:hAnsi="宋体"/>
        </w:rPr>
      </w:pPr>
      <w:r>
        <w:rPr>
          <w:rFonts w:ascii="宋体" w:hAnsi="宋体" w:hint="eastAsia"/>
        </w:rPr>
        <w:t>脉冲波的行程为：</w:t>
      </w:r>
    </w:p>
    <w:p w14:paraId="26723A15" w14:textId="77777777" w:rsidR="00042F95" w:rsidRDefault="00042F95" w:rsidP="00042F95">
      <w:pPr>
        <w:spacing w:beforeLines="50" w:before="156"/>
        <w:ind w:left="425"/>
        <w:rPr>
          <w:rFonts w:ascii="宋体" w:hAnsi="宋体"/>
        </w:rPr>
      </w:pPr>
      <w:r>
        <w:rPr>
          <w:rFonts w:ascii="宋体" w:hAnsi="宋体"/>
          <w:position w:val="-8"/>
        </w:rPr>
        <w:object w:dxaOrig="1664" w:dyaOrig="401" w14:anchorId="7A144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5pt;height:18.9pt;mso-position-horizontal-relative:page;mso-position-vertical-relative:page" o:ole="" fillcolor="window">
            <v:imagedata r:id="rId10" o:title=""/>
          </v:shape>
          <o:OLEObject Type="Embed" ProgID="Equation.3" ShapeID="_x0000_i1025" DrawAspect="Content" ObjectID="_1599744238" r:id="rId11"/>
        </w:object>
      </w:r>
      <w:r>
        <w:rPr>
          <w:rFonts w:ascii="宋体" w:hAnsi="宋体" w:hint="eastAsia"/>
        </w:rPr>
        <w:t xml:space="preserve">                                    </w:t>
      </w:r>
    </w:p>
    <w:p w14:paraId="072AFFDD" w14:textId="77777777" w:rsidR="00042F95" w:rsidRDefault="00042F95" w:rsidP="00042F95">
      <w:pPr>
        <w:spacing w:beforeLines="50" w:before="156"/>
        <w:ind w:left="425"/>
        <w:rPr>
          <w:rFonts w:ascii="宋体" w:hAnsi="宋体"/>
        </w:rPr>
      </w:pPr>
      <w:r>
        <w:rPr>
          <w:rFonts w:ascii="宋体" w:hAnsi="宋体" w:hint="eastAsia"/>
        </w:rPr>
        <w:t>式中：t ——脉冲波走时（1ns=10</w:t>
      </w:r>
      <w:r>
        <w:rPr>
          <w:rFonts w:ascii="宋体" w:hAnsi="宋体" w:hint="eastAsia"/>
          <w:vertAlign w:val="superscript"/>
        </w:rPr>
        <w:t>-9</w:t>
      </w:r>
      <w:r>
        <w:rPr>
          <w:rFonts w:ascii="宋体" w:hAnsi="宋体" w:hint="eastAsia"/>
        </w:rPr>
        <w:t>s）</w:t>
      </w:r>
    </w:p>
    <w:p w14:paraId="17A678A9" w14:textId="77777777" w:rsidR="00042F95" w:rsidRDefault="00042F95" w:rsidP="00042F95">
      <w:pPr>
        <w:ind w:left="425"/>
        <w:rPr>
          <w:rFonts w:ascii="宋体" w:hAnsi="宋体"/>
        </w:rPr>
      </w:pPr>
      <w:r>
        <w:rPr>
          <w:rFonts w:ascii="宋体" w:hAnsi="宋体" w:hint="eastAsia"/>
        </w:rPr>
        <w:t>z ——反射体深度（m）</w:t>
      </w:r>
    </w:p>
    <w:p w14:paraId="686FA7C9" w14:textId="77777777" w:rsidR="00042F95" w:rsidRDefault="00042F95" w:rsidP="00042F95">
      <w:pPr>
        <w:ind w:left="425"/>
        <w:rPr>
          <w:rFonts w:ascii="宋体" w:hAnsi="宋体"/>
        </w:rPr>
      </w:pPr>
      <w:r>
        <w:rPr>
          <w:rFonts w:ascii="宋体" w:hAnsi="宋体" w:hint="eastAsia"/>
        </w:rPr>
        <w:t>x ——T与R的距离（m）</w:t>
      </w:r>
    </w:p>
    <w:p w14:paraId="1E84B34C" w14:textId="77777777" w:rsidR="00042F95" w:rsidRDefault="00042F95" w:rsidP="00042F95">
      <w:pPr>
        <w:ind w:left="425"/>
        <w:rPr>
          <w:rFonts w:ascii="宋体" w:hAnsi="宋体"/>
        </w:rPr>
      </w:pPr>
      <w:r>
        <w:rPr>
          <w:rFonts w:ascii="宋体" w:hAnsi="宋体" w:hint="eastAsia"/>
        </w:rPr>
        <w:t>v ——雷达脉冲波速（m/s）</w:t>
      </w:r>
    </w:p>
    <w:p w14:paraId="63DF25F3" w14:textId="77777777" w:rsidR="00042F95" w:rsidRDefault="00042F95" w:rsidP="00042F95">
      <w:pPr>
        <w:ind w:leftChars="177" w:left="372" w:firstLineChars="250" w:firstLine="525"/>
        <w:rPr>
          <w:rFonts w:ascii="宋体" w:hAnsi="宋体"/>
        </w:rPr>
      </w:pPr>
      <w:r>
        <w:rPr>
          <w:rFonts w:ascii="宋体" w:hAnsi="宋体" w:hint="eastAsia"/>
        </w:rPr>
        <w:t>地质雷达的天线发射及接收器有单置式和双置式之分，单置式为发射与接收器同置一体，双置式为反射与接收分体。</w:t>
      </w:r>
    </w:p>
    <w:p w14:paraId="02BFD617" w14:textId="77777777" w:rsidR="00042F95" w:rsidRDefault="00042F95" w:rsidP="00042F95">
      <w:pPr>
        <w:pStyle w:val="2"/>
        <w:jc w:val="left"/>
      </w:pPr>
      <w:bookmarkStart w:id="65" w:name="_Toc334262438"/>
      <w:bookmarkStart w:id="66" w:name="_Toc334262476"/>
      <w:bookmarkStart w:id="67" w:name="_Toc384327957"/>
      <w:bookmarkStart w:id="68" w:name="_Toc461283459"/>
      <w:bookmarkStart w:id="69" w:name="_Toc461283481"/>
      <w:bookmarkStart w:id="70" w:name="_Toc461906699"/>
      <w:r>
        <w:rPr>
          <w:rFonts w:hint="eastAsia"/>
        </w:rPr>
        <w:t>5.2</w:t>
      </w:r>
      <w:r>
        <w:rPr>
          <w:rFonts w:hint="eastAsia"/>
        </w:rPr>
        <w:t>检测方法</w:t>
      </w:r>
      <w:bookmarkEnd w:id="65"/>
      <w:bookmarkEnd w:id="66"/>
      <w:bookmarkEnd w:id="67"/>
      <w:bookmarkEnd w:id="68"/>
      <w:bookmarkEnd w:id="69"/>
      <w:bookmarkEnd w:id="70"/>
    </w:p>
    <w:p w14:paraId="1484D8AB" w14:textId="77777777" w:rsidR="00042F95" w:rsidRDefault="00042F95" w:rsidP="00042F95">
      <w:pPr>
        <w:pStyle w:val="20"/>
        <w:spacing w:beforeLines="50" w:before="156" w:line="240" w:lineRule="auto"/>
        <w:rPr>
          <w:b/>
        </w:rPr>
      </w:pPr>
      <w:bookmarkStart w:id="71" w:name="_Toc169685773"/>
      <w:bookmarkStart w:id="72" w:name="_Toc212445477"/>
      <w:r>
        <w:rPr>
          <w:rFonts w:hint="eastAsia"/>
          <w:b/>
        </w:rPr>
        <w:t>a</w:t>
      </w:r>
      <w:r>
        <w:rPr>
          <w:rFonts w:hint="eastAsia"/>
          <w:b/>
        </w:rPr>
        <w:t>、定位方法</w:t>
      </w:r>
      <w:bookmarkEnd w:id="71"/>
      <w:bookmarkEnd w:id="72"/>
    </w:p>
    <w:p w14:paraId="4778E753" w14:textId="77777777" w:rsidR="00042F95" w:rsidRDefault="00042F95" w:rsidP="00042F95">
      <w:pPr>
        <w:ind w:leftChars="177" w:left="372" w:firstLineChars="200" w:firstLine="420"/>
        <w:rPr>
          <w:rFonts w:ascii="宋体" w:hAnsi="宋体"/>
        </w:rPr>
      </w:pPr>
      <w:r>
        <w:rPr>
          <w:rFonts w:ascii="宋体" w:hAnsi="宋体" w:hint="eastAsia"/>
        </w:rPr>
        <w:t>根据现场情况，采用人工打标定位方式，现场检测时，每隔</w:t>
      </w:r>
      <w:smartTag w:uri="urn:schemas-microsoft-com:office:smarttags" w:element="chmetcnv">
        <w:smartTagPr>
          <w:attr w:name="TCSC" w:val="0"/>
          <w:attr w:name="NumberType" w:val="1"/>
          <w:attr w:name="Negative" w:val="False"/>
          <w:attr w:name="HasSpace" w:val="False"/>
          <w:attr w:name="SourceValue" w:val="5"/>
          <w:attr w:name="UnitName" w:val="m"/>
        </w:smartTagPr>
        <w:r>
          <w:rPr>
            <w:rFonts w:ascii="宋体" w:hAnsi="宋体" w:hint="eastAsia"/>
          </w:rPr>
          <w:t>5m</w:t>
        </w:r>
      </w:smartTag>
      <w:r>
        <w:rPr>
          <w:rFonts w:ascii="宋体" w:hAnsi="宋体" w:hint="eastAsia"/>
        </w:rPr>
        <w:t>进行标记，当天线中心通过标记点时进行标记定位。</w:t>
      </w:r>
    </w:p>
    <w:p w14:paraId="044F2569" w14:textId="77777777" w:rsidR="00042F95" w:rsidRDefault="00042F95" w:rsidP="00042F95">
      <w:pPr>
        <w:pStyle w:val="20"/>
        <w:spacing w:beforeLines="50" w:before="156" w:line="240" w:lineRule="auto"/>
        <w:rPr>
          <w:b/>
        </w:rPr>
      </w:pPr>
      <w:r>
        <w:rPr>
          <w:rFonts w:hint="eastAsia"/>
          <w:b/>
        </w:rPr>
        <w:t>b</w:t>
      </w:r>
      <w:r>
        <w:rPr>
          <w:rFonts w:hint="eastAsia"/>
          <w:b/>
        </w:rPr>
        <w:t>、</w:t>
      </w:r>
      <w:r>
        <w:rPr>
          <w:b/>
        </w:rPr>
        <w:t>相对介电常数</w:t>
      </w:r>
      <w:r>
        <w:rPr>
          <w:rFonts w:hint="eastAsia"/>
          <w:b/>
        </w:rPr>
        <w:t>选</w:t>
      </w:r>
      <w:r>
        <w:rPr>
          <w:b/>
        </w:rPr>
        <w:t>定</w:t>
      </w:r>
    </w:p>
    <w:p w14:paraId="6B5AE0D8" w14:textId="77777777" w:rsidR="00042F95" w:rsidRDefault="00042F95" w:rsidP="00042F95">
      <w:pPr>
        <w:ind w:leftChars="177" w:left="372" w:firstLineChars="200" w:firstLine="420"/>
        <w:rPr>
          <w:rFonts w:ascii="宋体" w:hAnsi="宋体"/>
        </w:rPr>
      </w:pPr>
      <w:r>
        <w:rPr>
          <w:rFonts w:ascii="宋体" w:hAnsi="宋体" w:hint="eastAsia"/>
        </w:rPr>
        <w:t>根据现场对喷射混凝土的厚度标定计算结果，</w:t>
      </w:r>
      <w:r>
        <w:rPr>
          <w:rFonts w:ascii="宋体" w:hAnsi="宋体"/>
        </w:rPr>
        <w:t>相对介电常数</w:t>
      </w:r>
      <w:r>
        <w:rPr>
          <w:rFonts w:ascii="宋体" w:hAnsi="宋体" w:hint="eastAsia"/>
        </w:rPr>
        <w:t>采用5.</w:t>
      </w:r>
      <w:r>
        <w:rPr>
          <w:rFonts w:ascii="宋体" w:hAnsi="宋体"/>
        </w:rPr>
        <w:t>8。</w:t>
      </w:r>
      <w:bookmarkStart w:id="73" w:name="_Toc311655046"/>
    </w:p>
    <w:p w14:paraId="1870A50C" w14:textId="77777777" w:rsidR="00042F95" w:rsidRDefault="00042F95" w:rsidP="00042F95">
      <w:pPr>
        <w:pStyle w:val="2"/>
        <w:jc w:val="left"/>
      </w:pPr>
      <w:bookmarkStart w:id="74" w:name="_Toc384327958"/>
      <w:bookmarkStart w:id="75" w:name="_Toc461283460"/>
      <w:bookmarkStart w:id="76" w:name="_Toc461283482"/>
      <w:bookmarkStart w:id="77" w:name="_Toc461906700"/>
      <w:r>
        <w:rPr>
          <w:rFonts w:hint="eastAsia"/>
        </w:rPr>
        <w:t>5.3</w:t>
      </w:r>
      <w:r>
        <w:rPr>
          <w:rFonts w:hint="eastAsia"/>
        </w:rPr>
        <w:t>测线布置</w:t>
      </w:r>
      <w:bookmarkEnd w:id="73"/>
      <w:bookmarkEnd w:id="74"/>
      <w:bookmarkEnd w:id="75"/>
      <w:bookmarkEnd w:id="76"/>
      <w:bookmarkEnd w:id="77"/>
    </w:p>
    <w:p w14:paraId="34788A76" w14:textId="77777777" w:rsidR="00042F95" w:rsidRDefault="00042F95" w:rsidP="00042F95">
      <w:pPr>
        <w:ind w:leftChars="177" w:left="372" w:firstLineChars="150" w:firstLine="315"/>
        <w:rPr>
          <w:rFonts w:ascii="宋体" w:hAnsi="宋体"/>
        </w:rPr>
      </w:pPr>
      <w:bookmarkStart w:id="78" w:name="OLE_LINK3"/>
      <w:r>
        <w:rPr>
          <w:rFonts w:ascii="宋体" w:hAnsi="宋体"/>
          <w:bCs/>
          <w:caps/>
          <w:noProof/>
        </w:rPr>
        <mc:AlternateContent>
          <mc:Choice Requires="wps">
            <w:drawing>
              <wp:anchor distT="0" distB="0" distL="114300" distR="114300" simplePos="0" relativeHeight="251659264" behindDoc="0" locked="0" layoutInCell="1" allowOverlap="1" wp14:anchorId="5DEFA4F4" wp14:editId="4D981EB3">
                <wp:simplePos x="0" y="0"/>
                <wp:positionH relativeFrom="page">
                  <wp:align>left</wp:align>
                </wp:positionH>
                <wp:positionV relativeFrom="page">
                  <wp:align>top</wp:align>
                </wp:positionV>
                <wp:extent cx="866775" cy="29718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97180"/>
                        </a:xfrm>
                        <a:prstGeom prst="rect">
                          <a:avLst/>
                        </a:prstGeom>
                        <a:noFill/>
                        <a:ln>
                          <a:noFill/>
                        </a:ln>
                        <a:effectLst/>
                        <a:extLst>
                          <a:ext uri="{909E8E84-426E-40DD-AFC4-6F175D3DCCD1}">
                            <a14:hiddenFill xmlns:a14="http://schemas.microsoft.com/office/drawing/2010/main">
                              <a:solidFill>
                                <a:srgbClr val="E5E5E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228CEA" w14:textId="77777777" w:rsidR="00042F95" w:rsidRDefault="00042F95" w:rsidP="00042F9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FA4F4" id="文本框 9" o:spid="_x0000_s1049" type="#_x0000_t202" style="position:absolute;left:0;text-align:left;margin-left:0;margin-top:0;width:68.25pt;height:23.4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AQ/QIAAHEGAAAOAAAAZHJzL2Uyb0RvYy54bWysVc2OmzAQvlfqO1i+s0CWJICWXSUEqkrb&#10;H2nbB3DABKtgU9u7ZFv12r5BT7303ufa5+jYhCS720PVbSKhwR6Pv5nvm+HsYts26IZKxQRPsH/i&#10;YUR5IUrGNwl+/y53QoyUJrwkjeA0wbdU4Yvz58/O+i6mE1GLpqQSQRCu4r5LcK11F7uuKmraEnUi&#10;OsphsxKyJRpe5cYtJekhetu4E8+bub2QZSdFQZWC1dWwic9t/KqihX5TVYpq1CQYsGn7lPa5Nk/3&#10;/IzEG0m6mhU7GOQfULSEcbh0H2pFNEHXkj0K1bJCCiUqfVKI1hVVxQpqc4BsfO9BNlc16ajNBYqj&#10;un2Z1P8LW7y+eSsRKxMcYcRJCxTdff929+PX3c+vKDLl6TsVg9dVB356uxRboNmmqrpLUXxQiIu0&#10;JnxDF1KKvqakBHi+OekeHR3iKBNk3b8SJdxDrrWwgbaVbE3toBoIogNNt3tq6FajAhbD2Ww+n2JU&#10;wNYkmvuhpc4l8Xi4k0q/oKJFxkiwBOZtcHJzqbQBQ+LRxdzFRc6axrLf8HsL4DisUCuf4TSJAQiY&#10;xtNAstR+jrwoC7MwcILJLHMCb7VyFnkaOLPcn09Xp6s0XflfDAo/iGtWlpSbS0eZ+cHf0bgT/CCQ&#10;vdCUaFhpwhlISm7WaSPRDQGZZ1PztwTAzsHNvQ/DlgRyeZCSPwm85SRy8lk4d4I8mDrR3Asdz4+W&#10;0cwLomCV30/pknH69JRQDwqcTqaDsg6gH+Tm2d/j3EjcMg2DpGEtaGXvRGKjx4yXlmhNWDPYR6Uw&#10;8P9cikU+9ebBaeiA8E6d4DTznGWYp84i9UGM2TJdZg/Yzaxi1NOrYTk5kt8R3t0dB8ig11GbtuFM&#10;jw3dprfrrW3tcOzjtShvoQOlgA6BNoO5DUYt5CeMepiBCVYfr4mkGDUvOXSxGZijIUdjPRqEF3A0&#10;wRqjwUz1MFivO8k2NUQe5gQXC+j0itkuNCNhQAEZmBeYazaX3Qw2g/P43XodvhTnvwEAAP//AwBQ&#10;SwMEFAAGAAgAAAAhALio7yfcAAAABAEAAA8AAABkcnMvZG93bnJldi54bWxMj8FuwjAQRO+V+Adr&#10;kXorTqGNaIiDqqoIJC40Bc4m3iZR7XVkm5D+fQ2X9rLSaEYzb/PlYDTr0fnWkoDHSQIMqbKqpVrA&#10;/nP1MAfmgyQltSUU8IMelsXoLpeZshf6wL4MNYsl5DMpoAmhyzj3VYNG+ontkKL3ZZ2RIUpXc+Xk&#10;JZYbzadJknIjW4oLjezwrcHquzwbAdPVbtgf9drPXHnoD+/bzTp92QhxPx5eF8ACDuEvDFf8iA5F&#10;ZDrZMynPtID4SLjdqzdLn4GdBDylc+BFzv/DF78AAAD//wMAUEsBAi0AFAAGAAgAAAAhALaDOJL+&#10;AAAA4QEAABMAAAAAAAAAAAAAAAAAAAAAAFtDb250ZW50X1R5cGVzXS54bWxQSwECLQAUAAYACAAA&#10;ACEAOP0h/9YAAACUAQAACwAAAAAAAAAAAAAAAAAvAQAAX3JlbHMvLnJlbHNQSwECLQAUAAYACAAA&#10;ACEADfugEP0CAABxBgAADgAAAAAAAAAAAAAAAAAuAgAAZHJzL2Uyb0RvYy54bWxQSwECLQAUAAYA&#10;CAAAACEAuKjvJ9wAAAAEAQAADwAAAAAAAAAAAAAAAABXBQAAZHJzL2Rvd25yZXYueG1sUEsFBgAA&#10;AAAEAAQA8wAAAGAGAAAAAA==&#10;" filled="f" fillcolor="#e5e5e5" stroked="f">
                <v:textbox inset="0,0,0,0">
                  <w:txbxContent>
                    <w:p w14:paraId="5B228CEA" w14:textId="77777777" w:rsidR="00042F95" w:rsidRDefault="00042F95" w:rsidP="00042F95"/>
                  </w:txbxContent>
                </v:textbox>
                <w10:wrap anchorx="page" anchory="page"/>
              </v:shape>
            </w:pict>
          </mc:Fallback>
        </mc:AlternateContent>
      </w:r>
      <w:r>
        <w:rPr>
          <w:rFonts w:ascii="宋体" w:hAnsi="宋体"/>
        </w:rPr>
        <w:t>根据</w:t>
      </w:r>
      <w:r>
        <w:rPr>
          <w:rFonts w:ascii="宋体" w:hAnsi="宋体" w:hint="eastAsia"/>
          <w:color w:val="000000"/>
        </w:rPr>
        <w:t>老营特长</w:t>
      </w:r>
      <w:r>
        <w:rPr>
          <w:rFonts w:ascii="宋体" w:hAnsi="宋体" w:hint="eastAsia"/>
        </w:rPr>
        <w:t>隧道右幅喷射混凝土</w:t>
      </w:r>
      <w:r>
        <w:rPr>
          <w:rFonts w:ascii="宋体" w:hAnsi="宋体"/>
        </w:rPr>
        <w:t>检测的要求，以隧道拱顶为中心，</w:t>
      </w:r>
      <w:r>
        <w:rPr>
          <w:rFonts w:ascii="宋体" w:hAnsi="宋体" w:hint="eastAsia"/>
        </w:rPr>
        <w:t>布置</w:t>
      </w:r>
      <w:r>
        <w:rPr>
          <w:rFonts w:ascii="宋体" w:hAnsi="宋体"/>
        </w:rPr>
        <w:t>测线间距</w:t>
      </w:r>
      <w:r>
        <w:rPr>
          <w:rFonts w:ascii="宋体" w:hAnsi="宋体" w:hint="eastAsia"/>
        </w:rPr>
        <w:t>均为</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ascii="宋体" w:hAnsi="宋体" w:hint="eastAsia"/>
          </w:rPr>
          <w:t>2m</w:t>
        </w:r>
      </w:smartTag>
      <w:r>
        <w:rPr>
          <w:rFonts w:ascii="宋体" w:hAnsi="宋体"/>
        </w:rPr>
        <w:t>，共布置</w:t>
      </w:r>
      <w:r>
        <w:rPr>
          <w:rFonts w:ascii="宋体" w:hAnsi="宋体" w:hint="eastAsia"/>
        </w:rPr>
        <w:t>7</w:t>
      </w:r>
      <w:r>
        <w:rPr>
          <w:rFonts w:ascii="宋体" w:hAnsi="宋体"/>
        </w:rPr>
        <w:t>条测线</w:t>
      </w:r>
      <w:r>
        <w:rPr>
          <w:rFonts w:ascii="宋体" w:hAnsi="宋体" w:hint="eastAsia"/>
        </w:rPr>
        <w:t>（A、B、C、D、E、F、G）</w:t>
      </w:r>
      <w:r>
        <w:rPr>
          <w:rFonts w:ascii="宋体" w:hAnsi="宋体"/>
        </w:rPr>
        <w:t>，测线沿隧道</w:t>
      </w:r>
      <w:r>
        <w:rPr>
          <w:rFonts w:ascii="宋体" w:hAnsi="宋体" w:hint="eastAsia"/>
        </w:rPr>
        <w:t>走向</w:t>
      </w:r>
      <w:r>
        <w:rPr>
          <w:rFonts w:ascii="宋体" w:hAnsi="宋体"/>
        </w:rPr>
        <w:t>方向布置，如图</w:t>
      </w:r>
      <w:r>
        <w:rPr>
          <w:rFonts w:ascii="宋体" w:hAnsi="宋体" w:hint="eastAsia"/>
        </w:rPr>
        <w:t>5.2</w:t>
      </w:r>
      <w:r>
        <w:rPr>
          <w:rFonts w:ascii="宋体" w:hAnsi="宋体"/>
        </w:rPr>
        <w:t>所示。</w:t>
      </w:r>
      <w:commentRangeEnd w:id="57"/>
      <w:r>
        <w:rPr>
          <w:rStyle w:val="a8"/>
        </w:rPr>
        <w:commentReference w:id="57"/>
      </w:r>
    </w:p>
    <w:bookmarkEnd w:id="78"/>
    <w:p w14:paraId="0F64A730" w14:textId="77777777" w:rsidR="00042F95" w:rsidRDefault="00042F95" w:rsidP="00042F95">
      <w:pPr>
        <w:jc w:val="center"/>
        <w:rPr>
          <w:noProof/>
        </w:rPr>
      </w:pPr>
      <w:r w:rsidRPr="006276C1">
        <w:rPr>
          <w:noProof/>
        </w:rPr>
        <w:lastRenderedPageBreak/>
        <w:drawing>
          <wp:inline distT="0" distB="0" distL="0" distR="0" wp14:anchorId="2C705555" wp14:editId="6C8679BD">
            <wp:extent cx="3449320" cy="31038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9320" cy="3103880"/>
                    </a:xfrm>
                    <a:prstGeom prst="rect">
                      <a:avLst/>
                    </a:prstGeom>
                    <a:noFill/>
                    <a:ln>
                      <a:noFill/>
                    </a:ln>
                  </pic:spPr>
                </pic:pic>
              </a:graphicData>
            </a:graphic>
          </wp:inline>
        </w:drawing>
      </w:r>
      <w:r>
        <w:rPr>
          <w:rFonts w:hint="eastAsia"/>
          <w:caps/>
          <w:noProof/>
        </w:rPr>
        <mc:AlternateContent>
          <mc:Choice Requires="wps">
            <w:drawing>
              <wp:anchor distT="0" distB="0" distL="114300" distR="114300" simplePos="0" relativeHeight="251660288" behindDoc="0" locked="0" layoutInCell="1" allowOverlap="1" wp14:anchorId="7DF93C05" wp14:editId="5D808F77">
                <wp:simplePos x="0" y="0"/>
                <wp:positionH relativeFrom="page">
                  <wp:posOffset>3415030</wp:posOffset>
                </wp:positionH>
                <wp:positionV relativeFrom="page">
                  <wp:posOffset>4881245</wp:posOffset>
                </wp:positionV>
                <wp:extent cx="635" cy="2889885"/>
                <wp:effectExtent l="0" t="4445" r="3810" b="12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8988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F8690F" id="直接连接符 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8.9pt,384.35pt" to="268.95pt,6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q1mwIAAKAFAAAOAAAAZHJzL2Uyb0RvYy54bWysVM1u1DAQviPxDlbuaX42ySZRs1U3P1wK&#10;VGp5AG/ibCISO7Ldza4Qr8ALVOIGJ47ceRvKYzD2/rBbOCBKDtZ4Mv78zXwzPr9Y9x1aES5aRhPD&#10;ObMNRGjJqpYuE+PNbWGGBhIS0wp3jJLE2BBhXMyePzsfh5i4rGFdRTgCECricUiMRsohtixRNqTH&#10;4owNhMLPmvEeS9jypVVxPAJ631mubQfWyHg1cFYSIcCbbX8aM41f16SUr+taEIm6xABuUq9crwu1&#10;WrNzHC85Hpq23NHA/8Cixy2FSw9QGZYY3fH2N6i+LTkTrJZnJestVtdtSXQOkI1jP8rmpsED0blA&#10;ccRwKJP4f7Dlq9U1R22VGCAUxT1I9HD/9fuHTz++fYT14ctnFKoijYOIITal11ylWa7pzXDFyrcC&#10;UZY2mC6JJnu7GQDBUSeskyNqIwa4ajG+ZBXE4DvJdMXWNe8VJNQCrbUwm4MwZC1RCc5g4huoBL8b&#10;hlEY+hofx/ujAxfyBWE9UkZidC1VVcMxXl0JqajgeB+i3JQVbddp5Tt64oDArYfo1tmexjHQAFNF&#10;KkJa1neRHeVhHnqm5wa56dlZZl4WqWcGhTP1s0mWppnzXrFwvLhpq4pQdem+xRzv7yTcNfu2OQ5N&#10;dkjAOkXXmQLFR0wd17PnbmQWQTg1vcLzzWhqh6btRPMosL3Iy4pTpldQwKczRWNiRL7raykE69pK&#10;VUBxE3y5SDuOVlhNpf52ip6EcXZHKy1TQ3CV72yJ225rH2WvGP85+8vCt6feJDSnU39iepPcNudh&#10;kZqXqRME03yezvNHOuVae/H0AmgZjhrpiO/ujl+UofP2XaYHR83KduoWrNpc8/1AwTOgD+2eLPXO&#10;HO/BPn5YZz8BAAD//wMAUEsDBBQABgAIAAAAIQB6QwiA4QAAAAwBAAAPAAAAZHJzL2Rvd25yZXYu&#10;eG1sTI/BToNAEIbvJr7DZky82UWIhVKWxmjUgydbk8bblp0Clp0l7Bbo2zue9DgzX/75/mIz206M&#10;OPjWkYL7RQQCqXKmpVrB5+7lLgPhgyajO0eo4IIeNuX1VaFz4yb6wHEbasEh5HOtoAmhz6X0VYNW&#10;+4Xrkfh2dIPVgcehlmbQE4fbTsZRtJRWt8QfGt3jU4PVaXu2Cvzzae++v6a3bFwNO3y/7Kv0NVHq&#10;9mZ+XIMIOIc/GH71WR1Kdjq4MxkvOgUPScrqQUG6zFIQTPBmBeLAaBwnGciykP9LlD8AAAD//wMA&#10;UEsBAi0AFAAGAAgAAAAhALaDOJL+AAAA4QEAABMAAAAAAAAAAAAAAAAAAAAAAFtDb250ZW50X1R5&#10;cGVzXS54bWxQSwECLQAUAAYACAAAACEAOP0h/9YAAACUAQAACwAAAAAAAAAAAAAAAAAvAQAAX3Jl&#10;bHMvLnJlbHNQSwECLQAUAAYACAAAACEAxklKtZsCAACgBQAADgAAAAAAAAAAAAAAAAAuAgAAZHJz&#10;L2Uyb0RvYy54bWxQSwECLQAUAAYACAAAACEAekMIgOEAAAAMAQAADwAAAAAAAAAAAAAAAAD1BAAA&#10;ZHJzL2Rvd25yZXYueG1sUEsFBgAAAAAEAAQA8wAAAAMGAAAAAA==&#10;" stroked="f">
                <w10:wrap anchorx="page" anchory="page"/>
              </v:line>
            </w:pict>
          </mc:Fallback>
        </mc:AlternateContent>
      </w:r>
    </w:p>
    <w:p w14:paraId="236E9982" w14:textId="77777777" w:rsidR="00042F95" w:rsidRDefault="00042F95" w:rsidP="00042F95">
      <w:pPr>
        <w:pStyle w:val="1"/>
        <w:jc w:val="left"/>
        <w:rPr>
          <w:color w:val="000000"/>
        </w:rPr>
      </w:pPr>
      <w:bookmarkStart w:id="79" w:name="_Toc334262439"/>
      <w:bookmarkStart w:id="80" w:name="_Toc334262477"/>
      <w:bookmarkStart w:id="81" w:name="_Toc357587927"/>
      <w:bookmarkStart w:id="82" w:name="_Toc384327960"/>
      <w:bookmarkStart w:id="83" w:name="_Toc461283461"/>
      <w:bookmarkStart w:id="84" w:name="_Toc461283483"/>
      <w:bookmarkStart w:id="85" w:name="_Toc461906701"/>
      <w:r>
        <w:rPr>
          <w:rFonts w:hint="eastAsia"/>
          <w:color w:val="000000"/>
        </w:rPr>
        <w:t>6</w:t>
      </w:r>
      <w:commentRangeStart w:id="86"/>
      <w:r>
        <w:rPr>
          <w:rFonts w:hint="eastAsia"/>
          <w:color w:val="000000"/>
        </w:rPr>
        <w:t>隧道喷射混凝土检测结果</w:t>
      </w:r>
      <w:bookmarkEnd w:id="79"/>
      <w:bookmarkEnd w:id="80"/>
      <w:bookmarkEnd w:id="81"/>
      <w:bookmarkEnd w:id="82"/>
      <w:bookmarkEnd w:id="83"/>
      <w:bookmarkEnd w:id="84"/>
      <w:bookmarkEnd w:id="85"/>
    </w:p>
    <w:p w14:paraId="6503C520" w14:textId="77777777" w:rsidR="00042F95" w:rsidRDefault="00042F95" w:rsidP="00042F95">
      <w:pPr>
        <w:ind w:firstLineChars="200" w:firstLine="420"/>
        <w:rPr>
          <w:rFonts w:ascii="宋体" w:hAnsi="宋体"/>
        </w:rPr>
      </w:pPr>
      <w:r>
        <w:rPr>
          <w:rFonts w:ascii="宋体" w:hAnsi="宋体" w:hint="eastAsia"/>
        </w:rPr>
        <w:t>依据</w:t>
      </w:r>
      <w:r>
        <w:rPr>
          <w:rFonts w:ascii="宋体" w:hAnsi="宋体"/>
        </w:rPr>
        <w:t>《公路</w:t>
      </w:r>
      <w:r>
        <w:rPr>
          <w:rFonts w:ascii="宋体" w:hAnsi="宋体" w:hint="eastAsia"/>
        </w:rPr>
        <w:t>隧道施工技术规范</w:t>
      </w:r>
      <w:r>
        <w:rPr>
          <w:rFonts w:ascii="宋体" w:hAnsi="宋体"/>
        </w:rPr>
        <w:t>》（JTG F</w:t>
      </w:r>
      <w:r>
        <w:rPr>
          <w:rFonts w:ascii="宋体" w:hAnsi="宋体" w:hint="eastAsia"/>
        </w:rPr>
        <w:t>60</w:t>
      </w:r>
      <w:r>
        <w:rPr>
          <w:rFonts w:ascii="宋体" w:hAnsi="宋体"/>
        </w:rPr>
        <w:t>－200</w:t>
      </w:r>
      <w:r>
        <w:rPr>
          <w:rFonts w:ascii="宋体" w:hAnsi="宋体" w:hint="eastAsia"/>
        </w:rPr>
        <w:t>9</w:t>
      </w:r>
      <w:r>
        <w:rPr>
          <w:rFonts w:ascii="宋体" w:hAnsi="宋体"/>
        </w:rPr>
        <w:t>）</w:t>
      </w:r>
      <w:r>
        <w:rPr>
          <w:rFonts w:ascii="宋体" w:hAnsi="宋体" w:hint="eastAsia"/>
        </w:rPr>
        <w:t>，隧</w:t>
      </w:r>
      <w:r>
        <w:rPr>
          <w:rFonts w:ascii="宋体" w:hAnsi="宋体" w:hint="eastAsia"/>
          <w:color w:val="000000"/>
        </w:rPr>
        <w:t>道</w:t>
      </w:r>
      <w:r>
        <w:rPr>
          <w:rFonts w:ascii="宋体" w:hAnsi="宋体" w:cs="宋体" w:hint="eastAsia"/>
          <w:bCs/>
          <w:color w:val="000000"/>
          <w:kern w:val="0"/>
        </w:rPr>
        <w:t>喷射混凝土</w:t>
      </w:r>
      <w:r>
        <w:rPr>
          <w:rFonts w:ascii="宋体" w:hAnsi="宋体" w:hint="eastAsia"/>
          <w:color w:val="000000"/>
        </w:rPr>
        <w:t>厚度评估参数参照</w:t>
      </w:r>
      <w:r w:rsidRPr="00525683">
        <w:rPr>
          <w:rFonts w:ascii="宋体" w:hAnsi="宋体" w:hint="eastAsia"/>
        </w:rPr>
        <w:t>表8.9.1</w:t>
      </w:r>
      <w:r w:rsidRPr="00592676">
        <w:rPr>
          <w:rFonts w:ascii="宋体" w:hAnsi="宋体" w:hint="eastAsia"/>
        </w:rPr>
        <w:t>喷射混凝土支护施工质量标准</w:t>
      </w:r>
      <w:r>
        <w:rPr>
          <w:rFonts w:ascii="宋体" w:hAnsi="宋体" w:hint="eastAsia"/>
        </w:rPr>
        <w:t>中检查项目第2、3项要求（见表4）：</w:t>
      </w:r>
    </w:p>
    <w:p w14:paraId="5CAE3F9B" w14:textId="77777777" w:rsidR="00042F95" w:rsidRDefault="00042F95" w:rsidP="00042F95">
      <w:pPr>
        <w:widowControl/>
        <w:ind w:left="425"/>
        <w:jc w:val="center"/>
        <w:rPr>
          <w:rFonts w:ascii="宋体" w:hAnsi="宋体" w:cs="宋体"/>
          <w:bCs/>
          <w:kern w:val="0"/>
          <w:szCs w:val="21"/>
        </w:rPr>
      </w:pPr>
      <w:r>
        <w:rPr>
          <w:rFonts w:ascii="宋体" w:hAnsi="宋体" w:cs="宋体" w:hint="eastAsia"/>
          <w:bCs/>
          <w:kern w:val="0"/>
          <w:szCs w:val="21"/>
        </w:rPr>
        <w:t>表4</w:t>
      </w:r>
      <w:r>
        <w:rPr>
          <w:rFonts w:ascii="宋体" w:hAnsi="宋体" w:cs="宋体"/>
          <w:bCs/>
          <w:kern w:val="0"/>
          <w:szCs w:val="21"/>
        </w:rPr>
        <w:t xml:space="preserve"> </w:t>
      </w:r>
      <w:r>
        <w:rPr>
          <w:rFonts w:ascii="宋体" w:hAnsi="宋体" w:cs="宋体" w:hint="eastAsia"/>
          <w:bCs/>
          <w:kern w:val="0"/>
          <w:szCs w:val="21"/>
        </w:rPr>
        <w:t xml:space="preserve"> 喷射混凝土支护施工质量标准</w:t>
      </w:r>
      <w:commentRangeEnd w:id="86"/>
      <w:r>
        <w:rPr>
          <w:rStyle w:val="a8"/>
        </w:rPr>
        <w:commentReference w:id="86"/>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860"/>
        <w:gridCol w:w="2275"/>
        <w:gridCol w:w="2820"/>
        <w:gridCol w:w="2807"/>
      </w:tblGrid>
      <w:tr w:rsidR="00042F95" w14:paraId="5741A7C2" w14:textId="77777777" w:rsidTr="0056058C">
        <w:trPr>
          <w:trHeight w:val="637"/>
          <w:jc w:val="center"/>
        </w:trPr>
        <w:tc>
          <w:tcPr>
            <w:tcW w:w="860" w:type="dxa"/>
            <w:vAlign w:val="center"/>
          </w:tcPr>
          <w:p w14:paraId="23CAF520" w14:textId="77777777" w:rsidR="00042F95" w:rsidRDefault="00042F95" w:rsidP="0056058C">
            <w:pPr>
              <w:widowControl/>
              <w:jc w:val="center"/>
              <w:rPr>
                <w:rFonts w:ascii="宋体" w:hAnsi="宋体" w:cs="宋体"/>
                <w:b/>
                <w:bCs/>
                <w:kern w:val="0"/>
              </w:rPr>
            </w:pPr>
            <w:r>
              <w:rPr>
                <w:rFonts w:ascii="宋体" w:hAnsi="宋体" w:cs="宋体" w:hint="eastAsia"/>
                <w:b/>
                <w:bCs/>
                <w:kern w:val="0"/>
              </w:rPr>
              <w:t>项次</w:t>
            </w:r>
          </w:p>
        </w:tc>
        <w:tc>
          <w:tcPr>
            <w:tcW w:w="2275" w:type="dxa"/>
            <w:vAlign w:val="center"/>
          </w:tcPr>
          <w:p w14:paraId="3C2AA1F8" w14:textId="77777777" w:rsidR="00042F95" w:rsidRDefault="00042F95" w:rsidP="0056058C">
            <w:pPr>
              <w:widowControl/>
              <w:jc w:val="center"/>
              <w:rPr>
                <w:rFonts w:ascii="宋体" w:hAnsi="宋体" w:cs="宋体"/>
                <w:b/>
                <w:bCs/>
                <w:kern w:val="0"/>
              </w:rPr>
            </w:pPr>
            <w:r>
              <w:rPr>
                <w:rFonts w:ascii="宋体" w:hAnsi="宋体" w:cs="宋体" w:hint="eastAsia"/>
                <w:b/>
                <w:bCs/>
                <w:kern w:val="0"/>
              </w:rPr>
              <w:t>检 查 项 目</w:t>
            </w:r>
          </w:p>
        </w:tc>
        <w:tc>
          <w:tcPr>
            <w:tcW w:w="2820" w:type="dxa"/>
            <w:vAlign w:val="center"/>
          </w:tcPr>
          <w:p w14:paraId="4A947CA9" w14:textId="77777777" w:rsidR="00042F95" w:rsidRDefault="00042F95" w:rsidP="0056058C">
            <w:pPr>
              <w:widowControl/>
              <w:jc w:val="center"/>
              <w:rPr>
                <w:rFonts w:ascii="宋体" w:hAnsi="宋体" w:cs="宋体"/>
                <w:b/>
                <w:bCs/>
                <w:kern w:val="0"/>
              </w:rPr>
            </w:pPr>
            <w:r>
              <w:rPr>
                <w:rFonts w:ascii="宋体" w:hAnsi="宋体" w:cs="宋体" w:hint="eastAsia"/>
                <w:b/>
                <w:bCs/>
                <w:kern w:val="0"/>
              </w:rPr>
              <w:t>规定值或允许偏差</w:t>
            </w:r>
          </w:p>
        </w:tc>
        <w:tc>
          <w:tcPr>
            <w:tcW w:w="2807" w:type="dxa"/>
            <w:vAlign w:val="center"/>
          </w:tcPr>
          <w:p w14:paraId="3D7F49DE" w14:textId="77777777" w:rsidR="00042F95" w:rsidRDefault="00042F95" w:rsidP="0056058C">
            <w:pPr>
              <w:widowControl/>
              <w:jc w:val="center"/>
              <w:rPr>
                <w:rFonts w:ascii="宋体" w:hAnsi="宋体" w:cs="宋体"/>
                <w:b/>
                <w:bCs/>
                <w:kern w:val="0"/>
              </w:rPr>
            </w:pPr>
            <w:r>
              <w:rPr>
                <w:rFonts w:ascii="宋体" w:hAnsi="宋体" w:cs="宋体" w:hint="eastAsia"/>
                <w:b/>
                <w:bCs/>
                <w:kern w:val="0"/>
              </w:rPr>
              <w:t>检查方法和频率</w:t>
            </w:r>
          </w:p>
        </w:tc>
      </w:tr>
      <w:tr w:rsidR="00042F95" w14:paraId="53EB0165" w14:textId="77777777" w:rsidTr="0056058C">
        <w:trPr>
          <w:trHeight w:val="561"/>
          <w:jc w:val="center"/>
        </w:trPr>
        <w:tc>
          <w:tcPr>
            <w:tcW w:w="860" w:type="dxa"/>
            <w:vAlign w:val="center"/>
          </w:tcPr>
          <w:p w14:paraId="0CCD9CB7"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1</w:t>
            </w:r>
          </w:p>
        </w:tc>
        <w:tc>
          <w:tcPr>
            <w:tcW w:w="2275" w:type="dxa"/>
            <w:vAlign w:val="center"/>
          </w:tcPr>
          <w:p w14:paraId="4701C6C9"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喷射混凝土强度</w:t>
            </w:r>
          </w:p>
        </w:tc>
        <w:tc>
          <w:tcPr>
            <w:tcW w:w="2820" w:type="dxa"/>
            <w:vAlign w:val="center"/>
          </w:tcPr>
          <w:p w14:paraId="2A33F09A"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在合格标准内</w:t>
            </w:r>
          </w:p>
        </w:tc>
        <w:tc>
          <w:tcPr>
            <w:tcW w:w="2807" w:type="dxa"/>
            <w:vAlign w:val="center"/>
          </w:tcPr>
          <w:p w14:paraId="25A206C9"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按附录</w:t>
            </w:r>
            <w:r>
              <w:rPr>
                <w:rFonts w:ascii="宋体" w:hAnsi="宋体" w:cs="宋体"/>
                <w:kern w:val="0"/>
                <w:szCs w:val="21"/>
              </w:rPr>
              <w:t>C</w:t>
            </w:r>
            <w:r>
              <w:rPr>
                <w:rFonts w:ascii="宋体" w:hAnsi="宋体" w:cs="宋体" w:hint="eastAsia"/>
                <w:kern w:val="0"/>
                <w:szCs w:val="21"/>
              </w:rPr>
              <w:t>检查</w:t>
            </w:r>
          </w:p>
        </w:tc>
      </w:tr>
      <w:tr w:rsidR="00042F95" w14:paraId="0AAC3B5A" w14:textId="77777777" w:rsidTr="0056058C">
        <w:trPr>
          <w:trHeight w:val="1121"/>
          <w:jc w:val="center"/>
        </w:trPr>
        <w:tc>
          <w:tcPr>
            <w:tcW w:w="860" w:type="dxa"/>
            <w:shd w:val="clear" w:color="auto" w:fill="BFBFBF"/>
            <w:vAlign w:val="center"/>
          </w:tcPr>
          <w:p w14:paraId="79A15841"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2</w:t>
            </w:r>
          </w:p>
        </w:tc>
        <w:tc>
          <w:tcPr>
            <w:tcW w:w="2275" w:type="dxa"/>
            <w:shd w:val="clear" w:color="auto" w:fill="BFBFBF"/>
            <w:vAlign w:val="center"/>
          </w:tcPr>
          <w:p w14:paraId="3DC3AA47"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喷射厚度</w:t>
            </w:r>
          </w:p>
        </w:tc>
        <w:tc>
          <w:tcPr>
            <w:tcW w:w="2820" w:type="dxa"/>
            <w:shd w:val="clear" w:color="auto" w:fill="BFBFBF"/>
            <w:vAlign w:val="center"/>
          </w:tcPr>
          <w:p w14:paraId="16683897"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平均厚度≥设计厚度；检查点的90%≥设计厚度；最小厚度≥0.5设计厚度，且≥</w:t>
            </w:r>
            <w:smartTag w:uri="urn:schemas-microsoft-com:office:smarttags" w:element="chmetcnv">
              <w:smartTagPr>
                <w:attr w:name="TCSC" w:val="0"/>
                <w:attr w:name="NumberType" w:val="1"/>
                <w:attr w:name="Negative" w:val="False"/>
                <w:attr w:name="HasSpace" w:val="False"/>
                <w:attr w:name="SourceValue" w:val="50"/>
                <w:attr w:name="UnitName" w:val="mm"/>
              </w:smartTagPr>
              <w:r>
                <w:rPr>
                  <w:rFonts w:ascii="宋体" w:hAnsi="宋体" w:cs="宋体" w:hint="eastAsia"/>
                  <w:kern w:val="0"/>
                  <w:szCs w:val="21"/>
                </w:rPr>
                <w:t>50mm</w:t>
              </w:r>
            </w:smartTag>
          </w:p>
        </w:tc>
        <w:tc>
          <w:tcPr>
            <w:tcW w:w="2807" w:type="dxa"/>
            <w:shd w:val="clear" w:color="auto" w:fill="BFBFBF"/>
            <w:vAlign w:val="center"/>
          </w:tcPr>
          <w:p w14:paraId="374FC7AE"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凿孔法或雷达检测仪：每</w:t>
            </w:r>
            <w:smartTag w:uri="urn:schemas-microsoft-com:office:smarttags" w:element="chmetcnv">
              <w:smartTagPr>
                <w:attr w:name="TCSC" w:val="0"/>
                <w:attr w:name="NumberType" w:val="1"/>
                <w:attr w:name="Negative" w:val="False"/>
                <w:attr w:name="HasSpace" w:val="False"/>
                <w:attr w:name="SourceValue" w:val="10"/>
                <w:attr w:name="UnitName" w:val="m"/>
              </w:smartTagPr>
              <w:r>
                <w:rPr>
                  <w:rFonts w:ascii="宋体" w:hAnsi="宋体" w:cs="宋体" w:hint="eastAsia"/>
                  <w:kern w:val="0"/>
                  <w:szCs w:val="21"/>
                </w:rPr>
                <w:t>10m</w:t>
              </w:r>
            </w:smartTag>
            <w:r>
              <w:rPr>
                <w:rFonts w:ascii="宋体" w:hAnsi="宋体" w:cs="宋体" w:hint="eastAsia"/>
                <w:kern w:val="0"/>
                <w:szCs w:val="21"/>
              </w:rPr>
              <w:t>检查一个断面，每个断面从拱顶中线起每</w:t>
            </w:r>
            <w:smartTag w:uri="urn:schemas-microsoft-com:office:smarttags" w:element="chmetcnv">
              <w:smartTagPr>
                <w:attr w:name="TCSC" w:val="0"/>
                <w:attr w:name="NumberType" w:val="1"/>
                <w:attr w:name="Negative" w:val="False"/>
                <w:attr w:name="HasSpace" w:val="False"/>
                <w:attr w:name="SourceValue" w:val="3"/>
                <w:attr w:name="UnitName" w:val="m"/>
              </w:smartTagPr>
              <w:r>
                <w:rPr>
                  <w:rFonts w:ascii="宋体" w:hAnsi="宋体" w:cs="宋体" w:hint="eastAsia"/>
                  <w:kern w:val="0"/>
                  <w:szCs w:val="21"/>
                </w:rPr>
                <w:t>3m</w:t>
              </w:r>
            </w:smartTag>
            <w:r>
              <w:rPr>
                <w:rFonts w:ascii="宋体" w:hAnsi="宋体" w:cs="宋体" w:hint="eastAsia"/>
                <w:kern w:val="0"/>
                <w:szCs w:val="21"/>
              </w:rPr>
              <w:t>检查1点</w:t>
            </w:r>
          </w:p>
        </w:tc>
      </w:tr>
      <w:tr w:rsidR="00042F95" w14:paraId="0F5EE500" w14:textId="77777777" w:rsidTr="0056058C">
        <w:trPr>
          <w:trHeight w:val="554"/>
          <w:jc w:val="center"/>
        </w:trPr>
        <w:tc>
          <w:tcPr>
            <w:tcW w:w="860" w:type="dxa"/>
            <w:shd w:val="clear" w:color="auto" w:fill="BFBFBF"/>
            <w:vAlign w:val="center"/>
          </w:tcPr>
          <w:p w14:paraId="0C6D96B5" w14:textId="77777777" w:rsidR="00042F95" w:rsidRDefault="00042F95" w:rsidP="0056058C">
            <w:pPr>
              <w:widowControl/>
              <w:jc w:val="center"/>
              <w:rPr>
                <w:rFonts w:ascii="宋体" w:hAnsi="宋体" w:cs="宋体"/>
                <w:kern w:val="0"/>
                <w:szCs w:val="21"/>
              </w:rPr>
            </w:pPr>
            <w:commentRangeStart w:id="87"/>
            <w:r>
              <w:rPr>
                <w:rFonts w:ascii="宋体" w:hAnsi="宋体" w:cs="宋体" w:hint="eastAsia"/>
                <w:kern w:val="0"/>
                <w:szCs w:val="21"/>
              </w:rPr>
              <w:t>3</w:t>
            </w:r>
          </w:p>
        </w:tc>
        <w:tc>
          <w:tcPr>
            <w:tcW w:w="2275" w:type="dxa"/>
            <w:shd w:val="clear" w:color="auto" w:fill="BFBFBF"/>
            <w:vAlign w:val="center"/>
          </w:tcPr>
          <w:p w14:paraId="633B5B45"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空洞检测</w:t>
            </w:r>
          </w:p>
        </w:tc>
        <w:tc>
          <w:tcPr>
            <w:tcW w:w="2820" w:type="dxa"/>
            <w:shd w:val="clear" w:color="auto" w:fill="BFBFBF"/>
            <w:vAlign w:val="center"/>
          </w:tcPr>
          <w:p w14:paraId="772944C6"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无空洞、无杂物</w:t>
            </w:r>
          </w:p>
        </w:tc>
        <w:tc>
          <w:tcPr>
            <w:tcW w:w="2807" w:type="dxa"/>
            <w:shd w:val="clear" w:color="auto" w:fill="BFBFBF"/>
            <w:vAlign w:val="center"/>
          </w:tcPr>
          <w:p w14:paraId="0540508D" w14:textId="77777777" w:rsidR="00042F95" w:rsidRDefault="00042F95" w:rsidP="0056058C">
            <w:pPr>
              <w:widowControl/>
              <w:jc w:val="center"/>
              <w:rPr>
                <w:rFonts w:ascii="宋体" w:hAnsi="宋体" w:cs="宋体"/>
                <w:kern w:val="0"/>
                <w:szCs w:val="21"/>
              </w:rPr>
            </w:pPr>
            <w:r>
              <w:rPr>
                <w:rFonts w:ascii="宋体" w:hAnsi="宋体" w:cs="宋体" w:hint="eastAsia"/>
                <w:kern w:val="0"/>
                <w:szCs w:val="21"/>
              </w:rPr>
              <w:t>同上</w:t>
            </w:r>
            <w:commentRangeEnd w:id="87"/>
            <w:r>
              <w:rPr>
                <w:rStyle w:val="a8"/>
              </w:rPr>
              <w:commentReference w:id="87"/>
            </w:r>
          </w:p>
        </w:tc>
      </w:tr>
    </w:tbl>
    <w:p w14:paraId="4683F82F" w14:textId="77777777" w:rsidR="00042F95" w:rsidRDefault="00042F95" w:rsidP="00042F95">
      <w:pPr>
        <w:pStyle w:val="2"/>
        <w:jc w:val="left"/>
        <w:rPr>
          <w:color w:val="000000"/>
        </w:rPr>
      </w:pPr>
      <w:bookmarkStart w:id="88" w:name="_Toc461906702"/>
      <w:bookmarkStart w:id="89" w:name="_Toc357587929"/>
      <w:bookmarkStart w:id="90" w:name="_Toc384327962"/>
      <w:bookmarkStart w:id="91" w:name="_Toc461283463"/>
      <w:bookmarkStart w:id="92" w:name="_Toc461283485"/>
      <w:bookmarkStart w:id="93" w:name="_Toc334262443"/>
      <w:bookmarkStart w:id="94" w:name="_Toc334262481"/>
      <w:r>
        <w:rPr>
          <w:rFonts w:hint="eastAsia"/>
          <w:color w:val="000000"/>
        </w:rPr>
        <w:t>6.1</w:t>
      </w:r>
      <w:r>
        <w:rPr>
          <w:rFonts w:hint="eastAsia"/>
          <w:color w:val="000000"/>
        </w:rPr>
        <w:t>喷射混凝土厚度检测结果</w:t>
      </w:r>
      <w:bookmarkEnd w:id="88"/>
    </w:p>
    <w:p w14:paraId="4FD4EBFB" w14:textId="77777777" w:rsidR="00042F95" w:rsidRDefault="00042F95" w:rsidP="00042F95">
      <w:pPr>
        <w:ind w:firstLineChars="200" w:firstLine="420"/>
        <w:rPr>
          <w:rFonts w:ascii="宋体" w:hAnsi="宋体"/>
        </w:rPr>
      </w:pPr>
      <w:r w:rsidRPr="00584C86">
        <w:rPr>
          <w:rFonts w:ascii="宋体" w:hAnsi="宋体" w:hint="eastAsia"/>
        </w:rPr>
        <w:t>本次通过雷</w:t>
      </w:r>
      <w:r w:rsidRPr="00E259E8">
        <w:rPr>
          <w:rFonts w:ascii="宋体" w:hAnsi="宋体" w:hint="eastAsia"/>
        </w:rPr>
        <w:t>达法对</w:t>
      </w:r>
      <w:commentRangeStart w:id="95"/>
      <w:r>
        <w:rPr>
          <w:rFonts w:ascii="宋体" w:hAnsi="宋体" w:hint="eastAsia"/>
        </w:rPr>
        <w:t>老营特长隧道</w:t>
      </w:r>
      <w:commentRangeEnd w:id="95"/>
      <w:r>
        <w:rPr>
          <w:rStyle w:val="a8"/>
        </w:rPr>
        <w:commentReference w:id="95"/>
      </w:r>
      <w:commentRangeStart w:id="96"/>
      <w:r>
        <w:rPr>
          <w:rFonts w:ascii="宋体" w:hAnsi="宋体" w:hint="eastAsia"/>
        </w:rPr>
        <w:t>右幅进口</w:t>
      </w:r>
      <w:commentRangeEnd w:id="96"/>
      <w:r>
        <w:rPr>
          <w:rStyle w:val="a8"/>
        </w:rPr>
        <w:commentReference w:id="96"/>
      </w:r>
      <w:commentRangeStart w:id="97"/>
      <w:r>
        <w:rPr>
          <w:rFonts w:ascii="宋体" w:hAnsi="宋体" w:hint="eastAsia"/>
        </w:rPr>
        <w:t>K1+460～K1+484</w:t>
      </w:r>
      <w:commentRangeEnd w:id="97"/>
      <w:r>
        <w:rPr>
          <w:rStyle w:val="a8"/>
        </w:rPr>
        <w:commentReference w:id="97"/>
      </w:r>
      <w:r w:rsidRPr="00E259E8">
        <w:rPr>
          <w:rFonts w:ascii="宋体" w:hAnsi="宋体" w:hint="eastAsia"/>
        </w:rPr>
        <w:t>段喷</w:t>
      </w:r>
      <w:r w:rsidRPr="00584C86">
        <w:rPr>
          <w:rFonts w:ascii="宋体" w:hAnsi="宋体" w:hint="eastAsia"/>
        </w:rPr>
        <w:t>射混凝土厚度检测</w:t>
      </w:r>
      <w:r>
        <w:rPr>
          <w:rFonts w:ascii="宋体" w:hAnsi="宋体" w:hint="eastAsia"/>
        </w:rPr>
        <w:t>，</w:t>
      </w:r>
      <w:r w:rsidRPr="00844728">
        <w:rPr>
          <w:rFonts w:ascii="宋体" w:hAnsi="宋体" w:hint="eastAsia"/>
        </w:rPr>
        <w:t>检测结果见表</w:t>
      </w:r>
      <w:r>
        <w:rPr>
          <w:rFonts w:ascii="宋体" w:hAnsi="宋体" w:hint="eastAsia"/>
        </w:rPr>
        <w:t>5</w:t>
      </w:r>
      <w:r w:rsidRPr="007C1EFE">
        <w:rPr>
          <w:rFonts w:ascii="宋体" w:hAnsi="宋体" w:hint="eastAsia"/>
        </w:rPr>
        <w:t xml:space="preserve">。 </w:t>
      </w:r>
    </w:p>
    <w:p w14:paraId="366DCBE9" w14:textId="77777777" w:rsidR="00042F95" w:rsidRDefault="00042F95" w:rsidP="00042F95">
      <w:pPr>
        <w:ind w:firstLineChars="200" w:firstLine="420"/>
        <w:rPr>
          <w:rFonts w:ascii="宋体" w:hAnsi="宋体"/>
        </w:rPr>
      </w:pPr>
    </w:p>
    <w:p w14:paraId="2D346750" w14:textId="77777777" w:rsidR="00042F95" w:rsidRDefault="00042F95" w:rsidP="00042F95">
      <w:pPr>
        <w:ind w:firstLineChars="200" w:firstLine="420"/>
        <w:rPr>
          <w:rFonts w:ascii="宋体" w:hAnsi="宋体"/>
        </w:rPr>
      </w:pPr>
    </w:p>
    <w:p w14:paraId="4E6C2E58" w14:textId="77777777" w:rsidR="00042F95" w:rsidRDefault="00042F95" w:rsidP="00042F95">
      <w:pPr>
        <w:widowControl/>
        <w:jc w:val="center"/>
        <w:rPr>
          <w:rFonts w:ascii="宋体" w:hAnsi="宋体" w:cs="宋体"/>
          <w:kern w:val="0"/>
          <w:szCs w:val="21"/>
        </w:rPr>
      </w:pPr>
      <w:r>
        <w:rPr>
          <w:rFonts w:ascii="宋体" w:hAnsi="宋体" w:cs="宋体" w:hint="eastAsia"/>
          <w:kern w:val="0"/>
          <w:szCs w:val="21"/>
        </w:rPr>
        <w:t>表5</w:t>
      </w:r>
      <w:r>
        <w:rPr>
          <w:rFonts w:ascii="宋体" w:hAnsi="宋体" w:cs="宋体"/>
          <w:kern w:val="0"/>
          <w:szCs w:val="21"/>
        </w:rPr>
        <w:t xml:space="preserve"> </w:t>
      </w:r>
      <w:r>
        <w:rPr>
          <w:rFonts w:ascii="宋体" w:hAnsi="宋体" w:cs="宋体" w:hint="eastAsia"/>
          <w:kern w:val="0"/>
          <w:szCs w:val="21"/>
        </w:rPr>
        <w:t>喷射混凝土厚度检测结果统计表</w:t>
      </w: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504"/>
        <w:gridCol w:w="736"/>
        <w:gridCol w:w="967"/>
        <w:gridCol w:w="404"/>
        <w:gridCol w:w="448"/>
        <w:gridCol w:w="448"/>
        <w:gridCol w:w="448"/>
        <w:gridCol w:w="448"/>
        <w:gridCol w:w="448"/>
        <w:gridCol w:w="1011"/>
        <w:gridCol w:w="595"/>
        <w:gridCol w:w="595"/>
        <w:gridCol w:w="563"/>
        <w:gridCol w:w="645"/>
      </w:tblGrid>
      <w:tr w:rsidR="00042F95" w:rsidRPr="00452276" w14:paraId="62313263" w14:textId="77777777" w:rsidTr="0056058C">
        <w:trPr>
          <w:trHeight w:val="720"/>
          <w:jc w:val="center"/>
        </w:trPr>
        <w:tc>
          <w:tcPr>
            <w:tcW w:w="567" w:type="dxa"/>
            <w:vMerge w:val="restart"/>
            <w:shd w:val="clear" w:color="auto" w:fill="auto"/>
            <w:vAlign w:val="center"/>
            <w:hideMark/>
          </w:tcPr>
          <w:p w14:paraId="273ACE58"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lastRenderedPageBreak/>
              <w:t>序号</w:t>
            </w:r>
          </w:p>
        </w:tc>
        <w:tc>
          <w:tcPr>
            <w:tcW w:w="851" w:type="dxa"/>
            <w:vMerge w:val="restart"/>
            <w:shd w:val="clear" w:color="auto" w:fill="auto"/>
            <w:vAlign w:val="center"/>
            <w:hideMark/>
          </w:tcPr>
          <w:p w14:paraId="160AE0C9"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断面里程</w:t>
            </w:r>
          </w:p>
        </w:tc>
        <w:tc>
          <w:tcPr>
            <w:tcW w:w="1134" w:type="dxa"/>
            <w:vMerge w:val="restart"/>
            <w:shd w:val="clear" w:color="auto" w:fill="auto"/>
            <w:vAlign w:val="center"/>
            <w:hideMark/>
          </w:tcPr>
          <w:p w14:paraId="3A5E3831"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喷射混凝土设计厚度(cm）</w:t>
            </w:r>
          </w:p>
        </w:tc>
        <w:tc>
          <w:tcPr>
            <w:tcW w:w="3446" w:type="dxa"/>
            <w:gridSpan w:val="7"/>
            <w:shd w:val="clear" w:color="auto" w:fill="auto"/>
            <w:vAlign w:val="center"/>
            <w:hideMark/>
          </w:tcPr>
          <w:p w14:paraId="4B9E79FB"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实测厚度（cm）</w:t>
            </w:r>
          </w:p>
        </w:tc>
        <w:tc>
          <w:tcPr>
            <w:tcW w:w="680" w:type="dxa"/>
            <w:vMerge w:val="restart"/>
            <w:shd w:val="clear" w:color="auto" w:fill="auto"/>
            <w:vAlign w:val="center"/>
            <w:hideMark/>
          </w:tcPr>
          <w:p w14:paraId="19BA6548"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最大厚度(cm)</w:t>
            </w:r>
          </w:p>
        </w:tc>
        <w:tc>
          <w:tcPr>
            <w:tcW w:w="680" w:type="dxa"/>
            <w:vMerge w:val="restart"/>
            <w:shd w:val="clear" w:color="auto" w:fill="auto"/>
            <w:vAlign w:val="center"/>
            <w:hideMark/>
          </w:tcPr>
          <w:p w14:paraId="1ECC3F7E"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最小厚度(cm)</w:t>
            </w:r>
          </w:p>
        </w:tc>
        <w:tc>
          <w:tcPr>
            <w:tcW w:w="828" w:type="dxa"/>
            <w:vMerge w:val="restart"/>
            <w:shd w:val="clear" w:color="auto" w:fill="auto"/>
            <w:vAlign w:val="center"/>
            <w:hideMark/>
          </w:tcPr>
          <w:p w14:paraId="1CAC916D"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平均厚度(cm)</w:t>
            </w:r>
          </w:p>
        </w:tc>
        <w:tc>
          <w:tcPr>
            <w:tcW w:w="1319" w:type="dxa"/>
            <w:vMerge w:val="restart"/>
            <w:shd w:val="clear" w:color="auto" w:fill="auto"/>
            <w:vAlign w:val="center"/>
            <w:hideMark/>
          </w:tcPr>
          <w:p w14:paraId="2353D578"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测点大于等于设计厚度的百分比</w:t>
            </w:r>
          </w:p>
        </w:tc>
      </w:tr>
      <w:tr w:rsidR="00042F95" w:rsidRPr="00452276" w14:paraId="0972787F" w14:textId="77777777" w:rsidTr="0056058C">
        <w:trPr>
          <w:trHeight w:val="285"/>
          <w:jc w:val="center"/>
        </w:trPr>
        <w:tc>
          <w:tcPr>
            <w:tcW w:w="567" w:type="dxa"/>
            <w:vMerge/>
            <w:vAlign w:val="center"/>
            <w:hideMark/>
          </w:tcPr>
          <w:p w14:paraId="1466D8FC" w14:textId="77777777" w:rsidR="00042F95" w:rsidRPr="009A5B53" w:rsidRDefault="00042F95" w:rsidP="0056058C">
            <w:pPr>
              <w:widowControl/>
              <w:jc w:val="left"/>
              <w:rPr>
                <w:rFonts w:ascii="宋体" w:hAnsi="宋体" w:cs="宋体"/>
                <w:b/>
                <w:bCs/>
                <w:color w:val="000000"/>
                <w:kern w:val="0"/>
                <w:szCs w:val="21"/>
              </w:rPr>
            </w:pPr>
          </w:p>
        </w:tc>
        <w:tc>
          <w:tcPr>
            <w:tcW w:w="851" w:type="dxa"/>
            <w:vMerge/>
            <w:vAlign w:val="center"/>
            <w:hideMark/>
          </w:tcPr>
          <w:p w14:paraId="489EE6EE" w14:textId="77777777" w:rsidR="00042F95" w:rsidRPr="009A5B53" w:rsidRDefault="00042F95" w:rsidP="0056058C">
            <w:pPr>
              <w:widowControl/>
              <w:jc w:val="left"/>
              <w:rPr>
                <w:rFonts w:ascii="宋体" w:hAnsi="宋体" w:cs="宋体"/>
                <w:b/>
                <w:bCs/>
                <w:color w:val="000000"/>
                <w:kern w:val="0"/>
                <w:szCs w:val="21"/>
              </w:rPr>
            </w:pPr>
          </w:p>
        </w:tc>
        <w:tc>
          <w:tcPr>
            <w:tcW w:w="1134" w:type="dxa"/>
            <w:vMerge/>
            <w:vAlign w:val="center"/>
            <w:hideMark/>
          </w:tcPr>
          <w:p w14:paraId="130E18D2" w14:textId="77777777" w:rsidR="00042F95" w:rsidRPr="009A5B53" w:rsidRDefault="00042F95" w:rsidP="0056058C">
            <w:pPr>
              <w:widowControl/>
              <w:jc w:val="left"/>
              <w:rPr>
                <w:rFonts w:ascii="宋体" w:hAnsi="宋体" w:cs="宋体"/>
                <w:b/>
                <w:bCs/>
                <w:color w:val="000000"/>
                <w:kern w:val="0"/>
                <w:szCs w:val="21"/>
              </w:rPr>
            </w:pPr>
          </w:p>
        </w:tc>
        <w:tc>
          <w:tcPr>
            <w:tcW w:w="446" w:type="dxa"/>
            <w:shd w:val="clear" w:color="auto" w:fill="auto"/>
            <w:vAlign w:val="center"/>
            <w:hideMark/>
          </w:tcPr>
          <w:p w14:paraId="1EDAFA65"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G</w:t>
            </w:r>
          </w:p>
        </w:tc>
        <w:tc>
          <w:tcPr>
            <w:tcW w:w="500" w:type="dxa"/>
            <w:shd w:val="clear" w:color="auto" w:fill="auto"/>
            <w:vAlign w:val="center"/>
            <w:hideMark/>
          </w:tcPr>
          <w:p w14:paraId="51C4C0D1"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E</w:t>
            </w:r>
          </w:p>
        </w:tc>
        <w:tc>
          <w:tcPr>
            <w:tcW w:w="500" w:type="dxa"/>
            <w:shd w:val="clear" w:color="auto" w:fill="auto"/>
            <w:vAlign w:val="center"/>
            <w:hideMark/>
          </w:tcPr>
          <w:p w14:paraId="042600C0"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C</w:t>
            </w:r>
          </w:p>
        </w:tc>
        <w:tc>
          <w:tcPr>
            <w:tcW w:w="500" w:type="dxa"/>
            <w:shd w:val="clear" w:color="auto" w:fill="auto"/>
            <w:vAlign w:val="center"/>
            <w:hideMark/>
          </w:tcPr>
          <w:p w14:paraId="40F76BAA"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A</w:t>
            </w:r>
          </w:p>
        </w:tc>
        <w:tc>
          <w:tcPr>
            <w:tcW w:w="500" w:type="dxa"/>
            <w:shd w:val="clear" w:color="auto" w:fill="auto"/>
            <w:vAlign w:val="center"/>
            <w:hideMark/>
          </w:tcPr>
          <w:p w14:paraId="6EEA2F26"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B</w:t>
            </w:r>
          </w:p>
        </w:tc>
        <w:tc>
          <w:tcPr>
            <w:tcW w:w="500" w:type="dxa"/>
            <w:shd w:val="clear" w:color="auto" w:fill="auto"/>
            <w:vAlign w:val="center"/>
            <w:hideMark/>
          </w:tcPr>
          <w:p w14:paraId="291FAF34"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D</w:t>
            </w:r>
          </w:p>
        </w:tc>
        <w:tc>
          <w:tcPr>
            <w:tcW w:w="500" w:type="dxa"/>
            <w:shd w:val="clear" w:color="auto" w:fill="auto"/>
            <w:vAlign w:val="center"/>
            <w:hideMark/>
          </w:tcPr>
          <w:p w14:paraId="3F913508" w14:textId="77777777" w:rsidR="00042F95" w:rsidRPr="009A5B53" w:rsidRDefault="00042F95" w:rsidP="0056058C">
            <w:pPr>
              <w:widowControl/>
              <w:jc w:val="center"/>
              <w:rPr>
                <w:rFonts w:ascii="宋体" w:hAnsi="宋体" w:cs="宋体"/>
                <w:b/>
                <w:bCs/>
                <w:color w:val="000000"/>
                <w:kern w:val="0"/>
                <w:szCs w:val="21"/>
              </w:rPr>
            </w:pPr>
            <w:r w:rsidRPr="009A5B53">
              <w:rPr>
                <w:rFonts w:ascii="宋体" w:hAnsi="宋体" w:cs="宋体" w:hint="eastAsia"/>
                <w:b/>
                <w:bCs/>
                <w:color w:val="000000"/>
                <w:kern w:val="0"/>
                <w:szCs w:val="21"/>
              </w:rPr>
              <w:t>F</w:t>
            </w:r>
          </w:p>
        </w:tc>
        <w:tc>
          <w:tcPr>
            <w:tcW w:w="680" w:type="dxa"/>
            <w:vMerge/>
            <w:vAlign w:val="center"/>
            <w:hideMark/>
          </w:tcPr>
          <w:p w14:paraId="40AC5743" w14:textId="77777777" w:rsidR="00042F95" w:rsidRPr="009A5B53" w:rsidRDefault="00042F95" w:rsidP="0056058C">
            <w:pPr>
              <w:widowControl/>
              <w:jc w:val="left"/>
              <w:rPr>
                <w:rFonts w:ascii="宋体" w:hAnsi="宋体" w:cs="宋体"/>
                <w:b/>
                <w:bCs/>
                <w:color w:val="000000"/>
                <w:kern w:val="0"/>
                <w:szCs w:val="21"/>
              </w:rPr>
            </w:pPr>
          </w:p>
        </w:tc>
        <w:tc>
          <w:tcPr>
            <w:tcW w:w="680" w:type="dxa"/>
            <w:vMerge/>
            <w:vAlign w:val="center"/>
            <w:hideMark/>
          </w:tcPr>
          <w:p w14:paraId="2E9C79A3" w14:textId="77777777" w:rsidR="00042F95" w:rsidRPr="009A5B53" w:rsidRDefault="00042F95" w:rsidP="0056058C">
            <w:pPr>
              <w:widowControl/>
              <w:jc w:val="left"/>
              <w:rPr>
                <w:rFonts w:ascii="宋体" w:hAnsi="宋体" w:cs="宋体"/>
                <w:b/>
                <w:bCs/>
                <w:color w:val="000000"/>
                <w:kern w:val="0"/>
                <w:szCs w:val="21"/>
              </w:rPr>
            </w:pPr>
          </w:p>
        </w:tc>
        <w:tc>
          <w:tcPr>
            <w:tcW w:w="828" w:type="dxa"/>
            <w:vMerge/>
            <w:vAlign w:val="center"/>
            <w:hideMark/>
          </w:tcPr>
          <w:p w14:paraId="43F322F4" w14:textId="77777777" w:rsidR="00042F95" w:rsidRPr="009A5B53" w:rsidRDefault="00042F95" w:rsidP="0056058C">
            <w:pPr>
              <w:widowControl/>
              <w:jc w:val="left"/>
              <w:rPr>
                <w:rFonts w:ascii="宋体" w:hAnsi="宋体" w:cs="宋体"/>
                <w:b/>
                <w:bCs/>
                <w:color w:val="000000"/>
                <w:kern w:val="0"/>
                <w:szCs w:val="21"/>
              </w:rPr>
            </w:pPr>
          </w:p>
        </w:tc>
        <w:tc>
          <w:tcPr>
            <w:tcW w:w="1319" w:type="dxa"/>
            <w:vMerge/>
            <w:vAlign w:val="center"/>
            <w:hideMark/>
          </w:tcPr>
          <w:p w14:paraId="6190C215" w14:textId="77777777" w:rsidR="00042F95" w:rsidRPr="009A5B53" w:rsidRDefault="00042F95" w:rsidP="0056058C">
            <w:pPr>
              <w:widowControl/>
              <w:jc w:val="left"/>
              <w:rPr>
                <w:rFonts w:ascii="宋体" w:hAnsi="宋体" w:cs="宋体"/>
                <w:b/>
                <w:bCs/>
                <w:color w:val="000000"/>
                <w:kern w:val="0"/>
                <w:szCs w:val="21"/>
              </w:rPr>
            </w:pPr>
          </w:p>
        </w:tc>
      </w:tr>
      <w:tr w:rsidR="00042F95" w:rsidRPr="00452276" w14:paraId="7F285255" w14:textId="77777777" w:rsidTr="0056058C">
        <w:trPr>
          <w:trHeight w:val="293"/>
          <w:jc w:val="center"/>
        </w:trPr>
        <w:tc>
          <w:tcPr>
            <w:tcW w:w="567" w:type="dxa"/>
            <w:shd w:val="clear" w:color="auto" w:fill="auto"/>
            <w:vAlign w:val="center"/>
            <w:hideMark/>
          </w:tcPr>
          <w:p w14:paraId="078563F3"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1</w:t>
            </w:r>
          </w:p>
        </w:tc>
        <w:tc>
          <w:tcPr>
            <w:tcW w:w="851" w:type="dxa"/>
            <w:shd w:val="clear" w:color="auto" w:fill="auto"/>
            <w:vAlign w:val="center"/>
            <w:hideMark/>
          </w:tcPr>
          <w:p w14:paraId="23582384"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K1+46</w:t>
            </w:r>
            <w:r>
              <w:rPr>
                <w:rFonts w:ascii="宋体" w:hAnsi="宋体" w:cs="宋体" w:hint="eastAsia"/>
                <w:color w:val="000000"/>
                <w:kern w:val="0"/>
                <w:szCs w:val="21"/>
              </w:rPr>
              <w:t>0</w:t>
            </w:r>
          </w:p>
        </w:tc>
        <w:tc>
          <w:tcPr>
            <w:tcW w:w="1134" w:type="dxa"/>
            <w:vMerge w:val="restart"/>
            <w:shd w:val="clear" w:color="auto" w:fill="auto"/>
            <w:vAlign w:val="center"/>
            <w:hideMark/>
          </w:tcPr>
          <w:p w14:paraId="07574850"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27</w:t>
            </w:r>
          </w:p>
        </w:tc>
        <w:tc>
          <w:tcPr>
            <w:tcW w:w="446" w:type="dxa"/>
            <w:shd w:val="clear" w:color="auto" w:fill="auto"/>
            <w:noWrap/>
            <w:hideMark/>
          </w:tcPr>
          <w:p w14:paraId="3A7DD1DF"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07E92352"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15FCA2F6"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18046441"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7B86BD85"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7B218216"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4F88800D" w14:textId="77777777" w:rsidR="00042F95" w:rsidRPr="00452276" w:rsidRDefault="00042F95" w:rsidP="0056058C">
            <w:pPr>
              <w:rPr>
                <w:rFonts w:ascii="宋体" w:hAnsi="宋体"/>
                <w:szCs w:val="21"/>
              </w:rPr>
            </w:pPr>
            <w:r w:rsidRPr="00452276">
              <w:rPr>
                <w:rFonts w:ascii="宋体" w:hAnsi="宋体"/>
                <w:szCs w:val="21"/>
              </w:rPr>
              <w:t>27</w:t>
            </w:r>
          </w:p>
        </w:tc>
        <w:tc>
          <w:tcPr>
            <w:tcW w:w="680" w:type="dxa"/>
            <w:vMerge w:val="restart"/>
            <w:shd w:val="clear" w:color="auto" w:fill="auto"/>
            <w:noWrap/>
            <w:vAlign w:val="center"/>
            <w:hideMark/>
          </w:tcPr>
          <w:p w14:paraId="42A54884"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28</w:t>
            </w:r>
          </w:p>
        </w:tc>
        <w:tc>
          <w:tcPr>
            <w:tcW w:w="680" w:type="dxa"/>
            <w:vMerge w:val="restart"/>
            <w:shd w:val="clear" w:color="auto" w:fill="auto"/>
            <w:noWrap/>
            <w:vAlign w:val="center"/>
            <w:hideMark/>
          </w:tcPr>
          <w:p w14:paraId="59DBC8F7"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26</w:t>
            </w:r>
          </w:p>
        </w:tc>
        <w:tc>
          <w:tcPr>
            <w:tcW w:w="828" w:type="dxa"/>
            <w:vMerge w:val="restart"/>
            <w:shd w:val="clear" w:color="auto" w:fill="auto"/>
            <w:vAlign w:val="center"/>
            <w:hideMark/>
          </w:tcPr>
          <w:p w14:paraId="5FB9A3D7"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27.3</w:t>
            </w:r>
          </w:p>
        </w:tc>
        <w:tc>
          <w:tcPr>
            <w:tcW w:w="1319" w:type="dxa"/>
            <w:vMerge w:val="restart"/>
            <w:shd w:val="clear" w:color="auto" w:fill="auto"/>
            <w:vAlign w:val="center"/>
            <w:hideMark/>
          </w:tcPr>
          <w:p w14:paraId="6FCF4F76" w14:textId="77777777" w:rsidR="00042F95" w:rsidRPr="009A5B53" w:rsidRDefault="00042F95" w:rsidP="0056058C">
            <w:pPr>
              <w:widowControl/>
              <w:jc w:val="center"/>
              <w:rPr>
                <w:rFonts w:ascii="宋体" w:hAnsi="宋体" w:cs="宋体"/>
                <w:color w:val="000000"/>
                <w:kern w:val="0"/>
                <w:szCs w:val="21"/>
              </w:rPr>
            </w:pPr>
            <w:r>
              <w:rPr>
                <w:rFonts w:ascii="宋体" w:hAnsi="宋体" w:cs="宋体" w:hint="eastAsia"/>
                <w:color w:val="000000"/>
                <w:kern w:val="0"/>
                <w:szCs w:val="21"/>
              </w:rPr>
              <w:t>95.2</w:t>
            </w:r>
            <w:r w:rsidRPr="009A5B53">
              <w:rPr>
                <w:rFonts w:ascii="宋体" w:hAnsi="宋体" w:cs="宋体" w:hint="eastAsia"/>
                <w:color w:val="000000"/>
                <w:kern w:val="0"/>
                <w:szCs w:val="21"/>
              </w:rPr>
              <w:t>%</w:t>
            </w:r>
          </w:p>
        </w:tc>
      </w:tr>
      <w:tr w:rsidR="00042F95" w:rsidRPr="00452276" w14:paraId="2FD9A558" w14:textId="77777777" w:rsidTr="0056058C">
        <w:trPr>
          <w:trHeight w:val="285"/>
          <w:jc w:val="center"/>
        </w:trPr>
        <w:tc>
          <w:tcPr>
            <w:tcW w:w="567" w:type="dxa"/>
            <w:shd w:val="clear" w:color="auto" w:fill="auto"/>
            <w:vAlign w:val="center"/>
            <w:hideMark/>
          </w:tcPr>
          <w:p w14:paraId="48EB7972"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w:t>
            </w:r>
          </w:p>
        </w:tc>
        <w:tc>
          <w:tcPr>
            <w:tcW w:w="851" w:type="dxa"/>
            <w:shd w:val="clear" w:color="auto" w:fill="auto"/>
            <w:vAlign w:val="center"/>
            <w:hideMark/>
          </w:tcPr>
          <w:p w14:paraId="0C9ED9EB"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K1+465</w:t>
            </w:r>
          </w:p>
        </w:tc>
        <w:tc>
          <w:tcPr>
            <w:tcW w:w="1134" w:type="dxa"/>
            <w:vMerge/>
            <w:vAlign w:val="center"/>
            <w:hideMark/>
          </w:tcPr>
          <w:p w14:paraId="451AB522" w14:textId="77777777" w:rsidR="00042F95" w:rsidRPr="009A5B53" w:rsidRDefault="00042F95" w:rsidP="0056058C">
            <w:pPr>
              <w:widowControl/>
              <w:jc w:val="left"/>
              <w:rPr>
                <w:rFonts w:ascii="宋体" w:hAnsi="宋体" w:cs="宋体"/>
                <w:color w:val="000000"/>
                <w:kern w:val="0"/>
                <w:szCs w:val="21"/>
              </w:rPr>
            </w:pPr>
          </w:p>
        </w:tc>
        <w:tc>
          <w:tcPr>
            <w:tcW w:w="446" w:type="dxa"/>
            <w:shd w:val="clear" w:color="auto" w:fill="auto"/>
            <w:noWrap/>
            <w:hideMark/>
          </w:tcPr>
          <w:p w14:paraId="2CA3AC00"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1E0A3CE4"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09CEB5D9"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5A22F017"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09618D48"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7E75BE59"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06144935" w14:textId="77777777" w:rsidR="00042F95" w:rsidRPr="00452276" w:rsidRDefault="00042F95" w:rsidP="0056058C">
            <w:pPr>
              <w:rPr>
                <w:rFonts w:ascii="宋体" w:hAnsi="宋体"/>
                <w:szCs w:val="21"/>
              </w:rPr>
            </w:pPr>
            <w:r w:rsidRPr="00452276">
              <w:rPr>
                <w:rFonts w:ascii="宋体" w:hAnsi="宋体"/>
                <w:szCs w:val="21"/>
              </w:rPr>
              <w:t>28</w:t>
            </w:r>
          </w:p>
        </w:tc>
        <w:tc>
          <w:tcPr>
            <w:tcW w:w="680" w:type="dxa"/>
            <w:vMerge/>
            <w:vAlign w:val="center"/>
            <w:hideMark/>
          </w:tcPr>
          <w:p w14:paraId="534926E2" w14:textId="77777777" w:rsidR="00042F95" w:rsidRPr="009A5B53" w:rsidRDefault="00042F95" w:rsidP="0056058C">
            <w:pPr>
              <w:widowControl/>
              <w:jc w:val="left"/>
              <w:rPr>
                <w:rFonts w:ascii="宋体" w:hAnsi="宋体" w:cs="宋体"/>
                <w:color w:val="000000"/>
                <w:kern w:val="0"/>
                <w:szCs w:val="21"/>
              </w:rPr>
            </w:pPr>
          </w:p>
        </w:tc>
        <w:tc>
          <w:tcPr>
            <w:tcW w:w="680" w:type="dxa"/>
            <w:vMerge/>
            <w:vAlign w:val="center"/>
            <w:hideMark/>
          </w:tcPr>
          <w:p w14:paraId="38658185" w14:textId="77777777" w:rsidR="00042F95" w:rsidRPr="009A5B53" w:rsidRDefault="00042F95" w:rsidP="0056058C">
            <w:pPr>
              <w:widowControl/>
              <w:jc w:val="left"/>
              <w:rPr>
                <w:rFonts w:ascii="宋体" w:hAnsi="宋体" w:cs="宋体"/>
                <w:color w:val="000000"/>
                <w:kern w:val="0"/>
                <w:szCs w:val="21"/>
              </w:rPr>
            </w:pPr>
          </w:p>
        </w:tc>
        <w:tc>
          <w:tcPr>
            <w:tcW w:w="828" w:type="dxa"/>
            <w:vMerge/>
            <w:vAlign w:val="center"/>
            <w:hideMark/>
          </w:tcPr>
          <w:p w14:paraId="2926A7DB" w14:textId="77777777" w:rsidR="00042F95" w:rsidRPr="009A5B53" w:rsidRDefault="00042F95" w:rsidP="0056058C">
            <w:pPr>
              <w:widowControl/>
              <w:jc w:val="left"/>
              <w:rPr>
                <w:rFonts w:ascii="宋体" w:hAnsi="宋体" w:cs="宋体"/>
                <w:color w:val="000000"/>
                <w:kern w:val="0"/>
                <w:szCs w:val="21"/>
              </w:rPr>
            </w:pPr>
          </w:p>
        </w:tc>
        <w:tc>
          <w:tcPr>
            <w:tcW w:w="1319" w:type="dxa"/>
            <w:vMerge/>
            <w:vAlign w:val="center"/>
            <w:hideMark/>
          </w:tcPr>
          <w:p w14:paraId="4B023C8C" w14:textId="77777777" w:rsidR="00042F95" w:rsidRPr="009A5B53" w:rsidRDefault="00042F95" w:rsidP="0056058C">
            <w:pPr>
              <w:widowControl/>
              <w:jc w:val="left"/>
              <w:rPr>
                <w:rFonts w:ascii="宋体" w:hAnsi="宋体" w:cs="宋体"/>
                <w:color w:val="000000"/>
                <w:kern w:val="0"/>
                <w:szCs w:val="21"/>
              </w:rPr>
            </w:pPr>
          </w:p>
        </w:tc>
      </w:tr>
      <w:tr w:rsidR="00042F95" w:rsidRPr="00452276" w14:paraId="77686E2C" w14:textId="77777777" w:rsidTr="0056058C">
        <w:trPr>
          <w:trHeight w:val="285"/>
          <w:jc w:val="center"/>
        </w:trPr>
        <w:tc>
          <w:tcPr>
            <w:tcW w:w="567" w:type="dxa"/>
            <w:shd w:val="clear" w:color="auto" w:fill="auto"/>
            <w:vAlign w:val="center"/>
            <w:hideMark/>
          </w:tcPr>
          <w:p w14:paraId="4BA8FCAE"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3</w:t>
            </w:r>
          </w:p>
        </w:tc>
        <w:tc>
          <w:tcPr>
            <w:tcW w:w="851" w:type="dxa"/>
            <w:shd w:val="clear" w:color="auto" w:fill="auto"/>
            <w:vAlign w:val="center"/>
            <w:hideMark/>
          </w:tcPr>
          <w:p w14:paraId="2CF285A4"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K1+470</w:t>
            </w:r>
          </w:p>
        </w:tc>
        <w:tc>
          <w:tcPr>
            <w:tcW w:w="1134" w:type="dxa"/>
            <w:vMerge/>
            <w:vAlign w:val="center"/>
            <w:hideMark/>
          </w:tcPr>
          <w:p w14:paraId="6EFDA3AA" w14:textId="77777777" w:rsidR="00042F95" w:rsidRPr="009A5B53" w:rsidRDefault="00042F95" w:rsidP="0056058C">
            <w:pPr>
              <w:widowControl/>
              <w:jc w:val="left"/>
              <w:rPr>
                <w:rFonts w:ascii="宋体" w:hAnsi="宋体" w:cs="宋体"/>
                <w:color w:val="000000"/>
                <w:kern w:val="0"/>
                <w:szCs w:val="21"/>
              </w:rPr>
            </w:pPr>
          </w:p>
        </w:tc>
        <w:tc>
          <w:tcPr>
            <w:tcW w:w="446" w:type="dxa"/>
            <w:shd w:val="clear" w:color="auto" w:fill="auto"/>
            <w:noWrap/>
            <w:hideMark/>
          </w:tcPr>
          <w:p w14:paraId="137CAEB7"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314762FF"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1AAD932D" w14:textId="77777777" w:rsidR="00042F95" w:rsidRPr="00452276" w:rsidRDefault="00042F95" w:rsidP="0056058C">
            <w:pPr>
              <w:rPr>
                <w:rFonts w:ascii="宋体" w:hAnsi="宋体"/>
                <w:szCs w:val="21"/>
              </w:rPr>
            </w:pPr>
            <w:r w:rsidRPr="00452276">
              <w:rPr>
                <w:rFonts w:ascii="宋体" w:hAnsi="宋体"/>
                <w:szCs w:val="21"/>
              </w:rPr>
              <w:t>26</w:t>
            </w:r>
          </w:p>
        </w:tc>
        <w:tc>
          <w:tcPr>
            <w:tcW w:w="500" w:type="dxa"/>
            <w:shd w:val="clear" w:color="auto" w:fill="auto"/>
            <w:noWrap/>
            <w:hideMark/>
          </w:tcPr>
          <w:p w14:paraId="0FF3E437"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1A86D4AB"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419970EC"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368DEE8B" w14:textId="77777777" w:rsidR="00042F95" w:rsidRPr="00452276" w:rsidRDefault="00042F95" w:rsidP="0056058C">
            <w:pPr>
              <w:rPr>
                <w:rFonts w:ascii="宋体" w:hAnsi="宋体"/>
                <w:szCs w:val="21"/>
              </w:rPr>
            </w:pPr>
            <w:r w:rsidRPr="00452276">
              <w:rPr>
                <w:rFonts w:ascii="宋体" w:hAnsi="宋体"/>
                <w:szCs w:val="21"/>
              </w:rPr>
              <w:t>27</w:t>
            </w:r>
          </w:p>
        </w:tc>
        <w:tc>
          <w:tcPr>
            <w:tcW w:w="680" w:type="dxa"/>
            <w:vMerge/>
            <w:vAlign w:val="center"/>
            <w:hideMark/>
          </w:tcPr>
          <w:p w14:paraId="7E05180B" w14:textId="77777777" w:rsidR="00042F95" w:rsidRPr="009A5B53" w:rsidRDefault="00042F95" w:rsidP="0056058C">
            <w:pPr>
              <w:widowControl/>
              <w:jc w:val="left"/>
              <w:rPr>
                <w:rFonts w:ascii="宋体" w:hAnsi="宋体" w:cs="宋体"/>
                <w:color w:val="000000"/>
                <w:kern w:val="0"/>
                <w:szCs w:val="21"/>
              </w:rPr>
            </w:pPr>
          </w:p>
        </w:tc>
        <w:tc>
          <w:tcPr>
            <w:tcW w:w="680" w:type="dxa"/>
            <w:vMerge/>
            <w:vAlign w:val="center"/>
            <w:hideMark/>
          </w:tcPr>
          <w:p w14:paraId="24785E20" w14:textId="77777777" w:rsidR="00042F95" w:rsidRPr="009A5B53" w:rsidRDefault="00042F95" w:rsidP="0056058C">
            <w:pPr>
              <w:widowControl/>
              <w:jc w:val="left"/>
              <w:rPr>
                <w:rFonts w:ascii="宋体" w:hAnsi="宋体" w:cs="宋体"/>
                <w:color w:val="000000"/>
                <w:kern w:val="0"/>
                <w:szCs w:val="21"/>
              </w:rPr>
            </w:pPr>
          </w:p>
        </w:tc>
        <w:tc>
          <w:tcPr>
            <w:tcW w:w="828" w:type="dxa"/>
            <w:vMerge/>
            <w:vAlign w:val="center"/>
            <w:hideMark/>
          </w:tcPr>
          <w:p w14:paraId="38BFBC7B" w14:textId="77777777" w:rsidR="00042F95" w:rsidRPr="009A5B53" w:rsidRDefault="00042F95" w:rsidP="0056058C">
            <w:pPr>
              <w:widowControl/>
              <w:jc w:val="left"/>
              <w:rPr>
                <w:rFonts w:ascii="宋体" w:hAnsi="宋体" w:cs="宋体"/>
                <w:color w:val="000000"/>
                <w:kern w:val="0"/>
                <w:szCs w:val="21"/>
              </w:rPr>
            </w:pPr>
          </w:p>
        </w:tc>
        <w:tc>
          <w:tcPr>
            <w:tcW w:w="1319" w:type="dxa"/>
            <w:vMerge/>
            <w:vAlign w:val="center"/>
            <w:hideMark/>
          </w:tcPr>
          <w:p w14:paraId="2EAE7FC5" w14:textId="77777777" w:rsidR="00042F95" w:rsidRPr="009A5B53" w:rsidRDefault="00042F95" w:rsidP="0056058C">
            <w:pPr>
              <w:widowControl/>
              <w:jc w:val="left"/>
              <w:rPr>
                <w:rFonts w:ascii="宋体" w:hAnsi="宋体" w:cs="宋体"/>
                <w:color w:val="000000"/>
                <w:kern w:val="0"/>
                <w:szCs w:val="21"/>
              </w:rPr>
            </w:pPr>
          </w:p>
        </w:tc>
      </w:tr>
      <w:tr w:rsidR="00042F95" w:rsidRPr="00452276" w14:paraId="503DCB85" w14:textId="77777777" w:rsidTr="0056058C">
        <w:trPr>
          <w:trHeight w:val="285"/>
          <w:jc w:val="center"/>
        </w:trPr>
        <w:tc>
          <w:tcPr>
            <w:tcW w:w="567" w:type="dxa"/>
            <w:shd w:val="clear" w:color="auto" w:fill="auto"/>
            <w:vAlign w:val="center"/>
            <w:hideMark/>
          </w:tcPr>
          <w:p w14:paraId="7C57845E"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4</w:t>
            </w:r>
          </w:p>
        </w:tc>
        <w:tc>
          <w:tcPr>
            <w:tcW w:w="851" w:type="dxa"/>
            <w:shd w:val="clear" w:color="auto" w:fill="auto"/>
            <w:vAlign w:val="center"/>
            <w:hideMark/>
          </w:tcPr>
          <w:p w14:paraId="447E0A0D"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K1+475</w:t>
            </w:r>
          </w:p>
        </w:tc>
        <w:tc>
          <w:tcPr>
            <w:tcW w:w="1134" w:type="dxa"/>
            <w:vMerge/>
            <w:vAlign w:val="center"/>
            <w:hideMark/>
          </w:tcPr>
          <w:p w14:paraId="325470F6" w14:textId="77777777" w:rsidR="00042F95" w:rsidRPr="009A5B53" w:rsidRDefault="00042F95" w:rsidP="0056058C">
            <w:pPr>
              <w:widowControl/>
              <w:jc w:val="left"/>
              <w:rPr>
                <w:rFonts w:ascii="宋体" w:hAnsi="宋体" w:cs="宋体"/>
                <w:color w:val="000000"/>
                <w:kern w:val="0"/>
                <w:szCs w:val="21"/>
              </w:rPr>
            </w:pPr>
          </w:p>
        </w:tc>
        <w:tc>
          <w:tcPr>
            <w:tcW w:w="446" w:type="dxa"/>
            <w:shd w:val="clear" w:color="auto" w:fill="auto"/>
            <w:noWrap/>
            <w:hideMark/>
          </w:tcPr>
          <w:p w14:paraId="6C7E57D8"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45FCE870"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126DEAFB"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1DDC4DF1" w14:textId="77777777" w:rsidR="00042F95" w:rsidRPr="00452276" w:rsidRDefault="00042F95" w:rsidP="0056058C">
            <w:pPr>
              <w:rPr>
                <w:rFonts w:ascii="宋体" w:hAnsi="宋体"/>
                <w:szCs w:val="21"/>
              </w:rPr>
            </w:pPr>
            <w:r w:rsidRPr="00452276">
              <w:rPr>
                <w:rFonts w:ascii="宋体" w:hAnsi="宋体"/>
                <w:szCs w:val="21"/>
              </w:rPr>
              <w:t>26</w:t>
            </w:r>
          </w:p>
        </w:tc>
        <w:tc>
          <w:tcPr>
            <w:tcW w:w="500" w:type="dxa"/>
            <w:shd w:val="clear" w:color="auto" w:fill="auto"/>
            <w:noWrap/>
            <w:hideMark/>
          </w:tcPr>
          <w:p w14:paraId="27A6D737"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469B2974"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49922420" w14:textId="77777777" w:rsidR="00042F95" w:rsidRPr="00452276" w:rsidRDefault="00042F95" w:rsidP="0056058C">
            <w:pPr>
              <w:rPr>
                <w:rFonts w:ascii="宋体" w:hAnsi="宋体"/>
                <w:szCs w:val="21"/>
              </w:rPr>
            </w:pPr>
            <w:r w:rsidRPr="00452276">
              <w:rPr>
                <w:rFonts w:ascii="宋体" w:hAnsi="宋体"/>
                <w:szCs w:val="21"/>
              </w:rPr>
              <w:t>27</w:t>
            </w:r>
          </w:p>
        </w:tc>
        <w:tc>
          <w:tcPr>
            <w:tcW w:w="680" w:type="dxa"/>
            <w:vMerge/>
            <w:vAlign w:val="center"/>
            <w:hideMark/>
          </w:tcPr>
          <w:p w14:paraId="0680C96D" w14:textId="77777777" w:rsidR="00042F95" w:rsidRPr="009A5B53" w:rsidRDefault="00042F95" w:rsidP="0056058C">
            <w:pPr>
              <w:widowControl/>
              <w:jc w:val="left"/>
              <w:rPr>
                <w:rFonts w:ascii="宋体" w:hAnsi="宋体" w:cs="宋体"/>
                <w:color w:val="000000"/>
                <w:kern w:val="0"/>
                <w:szCs w:val="21"/>
              </w:rPr>
            </w:pPr>
          </w:p>
        </w:tc>
        <w:tc>
          <w:tcPr>
            <w:tcW w:w="680" w:type="dxa"/>
            <w:vMerge/>
            <w:vAlign w:val="center"/>
            <w:hideMark/>
          </w:tcPr>
          <w:p w14:paraId="15BC205C" w14:textId="77777777" w:rsidR="00042F95" w:rsidRPr="009A5B53" w:rsidRDefault="00042F95" w:rsidP="0056058C">
            <w:pPr>
              <w:widowControl/>
              <w:jc w:val="left"/>
              <w:rPr>
                <w:rFonts w:ascii="宋体" w:hAnsi="宋体" w:cs="宋体"/>
                <w:color w:val="000000"/>
                <w:kern w:val="0"/>
                <w:szCs w:val="21"/>
              </w:rPr>
            </w:pPr>
          </w:p>
        </w:tc>
        <w:tc>
          <w:tcPr>
            <w:tcW w:w="828" w:type="dxa"/>
            <w:vMerge/>
            <w:vAlign w:val="center"/>
            <w:hideMark/>
          </w:tcPr>
          <w:p w14:paraId="6D322104" w14:textId="77777777" w:rsidR="00042F95" w:rsidRPr="009A5B53" w:rsidRDefault="00042F95" w:rsidP="0056058C">
            <w:pPr>
              <w:widowControl/>
              <w:jc w:val="left"/>
              <w:rPr>
                <w:rFonts w:ascii="宋体" w:hAnsi="宋体" w:cs="宋体"/>
                <w:color w:val="000000"/>
                <w:kern w:val="0"/>
                <w:szCs w:val="21"/>
              </w:rPr>
            </w:pPr>
          </w:p>
        </w:tc>
        <w:tc>
          <w:tcPr>
            <w:tcW w:w="1319" w:type="dxa"/>
            <w:vMerge/>
            <w:vAlign w:val="center"/>
            <w:hideMark/>
          </w:tcPr>
          <w:p w14:paraId="37298E1D" w14:textId="77777777" w:rsidR="00042F95" w:rsidRPr="009A5B53" w:rsidRDefault="00042F95" w:rsidP="0056058C">
            <w:pPr>
              <w:widowControl/>
              <w:jc w:val="left"/>
              <w:rPr>
                <w:rFonts w:ascii="宋体" w:hAnsi="宋体" w:cs="宋体"/>
                <w:color w:val="000000"/>
                <w:kern w:val="0"/>
                <w:szCs w:val="21"/>
              </w:rPr>
            </w:pPr>
          </w:p>
        </w:tc>
      </w:tr>
      <w:tr w:rsidR="00042F95" w:rsidRPr="00452276" w14:paraId="469AF993" w14:textId="77777777" w:rsidTr="0056058C">
        <w:trPr>
          <w:trHeight w:val="285"/>
          <w:jc w:val="center"/>
        </w:trPr>
        <w:tc>
          <w:tcPr>
            <w:tcW w:w="567" w:type="dxa"/>
            <w:shd w:val="clear" w:color="auto" w:fill="auto"/>
            <w:vAlign w:val="center"/>
            <w:hideMark/>
          </w:tcPr>
          <w:p w14:paraId="6DB5971D"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5</w:t>
            </w:r>
          </w:p>
        </w:tc>
        <w:tc>
          <w:tcPr>
            <w:tcW w:w="851" w:type="dxa"/>
            <w:shd w:val="clear" w:color="auto" w:fill="auto"/>
            <w:vAlign w:val="center"/>
            <w:hideMark/>
          </w:tcPr>
          <w:p w14:paraId="6A731FA8"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K1+480</w:t>
            </w:r>
          </w:p>
        </w:tc>
        <w:tc>
          <w:tcPr>
            <w:tcW w:w="1134" w:type="dxa"/>
            <w:vMerge/>
            <w:vAlign w:val="center"/>
            <w:hideMark/>
          </w:tcPr>
          <w:p w14:paraId="5D924E11" w14:textId="77777777" w:rsidR="00042F95" w:rsidRPr="009A5B53" w:rsidRDefault="00042F95" w:rsidP="0056058C">
            <w:pPr>
              <w:widowControl/>
              <w:jc w:val="left"/>
              <w:rPr>
                <w:rFonts w:ascii="宋体" w:hAnsi="宋体" w:cs="宋体"/>
                <w:color w:val="000000"/>
                <w:kern w:val="0"/>
                <w:szCs w:val="21"/>
              </w:rPr>
            </w:pPr>
          </w:p>
        </w:tc>
        <w:tc>
          <w:tcPr>
            <w:tcW w:w="446" w:type="dxa"/>
            <w:shd w:val="clear" w:color="auto" w:fill="auto"/>
            <w:noWrap/>
            <w:hideMark/>
          </w:tcPr>
          <w:p w14:paraId="50C9BA71"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660259D7"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033D7051"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670A736B"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16FABF38"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2C868EAD"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411C59B1" w14:textId="77777777" w:rsidR="00042F95" w:rsidRPr="00452276" w:rsidRDefault="00042F95" w:rsidP="0056058C">
            <w:pPr>
              <w:rPr>
                <w:rFonts w:ascii="宋体" w:hAnsi="宋体"/>
                <w:szCs w:val="21"/>
              </w:rPr>
            </w:pPr>
            <w:r w:rsidRPr="00452276">
              <w:rPr>
                <w:rFonts w:ascii="宋体" w:hAnsi="宋体"/>
                <w:szCs w:val="21"/>
              </w:rPr>
              <w:t>27</w:t>
            </w:r>
          </w:p>
        </w:tc>
        <w:tc>
          <w:tcPr>
            <w:tcW w:w="680" w:type="dxa"/>
            <w:vMerge/>
            <w:vAlign w:val="center"/>
            <w:hideMark/>
          </w:tcPr>
          <w:p w14:paraId="77A9A2C8" w14:textId="77777777" w:rsidR="00042F95" w:rsidRPr="009A5B53" w:rsidRDefault="00042F95" w:rsidP="0056058C">
            <w:pPr>
              <w:widowControl/>
              <w:jc w:val="left"/>
              <w:rPr>
                <w:rFonts w:ascii="宋体" w:hAnsi="宋体" w:cs="宋体"/>
                <w:color w:val="000000"/>
                <w:kern w:val="0"/>
                <w:szCs w:val="21"/>
              </w:rPr>
            </w:pPr>
          </w:p>
        </w:tc>
        <w:tc>
          <w:tcPr>
            <w:tcW w:w="680" w:type="dxa"/>
            <w:vMerge/>
            <w:vAlign w:val="center"/>
            <w:hideMark/>
          </w:tcPr>
          <w:p w14:paraId="41D6B76F" w14:textId="77777777" w:rsidR="00042F95" w:rsidRPr="009A5B53" w:rsidRDefault="00042F95" w:rsidP="0056058C">
            <w:pPr>
              <w:widowControl/>
              <w:jc w:val="left"/>
              <w:rPr>
                <w:rFonts w:ascii="宋体" w:hAnsi="宋体" w:cs="宋体"/>
                <w:color w:val="000000"/>
                <w:kern w:val="0"/>
                <w:szCs w:val="21"/>
              </w:rPr>
            </w:pPr>
          </w:p>
        </w:tc>
        <w:tc>
          <w:tcPr>
            <w:tcW w:w="828" w:type="dxa"/>
            <w:vMerge/>
            <w:vAlign w:val="center"/>
            <w:hideMark/>
          </w:tcPr>
          <w:p w14:paraId="65480300" w14:textId="77777777" w:rsidR="00042F95" w:rsidRPr="009A5B53" w:rsidRDefault="00042F95" w:rsidP="0056058C">
            <w:pPr>
              <w:widowControl/>
              <w:jc w:val="left"/>
              <w:rPr>
                <w:rFonts w:ascii="宋体" w:hAnsi="宋体" w:cs="宋体"/>
                <w:color w:val="000000"/>
                <w:kern w:val="0"/>
                <w:szCs w:val="21"/>
              </w:rPr>
            </w:pPr>
          </w:p>
        </w:tc>
        <w:tc>
          <w:tcPr>
            <w:tcW w:w="1319" w:type="dxa"/>
            <w:vMerge/>
            <w:vAlign w:val="center"/>
            <w:hideMark/>
          </w:tcPr>
          <w:p w14:paraId="16A80380" w14:textId="77777777" w:rsidR="00042F95" w:rsidRPr="009A5B53" w:rsidRDefault="00042F95" w:rsidP="0056058C">
            <w:pPr>
              <w:widowControl/>
              <w:jc w:val="left"/>
              <w:rPr>
                <w:rFonts w:ascii="宋体" w:hAnsi="宋体" w:cs="宋体"/>
                <w:color w:val="000000"/>
                <w:kern w:val="0"/>
                <w:szCs w:val="21"/>
              </w:rPr>
            </w:pPr>
          </w:p>
        </w:tc>
      </w:tr>
      <w:tr w:rsidR="00042F95" w:rsidRPr="00452276" w14:paraId="06181516" w14:textId="77777777" w:rsidTr="0056058C">
        <w:trPr>
          <w:trHeight w:val="285"/>
          <w:jc w:val="center"/>
        </w:trPr>
        <w:tc>
          <w:tcPr>
            <w:tcW w:w="567" w:type="dxa"/>
            <w:shd w:val="clear" w:color="auto" w:fill="auto"/>
            <w:vAlign w:val="center"/>
            <w:hideMark/>
          </w:tcPr>
          <w:p w14:paraId="42655F75"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6</w:t>
            </w:r>
          </w:p>
        </w:tc>
        <w:tc>
          <w:tcPr>
            <w:tcW w:w="851" w:type="dxa"/>
            <w:shd w:val="clear" w:color="auto" w:fill="auto"/>
            <w:vAlign w:val="center"/>
            <w:hideMark/>
          </w:tcPr>
          <w:p w14:paraId="460BEA4A"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K1+484</w:t>
            </w:r>
          </w:p>
        </w:tc>
        <w:tc>
          <w:tcPr>
            <w:tcW w:w="1134" w:type="dxa"/>
            <w:vMerge/>
            <w:vAlign w:val="center"/>
            <w:hideMark/>
          </w:tcPr>
          <w:p w14:paraId="5227EA1B" w14:textId="77777777" w:rsidR="00042F95" w:rsidRPr="009A5B53" w:rsidRDefault="00042F95" w:rsidP="0056058C">
            <w:pPr>
              <w:widowControl/>
              <w:jc w:val="left"/>
              <w:rPr>
                <w:rFonts w:ascii="宋体" w:hAnsi="宋体" w:cs="宋体"/>
                <w:color w:val="000000"/>
                <w:kern w:val="0"/>
                <w:szCs w:val="21"/>
              </w:rPr>
            </w:pPr>
          </w:p>
        </w:tc>
        <w:tc>
          <w:tcPr>
            <w:tcW w:w="446" w:type="dxa"/>
            <w:shd w:val="clear" w:color="auto" w:fill="auto"/>
            <w:noWrap/>
            <w:hideMark/>
          </w:tcPr>
          <w:p w14:paraId="604CE3C0"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00CA23B5"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65C879E5"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56F9274C"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2F658380" w14:textId="77777777" w:rsidR="00042F95" w:rsidRPr="00452276" w:rsidRDefault="00042F95" w:rsidP="0056058C">
            <w:pPr>
              <w:rPr>
                <w:rFonts w:ascii="宋体" w:hAnsi="宋体"/>
                <w:szCs w:val="21"/>
              </w:rPr>
            </w:pPr>
            <w:r w:rsidRPr="00452276">
              <w:rPr>
                <w:rFonts w:ascii="宋体" w:hAnsi="宋体"/>
                <w:szCs w:val="21"/>
              </w:rPr>
              <w:t>27</w:t>
            </w:r>
          </w:p>
        </w:tc>
        <w:tc>
          <w:tcPr>
            <w:tcW w:w="500" w:type="dxa"/>
            <w:shd w:val="clear" w:color="auto" w:fill="auto"/>
            <w:noWrap/>
            <w:hideMark/>
          </w:tcPr>
          <w:p w14:paraId="647286C3" w14:textId="77777777" w:rsidR="00042F95" w:rsidRPr="00452276" w:rsidRDefault="00042F95" w:rsidP="0056058C">
            <w:pPr>
              <w:rPr>
                <w:rFonts w:ascii="宋体" w:hAnsi="宋体"/>
                <w:szCs w:val="21"/>
              </w:rPr>
            </w:pPr>
            <w:r w:rsidRPr="00452276">
              <w:rPr>
                <w:rFonts w:ascii="宋体" w:hAnsi="宋体"/>
                <w:szCs w:val="21"/>
              </w:rPr>
              <w:t>28</w:t>
            </w:r>
          </w:p>
        </w:tc>
        <w:tc>
          <w:tcPr>
            <w:tcW w:w="500" w:type="dxa"/>
            <w:shd w:val="clear" w:color="auto" w:fill="auto"/>
            <w:noWrap/>
            <w:hideMark/>
          </w:tcPr>
          <w:p w14:paraId="18A8C8B3" w14:textId="77777777" w:rsidR="00042F95" w:rsidRPr="00452276" w:rsidRDefault="00042F95" w:rsidP="0056058C">
            <w:pPr>
              <w:rPr>
                <w:rFonts w:ascii="宋体" w:hAnsi="宋体"/>
                <w:szCs w:val="21"/>
              </w:rPr>
            </w:pPr>
            <w:r w:rsidRPr="00452276">
              <w:rPr>
                <w:rFonts w:ascii="宋体" w:hAnsi="宋体"/>
                <w:szCs w:val="21"/>
              </w:rPr>
              <w:t>27</w:t>
            </w:r>
          </w:p>
        </w:tc>
        <w:tc>
          <w:tcPr>
            <w:tcW w:w="680" w:type="dxa"/>
            <w:vMerge/>
            <w:vAlign w:val="center"/>
            <w:hideMark/>
          </w:tcPr>
          <w:p w14:paraId="1E28370C" w14:textId="77777777" w:rsidR="00042F95" w:rsidRPr="009A5B53" w:rsidRDefault="00042F95" w:rsidP="0056058C">
            <w:pPr>
              <w:widowControl/>
              <w:jc w:val="left"/>
              <w:rPr>
                <w:rFonts w:ascii="宋体" w:hAnsi="宋体" w:cs="宋体"/>
                <w:color w:val="000000"/>
                <w:kern w:val="0"/>
                <w:szCs w:val="21"/>
              </w:rPr>
            </w:pPr>
          </w:p>
        </w:tc>
        <w:tc>
          <w:tcPr>
            <w:tcW w:w="680" w:type="dxa"/>
            <w:vMerge/>
            <w:vAlign w:val="center"/>
            <w:hideMark/>
          </w:tcPr>
          <w:p w14:paraId="07D48DCC" w14:textId="77777777" w:rsidR="00042F95" w:rsidRPr="009A5B53" w:rsidRDefault="00042F95" w:rsidP="0056058C">
            <w:pPr>
              <w:widowControl/>
              <w:jc w:val="left"/>
              <w:rPr>
                <w:rFonts w:ascii="宋体" w:hAnsi="宋体" w:cs="宋体"/>
                <w:color w:val="000000"/>
                <w:kern w:val="0"/>
                <w:szCs w:val="21"/>
              </w:rPr>
            </w:pPr>
          </w:p>
        </w:tc>
        <w:tc>
          <w:tcPr>
            <w:tcW w:w="828" w:type="dxa"/>
            <w:vMerge/>
            <w:vAlign w:val="center"/>
            <w:hideMark/>
          </w:tcPr>
          <w:p w14:paraId="005074B3" w14:textId="77777777" w:rsidR="00042F95" w:rsidRPr="009A5B53" w:rsidRDefault="00042F95" w:rsidP="0056058C">
            <w:pPr>
              <w:widowControl/>
              <w:jc w:val="left"/>
              <w:rPr>
                <w:rFonts w:ascii="宋体" w:hAnsi="宋体" w:cs="宋体"/>
                <w:color w:val="000000"/>
                <w:kern w:val="0"/>
                <w:szCs w:val="21"/>
              </w:rPr>
            </w:pPr>
          </w:p>
        </w:tc>
        <w:tc>
          <w:tcPr>
            <w:tcW w:w="1319" w:type="dxa"/>
            <w:vMerge/>
            <w:vAlign w:val="center"/>
            <w:hideMark/>
          </w:tcPr>
          <w:p w14:paraId="2999A33D" w14:textId="77777777" w:rsidR="00042F95" w:rsidRPr="009A5B53" w:rsidRDefault="00042F95" w:rsidP="0056058C">
            <w:pPr>
              <w:widowControl/>
              <w:jc w:val="left"/>
              <w:rPr>
                <w:rFonts w:ascii="宋体" w:hAnsi="宋体" w:cs="宋体"/>
                <w:color w:val="000000"/>
                <w:kern w:val="0"/>
                <w:szCs w:val="21"/>
              </w:rPr>
            </w:pPr>
          </w:p>
        </w:tc>
      </w:tr>
      <w:tr w:rsidR="00042F95" w:rsidRPr="009A5B53" w14:paraId="3458348A" w14:textId="77777777" w:rsidTr="0056058C">
        <w:trPr>
          <w:trHeight w:val="285"/>
          <w:jc w:val="center"/>
        </w:trPr>
        <w:tc>
          <w:tcPr>
            <w:tcW w:w="2552" w:type="dxa"/>
            <w:gridSpan w:val="3"/>
            <w:shd w:val="clear" w:color="auto" w:fill="auto"/>
            <w:noWrap/>
            <w:vAlign w:val="center"/>
            <w:hideMark/>
          </w:tcPr>
          <w:p w14:paraId="64ED9826" w14:textId="77777777" w:rsidR="00042F95" w:rsidRPr="009A5B53" w:rsidRDefault="00042F95" w:rsidP="0056058C">
            <w:pPr>
              <w:widowControl/>
              <w:jc w:val="center"/>
              <w:rPr>
                <w:rFonts w:ascii="宋体" w:hAnsi="宋体" w:cs="宋体"/>
                <w:color w:val="000000"/>
                <w:kern w:val="0"/>
                <w:szCs w:val="21"/>
              </w:rPr>
            </w:pPr>
            <w:commentRangeStart w:id="98"/>
            <w:r w:rsidRPr="009A5B53">
              <w:rPr>
                <w:rFonts w:ascii="宋体" w:hAnsi="宋体" w:cs="宋体" w:hint="eastAsia"/>
                <w:color w:val="000000"/>
                <w:kern w:val="0"/>
                <w:szCs w:val="21"/>
              </w:rPr>
              <w:t>每条测线平均厚度</w:t>
            </w:r>
          </w:p>
        </w:tc>
        <w:tc>
          <w:tcPr>
            <w:tcW w:w="446" w:type="dxa"/>
            <w:shd w:val="clear" w:color="auto" w:fill="auto"/>
            <w:noWrap/>
            <w:vAlign w:val="center"/>
            <w:hideMark/>
          </w:tcPr>
          <w:p w14:paraId="09F2DBA0"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27</w:t>
            </w:r>
          </w:p>
        </w:tc>
        <w:tc>
          <w:tcPr>
            <w:tcW w:w="500" w:type="dxa"/>
            <w:shd w:val="clear" w:color="auto" w:fill="auto"/>
            <w:noWrap/>
            <w:vAlign w:val="center"/>
            <w:hideMark/>
          </w:tcPr>
          <w:p w14:paraId="44E0393B"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28</w:t>
            </w:r>
          </w:p>
        </w:tc>
        <w:tc>
          <w:tcPr>
            <w:tcW w:w="500" w:type="dxa"/>
            <w:shd w:val="clear" w:color="auto" w:fill="auto"/>
            <w:noWrap/>
            <w:vAlign w:val="center"/>
            <w:hideMark/>
          </w:tcPr>
          <w:p w14:paraId="6900576F"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27</w:t>
            </w:r>
          </w:p>
        </w:tc>
        <w:tc>
          <w:tcPr>
            <w:tcW w:w="500" w:type="dxa"/>
            <w:shd w:val="clear" w:color="auto" w:fill="auto"/>
            <w:noWrap/>
            <w:vAlign w:val="center"/>
            <w:hideMark/>
          </w:tcPr>
          <w:p w14:paraId="4D2736B5"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27</w:t>
            </w:r>
          </w:p>
        </w:tc>
        <w:tc>
          <w:tcPr>
            <w:tcW w:w="500" w:type="dxa"/>
            <w:shd w:val="clear" w:color="auto" w:fill="auto"/>
            <w:noWrap/>
            <w:vAlign w:val="center"/>
            <w:hideMark/>
          </w:tcPr>
          <w:p w14:paraId="746AA17B"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27</w:t>
            </w:r>
          </w:p>
        </w:tc>
        <w:tc>
          <w:tcPr>
            <w:tcW w:w="500" w:type="dxa"/>
            <w:shd w:val="clear" w:color="auto" w:fill="auto"/>
            <w:noWrap/>
            <w:vAlign w:val="center"/>
            <w:hideMark/>
          </w:tcPr>
          <w:p w14:paraId="39C1E2D2"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28</w:t>
            </w:r>
          </w:p>
        </w:tc>
        <w:tc>
          <w:tcPr>
            <w:tcW w:w="500" w:type="dxa"/>
            <w:shd w:val="clear" w:color="auto" w:fill="auto"/>
            <w:noWrap/>
            <w:vAlign w:val="center"/>
            <w:hideMark/>
          </w:tcPr>
          <w:p w14:paraId="5E2764EF" w14:textId="77777777" w:rsidR="00042F95" w:rsidRPr="009A5B53" w:rsidRDefault="00042F95" w:rsidP="0056058C">
            <w:pPr>
              <w:widowControl/>
              <w:jc w:val="center"/>
              <w:rPr>
                <w:rFonts w:ascii="宋体" w:hAnsi="宋体" w:cs="宋体"/>
                <w:color w:val="000000"/>
                <w:kern w:val="0"/>
                <w:szCs w:val="21"/>
              </w:rPr>
            </w:pPr>
            <w:r w:rsidRPr="009A5B53">
              <w:rPr>
                <w:rFonts w:ascii="宋体" w:hAnsi="宋体" w:cs="宋体" w:hint="eastAsia"/>
                <w:color w:val="000000"/>
                <w:kern w:val="0"/>
                <w:szCs w:val="21"/>
              </w:rPr>
              <w:t>27</w:t>
            </w:r>
            <w:commentRangeEnd w:id="98"/>
            <w:r>
              <w:rPr>
                <w:rStyle w:val="a8"/>
              </w:rPr>
              <w:commentReference w:id="98"/>
            </w:r>
          </w:p>
        </w:tc>
        <w:tc>
          <w:tcPr>
            <w:tcW w:w="680" w:type="dxa"/>
            <w:vMerge/>
            <w:vAlign w:val="center"/>
            <w:hideMark/>
          </w:tcPr>
          <w:p w14:paraId="28580C14" w14:textId="77777777" w:rsidR="00042F95" w:rsidRPr="009A5B53" w:rsidRDefault="00042F95" w:rsidP="0056058C">
            <w:pPr>
              <w:widowControl/>
              <w:jc w:val="left"/>
              <w:rPr>
                <w:rFonts w:ascii="宋体" w:hAnsi="宋体" w:cs="宋体"/>
                <w:color w:val="000000"/>
                <w:kern w:val="0"/>
                <w:szCs w:val="21"/>
              </w:rPr>
            </w:pPr>
          </w:p>
        </w:tc>
        <w:tc>
          <w:tcPr>
            <w:tcW w:w="680" w:type="dxa"/>
            <w:vMerge/>
            <w:vAlign w:val="center"/>
            <w:hideMark/>
          </w:tcPr>
          <w:p w14:paraId="54D41A48" w14:textId="77777777" w:rsidR="00042F95" w:rsidRPr="009A5B53" w:rsidRDefault="00042F95" w:rsidP="0056058C">
            <w:pPr>
              <w:widowControl/>
              <w:jc w:val="left"/>
              <w:rPr>
                <w:rFonts w:ascii="宋体" w:hAnsi="宋体" w:cs="宋体"/>
                <w:color w:val="000000"/>
                <w:kern w:val="0"/>
                <w:szCs w:val="21"/>
              </w:rPr>
            </w:pPr>
          </w:p>
        </w:tc>
        <w:tc>
          <w:tcPr>
            <w:tcW w:w="828" w:type="dxa"/>
            <w:vMerge/>
            <w:vAlign w:val="center"/>
            <w:hideMark/>
          </w:tcPr>
          <w:p w14:paraId="68010CC7" w14:textId="77777777" w:rsidR="00042F95" w:rsidRPr="009A5B53" w:rsidRDefault="00042F95" w:rsidP="0056058C">
            <w:pPr>
              <w:widowControl/>
              <w:jc w:val="left"/>
              <w:rPr>
                <w:rFonts w:ascii="宋体" w:hAnsi="宋体" w:cs="宋体"/>
                <w:color w:val="000000"/>
                <w:kern w:val="0"/>
                <w:szCs w:val="21"/>
              </w:rPr>
            </w:pPr>
          </w:p>
        </w:tc>
        <w:tc>
          <w:tcPr>
            <w:tcW w:w="1319" w:type="dxa"/>
            <w:vMerge/>
            <w:vAlign w:val="center"/>
            <w:hideMark/>
          </w:tcPr>
          <w:p w14:paraId="0B541938" w14:textId="77777777" w:rsidR="00042F95" w:rsidRPr="009A5B53" w:rsidRDefault="00042F95" w:rsidP="0056058C">
            <w:pPr>
              <w:widowControl/>
              <w:jc w:val="left"/>
              <w:rPr>
                <w:rFonts w:ascii="宋体" w:hAnsi="宋体" w:cs="宋体"/>
                <w:color w:val="000000"/>
                <w:kern w:val="0"/>
                <w:szCs w:val="21"/>
              </w:rPr>
            </w:pPr>
          </w:p>
        </w:tc>
      </w:tr>
    </w:tbl>
    <w:p w14:paraId="36E458A4" w14:textId="77777777" w:rsidR="00042F95" w:rsidRDefault="00042F95" w:rsidP="00042F95">
      <w:pPr>
        <w:pStyle w:val="2"/>
        <w:jc w:val="left"/>
        <w:rPr>
          <w:color w:val="000000"/>
        </w:rPr>
      </w:pPr>
      <w:bookmarkStart w:id="99" w:name="_Toc311655049"/>
      <w:bookmarkStart w:id="100" w:name="_Toc357587928"/>
      <w:bookmarkStart w:id="101" w:name="_Toc384327961"/>
      <w:bookmarkStart w:id="102" w:name="_Toc461283462"/>
      <w:bookmarkStart w:id="103" w:name="_Toc461283484"/>
      <w:bookmarkStart w:id="104" w:name="_Toc461906703"/>
      <w:bookmarkStart w:id="105" w:name="_Toc334262441"/>
      <w:bookmarkStart w:id="106" w:name="_Toc334262479"/>
      <w:r>
        <w:rPr>
          <w:rFonts w:hint="eastAsia"/>
          <w:color w:val="000000"/>
        </w:rPr>
        <w:t>6.2</w:t>
      </w:r>
      <w:r>
        <w:rPr>
          <w:rFonts w:hint="eastAsia"/>
          <w:color w:val="000000"/>
        </w:rPr>
        <w:t>喷射混凝土缺陷检测结果</w:t>
      </w:r>
      <w:bookmarkEnd w:id="99"/>
      <w:bookmarkEnd w:id="100"/>
      <w:bookmarkEnd w:id="101"/>
      <w:bookmarkEnd w:id="102"/>
      <w:bookmarkEnd w:id="103"/>
      <w:bookmarkEnd w:id="104"/>
    </w:p>
    <w:p w14:paraId="7129627E" w14:textId="77777777" w:rsidR="00042F95" w:rsidRDefault="00042F95" w:rsidP="00042F95">
      <w:pPr>
        <w:ind w:firstLineChars="200" w:firstLine="420"/>
        <w:rPr>
          <w:lang w:val="x-none" w:eastAsia="x-none"/>
        </w:rPr>
      </w:pPr>
      <w:r w:rsidRPr="00DF7161">
        <w:rPr>
          <w:rFonts w:ascii="宋体" w:hAnsi="宋体" w:hint="eastAsia"/>
          <w:lang w:val="x-none" w:eastAsia="x-none"/>
        </w:rPr>
        <w:t>本次通过雷达法对</w:t>
      </w:r>
      <w:commentRangeStart w:id="107"/>
      <w:r w:rsidRPr="00DF7161">
        <w:rPr>
          <w:rFonts w:ascii="宋体" w:hAnsi="宋体" w:hint="eastAsia"/>
          <w:color w:val="000000"/>
        </w:rPr>
        <w:t>老营特长</w:t>
      </w:r>
      <w:r w:rsidRPr="00DF7161">
        <w:rPr>
          <w:rFonts w:ascii="宋体" w:hAnsi="宋体" w:hint="eastAsia"/>
          <w:lang w:val="x-none" w:eastAsia="x-none"/>
        </w:rPr>
        <w:t>隧道</w:t>
      </w:r>
      <w:commentRangeEnd w:id="107"/>
      <w:r>
        <w:rPr>
          <w:rStyle w:val="a8"/>
        </w:rPr>
        <w:commentReference w:id="107"/>
      </w:r>
      <w:commentRangeStart w:id="108"/>
      <w:r w:rsidRPr="00DF7161">
        <w:rPr>
          <w:rFonts w:ascii="宋体" w:hAnsi="宋体" w:hint="eastAsia"/>
        </w:rPr>
        <w:t>右幅进口</w:t>
      </w:r>
      <w:commentRangeEnd w:id="108"/>
      <w:r>
        <w:rPr>
          <w:rStyle w:val="a8"/>
        </w:rPr>
        <w:commentReference w:id="108"/>
      </w:r>
      <w:commentRangeStart w:id="109"/>
      <w:r>
        <w:rPr>
          <w:rFonts w:ascii="宋体" w:hAnsi="宋体" w:hint="eastAsia"/>
          <w:lang w:val="x-none" w:eastAsia="x-none"/>
        </w:rPr>
        <w:t>K1+460～K1+484</w:t>
      </w:r>
      <w:commentRangeEnd w:id="109"/>
      <w:r>
        <w:rPr>
          <w:rStyle w:val="a8"/>
        </w:rPr>
        <w:commentReference w:id="109"/>
      </w:r>
      <w:r w:rsidRPr="00DF7161">
        <w:rPr>
          <w:rFonts w:ascii="宋体" w:hAnsi="宋体" w:hint="eastAsia"/>
          <w:lang w:val="x-none" w:eastAsia="x-none"/>
        </w:rPr>
        <w:t>段的</w:t>
      </w:r>
      <w:r>
        <w:rPr>
          <w:rFonts w:ascii="宋体" w:hAnsi="宋体" w:hint="eastAsia"/>
          <w:lang w:val="x-none"/>
        </w:rPr>
        <w:t>喷射混凝土</w:t>
      </w:r>
      <w:r w:rsidRPr="00DF7161">
        <w:rPr>
          <w:rFonts w:ascii="宋体" w:hAnsi="宋体" w:hint="eastAsia"/>
          <w:lang w:val="x-none" w:eastAsia="x-none"/>
        </w:rPr>
        <w:t>施工质量检测，检测结果显示</w:t>
      </w:r>
      <w:commentRangeStart w:id="110"/>
      <w:r>
        <w:rPr>
          <w:rFonts w:ascii="宋体" w:hAnsi="宋体" w:hint="eastAsia"/>
          <w:lang w:val="x-none" w:eastAsia="x-none"/>
        </w:rPr>
        <w:t>K1+460～K1+484</w:t>
      </w:r>
      <w:commentRangeEnd w:id="110"/>
      <w:r>
        <w:rPr>
          <w:rStyle w:val="a8"/>
        </w:rPr>
        <w:commentReference w:id="110"/>
      </w:r>
      <w:r w:rsidRPr="00DF7161">
        <w:rPr>
          <w:rFonts w:ascii="宋体" w:hAnsi="宋体" w:hint="eastAsia"/>
          <w:lang w:val="x-none" w:eastAsia="x-none"/>
        </w:rPr>
        <w:t>段测线范围内</w:t>
      </w:r>
      <w:r>
        <w:rPr>
          <w:rFonts w:ascii="宋体" w:hAnsi="宋体" w:hint="eastAsia"/>
          <w:lang w:val="x-none"/>
        </w:rPr>
        <w:t>未发现</w:t>
      </w:r>
      <w:r w:rsidRPr="00DF7161">
        <w:rPr>
          <w:rFonts w:ascii="宋体" w:hAnsi="宋体" w:hint="eastAsia"/>
          <w:lang w:val="x-none" w:eastAsia="x-none"/>
        </w:rPr>
        <w:t>明显缺陷</w:t>
      </w:r>
      <w:r>
        <w:rPr>
          <w:rFonts w:ascii="宋体" w:hAnsi="宋体" w:hint="eastAsia"/>
          <w:lang w:val="x-none"/>
        </w:rPr>
        <w:t>（</w:t>
      </w:r>
      <w:r w:rsidRPr="00DF7161">
        <w:rPr>
          <w:rFonts w:ascii="宋体" w:hAnsi="宋体" w:hint="eastAsia"/>
        </w:rPr>
        <w:t>见表</w:t>
      </w:r>
      <w:r>
        <w:rPr>
          <w:rFonts w:ascii="宋体" w:hAnsi="宋体" w:hint="eastAsia"/>
        </w:rPr>
        <w:t>6）</w:t>
      </w:r>
      <w:r w:rsidRPr="000B2326">
        <w:rPr>
          <w:rFonts w:hint="eastAsia"/>
          <w:lang w:val="x-none" w:eastAsia="x-none"/>
        </w:rPr>
        <w:t>。</w:t>
      </w:r>
    </w:p>
    <w:p w14:paraId="5BB47096" w14:textId="77777777" w:rsidR="00042F95" w:rsidRDefault="00042F95" w:rsidP="00042F95">
      <w:pPr>
        <w:widowControl/>
        <w:jc w:val="center"/>
        <w:rPr>
          <w:rFonts w:ascii="宋体" w:hAnsi="宋体" w:cs="宋体"/>
          <w:bCs/>
          <w:kern w:val="0"/>
          <w:szCs w:val="21"/>
        </w:rPr>
      </w:pPr>
      <w:r w:rsidRPr="0076107A">
        <w:rPr>
          <w:rFonts w:ascii="宋体" w:hAnsi="宋体" w:cs="宋体" w:hint="eastAsia"/>
          <w:bCs/>
          <w:kern w:val="0"/>
          <w:szCs w:val="21"/>
        </w:rPr>
        <w:t>表</w:t>
      </w:r>
      <w:r>
        <w:rPr>
          <w:rFonts w:ascii="宋体" w:hAnsi="宋体" w:cs="宋体" w:hint="eastAsia"/>
          <w:bCs/>
          <w:kern w:val="0"/>
          <w:szCs w:val="21"/>
        </w:rPr>
        <w:t>6</w:t>
      </w:r>
      <w:r w:rsidRPr="0076107A">
        <w:rPr>
          <w:rFonts w:ascii="宋体" w:hAnsi="宋体" w:cs="宋体" w:hint="eastAsia"/>
          <w:bCs/>
          <w:kern w:val="0"/>
          <w:szCs w:val="21"/>
        </w:rPr>
        <w:t xml:space="preserve">  喷射混凝土支护施工质量缺陷分布统计表</w:t>
      </w:r>
    </w:p>
    <w:tbl>
      <w:tblPr>
        <w:tblW w:w="950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605"/>
        <w:gridCol w:w="746"/>
        <w:gridCol w:w="2409"/>
        <w:gridCol w:w="921"/>
        <w:gridCol w:w="993"/>
        <w:gridCol w:w="2126"/>
        <w:gridCol w:w="1701"/>
      </w:tblGrid>
      <w:tr w:rsidR="00042F95" w:rsidRPr="0076107A" w14:paraId="3CD23DE4" w14:textId="77777777" w:rsidTr="0056058C">
        <w:trPr>
          <w:trHeight w:val="454"/>
          <w:tblHeader/>
          <w:jc w:val="center"/>
        </w:trPr>
        <w:tc>
          <w:tcPr>
            <w:tcW w:w="605" w:type="dxa"/>
            <w:vAlign w:val="center"/>
          </w:tcPr>
          <w:p w14:paraId="34500B3A" w14:textId="77777777" w:rsidR="00042F95" w:rsidRPr="0076107A" w:rsidRDefault="00042F95" w:rsidP="0056058C">
            <w:pPr>
              <w:widowControl/>
              <w:jc w:val="center"/>
              <w:rPr>
                <w:rFonts w:ascii="宋体" w:hAnsi="宋体" w:cs="宋体"/>
                <w:b/>
                <w:bCs/>
                <w:kern w:val="0"/>
                <w:szCs w:val="21"/>
              </w:rPr>
            </w:pPr>
            <w:bookmarkStart w:id="111" w:name="OLE_LINK5"/>
            <w:r w:rsidRPr="0076107A">
              <w:rPr>
                <w:rFonts w:ascii="宋体" w:hAnsi="宋体" w:cs="宋体" w:hint="eastAsia"/>
                <w:b/>
                <w:bCs/>
                <w:kern w:val="0"/>
                <w:szCs w:val="21"/>
              </w:rPr>
              <w:t>序号</w:t>
            </w:r>
          </w:p>
        </w:tc>
        <w:tc>
          <w:tcPr>
            <w:tcW w:w="746" w:type="dxa"/>
            <w:vAlign w:val="center"/>
          </w:tcPr>
          <w:p w14:paraId="7DCB76A6" w14:textId="77777777" w:rsidR="00042F95" w:rsidRPr="0076107A" w:rsidRDefault="00042F95" w:rsidP="0056058C">
            <w:pPr>
              <w:widowControl/>
              <w:jc w:val="center"/>
              <w:rPr>
                <w:rFonts w:ascii="宋体" w:hAnsi="宋体" w:cs="宋体"/>
                <w:b/>
                <w:bCs/>
                <w:kern w:val="0"/>
                <w:szCs w:val="21"/>
              </w:rPr>
            </w:pPr>
            <w:r w:rsidRPr="0076107A">
              <w:rPr>
                <w:rFonts w:ascii="宋体" w:hAnsi="宋体" w:cs="宋体" w:hint="eastAsia"/>
                <w:b/>
                <w:bCs/>
                <w:kern w:val="0"/>
                <w:szCs w:val="21"/>
              </w:rPr>
              <w:t>测线位置</w:t>
            </w:r>
          </w:p>
        </w:tc>
        <w:tc>
          <w:tcPr>
            <w:tcW w:w="2409" w:type="dxa"/>
            <w:vAlign w:val="center"/>
          </w:tcPr>
          <w:p w14:paraId="0193C28F" w14:textId="77777777" w:rsidR="00042F95" w:rsidRPr="0076107A" w:rsidRDefault="00042F95" w:rsidP="0056058C">
            <w:pPr>
              <w:widowControl/>
              <w:jc w:val="center"/>
              <w:rPr>
                <w:rFonts w:ascii="宋体" w:hAnsi="宋体" w:cs="宋体"/>
                <w:b/>
                <w:bCs/>
                <w:kern w:val="0"/>
                <w:szCs w:val="21"/>
              </w:rPr>
            </w:pPr>
            <w:r w:rsidRPr="0076107A">
              <w:rPr>
                <w:rFonts w:ascii="宋体" w:hAnsi="宋体" w:cs="宋体" w:hint="eastAsia"/>
                <w:b/>
                <w:bCs/>
                <w:kern w:val="0"/>
                <w:szCs w:val="21"/>
              </w:rPr>
              <w:t>起止里程</w:t>
            </w:r>
          </w:p>
        </w:tc>
        <w:tc>
          <w:tcPr>
            <w:tcW w:w="921" w:type="dxa"/>
            <w:vAlign w:val="center"/>
          </w:tcPr>
          <w:p w14:paraId="1C9B8BFE" w14:textId="77777777" w:rsidR="00042F95" w:rsidRPr="0076107A" w:rsidRDefault="00042F95" w:rsidP="0056058C">
            <w:pPr>
              <w:widowControl/>
              <w:jc w:val="center"/>
              <w:rPr>
                <w:rFonts w:ascii="宋体" w:hAnsi="宋体" w:cs="宋体"/>
                <w:b/>
                <w:bCs/>
                <w:kern w:val="0"/>
                <w:szCs w:val="21"/>
              </w:rPr>
            </w:pPr>
            <w:r>
              <w:rPr>
                <w:rFonts w:ascii="宋体" w:hAnsi="宋体" w:cs="宋体" w:hint="eastAsia"/>
                <w:b/>
                <w:bCs/>
                <w:kern w:val="0"/>
                <w:szCs w:val="21"/>
              </w:rPr>
              <w:t>缺陷长度（m）</w:t>
            </w:r>
          </w:p>
        </w:tc>
        <w:tc>
          <w:tcPr>
            <w:tcW w:w="993" w:type="dxa"/>
          </w:tcPr>
          <w:p w14:paraId="165650EA" w14:textId="77777777" w:rsidR="00042F95" w:rsidRDefault="00042F95" w:rsidP="0056058C">
            <w:pPr>
              <w:widowControl/>
              <w:jc w:val="center"/>
              <w:rPr>
                <w:rFonts w:ascii="宋体" w:hAnsi="宋体" w:cs="宋体"/>
                <w:b/>
                <w:bCs/>
                <w:kern w:val="0"/>
                <w:szCs w:val="21"/>
              </w:rPr>
            </w:pPr>
            <w:r w:rsidRPr="0076107A">
              <w:rPr>
                <w:rFonts w:ascii="宋体" w:hAnsi="宋体" w:cs="宋体" w:hint="eastAsia"/>
                <w:b/>
                <w:bCs/>
                <w:kern w:val="0"/>
                <w:szCs w:val="21"/>
              </w:rPr>
              <w:t>缺陷类型</w:t>
            </w:r>
          </w:p>
        </w:tc>
        <w:tc>
          <w:tcPr>
            <w:tcW w:w="2126" w:type="dxa"/>
            <w:vAlign w:val="center"/>
          </w:tcPr>
          <w:p w14:paraId="086AE47C" w14:textId="77777777" w:rsidR="00042F95" w:rsidRPr="0076107A" w:rsidRDefault="00042F95" w:rsidP="0056058C">
            <w:pPr>
              <w:widowControl/>
              <w:jc w:val="center"/>
              <w:rPr>
                <w:rFonts w:ascii="宋体" w:hAnsi="宋体" w:cs="宋体"/>
                <w:b/>
                <w:bCs/>
                <w:kern w:val="0"/>
                <w:szCs w:val="21"/>
              </w:rPr>
            </w:pPr>
            <w:r>
              <w:rPr>
                <w:rFonts w:ascii="宋体" w:hAnsi="宋体" w:cs="宋体" w:hint="eastAsia"/>
                <w:b/>
                <w:bCs/>
                <w:kern w:val="0"/>
                <w:szCs w:val="21"/>
              </w:rPr>
              <w:t>位置深度(cm)</w:t>
            </w:r>
          </w:p>
        </w:tc>
        <w:tc>
          <w:tcPr>
            <w:tcW w:w="1701" w:type="dxa"/>
            <w:vAlign w:val="center"/>
          </w:tcPr>
          <w:p w14:paraId="07CC1F1D" w14:textId="77777777" w:rsidR="00042F95" w:rsidRPr="0076107A" w:rsidRDefault="00042F95" w:rsidP="0056058C">
            <w:pPr>
              <w:widowControl/>
              <w:jc w:val="center"/>
              <w:rPr>
                <w:rFonts w:ascii="宋体" w:hAnsi="宋体" w:cs="宋体"/>
                <w:b/>
                <w:bCs/>
                <w:kern w:val="0"/>
                <w:szCs w:val="21"/>
              </w:rPr>
            </w:pPr>
            <w:r w:rsidRPr="0076107A">
              <w:rPr>
                <w:rFonts w:ascii="宋体" w:hAnsi="宋体" w:cs="宋体" w:hint="eastAsia"/>
                <w:b/>
                <w:bCs/>
                <w:kern w:val="0"/>
                <w:szCs w:val="21"/>
              </w:rPr>
              <w:t>备注</w:t>
            </w:r>
          </w:p>
        </w:tc>
      </w:tr>
      <w:tr w:rsidR="00042F95" w:rsidRPr="0076107A" w14:paraId="5CBC2BBB" w14:textId="77777777" w:rsidTr="0056058C">
        <w:trPr>
          <w:trHeight w:val="480"/>
          <w:jc w:val="center"/>
        </w:trPr>
        <w:tc>
          <w:tcPr>
            <w:tcW w:w="605" w:type="dxa"/>
            <w:vAlign w:val="center"/>
          </w:tcPr>
          <w:p w14:paraId="689D254F" w14:textId="77777777" w:rsidR="00042F95" w:rsidRPr="0076107A" w:rsidRDefault="00042F95" w:rsidP="0056058C">
            <w:pPr>
              <w:jc w:val="center"/>
              <w:rPr>
                <w:rFonts w:ascii="宋体" w:hAnsi="宋体" w:cs="宋体"/>
                <w:szCs w:val="21"/>
              </w:rPr>
            </w:pPr>
            <w:commentRangeStart w:id="112"/>
            <w:r w:rsidRPr="0076107A">
              <w:rPr>
                <w:rFonts w:ascii="宋体" w:hAnsi="宋体" w:cs="宋体" w:hint="eastAsia"/>
                <w:szCs w:val="21"/>
              </w:rPr>
              <w:t>/</w:t>
            </w:r>
          </w:p>
        </w:tc>
        <w:tc>
          <w:tcPr>
            <w:tcW w:w="746" w:type="dxa"/>
            <w:vAlign w:val="center"/>
          </w:tcPr>
          <w:p w14:paraId="6FAD492C" w14:textId="77777777" w:rsidR="00042F95" w:rsidRPr="0076107A" w:rsidRDefault="00042F95" w:rsidP="0056058C">
            <w:pPr>
              <w:jc w:val="center"/>
              <w:rPr>
                <w:rFonts w:ascii="宋体" w:hAnsi="宋体" w:cs="宋体"/>
                <w:szCs w:val="21"/>
              </w:rPr>
            </w:pPr>
            <w:r w:rsidRPr="0076107A">
              <w:rPr>
                <w:rFonts w:ascii="宋体" w:hAnsi="宋体" w:cs="宋体" w:hint="eastAsia"/>
                <w:szCs w:val="21"/>
              </w:rPr>
              <w:t>/</w:t>
            </w:r>
          </w:p>
        </w:tc>
        <w:tc>
          <w:tcPr>
            <w:tcW w:w="2409" w:type="dxa"/>
            <w:vAlign w:val="center"/>
          </w:tcPr>
          <w:p w14:paraId="65DD1864" w14:textId="77777777" w:rsidR="00042F95" w:rsidRPr="0076107A" w:rsidRDefault="00042F95" w:rsidP="0056058C">
            <w:pPr>
              <w:jc w:val="center"/>
              <w:rPr>
                <w:rFonts w:ascii="宋体" w:hAnsi="宋体" w:cs="宋体"/>
                <w:szCs w:val="21"/>
              </w:rPr>
            </w:pPr>
            <w:r w:rsidRPr="0076107A">
              <w:rPr>
                <w:rFonts w:ascii="宋体" w:hAnsi="宋体" w:cs="宋体" w:hint="eastAsia"/>
                <w:szCs w:val="21"/>
              </w:rPr>
              <w:t>/</w:t>
            </w:r>
          </w:p>
        </w:tc>
        <w:tc>
          <w:tcPr>
            <w:tcW w:w="921" w:type="dxa"/>
            <w:vAlign w:val="center"/>
          </w:tcPr>
          <w:p w14:paraId="6DFD9475" w14:textId="77777777" w:rsidR="00042F95" w:rsidRPr="0076107A" w:rsidRDefault="00042F95" w:rsidP="0056058C">
            <w:pPr>
              <w:jc w:val="center"/>
              <w:rPr>
                <w:rFonts w:ascii="宋体" w:hAnsi="宋体" w:cs="宋体"/>
                <w:szCs w:val="21"/>
              </w:rPr>
            </w:pPr>
            <w:r w:rsidRPr="0076107A">
              <w:rPr>
                <w:rFonts w:ascii="宋体" w:hAnsi="宋体" w:cs="宋体" w:hint="eastAsia"/>
                <w:kern w:val="0"/>
                <w:szCs w:val="21"/>
              </w:rPr>
              <w:t>/</w:t>
            </w:r>
          </w:p>
        </w:tc>
        <w:tc>
          <w:tcPr>
            <w:tcW w:w="993" w:type="dxa"/>
          </w:tcPr>
          <w:p w14:paraId="34354E6E" w14:textId="77777777" w:rsidR="00042F95" w:rsidRDefault="00042F95" w:rsidP="0056058C">
            <w:pPr>
              <w:jc w:val="center"/>
              <w:rPr>
                <w:rFonts w:ascii="宋体" w:hAnsi="宋体" w:cs="宋体"/>
                <w:szCs w:val="21"/>
              </w:rPr>
            </w:pPr>
          </w:p>
        </w:tc>
        <w:tc>
          <w:tcPr>
            <w:tcW w:w="2126" w:type="dxa"/>
            <w:vAlign w:val="center"/>
          </w:tcPr>
          <w:p w14:paraId="7C0EAA99" w14:textId="77777777" w:rsidR="00042F95" w:rsidRPr="0076107A" w:rsidRDefault="00042F95" w:rsidP="0056058C">
            <w:pPr>
              <w:jc w:val="center"/>
              <w:rPr>
                <w:rFonts w:ascii="宋体" w:hAnsi="宋体" w:cs="宋体"/>
                <w:szCs w:val="21"/>
              </w:rPr>
            </w:pPr>
            <w:r>
              <w:rPr>
                <w:rFonts w:ascii="宋体" w:hAnsi="宋体" w:cs="宋体" w:hint="eastAsia"/>
                <w:szCs w:val="21"/>
              </w:rPr>
              <w:t>/</w:t>
            </w:r>
          </w:p>
        </w:tc>
        <w:tc>
          <w:tcPr>
            <w:tcW w:w="1701" w:type="dxa"/>
            <w:vAlign w:val="center"/>
          </w:tcPr>
          <w:p w14:paraId="59B3AB36" w14:textId="77777777" w:rsidR="00042F95" w:rsidRPr="0076107A" w:rsidRDefault="00042F95" w:rsidP="0056058C">
            <w:pPr>
              <w:jc w:val="center"/>
              <w:rPr>
                <w:rFonts w:ascii="宋体" w:hAnsi="宋体" w:cs="宋体"/>
                <w:szCs w:val="21"/>
              </w:rPr>
            </w:pPr>
            <w:r w:rsidRPr="0076107A">
              <w:rPr>
                <w:rFonts w:ascii="宋体" w:hAnsi="宋体" w:cs="宋体" w:hint="eastAsia"/>
                <w:szCs w:val="21"/>
              </w:rPr>
              <w:t>/</w:t>
            </w:r>
            <w:commentRangeEnd w:id="112"/>
            <w:r w:rsidR="004E2618">
              <w:rPr>
                <w:rStyle w:val="a8"/>
              </w:rPr>
              <w:commentReference w:id="112"/>
            </w:r>
          </w:p>
        </w:tc>
      </w:tr>
    </w:tbl>
    <w:p w14:paraId="39E67B1A" w14:textId="77777777" w:rsidR="00042F95" w:rsidRDefault="00042F95" w:rsidP="00042F95">
      <w:pPr>
        <w:pStyle w:val="2"/>
        <w:jc w:val="left"/>
      </w:pPr>
      <w:bookmarkStart w:id="113" w:name="_Toc311655051"/>
      <w:bookmarkStart w:id="114" w:name="_Toc384327963"/>
      <w:bookmarkStart w:id="115" w:name="_Toc461283464"/>
      <w:bookmarkStart w:id="116" w:name="_Toc461283486"/>
      <w:bookmarkStart w:id="117" w:name="_Toc461906704"/>
      <w:bookmarkEnd w:id="89"/>
      <w:bookmarkEnd w:id="90"/>
      <w:bookmarkEnd w:id="91"/>
      <w:bookmarkEnd w:id="92"/>
      <w:bookmarkEnd w:id="105"/>
      <w:bookmarkEnd w:id="106"/>
      <w:bookmarkEnd w:id="111"/>
      <w:r>
        <w:rPr>
          <w:rFonts w:hint="eastAsia"/>
        </w:rPr>
        <w:t>6.3</w:t>
      </w:r>
      <w:r>
        <w:rPr>
          <w:rFonts w:hint="eastAsia"/>
        </w:rPr>
        <w:t>钢支撑检测结果</w:t>
      </w:r>
      <w:bookmarkEnd w:id="113"/>
      <w:bookmarkEnd w:id="114"/>
      <w:bookmarkEnd w:id="115"/>
      <w:bookmarkEnd w:id="116"/>
      <w:bookmarkEnd w:id="117"/>
    </w:p>
    <w:p w14:paraId="5A0D69F0" w14:textId="77777777" w:rsidR="00042F95" w:rsidRDefault="00042F95" w:rsidP="00042F95">
      <w:pPr>
        <w:ind w:firstLineChars="200" w:firstLine="420"/>
        <w:rPr>
          <w:rFonts w:ascii="宋体" w:hAnsi="宋体" w:cs="宋体"/>
          <w:bCs/>
          <w:kern w:val="0"/>
          <w:szCs w:val="21"/>
        </w:rPr>
      </w:pPr>
      <w:r>
        <w:rPr>
          <w:rFonts w:ascii="宋体" w:hAnsi="宋体" w:hint="eastAsia"/>
        </w:rPr>
        <w:t>依据</w:t>
      </w:r>
      <w:r w:rsidRPr="00D26865">
        <w:rPr>
          <w:rFonts w:ascii="宋体" w:hAnsi="宋体" w:hint="eastAsia"/>
        </w:rPr>
        <w:t>《公路隧道施工技术规范》</w:t>
      </w:r>
      <w:r w:rsidRPr="00D26865">
        <w:rPr>
          <w:rFonts w:ascii="宋体" w:hAnsi="宋体"/>
        </w:rPr>
        <w:t>(JTG F</w:t>
      </w:r>
      <w:r w:rsidRPr="00D26865">
        <w:rPr>
          <w:rFonts w:ascii="宋体" w:hAnsi="宋体" w:hint="eastAsia"/>
        </w:rPr>
        <w:t>60</w:t>
      </w:r>
      <w:r w:rsidRPr="00D26865">
        <w:rPr>
          <w:rFonts w:ascii="宋体" w:hAnsi="宋体"/>
        </w:rPr>
        <w:t>－200</w:t>
      </w:r>
      <w:r w:rsidRPr="00D26865">
        <w:rPr>
          <w:rFonts w:ascii="宋体" w:hAnsi="宋体" w:hint="eastAsia"/>
        </w:rPr>
        <w:t>9</w:t>
      </w:r>
      <w:r w:rsidRPr="00D26865">
        <w:rPr>
          <w:rFonts w:ascii="宋体" w:hAnsi="宋体"/>
        </w:rPr>
        <w:t>)</w:t>
      </w:r>
      <w:r>
        <w:rPr>
          <w:rFonts w:ascii="宋体" w:hAnsi="宋体" w:hint="eastAsia"/>
        </w:rPr>
        <w:t>，隧道</w:t>
      </w:r>
      <w:r>
        <w:rPr>
          <w:rFonts w:ascii="宋体" w:hAnsi="宋体" w:cs="宋体"/>
          <w:bCs/>
          <w:kern w:val="0"/>
        </w:rPr>
        <w:t>钢支撑支护</w:t>
      </w:r>
      <w:r>
        <w:rPr>
          <w:rFonts w:ascii="宋体" w:hAnsi="宋体" w:hint="eastAsia"/>
        </w:rPr>
        <w:t>评估参数参照</w:t>
      </w:r>
      <w:r w:rsidRPr="00EB2116">
        <w:rPr>
          <w:rFonts w:ascii="宋体" w:hAnsi="宋体" w:hint="eastAsia"/>
        </w:rPr>
        <w:t>《钢架支护施工质量标准》表8.9.4中检</w:t>
      </w:r>
      <w:r>
        <w:rPr>
          <w:rFonts w:ascii="宋体" w:hAnsi="宋体" w:hint="eastAsia"/>
        </w:rPr>
        <w:t>查</w:t>
      </w:r>
      <w:r w:rsidRPr="00EB2116">
        <w:rPr>
          <w:rFonts w:ascii="宋体" w:hAnsi="宋体" w:hint="eastAsia"/>
        </w:rPr>
        <w:t>项目</w:t>
      </w:r>
      <w:r>
        <w:rPr>
          <w:rFonts w:ascii="宋体" w:hAnsi="宋体" w:hint="eastAsia"/>
        </w:rPr>
        <w:t>第</w:t>
      </w:r>
      <w:r w:rsidRPr="00EB2116">
        <w:rPr>
          <w:rFonts w:ascii="宋体" w:hAnsi="宋体" w:hint="eastAsia"/>
        </w:rPr>
        <w:t>1</w:t>
      </w:r>
      <w:r>
        <w:rPr>
          <w:rFonts w:ascii="宋体" w:hAnsi="宋体" w:hint="eastAsia"/>
        </w:rPr>
        <w:t>项</w:t>
      </w:r>
      <w:r w:rsidRPr="00EB2116">
        <w:rPr>
          <w:rFonts w:ascii="宋体" w:hAnsi="宋体" w:hint="eastAsia"/>
        </w:rPr>
        <w:t>要求</w:t>
      </w:r>
      <w:r>
        <w:rPr>
          <w:rFonts w:ascii="宋体" w:hAnsi="宋体" w:hint="eastAsia"/>
        </w:rPr>
        <w:t>（见表7）</w:t>
      </w:r>
      <w:r w:rsidRPr="00EB2116">
        <w:rPr>
          <w:rFonts w:ascii="宋体" w:hAnsi="宋体" w:hint="eastAsia"/>
        </w:rPr>
        <w:t>：</w:t>
      </w:r>
    </w:p>
    <w:p w14:paraId="4FA5FFB1" w14:textId="77777777" w:rsidR="00042F95" w:rsidRPr="00877734" w:rsidRDefault="00042F95" w:rsidP="00042F95">
      <w:pPr>
        <w:widowControl/>
        <w:ind w:left="425"/>
        <w:jc w:val="center"/>
        <w:rPr>
          <w:rFonts w:ascii="宋体" w:hAnsi="宋体" w:cs="宋体"/>
          <w:bCs/>
          <w:kern w:val="0"/>
          <w:szCs w:val="21"/>
        </w:rPr>
      </w:pPr>
      <w:r w:rsidRPr="00877734">
        <w:rPr>
          <w:rFonts w:ascii="宋体" w:hAnsi="宋体" w:cs="宋体" w:hint="eastAsia"/>
          <w:bCs/>
          <w:kern w:val="0"/>
          <w:szCs w:val="21"/>
        </w:rPr>
        <w:t>表</w:t>
      </w:r>
      <w:r>
        <w:rPr>
          <w:rFonts w:ascii="宋体" w:hAnsi="宋体" w:cs="宋体" w:hint="eastAsia"/>
          <w:bCs/>
          <w:kern w:val="0"/>
          <w:szCs w:val="21"/>
        </w:rPr>
        <w:t>7</w:t>
      </w:r>
      <w:r w:rsidRPr="002A0C1A">
        <w:rPr>
          <w:rFonts w:ascii="宋体" w:hAnsi="宋体" w:cs="宋体" w:hint="eastAsia"/>
          <w:bCs/>
          <w:kern w:val="0"/>
          <w:szCs w:val="21"/>
        </w:rPr>
        <w:t xml:space="preserve"> 钢架支护施工质量标准</w:t>
      </w:r>
    </w:p>
    <w:tbl>
      <w:tblPr>
        <w:tblW w:w="0" w:type="auto"/>
        <w:jc w:val="center"/>
        <w:tblLayout w:type="fixed"/>
        <w:tblLook w:val="0000" w:firstRow="0" w:lastRow="0" w:firstColumn="0" w:lastColumn="0" w:noHBand="0" w:noVBand="0"/>
      </w:tblPr>
      <w:tblGrid>
        <w:gridCol w:w="1080"/>
        <w:gridCol w:w="1080"/>
        <w:gridCol w:w="965"/>
        <w:gridCol w:w="2264"/>
        <w:gridCol w:w="2709"/>
      </w:tblGrid>
      <w:tr w:rsidR="00042F95" w:rsidRPr="009A5B53" w14:paraId="75F7946A" w14:textId="77777777" w:rsidTr="0056058C">
        <w:trPr>
          <w:trHeight w:val="510"/>
          <w:jc w:val="center"/>
        </w:trPr>
        <w:tc>
          <w:tcPr>
            <w:tcW w:w="1080" w:type="dxa"/>
            <w:tcBorders>
              <w:top w:val="single" w:sz="18" w:space="0" w:color="auto"/>
              <w:left w:val="single" w:sz="18" w:space="0" w:color="auto"/>
              <w:bottom w:val="single" w:sz="4" w:space="0" w:color="auto"/>
              <w:right w:val="single" w:sz="4" w:space="0" w:color="auto"/>
            </w:tcBorders>
            <w:vAlign w:val="center"/>
          </w:tcPr>
          <w:p w14:paraId="2E4F0B88" w14:textId="77777777" w:rsidR="00042F95" w:rsidRPr="009A5B53" w:rsidRDefault="00042F95" w:rsidP="0056058C">
            <w:pPr>
              <w:widowControl/>
              <w:jc w:val="center"/>
              <w:rPr>
                <w:rFonts w:ascii="宋体" w:hAnsi="宋体"/>
                <w:b/>
                <w:szCs w:val="21"/>
              </w:rPr>
            </w:pPr>
            <w:r w:rsidRPr="009A5B53">
              <w:rPr>
                <w:rFonts w:ascii="宋体" w:hAnsi="宋体" w:hint="eastAsia"/>
                <w:b/>
                <w:szCs w:val="21"/>
              </w:rPr>
              <w:t>项次</w:t>
            </w:r>
          </w:p>
        </w:tc>
        <w:tc>
          <w:tcPr>
            <w:tcW w:w="2045" w:type="dxa"/>
            <w:gridSpan w:val="2"/>
            <w:tcBorders>
              <w:top w:val="single" w:sz="18" w:space="0" w:color="auto"/>
              <w:left w:val="nil"/>
              <w:bottom w:val="single" w:sz="4" w:space="0" w:color="auto"/>
              <w:right w:val="single" w:sz="4" w:space="0" w:color="auto"/>
            </w:tcBorders>
            <w:vAlign w:val="center"/>
          </w:tcPr>
          <w:p w14:paraId="297A3F44" w14:textId="77777777" w:rsidR="00042F95" w:rsidRPr="009A5B53" w:rsidRDefault="00042F95" w:rsidP="0056058C">
            <w:pPr>
              <w:widowControl/>
              <w:jc w:val="center"/>
              <w:rPr>
                <w:rFonts w:ascii="宋体" w:hAnsi="宋体"/>
                <w:b/>
                <w:szCs w:val="21"/>
              </w:rPr>
            </w:pPr>
            <w:r w:rsidRPr="009A5B53">
              <w:rPr>
                <w:rFonts w:ascii="宋体" w:hAnsi="宋体" w:hint="eastAsia"/>
                <w:b/>
                <w:szCs w:val="21"/>
              </w:rPr>
              <w:t>检 查 项 目</w:t>
            </w:r>
          </w:p>
        </w:tc>
        <w:tc>
          <w:tcPr>
            <w:tcW w:w="2264" w:type="dxa"/>
            <w:tcBorders>
              <w:top w:val="single" w:sz="18" w:space="0" w:color="auto"/>
              <w:left w:val="nil"/>
              <w:bottom w:val="single" w:sz="4" w:space="0" w:color="auto"/>
              <w:right w:val="single" w:sz="4" w:space="0" w:color="auto"/>
            </w:tcBorders>
            <w:vAlign w:val="center"/>
          </w:tcPr>
          <w:p w14:paraId="51D9EBE5" w14:textId="77777777" w:rsidR="00042F95" w:rsidRPr="009A5B53" w:rsidRDefault="00042F95" w:rsidP="0056058C">
            <w:pPr>
              <w:widowControl/>
              <w:jc w:val="center"/>
              <w:rPr>
                <w:rFonts w:ascii="宋体" w:hAnsi="宋体"/>
                <w:b/>
                <w:szCs w:val="21"/>
              </w:rPr>
            </w:pPr>
            <w:r w:rsidRPr="009A5B53">
              <w:rPr>
                <w:rFonts w:ascii="宋体" w:hAnsi="宋体" w:hint="eastAsia"/>
                <w:b/>
                <w:szCs w:val="21"/>
              </w:rPr>
              <w:t>规定值或允许偏差</w:t>
            </w:r>
          </w:p>
        </w:tc>
        <w:tc>
          <w:tcPr>
            <w:tcW w:w="2709" w:type="dxa"/>
            <w:tcBorders>
              <w:top w:val="single" w:sz="18" w:space="0" w:color="auto"/>
              <w:left w:val="nil"/>
              <w:bottom w:val="single" w:sz="4" w:space="0" w:color="auto"/>
              <w:right w:val="single" w:sz="18" w:space="0" w:color="auto"/>
            </w:tcBorders>
            <w:vAlign w:val="center"/>
          </w:tcPr>
          <w:p w14:paraId="303B8204" w14:textId="77777777" w:rsidR="00042F95" w:rsidRPr="009A5B53" w:rsidRDefault="00042F95" w:rsidP="0056058C">
            <w:pPr>
              <w:widowControl/>
              <w:jc w:val="center"/>
              <w:rPr>
                <w:rFonts w:ascii="宋体" w:hAnsi="宋体"/>
                <w:b/>
                <w:szCs w:val="21"/>
              </w:rPr>
            </w:pPr>
            <w:r w:rsidRPr="009A5B53">
              <w:rPr>
                <w:rFonts w:ascii="宋体" w:hAnsi="宋体" w:hint="eastAsia"/>
                <w:b/>
                <w:szCs w:val="21"/>
              </w:rPr>
              <w:t>检查方法和频率</w:t>
            </w:r>
          </w:p>
        </w:tc>
      </w:tr>
      <w:tr w:rsidR="00042F95" w:rsidRPr="009A5B53" w14:paraId="6CDE52E7" w14:textId="77777777" w:rsidTr="0056058C">
        <w:trPr>
          <w:trHeight w:val="465"/>
          <w:jc w:val="center"/>
        </w:trPr>
        <w:tc>
          <w:tcPr>
            <w:tcW w:w="1080" w:type="dxa"/>
            <w:tcBorders>
              <w:top w:val="single" w:sz="4" w:space="0" w:color="auto"/>
              <w:left w:val="single" w:sz="18" w:space="0" w:color="auto"/>
              <w:bottom w:val="single" w:sz="4" w:space="0" w:color="auto"/>
              <w:right w:val="single" w:sz="4" w:space="0" w:color="auto"/>
            </w:tcBorders>
            <w:shd w:val="clear" w:color="auto" w:fill="B3B3B3"/>
            <w:vAlign w:val="center"/>
          </w:tcPr>
          <w:p w14:paraId="360592DB"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1</w:t>
            </w:r>
          </w:p>
        </w:tc>
        <w:tc>
          <w:tcPr>
            <w:tcW w:w="2045" w:type="dxa"/>
            <w:gridSpan w:val="2"/>
            <w:tcBorders>
              <w:top w:val="single" w:sz="4" w:space="0" w:color="auto"/>
              <w:left w:val="nil"/>
              <w:bottom w:val="single" w:sz="4" w:space="0" w:color="auto"/>
              <w:right w:val="single" w:sz="4" w:space="0" w:color="auto"/>
            </w:tcBorders>
            <w:shd w:val="clear" w:color="auto" w:fill="B3B3B3"/>
            <w:vAlign w:val="center"/>
          </w:tcPr>
          <w:p w14:paraId="0EDFA837"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安装间距(mm)</w:t>
            </w:r>
          </w:p>
        </w:tc>
        <w:tc>
          <w:tcPr>
            <w:tcW w:w="2264" w:type="dxa"/>
            <w:tcBorders>
              <w:top w:val="single" w:sz="4" w:space="0" w:color="auto"/>
              <w:left w:val="nil"/>
              <w:bottom w:val="single" w:sz="4" w:space="0" w:color="auto"/>
              <w:right w:val="single" w:sz="4" w:space="0" w:color="auto"/>
            </w:tcBorders>
            <w:shd w:val="clear" w:color="auto" w:fill="B3B3B3"/>
            <w:vAlign w:val="center"/>
          </w:tcPr>
          <w:p w14:paraId="3544F27D"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±50</w:t>
            </w:r>
          </w:p>
        </w:tc>
        <w:tc>
          <w:tcPr>
            <w:tcW w:w="2709" w:type="dxa"/>
            <w:tcBorders>
              <w:top w:val="single" w:sz="4" w:space="0" w:color="auto"/>
              <w:left w:val="nil"/>
              <w:bottom w:val="single" w:sz="4" w:space="0" w:color="auto"/>
              <w:right w:val="single" w:sz="18" w:space="0" w:color="auto"/>
            </w:tcBorders>
            <w:shd w:val="clear" w:color="auto" w:fill="B3B3B3"/>
            <w:vAlign w:val="center"/>
          </w:tcPr>
          <w:p w14:paraId="31177B34"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尺量：每榀检查</w:t>
            </w:r>
          </w:p>
        </w:tc>
      </w:tr>
      <w:tr w:rsidR="00042F95" w:rsidRPr="009A5B53" w14:paraId="37AE3D5C" w14:textId="77777777" w:rsidTr="0056058C">
        <w:trPr>
          <w:trHeight w:val="465"/>
          <w:jc w:val="center"/>
        </w:trPr>
        <w:tc>
          <w:tcPr>
            <w:tcW w:w="1080" w:type="dxa"/>
            <w:tcBorders>
              <w:top w:val="single" w:sz="4" w:space="0" w:color="auto"/>
              <w:left w:val="single" w:sz="18" w:space="0" w:color="auto"/>
              <w:bottom w:val="single" w:sz="4" w:space="0" w:color="auto"/>
              <w:right w:val="single" w:sz="4" w:space="0" w:color="auto"/>
            </w:tcBorders>
            <w:shd w:val="clear" w:color="auto" w:fill="auto"/>
            <w:vAlign w:val="center"/>
          </w:tcPr>
          <w:p w14:paraId="281F6008"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lastRenderedPageBreak/>
              <w:t>2</w:t>
            </w:r>
          </w:p>
        </w:tc>
        <w:tc>
          <w:tcPr>
            <w:tcW w:w="2045" w:type="dxa"/>
            <w:gridSpan w:val="2"/>
            <w:tcBorders>
              <w:top w:val="single" w:sz="4" w:space="0" w:color="auto"/>
              <w:left w:val="nil"/>
              <w:bottom w:val="single" w:sz="4" w:space="0" w:color="auto"/>
              <w:right w:val="single" w:sz="4" w:space="0" w:color="auto"/>
            </w:tcBorders>
            <w:shd w:val="clear" w:color="auto" w:fill="auto"/>
            <w:vAlign w:val="center"/>
          </w:tcPr>
          <w:p w14:paraId="56B3CCFA" w14:textId="77777777" w:rsidR="00042F95" w:rsidRPr="009A5B53" w:rsidRDefault="00042F95" w:rsidP="0056058C">
            <w:pPr>
              <w:widowControl/>
              <w:jc w:val="center"/>
              <w:rPr>
                <w:rFonts w:ascii="宋体" w:hAnsi="宋体" w:cs="宋体"/>
                <w:kern w:val="0"/>
                <w:szCs w:val="21"/>
              </w:rPr>
            </w:pPr>
            <w:r>
              <w:rPr>
                <w:rFonts w:ascii="宋体" w:hAnsi="宋体" w:cs="宋体" w:hint="eastAsia"/>
                <w:kern w:val="0"/>
                <w:szCs w:val="21"/>
              </w:rPr>
              <w:t>保护层厚度（mm）</w:t>
            </w:r>
          </w:p>
        </w:tc>
        <w:tc>
          <w:tcPr>
            <w:tcW w:w="2264" w:type="dxa"/>
            <w:tcBorders>
              <w:top w:val="single" w:sz="4" w:space="0" w:color="auto"/>
              <w:left w:val="nil"/>
              <w:bottom w:val="single" w:sz="4" w:space="0" w:color="auto"/>
              <w:right w:val="single" w:sz="4" w:space="0" w:color="auto"/>
            </w:tcBorders>
            <w:shd w:val="clear" w:color="auto" w:fill="auto"/>
            <w:vAlign w:val="center"/>
          </w:tcPr>
          <w:p w14:paraId="4ACB63E4" w14:textId="77777777" w:rsidR="00042F95" w:rsidRPr="009A5B53" w:rsidRDefault="00042F95" w:rsidP="0056058C">
            <w:pPr>
              <w:widowControl/>
              <w:jc w:val="center"/>
              <w:rPr>
                <w:rFonts w:ascii="宋体" w:hAnsi="宋体" w:cs="宋体"/>
                <w:kern w:val="0"/>
                <w:szCs w:val="21"/>
              </w:rPr>
            </w:pPr>
            <w:r>
              <w:rPr>
                <w:rFonts w:ascii="宋体" w:hAnsi="宋体" w:cs="宋体" w:hint="eastAsia"/>
                <w:kern w:val="0"/>
                <w:szCs w:val="21"/>
              </w:rPr>
              <w:t>满足设计要求</w:t>
            </w:r>
          </w:p>
        </w:tc>
        <w:tc>
          <w:tcPr>
            <w:tcW w:w="2709" w:type="dxa"/>
            <w:tcBorders>
              <w:top w:val="single" w:sz="4" w:space="0" w:color="auto"/>
              <w:left w:val="nil"/>
              <w:bottom w:val="single" w:sz="4" w:space="0" w:color="auto"/>
              <w:right w:val="single" w:sz="18" w:space="0" w:color="auto"/>
            </w:tcBorders>
            <w:shd w:val="clear" w:color="auto" w:fill="auto"/>
            <w:vAlign w:val="center"/>
          </w:tcPr>
          <w:p w14:paraId="77C41032" w14:textId="77777777" w:rsidR="00042F95" w:rsidRPr="009A5B53" w:rsidRDefault="00042F95" w:rsidP="0056058C">
            <w:pPr>
              <w:widowControl/>
              <w:jc w:val="center"/>
              <w:rPr>
                <w:rFonts w:ascii="宋体" w:hAnsi="宋体" w:cs="宋体"/>
                <w:kern w:val="0"/>
                <w:szCs w:val="21"/>
              </w:rPr>
            </w:pPr>
            <w:r>
              <w:rPr>
                <w:rFonts w:ascii="宋体" w:hAnsi="宋体" w:cs="宋体" w:hint="eastAsia"/>
                <w:kern w:val="0"/>
                <w:szCs w:val="21"/>
              </w:rPr>
              <w:t>凿孔检查：每榀自拱顶每3</w:t>
            </w:r>
            <w:r>
              <w:rPr>
                <w:rFonts w:ascii="宋体" w:hAnsi="宋体" w:cs="宋体"/>
                <w:kern w:val="0"/>
                <w:szCs w:val="21"/>
              </w:rPr>
              <w:t>m</w:t>
            </w:r>
            <w:r>
              <w:rPr>
                <w:rFonts w:ascii="宋体" w:hAnsi="宋体" w:cs="宋体" w:hint="eastAsia"/>
                <w:kern w:val="0"/>
                <w:szCs w:val="21"/>
              </w:rPr>
              <w:t>检查一点</w:t>
            </w:r>
          </w:p>
        </w:tc>
      </w:tr>
      <w:tr w:rsidR="00042F95" w:rsidRPr="009A5B53" w14:paraId="5A7E3644" w14:textId="77777777" w:rsidTr="0056058C">
        <w:trPr>
          <w:trHeight w:val="465"/>
          <w:jc w:val="center"/>
        </w:trPr>
        <w:tc>
          <w:tcPr>
            <w:tcW w:w="1080" w:type="dxa"/>
            <w:tcBorders>
              <w:top w:val="single" w:sz="4" w:space="0" w:color="auto"/>
              <w:left w:val="single" w:sz="18" w:space="0" w:color="auto"/>
              <w:bottom w:val="single" w:sz="4" w:space="0" w:color="auto"/>
              <w:right w:val="single" w:sz="4" w:space="0" w:color="auto"/>
            </w:tcBorders>
            <w:shd w:val="clear" w:color="auto" w:fill="auto"/>
            <w:vAlign w:val="center"/>
          </w:tcPr>
          <w:p w14:paraId="3274BB2E"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3</w:t>
            </w:r>
          </w:p>
        </w:tc>
        <w:tc>
          <w:tcPr>
            <w:tcW w:w="2045" w:type="dxa"/>
            <w:gridSpan w:val="2"/>
            <w:tcBorders>
              <w:top w:val="single" w:sz="4" w:space="0" w:color="auto"/>
              <w:left w:val="nil"/>
              <w:bottom w:val="single" w:sz="4" w:space="0" w:color="auto"/>
              <w:right w:val="single" w:sz="4" w:space="0" w:color="auto"/>
            </w:tcBorders>
            <w:shd w:val="clear" w:color="auto" w:fill="auto"/>
            <w:vAlign w:val="center"/>
          </w:tcPr>
          <w:p w14:paraId="433D9580" w14:textId="77777777" w:rsidR="00042F95" w:rsidRPr="009A5B53" w:rsidRDefault="00042F95" w:rsidP="0056058C">
            <w:pPr>
              <w:widowControl/>
              <w:jc w:val="center"/>
              <w:rPr>
                <w:rFonts w:ascii="宋体" w:hAnsi="宋体" w:cs="宋体"/>
                <w:kern w:val="0"/>
                <w:szCs w:val="21"/>
              </w:rPr>
            </w:pPr>
            <w:r>
              <w:rPr>
                <w:rFonts w:ascii="宋体" w:hAnsi="宋体" w:cs="宋体" w:hint="eastAsia"/>
                <w:kern w:val="0"/>
                <w:szCs w:val="21"/>
              </w:rPr>
              <w:t>倾斜度（°）</w:t>
            </w:r>
          </w:p>
        </w:tc>
        <w:tc>
          <w:tcPr>
            <w:tcW w:w="2264" w:type="dxa"/>
            <w:tcBorders>
              <w:top w:val="single" w:sz="4" w:space="0" w:color="auto"/>
              <w:left w:val="nil"/>
              <w:bottom w:val="single" w:sz="4" w:space="0" w:color="auto"/>
              <w:right w:val="single" w:sz="4" w:space="0" w:color="auto"/>
            </w:tcBorders>
            <w:shd w:val="clear" w:color="auto" w:fill="auto"/>
            <w:vAlign w:val="center"/>
          </w:tcPr>
          <w:p w14:paraId="2C9D1569"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w:t>
            </w:r>
            <w:r>
              <w:rPr>
                <w:rFonts w:ascii="宋体" w:hAnsi="宋体" w:cs="宋体" w:hint="eastAsia"/>
                <w:kern w:val="0"/>
                <w:szCs w:val="21"/>
              </w:rPr>
              <w:t>2</w:t>
            </w:r>
          </w:p>
        </w:tc>
        <w:tc>
          <w:tcPr>
            <w:tcW w:w="2709" w:type="dxa"/>
            <w:tcBorders>
              <w:top w:val="single" w:sz="4" w:space="0" w:color="auto"/>
              <w:left w:val="nil"/>
              <w:bottom w:val="single" w:sz="4" w:space="0" w:color="auto"/>
              <w:right w:val="single" w:sz="18" w:space="0" w:color="auto"/>
            </w:tcBorders>
            <w:shd w:val="clear" w:color="auto" w:fill="auto"/>
            <w:vAlign w:val="center"/>
          </w:tcPr>
          <w:p w14:paraId="214B22AE" w14:textId="77777777" w:rsidR="00042F95" w:rsidRPr="009A5B53" w:rsidRDefault="00042F95" w:rsidP="0056058C">
            <w:pPr>
              <w:widowControl/>
              <w:jc w:val="center"/>
              <w:rPr>
                <w:rFonts w:ascii="宋体" w:hAnsi="宋体" w:cs="宋体"/>
                <w:kern w:val="0"/>
                <w:szCs w:val="21"/>
              </w:rPr>
            </w:pPr>
            <w:r>
              <w:rPr>
                <w:rFonts w:ascii="宋体" w:hAnsi="宋体" w:cs="宋体" w:hint="eastAsia"/>
                <w:kern w:val="0"/>
                <w:szCs w:val="21"/>
              </w:rPr>
              <w:t>测量仪器检查每榀倾斜度</w:t>
            </w:r>
          </w:p>
        </w:tc>
      </w:tr>
      <w:tr w:rsidR="00042F95" w:rsidRPr="009A5B53" w14:paraId="2F7B65EB" w14:textId="77777777" w:rsidTr="0056058C">
        <w:trPr>
          <w:trHeight w:val="285"/>
          <w:jc w:val="center"/>
        </w:trPr>
        <w:tc>
          <w:tcPr>
            <w:tcW w:w="1080" w:type="dxa"/>
            <w:vMerge w:val="restart"/>
            <w:tcBorders>
              <w:top w:val="nil"/>
              <w:left w:val="single" w:sz="18" w:space="0" w:color="auto"/>
              <w:bottom w:val="single" w:sz="4" w:space="0" w:color="auto"/>
              <w:right w:val="single" w:sz="4" w:space="0" w:color="auto"/>
            </w:tcBorders>
            <w:vAlign w:val="center"/>
          </w:tcPr>
          <w:p w14:paraId="36F4AC5D"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4</w:t>
            </w:r>
          </w:p>
        </w:tc>
        <w:tc>
          <w:tcPr>
            <w:tcW w:w="1080" w:type="dxa"/>
            <w:vMerge w:val="restart"/>
            <w:tcBorders>
              <w:top w:val="nil"/>
              <w:left w:val="single" w:sz="4" w:space="0" w:color="auto"/>
              <w:bottom w:val="single" w:sz="4" w:space="0" w:color="auto"/>
              <w:right w:val="single" w:sz="4" w:space="0" w:color="auto"/>
            </w:tcBorders>
            <w:vAlign w:val="center"/>
          </w:tcPr>
          <w:p w14:paraId="63854792"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安装偏差(mm)</w:t>
            </w:r>
          </w:p>
        </w:tc>
        <w:tc>
          <w:tcPr>
            <w:tcW w:w="965" w:type="dxa"/>
            <w:tcBorders>
              <w:top w:val="nil"/>
              <w:left w:val="nil"/>
              <w:bottom w:val="single" w:sz="4" w:space="0" w:color="auto"/>
              <w:right w:val="single" w:sz="4" w:space="0" w:color="auto"/>
            </w:tcBorders>
            <w:vAlign w:val="center"/>
          </w:tcPr>
          <w:p w14:paraId="0B179970"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横向</w:t>
            </w:r>
          </w:p>
        </w:tc>
        <w:tc>
          <w:tcPr>
            <w:tcW w:w="2264" w:type="dxa"/>
            <w:tcBorders>
              <w:top w:val="nil"/>
              <w:left w:val="nil"/>
              <w:bottom w:val="single" w:sz="4" w:space="0" w:color="auto"/>
              <w:right w:val="single" w:sz="4" w:space="0" w:color="auto"/>
            </w:tcBorders>
            <w:vAlign w:val="center"/>
          </w:tcPr>
          <w:p w14:paraId="236618A8"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±50</w:t>
            </w:r>
          </w:p>
        </w:tc>
        <w:tc>
          <w:tcPr>
            <w:tcW w:w="2709" w:type="dxa"/>
            <w:vMerge w:val="restart"/>
            <w:tcBorders>
              <w:top w:val="nil"/>
              <w:left w:val="single" w:sz="4" w:space="0" w:color="auto"/>
              <w:bottom w:val="single" w:sz="4" w:space="0" w:color="auto"/>
              <w:right w:val="single" w:sz="18" w:space="0" w:color="auto"/>
            </w:tcBorders>
            <w:vAlign w:val="center"/>
          </w:tcPr>
          <w:p w14:paraId="1ECCBD00"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尺量：每榀检查</w:t>
            </w:r>
          </w:p>
        </w:tc>
      </w:tr>
      <w:tr w:rsidR="00042F95" w:rsidRPr="009A5B53" w14:paraId="619AC39F" w14:textId="77777777" w:rsidTr="0056058C">
        <w:trPr>
          <w:trHeight w:val="285"/>
          <w:jc w:val="center"/>
        </w:trPr>
        <w:tc>
          <w:tcPr>
            <w:tcW w:w="1080" w:type="dxa"/>
            <w:vMerge/>
            <w:tcBorders>
              <w:top w:val="nil"/>
              <w:left w:val="single" w:sz="18" w:space="0" w:color="auto"/>
              <w:bottom w:val="single" w:sz="4" w:space="0" w:color="auto"/>
              <w:right w:val="single" w:sz="4" w:space="0" w:color="auto"/>
            </w:tcBorders>
            <w:vAlign w:val="center"/>
          </w:tcPr>
          <w:p w14:paraId="2C01B5B3" w14:textId="77777777" w:rsidR="00042F95" w:rsidRPr="009A5B53" w:rsidRDefault="00042F95" w:rsidP="0056058C">
            <w:pPr>
              <w:widowControl/>
              <w:jc w:val="left"/>
              <w:rPr>
                <w:rFonts w:ascii="宋体" w:hAnsi="宋体" w:cs="宋体"/>
                <w:kern w:val="0"/>
                <w:szCs w:val="21"/>
              </w:rPr>
            </w:pPr>
          </w:p>
        </w:tc>
        <w:tc>
          <w:tcPr>
            <w:tcW w:w="1080" w:type="dxa"/>
            <w:vMerge/>
            <w:tcBorders>
              <w:top w:val="nil"/>
              <w:left w:val="single" w:sz="4" w:space="0" w:color="auto"/>
              <w:bottom w:val="single" w:sz="4" w:space="0" w:color="auto"/>
              <w:right w:val="single" w:sz="4" w:space="0" w:color="auto"/>
            </w:tcBorders>
            <w:vAlign w:val="center"/>
          </w:tcPr>
          <w:p w14:paraId="58A458E3" w14:textId="77777777" w:rsidR="00042F95" w:rsidRPr="009A5B53" w:rsidRDefault="00042F95" w:rsidP="0056058C">
            <w:pPr>
              <w:widowControl/>
              <w:jc w:val="left"/>
              <w:rPr>
                <w:rFonts w:ascii="宋体" w:hAnsi="宋体" w:cs="宋体"/>
                <w:kern w:val="0"/>
                <w:szCs w:val="21"/>
              </w:rPr>
            </w:pPr>
          </w:p>
        </w:tc>
        <w:tc>
          <w:tcPr>
            <w:tcW w:w="965" w:type="dxa"/>
            <w:tcBorders>
              <w:top w:val="nil"/>
              <w:left w:val="nil"/>
              <w:bottom w:val="single" w:sz="4" w:space="0" w:color="auto"/>
              <w:right w:val="single" w:sz="4" w:space="0" w:color="auto"/>
            </w:tcBorders>
            <w:vAlign w:val="center"/>
          </w:tcPr>
          <w:p w14:paraId="33F2D388"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竖向</w:t>
            </w:r>
          </w:p>
        </w:tc>
        <w:tc>
          <w:tcPr>
            <w:tcW w:w="2264" w:type="dxa"/>
            <w:tcBorders>
              <w:top w:val="nil"/>
              <w:left w:val="nil"/>
              <w:bottom w:val="single" w:sz="4" w:space="0" w:color="auto"/>
              <w:right w:val="single" w:sz="4" w:space="0" w:color="auto"/>
            </w:tcBorders>
            <w:vAlign w:val="center"/>
          </w:tcPr>
          <w:p w14:paraId="05A9E4CC"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不低于设计高程</w:t>
            </w:r>
          </w:p>
        </w:tc>
        <w:tc>
          <w:tcPr>
            <w:tcW w:w="2709" w:type="dxa"/>
            <w:vMerge/>
            <w:tcBorders>
              <w:top w:val="nil"/>
              <w:left w:val="single" w:sz="4" w:space="0" w:color="auto"/>
              <w:bottom w:val="single" w:sz="4" w:space="0" w:color="auto"/>
              <w:right w:val="single" w:sz="18" w:space="0" w:color="auto"/>
            </w:tcBorders>
            <w:vAlign w:val="center"/>
          </w:tcPr>
          <w:p w14:paraId="61BB1829" w14:textId="77777777" w:rsidR="00042F95" w:rsidRPr="009A5B53" w:rsidRDefault="00042F95" w:rsidP="0056058C">
            <w:pPr>
              <w:widowControl/>
              <w:jc w:val="left"/>
              <w:rPr>
                <w:rFonts w:ascii="宋体" w:hAnsi="宋体" w:cs="宋体"/>
                <w:kern w:val="0"/>
                <w:szCs w:val="21"/>
              </w:rPr>
            </w:pPr>
          </w:p>
        </w:tc>
      </w:tr>
      <w:tr w:rsidR="00042F95" w:rsidRPr="009A5B53" w14:paraId="6C4624F5" w14:textId="77777777" w:rsidTr="0056058C">
        <w:trPr>
          <w:trHeight w:val="302"/>
          <w:jc w:val="center"/>
        </w:trPr>
        <w:tc>
          <w:tcPr>
            <w:tcW w:w="1080" w:type="dxa"/>
            <w:tcBorders>
              <w:top w:val="nil"/>
              <w:left w:val="single" w:sz="18" w:space="0" w:color="auto"/>
              <w:bottom w:val="single" w:sz="18" w:space="0" w:color="auto"/>
              <w:right w:val="single" w:sz="4" w:space="0" w:color="auto"/>
            </w:tcBorders>
            <w:vAlign w:val="center"/>
          </w:tcPr>
          <w:p w14:paraId="094F85BA" w14:textId="77777777" w:rsidR="00042F95" w:rsidRPr="009A5B53" w:rsidRDefault="00042F95" w:rsidP="0056058C">
            <w:pPr>
              <w:widowControl/>
              <w:jc w:val="center"/>
              <w:rPr>
                <w:rFonts w:ascii="宋体" w:hAnsi="宋体" w:cs="宋体"/>
                <w:kern w:val="0"/>
                <w:szCs w:val="21"/>
              </w:rPr>
            </w:pPr>
            <w:commentRangeStart w:id="118"/>
            <w:r w:rsidRPr="009A5B53">
              <w:rPr>
                <w:rFonts w:ascii="宋体" w:hAnsi="宋体" w:cs="宋体" w:hint="eastAsia"/>
                <w:kern w:val="0"/>
                <w:szCs w:val="21"/>
              </w:rPr>
              <w:t>5</w:t>
            </w:r>
          </w:p>
        </w:tc>
        <w:tc>
          <w:tcPr>
            <w:tcW w:w="2045" w:type="dxa"/>
            <w:gridSpan w:val="2"/>
            <w:tcBorders>
              <w:top w:val="single" w:sz="4" w:space="0" w:color="auto"/>
              <w:left w:val="nil"/>
              <w:bottom w:val="single" w:sz="18" w:space="0" w:color="auto"/>
              <w:right w:val="single" w:sz="4" w:space="0" w:color="auto"/>
            </w:tcBorders>
            <w:vAlign w:val="center"/>
          </w:tcPr>
          <w:p w14:paraId="4AC9F7AD"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拼装偏差(mm)</w:t>
            </w:r>
          </w:p>
        </w:tc>
        <w:tc>
          <w:tcPr>
            <w:tcW w:w="2264" w:type="dxa"/>
            <w:tcBorders>
              <w:top w:val="nil"/>
              <w:left w:val="nil"/>
              <w:bottom w:val="single" w:sz="18" w:space="0" w:color="auto"/>
              <w:right w:val="single" w:sz="4" w:space="0" w:color="auto"/>
            </w:tcBorders>
            <w:vAlign w:val="center"/>
          </w:tcPr>
          <w:p w14:paraId="412F9026"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±3</w:t>
            </w:r>
          </w:p>
        </w:tc>
        <w:tc>
          <w:tcPr>
            <w:tcW w:w="2709" w:type="dxa"/>
            <w:tcBorders>
              <w:top w:val="nil"/>
              <w:left w:val="nil"/>
              <w:bottom w:val="single" w:sz="18" w:space="0" w:color="auto"/>
              <w:right w:val="single" w:sz="18" w:space="0" w:color="auto"/>
            </w:tcBorders>
            <w:vAlign w:val="center"/>
          </w:tcPr>
          <w:p w14:paraId="58B9D5A6" w14:textId="77777777" w:rsidR="00042F95" w:rsidRPr="009A5B53" w:rsidRDefault="00042F95" w:rsidP="0056058C">
            <w:pPr>
              <w:widowControl/>
              <w:jc w:val="center"/>
              <w:rPr>
                <w:rFonts w:ascii="宋体" w:hAnsi="宋体" w:cs="宋体"/>
                <w:kern w:val="0"/>
                <w:szCs w:val="21"/>
              </w:rPr>
            </w:pPr>
            <w:r w:rsidRPr="009A5B53">
              <w:rPr>
                <w:rFonts w:ascii="宋体" w:hAnsi="宋体" w:cs="宋体" w:hint="eastAsia"/>
                <w:kern w:val="0"/>
                <w:szCs w:val="21"/>
              </w:rPr>
              <w:t>尺量：每榀检查</w:t>
            </w:r>
            <w:commentRangeEnd w:id="118"/>
            <w:r w:rsidR="004E2618">
              <w:rPr>
                <w:rStyle w:val="a8"/>
              </w:rPr>
              <w:commentReference w:id="118"/>
            </w:r>
          </w:p>
        </w:tc>
      </w:tr>
    </w:tbl>
    <w:p w14:paraId="5A04BB2C" w14:textId="77777777" w:rsidR="00042F95" w:rsidRDefault="00042F95" w:rsidP="00042F95">
      <w:pPr>
        <w:widowControl/>
        <w:ind w:left="425"/>
        <w:jc w:val="center"/>
        <w:rPr>
          <w:rFonts w:ascii="宋体" w:hAnsi="宋体" w:cs="宋体"/>
          <w:bCs/>
          <w:kern w:val="0"/>
          <w:szCs w:val="21"/>
        </w:rPr>
      </w:pPr>
    </w:p>
    <w:p w14:paraId="028D5DAE" w14:textId="77777777" w:rsidR="00042F95" w:rsidRDefault="00042F95" w:rsidP="00042F95">
      <w:pPr>
        <w:widowControl/>
        <w:ind w:left="425"/>
        <w:jc w:val="center"/>
        <w:rPr>
          <w:rFonts w:ascii="宋体" w:hAnsi="宋体" w:cs="宋体"/>
          <w:bCs/>
          <w:kern w:val="0"/>
          <w:szCs w:val="21"/>
        </w:rPr>
      </w:pPr>
    </w:p>
    <w:p w14:paraId="044F95C3" w14:textId="77777777" w:rsidR="00042F95" w:rsidRPr="00877734" w:rsidRDefault="00042F95" w:rsidP="00042F95">
      <w:pPr>
        <w:widowControl/>
        <w:ind w:left="425"/>
        <w:jc w:val="center"/>
        <w:rPr>
          <w:rFonts w:ascii="宋体" w:hAnsi="宋体" w:cs="宋体"/>
          <w:bCs/>
          <w:kern w:val="0"/>
          <w:szCs w:val="21"/>
        </w:rPr>
      </w:pPr>
      <w:r w:rsidRPr="00877734">
        <w:rPr>
          <w:rFonts w:ascii="宋体" w:hAnsi="宋体" w:cs="宋体" w:hint="eastAsia"/>
          <w:bCs/>
          <w:kern w:val="0"/>
          <w:szCs w:val="21"/>
        </w:rPr>
        <w:t>表</w:t>
      </w:r>
      <w:r>
        <w:rPr>
          <w:rFonts w:ascii="宋体" w:hAnsi="宋体" w:cs="宋体" w:hint="eastAsia"/>
          <w:bCs/>
          <w:kern w:val="0"/>
          <w:szCs w:val="21"/>
        </w:rPr>
        <w:t>8</w:t>
      </w:r>
      <w:r>
        <w:rPr>
          <w:rFonts w:ascii="宋体" w:hAnsi="宋体" w:cs="宋体"/>
          <w:bCs/>
          <w:kern w:val="0"/>
          <w:szCs w:val="21"/>
        </w:rPr>
        <w:t xml:space="preserve"> </w:t>
      </w:r>
      <w:r w:rsidRPr="00877734">
        <w:rPr>
          <w:rFonts w:ascii="宋体" w:hAnsi="宋体" w:cs="宋体" w:hint="eastAsia"/>
          <w:bCs/>
          <w:kern w:val="0"/>
          <w:szCs w:val="21"/>
        </w:rPr>
        <w:t>钢支撑支护检测结果统计表</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643"/>
        <w:gridCol w:w="1985"/>
        <w:gridCol w:w="708"/>
        <w:gridCol w:w="993"/>
        <w:gridCol w:w="1134"/>
        <w:gridCol w:w="1098"/>
        <w:gridCol w:w="1311"/>
        <w:gridCol w:w="1349"/>
      </w:tblGrid>
      <w:tr w:rsidR="00042F95" w14:paraId="200F472B" w14:textId="77777777" w:rsidTr="0056058C">
        <w:trPr>
          <w:jc w:val="center"/>
        </w:trPr>
        <w:tc>
          <w:tcPr>
            <w:tcW w:w="643" w:type="dxa"/>
            <w:vAlign w:val="center"/>
          </w:tcPr>
          <w:p w14:paraId="7C30FA22" w14:textId="77777777" w:rsidR="00042F95" w:rsidRDefault="00042F95" w:rsidP="0056058C">
            <w:pPr>
              <w:jc w:val="center"/>
              <w:rPr>
                <w:rFonts w:ascii="宋体" w:hAnsi="宋体"/>
                <w:b/>
                <w:szCs w:val="21"/>
              </w:rPr>
            </w:pPr>
            <w:r>
              <w:rPr>
                <w:rFonts w:ascii="宋体" w:hAnsi="宋体" w:hint="eastAsia"/>
                <w:b/>
                <w:szCs w:val="21"/>
              </w:rPr>
              <w:t>序号</w:t>
            </w:r>
          </w:p>
        </w:tc>
        <w:tc>
          <w:tcPr>
            <w:tcW w:w="1985" w:type="dxa"/>
            <w:vAlign w:val="center"/>
          </w:tcPr>
          <w:p w14:paraId="7DF8E632" w14:textId="77777777" w:rsidR="00042F95" w:rsidRDefault="00042F95" w:rsidP="0056058C">
            <w:pPr>
              <w:jc w:val="center"/>
              <w:rPr>
                <w:rFonts w:ascii="宋体" w:hAnsi="宋体"/>
                <w:b/>
                <w:szCs w:val="21"/>
              </w:rPr>
            </w:pPr>
            <w:r>
              <w:rPr>
                <w:rFonts w:ascii="宋体" w:hAnsi="宋体" w:hint="eastAsia"/>
                <w:b/>
                <w:szCs w:val="21"/>
              </w:rPr>
              <w:t>里程</w:t>
            </w:r>
          </w:p>
        </w:tc>
        <w:tc>
          <w:tcPr>
            <w:tcW w:w="708" w:type="dxa"/>
            <w:vAlign w:val="center"/>
          </w:tcPr>
          <w:p w14:paraId="50A406D2" w14:textId="77777777" w:rsidR="00042F95" w:rsidRDefault="00042F95" w:rsidP="0056058C">
            <w:pPr>
              <w:jc w:val="center"/>
              <w:rPr>
                <w:rFonts w:ascii="宋体" w:hAnsi="宋体"/>
                <w:b/>
                <w:szCs w:val="21"/>
              </w:rPr>
            </w:pPr>
            <w:r>
              <w:rPr>
                <w:rFonts w:ascii="宋体" w:hAnsi="宋体" w:hint="eastAsia"/>
                <w:b/>
                <w:szCs w:val="21"/>
              </w:rPr>
              <w:t>围岩级别</w:t>
            </w:r>
          </w:p>
        </w:tc>
        <w:tc>
          <w:tcPr>
            <w:tcW w:w="993" w:type="dxa"/>
            <w:vAlign w:val="center"/>
          </w:tcPr>
          <w:p w14:paraId="3FA68D77" w14:textId="77777777" w:rsidR="00042F95" w:rsidRDefault="00042F95" w:rsidP="0056058C">
            <w:pPr>
              <w:jc w:val="center"/>
              <w:rPr>
                <w:rFonts w:ascii="宋体" w:hAnsi="宋体"/>
                <w:b/>
                <w:szCs w:val="21"/>
              </w:rPr>
            </w:pPr>
            <w:r>
              <w:rPr>
                <w:rFonts w:ascii="宋体" w:hAnsi="宋体" w:hint="eastAsia"/>
                <w:b/>
                <w:szCs w:val="21"/>
              </w:rPr>
              <w:t>支护</w:t>
            </w:r>
          </w:p>
          <w:p w14:paraId="738DECA3" w14:textId="77777777" w:rsidR="00042F95" w:rsidRDefault="00042F95" w:rsidP="0056058C">
            <w:pPr>
              <w:jc w:val="center"/>
              <w:rPr>
                <w:rFonts w:ascii="宋体" w:hAnsi="宋体"/>
                <w:b/>
                <w:szCs w:val="21"/>
              </w:rPr>
            </w:pPr>
            <w:r>
              <w:rPr>
                <w:rFonts w:ascii="宋体" w:hAnsi="宋体" w:hint="eastAsia"/>
                <w:b/>
                <w:szCs w:val="21"/>
              </w:rPr>
              <w:t>类型</w:t>
            </w:r>
          </w:p>
        </w:tc>
        <w:tc>
          <w:tcPr>
            <w:tcW w:w="1134" w:type="dxa"/>
            <w:vAlign w:val="center"/>
          </w:tcPr>
          <w:p w14:paraId="26BC2453" w14:textId="77777777" w:rsidR="00042F95" w:rsidRDefault="00042F95" w:rsidP="0056058C">
            <w:pPr>
              <w:jc w:val="center"/>
              <w:rPr>
                <w:rFonts w:ascii="宋体" w:hAnsi="宋体"/>
                <w:b/>
                <w:szCs w:val="21"/>
              </w:rPr>
            </w:pPr>
            <w:r>
              <w:rPr>
                <w:rFonts w:ascii="宋体" w:hAnsi="宋体" w:hint="eastAsia"/>
                <w:b/>
                <w:szCs w:val="21"/>
              </w:rPr>
              <w:t>钢支撑设计榀数</w:t>
            </w:r>
          </w:p>
        </w:tc>
        <w:tc>
          <w:tcPr>
            <w:tcW w:w="1098" w:type="dxa"/>
            <w:vAlign w:val="center"/>
          </w:tcPr>
          <w:p w14:paraId="1ACA486A" w14:textId="77777777" w:rsidR="00042F95" w:rsidRDefault="00042F95" w:rsidP="0056058C">
            <w:pPr>
              <w:jc w:val="center"/>
              <w:rPr>
                <w:rFonts w:ascii="宋体" w:hAnsi="宋体"/>
                <w:b/>
                <w:szCs w:val="21"/>
              </w:rPr>
            </w:pPr>
            <w:r>
              <w:rPr>
                <w:rFonts w:ascii="宋体" w:hAnsi="宋体" w:hint="eastAsia"/>
                <w:b/>
                <w:szCs w:val="21"/>
              </w:rPr>
              <w:t>钢支撑实测榀数</w:t>
            </w:r>
          </w:p>
        </w:tc>
        <w:tc>
          <w:tcPr>
            <w:tcW w:w="1311" w:type="dxa"/>
            <w:vAlign w:val="center"/>
          </w:tcPr>
          <w:p w14:paraId="5D48D031" w14:textId="77777777" w:rsidR="00042F95" w:rsidRDefault="00042F95" w:rsidP="0056058C">
            <w:pPr>
              <w:jc w:val="center"/>
              <w:rPr>
                <w:rFonts w:ascii="宋体" w:hAnsi="宋体"/>
                <w:b/>
                <w:szCs w:val="21"/>
              </w:rPr>
            </w:pPr>
            <w:r>
              <w:rPr>
                <w:rFonts w:ascii="宋体" w:hAnsi="宋体" w:hint="eastAsia"/>
                <w:b/>
                <w:szCs w:val="21"/>
              </w:rPr>
              <w:t>钢支撑设计间距（cm）</w:t>
            </w:r>
          </w:p>
        </w:tc>
        <w:tc>
          <w:tcPr>
            <w:tcW w:w="1349" w:type="dxa"/>
            <w:vAlign w:val="center"/>
          </w:tcPr>
          <w:p w14:paraId="4D67BECB" w14:textId="77777777" w:rsidR="00042F95" w:rsidRDefault="00042F95" w:rsidP="0056058C">
            <w:pPr>
              <w:jc w:val="center"/>
              <w:rPr>
                <w:rFonts w:ascii="宋体" w:hAnsi="宋体"/>
                <w:b/>
                <w:szCs w:val="21"/>
              </w:rPr>
            </w:pPr>
            <w:r>
              <w:rPr>
                <w:rFonts w:ascii="宋体" w:hAnsi="宋体" w:hint="eastAsia"/>
                <w:b/>
                <w:szCs w:val="21"/>
              </w:rPr>
              <w:t>实测平均间距（cm）</w:t>
            </w:r>
          </w:p>
        </w:tc>
      </w:tr>
      <w:tr w:rsidR="00042F95" w:rsidRPr="00844728" w14:paraId="7CC12CDE" w14:textId="77777777" w:rsidTr="0056058C">
        <w:trPr>
          <w:trHeight w:val="395"/>
          <w:jc w:val="center"/>
        </w:trPr>
        <w:tc>
          <w:tcPr>
            <w:tcW w:w="643" w:type="dxa"/>
            <w:vAlign w:val="center"/>
          </w:tcPr>
          <w:p w14:paraId="0529F2CC" w14:textId="77777777" w:rsidR="00042F95" w:rsidRDefault="00042F95" w:rsidP="0056058C">
            <w:pPr>
              <w:widowControl/>
              <w:jc w:val="center"/>
              <w:rPr>
                <w:rFonts w:ascii="宋体" w:hAnsi="宋体" w:cs="宋体"/>
                <w:kern w:val="0"/>
                <w:szCs w:val="21"/>
              </w:rPr>
            </w:pPr>
            <w:commentRangeStart w:id="119"/>
            <w:r>
              <w:rPr>
                <w:rFonts w:ascii="宋体" w:hAnsi="宋体" w:cs="宋体" w:hint="eastAsia"/>
                <w:kern w:val="0"/>
                <w:szCs w:val="21"/>
              </w:rPr>
              <w:t>1</w:t>
            </w:r>
          </w:p>
        </w:tc>
        <w:tc>
          <w:tcPr>
            <w:tcW w:w="1985" w:type="dxa"/>
            <w:vAlign w:val="center"/>
          </w:tcPr>
          <w:p w14:paraId="35543C19" w14:textId="77777777" w:rsidR="00042F95" w:rsidRPr="007B7E32" w:rsidRDefault="00042F95" w:rsidP="0056058C">
            <w:pPr>
              <w:jc w:val="center"/>
              <w:rPr>
                <w:rFonts w:ascii="宋体" w:hAnsi="宋体"/>
                <w:kern w:val="0"/>
                <w:szCs w:val="21"/>
              </w:rPr>
            </w:pPr>
            <w:r>
              <w:rPr>
                <w:rFonts w:ascii="宋体" w:hAnsi="宋体" w:hint="eastAsia"/>
                <w:kern w:val="0"/>
                <w:szCs w:val="21"/>
              </w:rPr>
              <w:t>K1+460～K1+484</w:t>
            </w:r>
          </w:p>
        </w:tc>
        <w:tc>
          <w:tcPr>
            <w:tcW w:w="708" w:type="dxa"/>
            <w:vAlign w:val="center"/>
          </w:tcPr>
          <w:p w14:paraId="7B926990" w14:textId="77777777" w:rsidR="00042F95" w:rsidRPr="007B7E32" w:rsidRDefault="00042F95" w:rsidP="0056058C">
            <w:pPr>
              <w:jc w:val="center"/>
              <w:rPr>
                <w:kern w:val="0"/>
                <w:szCs w:val="21"/>
              </w:rPr>
            </w:pPr>
            <w:r w:rsidRPr="007B7E32">
              <w:rPr>
                <w:rFonts w:ascii="宋体" w:hAnsi="宋体" w:cs="宋体" w:hint="eastAsia"/>
                <w:kern w:val="0"/>
                <w:szCs w:val="21"/>
              </w:rPr>
              <w:t>Ⅴ</w:t>
            </w:r>
            <w:r w:rsidRPr="007B7E32">
              <w:rPr>
                <w:rFonts w:hint="eastAsia"/>
                <w:kern w:val="0"/>
                <w:szCs w:val="21"/>
              </w:rPr>
              <w:t>级</w:t>
            </w:r>
          </w:p>
        </w:tc>
        <w:tc>
          <w:tcPr>
            <w:tcW w:w="993" w:type="dxa"/>
            <w:vAlign w:val="center"/>
          </w:tcPr>
          <w:p w14:paraId="3AE8BB63" w14:textId="77777777" w:rsidR="00042F95" w:rsidRPr="007B7E32" w:rsidRDefault="00042F95" w:rsidP="0056058C">
            <w:pPr>
              <w:jc w:val="center"/>
              <w:rPr>
                <w:rFonts w:ascii="宋体" w:hAnsi="宋体" w:cs="宋体"/>
                <w:kern w:val="0"/>
                <w:szCs w:val="21"/>
              </w:rPr>
            </w:pPr>
            <w:r w:rsidRPr="007B7E32">
              <w:rPr>
                <w:rFonts w:ascii="宋体" w:hAnsi="宋体" w:cs="宋体" w:hint="eastAsia"/>
                <w:kern w:val="0"/>
                <w:szCs w:val="21"/>
              </w:rPr>
              <w:t>S</w:t>
            </w:r>
            <w:r>
              <w:rPr>
                <w:rFonts w:ascii="宋体" w:hAnsi="宋体" w:cs="宋体"/>
                <w:kern w:val="0"/>
                <w:szCs w:val="21"/>
              </w:rPr>
              <w:t>F</w:t>
            </w:r>
            <w:r w:rsidRPr="007B7E32">
              <w:rPr>
                <w:rFonts w:ascii="宋体" w:hAnsi="宋体" w:cs="宋体" w:hint="eastAsia"/>
                <w:kern w:val="0"/>
                <w:szCs w:val="21"/>
              </w:rPr>
              <w:t>5</w:t>
            </w:r>
            <w:r>
              <w:rPr>
                <w:rFonts w:ascii="宋体" w:hAnsi="宋体" w:cs="宋体" w:hint="eastAsia"/>
                <w:kern w:val="0"/>
                <w:szCs w:val="21"/>
              </w:rPr>
              <w:t>d</w:t>
            </w:r>
          </w:p>
        </w:tc>
        <w:tc>
          <w:tcPr>
            <w:tcW w:w="1134" w:type="dxa"/>
            <w:vAlign w:val="center"/>
          </w:tcPr>
          <w:p w14:paraId="0D69AB65" w14:textId="77777777" w:rsidR="00042F95" w:rsidRPr="007B7E32" w:rsidRDefault="00042F95" w:rsidP="0056058C">
            <w:pPr>
              <w:widowControl/>
              <w:jc w:val="center"/>
              <w:rPr>
                <w:rFonts w:ascii="宋体" w:hAnsi="宋体" w:cs="宋体"/>
                <w:kern w:val="0"/>
                <w:szCs w:val="21"/>
              </w:rPr>
            </w:pPr>
            <w:r>
              <w:rPr>
                <w:rFonts w:ascii="宋体" w:hAnsi="宋体" w:cs="宋体"/>
                <w:kern w:val="0"/>
                <w:szCs w:val="21"/>
              </w:rPr>
              <w:t>4</w:t>
            </w:r>
            <w:r>
              <w:rPr>
                <w:rFonts w:ascii="宋体" w:hAnsi="宋体" w:cs="宋体" w:hint="eastAsia"/>
                <w:kern w:val="0"/>
                <w:szCs w:val="21"/>
              </w:rPr>
              <w:t>8</w:t>
            </w:r>
          </w:p>
        </w:tc>
        <w:tc>
          <w:tcPr>
            <w:tcW w:w="1098" w:type="dxa"/>
            <w:vAlign w:val="center"/>
          </w:tcPr>
          <w:p w14:paraId="29E100C8" w14:textId="77777777" w:rsidR="00042F95" w:rsidRPr="007B7E32" w:rsidRDefault="00042F95" w:rsidP="0056058C">
            <w:pPr>
              <w:widowControl/>
              <w:jc w:val="center"/>
              <w:rPr>
                <w:rFonts w:ascii="宋体" w:hAnsi="宋体" w:cs="宋体"/>
                <w:kern w:val="0"/>
                <w:szCs w:val="21"/>
              </w:rPr>
            </w:pPr>
            <w:r w:rsidRPr="007B7E32">
              <w:rPr>
                <w:rFonts w:ascii="宋体" w:hAnsi="宋体" w:cs="宋体" w:hint="eastAsia"/>
                <w:kern w:val="0"/>
                <w:szCs w:val="21"/>
              </w:rPr>
              <w:t>4</w:t>
            </w:r>
            <w:r>
              <w:rPr>
                <w:rFonts w:ascii="宋体" w:hAnsi="宋体" w:cs="宋体" w:hint="eastAsia"/>
                <w:kern w:val="0"/>
                <w:szCs w:val="21"/>
              </w:rPr>
              <w:t>8</w:t>
            </w:r>
          </w:p>
        </w:tc>
        <w:tc>
          <w:tcPr>
            <w:tcW w:w="1311" w:type="dxa"/>
            <w:vAlign w:val="center"/>
          </w:tcPr>
          <w:p w14:paraId="37E7D040" w14:textId="77777777" w:rsidR="00042F95" w:rsidRPr="007B7E32" w:rsidRDefault="00042F95" w:rsidP="0056058C">
            <w:pPr>
              <w:widowControl/>
              <w:jc w:val="center"/>
              <w:rPr>
                <w:rFonts w:ascii="宋体" w:hAnsi="宋体" w:cs="宋体"/>
                <w:kern w:val="0"/>
                <w:szCs w:val="21"/>
              </w:rPr>
            </w:pPr>
            <w:r>
              <w:rPr>
                <w:rFonts w:ascii="宋体" w:hAnsi="宋体" w:cs="宋体"/>
                <w:kern w:val="0"/>
                <w:szCs w:val="21"/>
              </w:rPr>
              <w:t>5</w:t>
            </w:r>
            <w:r w:rsidRPr="007B7E32">
              <w:rPr>
                <w:rFonts w:ascii="宋体" w:hAnsi="宋体" w:cs="宋体" w:hint="eastAsia"/>
                <w:kern w:val="0"/>
                <w:szCs w:val="21"/>
              </w:rPr>
              <w:t>0</w:t>
            </w:r>
          </w:p>
        </w:tc>
        <w:tc>
          <w:tcPr>
            <w:tcW w:w="1349" w:type="dxa"/>
            <w:vAlign w:val="center"/>
          </w:tcPr>
          <w:p w14:paraId="532CE7B0" w14:textId="77777777" w:rsidR="00042F95" w:rsidRPr="007B7E32" w:rsidRDefault="00042F95" w:rsidP="0056058C">
            <w:pPr>
              <w:widowControl/>
              <w:jc w:val="center"/>
              <w:rPr>
                <w:rFonts w:ascii="宋体" w:hAnsi="宋体" w:cs="宋体"/>
                <w:kern w:val="0"/>
                <w:szCs w:val="21"/>
              </w:rPr>
            </w:pPr>
            <w:r w:rsidRPr="007B7E32">
              <w:rPr>
                <w:rFonts w:ascii="宋体" w:hAnsi="宋体" w:cs="宋体" w:hint="eastAsia"/>
                <w:kern w:val="0"/>
                <w:szCs w:val="21"/>
              </w:rPr>
              <w:t>50</w:t>
            </w:r>
            <w:commentRangeEnd w:id="119"/>
            <w:r w:rsidR="004E2618">
              <w:rPr>
                <w:rStyle w:val="a8"/>
              </w:rPr>
              <w:commentReference w:id="119"/>
            </w:r>
          </w:p>
        </w:tc>
      </w:tr>
    </w:tbl>
    <w:p w14:paraId="19E32A00" w14:textId="77777777" w:rsidR="00042F95" w:rsidRDefault="00042F95" w:rsidP="00042F95">
      <w:pPr>
        <w:pStyle w:val="1"/>
        <w:jc w:val="left"/>
      </w:pPr>
      <w:bookmarkStart w:id="120" w:name="_Toc384327964"/>
      <w:bookmarkStart w:id="121" w:name="_Toc461283465"/>
      <w:bookmarkStart w:id="122" w:name="_Toc461283487"/>
      <w:bookmarkStart w:id="123" w:name="_Toc461906705"/>
      <w:r>
        <w:rPr>
          <w:rFonts w:hint="eastAsia"/>
        </w:rPr>
        <w:t>7</w:t>
      </w:r>
      <w:r>
        <w:rPr>
          <w:rFonts w:hint="eastAsia"/>
        </w:rPr>
        <w:t>结论</w:t>
      </w:r>
      <w:bookmarkEnd w:id="93"/>
      <w:bookmarkEnd w:id="94"/>
      <w:bookmarkEnd w:id="120"/>
      <w:bookmarkEnd w:id="121"/>
      <w:bookmarkEnd w:id="122"/>
      <w:bookmarkEnd w:id="123"/>
    </w:p>
    <w:p w14:paraId="3ACF0476" w14:textId="77777777" w:rsidR="00042F95" w:rsidRDefault="00042F95" w:rsidP="00042F95">
      <w:pPr>
        <w:ind w:firstLineChars="200" w:firstLine="420"/>
        <w:rPr>
          <w:rFonts w:ascii="宋体" w:hAnsi="宋体"/>
        </w:rPr>
      </w:pPr>
      <w:r w:rsidRPr="00622AB9">
        <w:rPr>
          <w:rFonts w:ascii="宋体" w:hAnsi="宋体" w:hint="eastAsia"/>
        </w:rPr>
        <w:t>1、依据《公路隧道施工技术规范》</w:t>
      </w:r>
      <w:r w:rsidRPr="00622AB9">
        <w:rPr>
          <w:rFonts w:ascii="宋体" w:hAnsi="宋体"/>
        </w:rPr>
        <w:t>(JTG F</w:t>
      </w:r>
      <w:r w:rsidRPr="00622AB9">
        <w:rPr>
          <w:rFonts w:ascii="宋体" w:hAnsi="宋体" w:hint="eastAsia"/>
        </w:rPr>
        <w:t>60</w:t>
      </w:r>
      <w:r w:rsidRPr="00622AB9">
        <w:rPr>
          <w:rFonts w:ascii="宋体" w:hAnsi="宋体"/>
        </w:rPr>
        <w:t>－200</w:t>
      </w:r>
      <w:r w:rsidRPr="00622AB9">
        <w:rPr>
          <w:rFonts w:ascii="宋体" w:hAnsi="宋体" w:hint="eastAsia"/>
        </w:rPr>
        <w:t>9</w:t>
      </w:r>
      <w:r w:rsidRPr="00622AB9">
        <w:rPr>
          <w:rFonts w:ascii="宋体" w:hAnsi="宋体"/>
        </w:rPr>
        <w:t>)</w:t>
      </w:r>
      <w:r w:rsidRPr="00622AB9">
        <w:rPr>
          <w:rFonts w:ascii="宋体" w:hAnsi="宋体" w:hint="eastAsia"/>
        </w:rPr>
        <w:t>表</w:t>
      </w:r>
      <w:smartTag w:uri="urn:schemas-microsoft-com:office:smarttags" w:element="chsdate">
        <w:smartTagPr>
          <w:attr w:name="IsROCDate" w:val="False"/>
          <w:attr w:name="IsLunarDate" w:val="False"/>
          <w:attr w:name="Day" w:val="30"/>
          <w:attr w:name="Month" w:val="12"/>
          <w:attr w:name="Year" w:val="1899"/>
        </w:smartTagPr>
        <w:r w:rsidRPr="00622AB9">
          <w:rPr>
            <w:rFonts w:ascii="宋体" w:hAnsi="宋体" w:hint="eastAsia"/>
          </w:rPr>
          <w:t>8.9.1</w:t>
        </w:r>
      </w:smartTag>
      <w:r w:rsidRPr="00622AB9">
        <w:rPr>
          <w:rFonts w:ascii="宋体" w:hAnsi="宋体" w:hint="eastAsia"/>
        </w:rPr>
        <w:t>第2</w:t>
      </w:r>
      <w:r>
        <w:rPr>
          <w:rFonts w:ascii="宋体" w:hAnsi="宋体" w:hint="eastAsia"/>
        </w:rPr>
        <w:t>项要求，对老营特长隧道</w:t>
      </w:r>
      <w:r w:rsidRPr="00622AB9">
        <w:rPr>
          <w:rFonts w:ascii="宋体" w:hAnsi="宋体" w:hint="eastAsia"/>
        </w:rPr>
        <w:t>右幅进口</w:t>
      </w:r>
      <w:r w:rsidRPr="00F301D1">
        <w:rPr>
          <w:rFonts w:ascii="宋体" w:hAnsi="宋体" w:hint="eastAsia"/>
          <w:highlight w:val="yellow"/>
        </w:rPr>
        <w:t>K1+460～K1+484</w:t>
      </w:r>
      <w:r w:rsidRPr="00622AB9">
        <w:rPr>
          <w:rFonts w:ascii="宋体" w:hAnsi="宋体" w:hint="eastAsia"/>
        </w:rPr>
        <w:t>段喷射混凝土检测</w:t>
      </w:r>
      <w:r>
        <w:rPr>
          <w:rFonts w:ascii="宋体" w:hAnsi="宋体" w:hint="eastAsia"/>
        </w:rPr>
        <w:t>：</w:t>
      </w:r>
      <w:r w:rsidRPr="00F301D1">
        <w:rPr>
          <w:rFonts w:ascii="宋体" w:hAnsi="宋体" w:hint="eastAsia"/>
          <w:highlight w:val="yellow"/>
        </w:rPr>
        <w:t>平均厚度27.3</w:t>
      </w:r>
      <w:r w:rsidRPr="00F301D1">
        <w:rPr>
          <w:rFonts w:ascii="宋体" w:hAnsi="宋体"/>
          <w:highlight w:val="yellow"/>
        </w:rPr>
        <w:t>cm</w:t>
      </w:r>
      <w:r>
        <w:rPr>
          <w:rFonts w:ascii="宋体" w:hAnsi="宋体" w:hint="eastAsia"/>
        </w:rPr>
        <w:t>≥</w:t>
      </w:r>
      <w:r w:rsidRPr="00F301D1">
        <w:rPr>
          <w:rFonts w:ascii="宋体" w:hAnsi="宋体" w:hint="eastAsia"/>
          <w:highlight w:val="yellow"/>
        </w:rPr>
        <w:t>设计厚度27cm</w:t>
      </w:r>
      <w:r>
        <w:rPr>
          <w:rFonts w:ascii="宋体" w:hAnsi="宋体" w:hint="eastAsia"/>
        </w:rPr>
        <w:t>；</w:t>
      </w:r>
      <w:r w:rsidRPr="00F301D1">
        <w:rPr>
          <w:rFonts w:ascii="宋体" w:hAnsi="宋体" w:hint="eastAsia"/>
          <w:highlight w:val="yellow"/>
        </w:rPr>
        <w:t>检查点数的95.2%</w:t>
      </w:r>
      <w:r>
        <w:rPr>
          <w:rFonts w:ascii="宋体" w:hAnsi="宋体" w:hint="eastAsia"/>
        </w:rPr>
        <w:t>≥设计厚度；</w:t>
      </w:r>
      <w:r w:rsidRPr="00F301D1">
        <w:rPr>
          <w:rFonts w:ascii="宋体" w:hAnsi="宋体" w:hint="eastAsia"/>
          <w:highlight w:val="yellow"/>
        </w:rPr>
        <w:t>最大厚度28</w:t>
      </w:r>
      <w:r w:rsidRPr="00F301D1">
        <w:rPr>
          <w:rFonts w:ascii="宋体" w:hAnsi="宋体"/>
          <w:highlight w:val="yellow"/>
        </w:rPr>
        <w:t>cm</w:t>
      </w:r>
      <w:r>
        <w:rPr>
          <w:rFonts w:ascii="宋体" w:hAnsi="宋体" w:hint="eastAsia"/>
        </w:rPr>
        <w:t>，</w:t>
      </w:r>
      <w:r w:rsidRPr="00F301D1">
        <w:rPr>
          <w:rFonts w:ascii="宋体" w:hAnsi="宋体" w:hint="eastAsia"/>
          <w:highlight w:val="yellow"/>
        </w:rPr>
        <w:t>最小厚度</w:t>
      </w:r>
      <w:commentRangeStart w:id="124"/>
      <w:r w:rsidRPr="00F301D1">
        <w:rPr>
          <w:rFonts w:ascii="宋体" w:hAnsi="宋体" w:hint="eastAsia"/>
          <w:highlight w:val="yellow"/>
        </w:rPr>
        <w:t>26cm</w:t>
      </w:r>
      <w:commentRangeEnd w:id="124"/>
      <w:r w:rsidR="004E2618">
        <w:rPr>
          <w:rStyle w:val="a8"/>
        </w:rPr>
        <w:commentReference w:id="124"/>
      </w:r>
      <w:r w:rsidRPr="00F301D1">
        <w:rPr>
          <w:rFonts w:ascii="宋体" w:hAnsi="宋体" w:hint="eastAsia"/>
          <w:highlight w:val="yellow"/>
        </w:rPr>
        <w:t>≥0.5倍设计厚度，且≥50m</w:t>
      </w:r>
      <w:r>
        <w:rPr>
          <w:rFonts w:ascii="宋体" w:hAnsi="宋体" w:hint="eastAsia"/>
        </w:rPr>
        <w:t>m。检测结果满足设计和规范要求，评定为合格</w:t>
      </w:r>
      <w:r w:rsidRPr="00622AB9">
        <w:rPr>
          <w:rFonts w:ascii="宋体" w:hAnsi="宋体" w:hint="eastAsia"/>
        </w:rPr>
        <w:t>。</w:t>
      </w:r>
    </w:p>
    <w:p w14:paraId="32EB0121" w14:textId="77777777" w:rsidR="00042F95" w:rsidRPr="00622AB9" w:rsidRDefault="00042F95" w:rsidP="00042F95">
      <w:pPr>
        <w:ind w:firstLineChars="200" w:firstLine="420"/>
        <w:rPr>
          <w:rFonts w:ascii="宋体" w:hAnsi="宋体"/>
        </w:rPr>
      </w:pPr>
      <w:r w:rsidRPr="00622AB9">
        <w:rPr>
          <w:rFonts w:ascii="宋体" w:hAnsi="宋体" w:hint="eastAsia"/>
        </w:rPr>
        <w:t>2</w:t>
      </w:r>
      <w:commentRangeStart w:id="125"/>
      <w:r w:rsidRPr="00622AB9">
        <w:rPr>
          <w:rFonts w:ascii="宋体" w:hAnsi="宋体" w:hint="eastAsia"/>
        </w:rPr>
        <w:t>、</w:t>
      </w:r>
      <w:r>
        <w:rPr>
          <w:rFonts w:ascii="宋体" w:hAnsi="宋体" w:hint="eastAsia"/>
        </w:rPr>
        <w:t>依据</w:t>
      </w:r>
      <w:r>
        <w:rPr>
          <w:rFonts w:ascii="宋体" w:hAnsi="宋体"/>
        </w:rPr>
        <w:t>《公路</w:t>
      </w:r>
      <w:r>
        <w:rPr>
          <w:rFonts w:ascii="宋体" w:hAnsi="宋体" w:hint="eastAsia"/>
        </w:rPr>
        <w:t>隧道施工技术规范</w:t>
      </w:r>
      <w:r>
        <w:rPr>
          <w:rFonts w:ascii="宋体" w:hAnsi="宋体"/>
        </w:rPr>
        <w:t>》（JTG F</w:t>
      </w:r>
      <w:r>
        <w:rPr>
          <w:rFonts w:ascii="宋体" w:hAnsi="宋体" w:hint="eastAsia"/>
        </w:rPr>
        <w:t>60</w:t>
      </w:r>
      <w:r>
        <w:rPr>
          <w:rFonts w:ascii="宋体" w:hAnsi="宋体"/>
        </w:rPr>
        <w:t>－200</w:t>
      </w:r>
      <w:r>
        <w:rPr>
          <w:rFonts w:ascii="宋体" w:hAnsi="宋体" w:hint="eastAsia"/>
        </w:rPr>
        <w:t>9</w:t>
      </w:r>
      <w:r>
        <w:rPr>
          <w:rFonts w:ascii="宋体" w:hAnsi="宋体"/>
        </w:rPr>
        <w:t>）</w:t>
      </w:r>
      <w:r>
        <w:rPr>
          <w:rFonts w:ascii="宋体" w:hAnsi="宋体" w:hint="eastAsia"/>
          <w:color w:val="000000"/>
        </w:rPr>
        <w:t>表</w:t>
      </w:r>
      <w:r w:rsidRPr="00525683">
        <w:rPr>
          <w:rFonts w:ascii="宋体" w:hAnsi="宋体" w:hint="eastAsia"/>
        </w:rPr>
        <w:t>8.9.1</w:t>
      </w:r>
      <w:r>
        <w:rPr>
          <w:rFonts w:ascii="宋体" w:hAnsi="宋体" w:hint="eastAsia"/>
        </w:rPr>
        <w:t>第3项要求，老营特长隧道</w:t>
      </w:r>
      <w:r w:rsidRPr="00622AB9">
        <w:rPr>
          <w:rFonts w:ascii="宋体" w:hAnsi="宋体" w:hint="eastAsia"/>
        </w:rPr>
        <w:t>右幅进口</w:t>
      </w:r>
      <w:r>
        <w:rPr>
          <w:rFonts w:ascii="宋体" w:hAnsi="宋体" w:hint="eastAsia"/>
        </w:rPr>
        <w:t>K1+460～K1+484</w:t>
      </w:r>
      <w:r w:rsidRPr="00622AB9">
        <w:rPr>
          <w:rFonts w:ascii="宋体" w:hAnsi="宋体" w:hint="eastAsia"/>
        </w:rPr>
        <w:t>段</w:t>
      </w:r>
      <w:r w:rsidRPr="007C436E">
        <w:rPr>
          <w:rFonts w:ascii="宋体" w:hAnsi="宋体" w:hint="eastAsia"/>
        </w:rPr>
        <w:t>测线范围内</w:t>
      </w:r>
      <w:r>
        <w:rPr>
          <w:rFonts w:ascii="宋体" w:hAnsi="宋体" w:hint="eastAsia"/>
        </w:rPr>
        <w:t>未发现</w:t>
      </w:r>
      <w:r w:rsidRPr="007C436E">
        <w:rPr>
          <w:rFonts w:ascii="宋体" w:hAnsi="宋体" w:hint="eastAsia"/>
        </w:rPr>
        <w:t>明显缺陷</w:t>
      </w:r>
      <w:r>
        <w:rPr>
          <w:rFonts w:ascii="宋体" w:hAnsi="宋体" w:hint="eastAsia"/>
        </w:rPr>
        <w:t>，检测结果满足设计和规范要求，评定为合格。</w:t>
      </w:r>
      <w:commentRangeEnd w:id="125"/>
      <w:r w:rsidR="004E2618">
        <w:rPr>
          <w:rStyle w:val="a8"/>
        </w:rPr>
        <w:commentReference w:id="125"/>
      </w:r>
    </w:p>
    <w:p w14:paraId="7C9715CB" w14:textId="77777777" w:rsidR="00042F95" w:rsidRDefault="00042F95" w:rsidP="00042F95">
      <w:pPr>
        <w:ind w:firstLineChars="200" w:firstLine="420"/>
        <w:rPr>
          <w:rFonts w:ascii="宋体" w:hAnsi="宋体"/>
        </w:rPr>
      </w:pPr>
      <w:r w:rsidRPr="00097BD2">
        <w:rPr>
          <w:rFonts w:ascii="宋体" w:hAnsi="宋体" w:hint="eastAsia"/>
        </w:rPr>
        <w:t>3、</w:t>
      </w:r>
      <w:commentRangeStart w:id="126"/>
      <w:r>
        <w:rPr>
          <w:rFonts w:ascii="宋体" w:hAnsi="宋体" w:hint="eastAsia"/>
        </w:rPr>
        <w:t>依据</w:t>
      </w:r>
      <w:r w:rsidRPr="00D26865">
        <w:rPr>
          <w:rFonts w:ascii="宋体" w:hAnsi="宋体" w:hint="eastAsia"/>
        </w:rPr>
        <w:t>《公路隧道施工技术规范》</w:t>
      </w:r>
      <w:r w:rsidRPr="00D26865">
        <w:rPr>
          <w:rFonts w:ascii="宋体" w:hAnsi="宋体"/>
        </w:rPr>
        <w:t>(JTG F</w:t>
      </w:r>
      <w:r w:rsidRPr="00D26865">
        <w:rPr>
          <w:rFonts w:ascii="宋体" w:hAnsi="宋体" w:hint="eastAsia"/>
        </w:rPr>
        <w:t>60</w:t>
      </w:r>
      <w:r w:rsidRPr="00D26865">
        <w:rPr>
          <w:rFonts w:ascii="宋体" w:hAnsi="宋体"/>
        </w:rPr>
        <w:t>－200</w:t>
      </w:r>
      <w:r w:rsidRPr="00D26865">
        <w:rPr>
          <w:rFonts w:ascii="宋体" w:hAnsi="宋体" w:hint="eastAsia"/>
        </w:rPr>
        <w:t>9</w:t>
      </w:r>
      <w:r w:rsidRPr="00D26865">
        <w:rPr>
          <w:rFonts w:ascii="宋体" w:hAnsi="宋体"/>
        </w:rPr>
        <w:t>)</w:t>
      </w:r>
      <w:r>
        <w:rPr>
          <w:rFonts w:ascii="宋体" w:hAnsi="宋体" w:hint="eastAsia"/>
        </w:rPr>
        <w:t>表</w:t>
      </w:r>
      <w:r>
        <w:rPr>
          <w:rFonts w:ascii="宋体" w:hAnsi="宋体" w:cs="宋体"/>
          <w:bCs/>
          <w:kern w:val="0"/>
          <w:szCs w:val="21"/>
        </w:rPr>
        <w:t>8.9.4</w:t>
      </w:r>
      <w:r>
        <w:rPr>
          <w:rFonts w:ascii="宋体" w:hAnsi="宋体" w:cs="宋体" w:hint="eastAsia"/>
          <w:bCs/>
          <w:kern w:val="0"/>
          <w:szCs w:val="21"/>
        </w:rPr>
        <w:t>第</w:t>
      </w:r>
      <w:r w:rsidRPr="00097BD2">
        <w:rPr>
          <w:rFonts w:ascii="宋体" w:hAnsi="宋体" w:hint="eastAsia"/>
        </w:rPr>
        <w:t>1</w:t>
      </w:r>
      <w:r>
        <w:rPr>
          <w:rFonts w:ascii="宋体" w:hAnsi="宋体" w:hint="eastAsia"/>
        </w:rPr>
        <w:t>项要求，</w:t>
      </w:r>
      <w:r w:rsidRPr="00097BD2">
        <w:rPr>
          <w:rFonts w:ascii="宋体" w:hAnsi="宋体" w:hint="eastAsia"/>
        </w:rPr>
        <w:t>对</w:t>
      </w:r>
      <w:bookmarkStart w:id="127" w:name="_GoBack"/>
      <w:bookmarkEnd w:id="127"/>
      <w:r>
        <w:rPr>
          <w:rFonts w:ascii="宋体" w:hAnsi="宋体" w:hint="eastAsia"/>
        </w:rPr>
        <w:t>老营特长隧道</w:t>
      </w:r>
      <w:r w:rsidRPr="00097BD2">
        <w:rPr>
          <w:rFonts w:ascii="宋体" w:hAnsi="宋体" w:hint="eastAsia"/>
        </w:rPr>
        <w:t>右幅进口</w:t>
      </w:r>
      <w:r>
        <w:rPr>
          <w:rFonts w:ascii="宋体" w:hAnsi="宋体" w:hint="eastAsia"/>
        </w:rPr>
        <w:t>K1+460～K1+484</w:t>
      </w:r>
      <w:r w:rsidRPr="00097BD2">
        <w:rPr>
          <w:rFonts w:ascii="宋体" w:hAnsi="宋体" w:hint="eastAsia"/>
        </w:rPr>
        <w:t>段</w:t>
      </w:r>
      <w:r w:rsidRPr="00097BD2">
        <w:rPr>
          <w:rFonts w:ascii="宋体" w:hAnsi="宋体"/>
        </w:rPr>
        <w:t>钢支撑</w:t>
      </w:r>
      <w:r>
        <w:rPr>
          <w:rFonts w:ascii="宋体" w:hAnsi="宋体" w:hint="eastAsia"/>
        </w:rPr>
        <w:t>安装</w:t>
      </w:r>
      <w:r w:rsidRPr="00097BD2">
        <w:rPr>
          <w:rFonts w:ascii="宋体" w:hAnsi="宋体"/>
        </w:rPr>
        <w:t>数</w:t>
      </w:r>
      <w:r>
        <w:rPr>
          <w:rFonts w:ascii="宋体" w:hAnsi="宋体" w:hint="eastAsia"/>
        </w:rPr>
        <w:t>量及</w:t>
      </w:r>
      <w:r w:rsidRPr="00097BD2">
        <w:rPr>
          <w:rFonts w:ascii="宋体" w:hAnsi="宋体" w:hint="eastAsia"/>
        </w:rPr>
        <w:t>间距检测</w:t>
      </w:r>
      <w:r>
        <w:rPr>
          <w:rFonts w:ascii="宋体" w:hAnsi="宋体" w:hint="eastAsia"/>
        </w:rPr>
        <w:t>：设计间距50</w:t>
      </w:r>
      <w:r>
        <w:rPr>
          <w:rFonts w:ascii="宋体" w:hAnsi="宋体"/>
        </w:rPr>
        <w:t>cm</w:t>
      </w:r>
      <w:r>
        <w:rPr>
          <w:rFonts w:ascii="宋体" w:hAnsi="宋体" w:hint="eastAsia"/>
        </w:rPr>
        <w:t>，实测平均间距50</w:t>
      </w:r>
      <w:r>
        <w:rPr>
          <w:rFonts w:ascii="宋体" w:hAnsi="宋体"/>
        </w:rPr>
        <w:t>cm</w:t>
      </w:r>
      <w:r>
        <w:rPr>
          <w:rFonts w:ascii="宋体" w:hAnsi="宋体" w:hint="eastAsia"/>
        </w:rPr>
        <w:t>；设计榀数48榀，实测榀数48榀，检测结果满足设计和规范要求，评定为合格</w:t>
      </w:r>
      <w:commentRangeEnd w:id="126"/>
      <w:r w:rsidR="004E2618">
        <w:rPr>
          <w:rStyle w:val="a8"/>
        </w:rPr>
        <w:commentReference w:id="126"/>
      </w:r>
      <w:r>
        <w:rPr>
          <w:rFonts w:ascii="宋体" w:hAnsi="宋体" w:hint="eastAsia"/>
        </w:rPr>
        <w:t>。</w:t>
      </w:r>
    </w:p>
    <w:p w14:paraId="4B2BFF89" w14:textId="77777777" w:rsidR="0077640B" w:rsidRPr="00042F95" w:rsidRDefault="0077640B"/>
    <w:sectPr w:rsidR="0077640B" w:rsidRPr="00042F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曾健" w:date="2018-09-29T16:21:00Z" w:initials="曾健">
    <w:p w14:paraId="5FDE8EBE" w14:textId="77777777" w:rsidR="00042F95" w:rsidRDefault="00042F95">
      <w:pPr>
        <w:pStyle w:val="a9"/>
      </w:pPr>
      <w:r>
        <w:rPr>
          <w:rStyle w:val="a8"/>
        </w:rPr>
        <w:annotationRef/>
      </w:r>
      <w:r>
        <w:rPr>
          <w:rFonts w:hint="eastAsia"/>
        </w:rPr>
        <w:t>工程名称</w:t>
      </w:r>
    </w:p>
  </w:comment>
  <w:comment w:id="1" w:author="曾健" w:date="2018-09-29T16:21:00Z" w:initials="曾健">
    <w:p w14:paraId="7817076E" w14:textId="77777777" w:rsidR="00042F95" w:rsidRDefault="00042F95">
      <w:pPr>
        <w:pStyle w:val="a9"/>
      </w:pPr>
      <w:r>
        <w:rPr>
          <w:rStyle w:val="a8"/>
        </w:rPr>
        <w:annotationRef/>
      </w:r>
      <w:r>
        <w:t>隧道名称</w:t>
      </w:r>
    </w:p>
  </w:comment>
  <w:comment w:id="2" w:author="曾健" w:date="2018-09-29T16:22:00Z" w:initials="曾健">
    <w:p w14:paraId="26850332" w14:textId="77777777" w:rsidR="00042F95" w:rsidRDefault="00042F95">
      <w:pPr>
        <w:pStyle w:val="a9"/>
      </w:pPr>
      <w:r>
        <w:rPr>
          <w:rStyle w:val="a8"/>
        </w:rPr>
        <w:annotationRef/>
      </w:r>
      <w:r>
        <w:t>报告日期</w:t>
      </w:r>
    </w:p>
  </w:comment>
  <w:comment w:id="12" w:author="曾健" w:date="2018-09-29T16:22:00Z" w:initials="曾健">
    <w:p w14:paraId="57D84EEF" w14:textId="77777777" w:rsidR="00042F95" w:rsidRDefault="00042F95">
      <w:pPr>
        <w:pStyle w:val="a9"/>
      </w:pPr>
      <w:r>
        <w:rPr>
          <w:rStyle w:val="a8"/>
        </w:rPr>
        <w:annotationRef/>
      </w:r>
      <w:r>
        <w:t>项目背景</w:t>
      </w:r>
    </w:p>
  </w:comment>
  <w:comment w:id="13" w:author="曾健" w:date="2018-09-29T16:22:00Z" w:initials="曾健">
    <w:p w14:paraId="20590264" w14:textId="77777777" w:rsidR="00042F95" w:rsidRDefault="00042F95">
      <w:pPr>
        <w:pStyle w:val="a9"/>
      </w:pPr>
      <w:r>
        <w:rPr>
          <w:rStyle w:val="a8"/>
        </w:rPr>
        <w:annotationRef/>
      </w:r>
      <w:r>
        <w:t>检测日期</w:t>
      </w:r>
    </w:p>
  </w:comment>
  <w:comment w:id="14" w:author="曾健" w:date="2018-09-29T16:22:00Z" w:initials="曾健">
    <w:p w14:paraId="11BD6875" w14:textId="77777777" w:rsidR="00042F95" w:rsidRDefault="00042F95">
      <w:pPr>
        <w:pStyle w:val="a9"/>
        <w:rPr>
          <w:rFonts w:hint="eastAsia"/>
        </w:rPr>
      </w:pPr>
      <w:r>
        <w:rPr>
          <w:rStyle w:val="a8"/>
        </w:rPr>
        <w:annotationRef/>
      </w:r>
      <w:r>
        <w:t>检测里程段</w:t>
      </w:r>
    </w:p>
  </w:comment>
  <w:comment w:id="15" w:author="曾健" w:date="2018-09-29T16:23:00Z" w:initials="曾健">
    <w:p w14:paraId="2A5D17D6" w14:textId="77777777" w:rsidR="00042F95" w:rsidRDefault="00042F95">
      <w:pPr>
        <w:pStyle w:val="a9"/>
        <w:rPr>
          <w:rFonts w:hint="eastAsia"/>
        </w:rPr>
      </w:pPr>
      <w:r>
        <w:rPr>
          <w:rStyle w:val="a8"/>
        </w:rPr>
        <w:annotationRef/>
      </w:r>
      <w:r>
        <w:t>采用</w:t>
      </w:r>
      <w:r>
        <w:t>7</w:t>
      </w:r>
      <w:r>
        <w:t>线法</w:t>
      </w:r>
      <w:r>
        <w:rPr>
          <w:rFonts w:hint="eastAsia"/>
        </w:rPr>
        <w:t>，</w:t>
      </w:r>
      <w:r>
        <w:t>即</w:t>
      </w:r>
      <w:r>
        <w:rPr>
          <w:rFonts w:hint="eastAsia"/>
        </w:rPr>
        <w:t>2</w:t>
      </w:r>
      <w:r>
        <w:t>4X7 = 168</w:t>
      </w:r>
    </w:p>
  </w:comment>
  <w:comment w:id="16" w:author="曾健" w:date="2018-09-29T16:23:00Z" w:initials="曾健">
    <w:p w14:paraId="50684395" w14:textId="77777777" w:rsidR="00042F95" w:rsidRDefault="00042F95">
      <w:pPr>
        <w:pStyle w:val="a9"/>
      </w:pPr>
      <w:r>
        <w:rPr>
          <w:rStyle w:val="a8"/>
        </w:rPr>
        <w:annotationRef/>
      </w:r>
      <w:r>
        <w:t>默认为</w:t>
      </w:r>
      <w:r>
        <w:rPr>
          <w:rFonts w:hint="eastAsia"/>
        </w:rPr>
        <w:t>2</w:t>
      </w:r>
      <w:r>
        <w:t>4</w:t>
      </w:r>
    </w:p>
  </w:comment>
  <w:comment w:id="17" w:author="曾健" w:date="2018-09-29T16:23:00Z" w:initials="曾健">
    <w:p w14:paraId="4AF598F9" w14:textId="77777777" w:rsidR="00042F95" w:rsidRDefault="00042F95">
      <w:pPr>
        <w:pStyle w:val="a9"/>
      </w:pPr>
      <w:r>
        <w:rPr>
          <w:rStyle w:val="a8"/>
        </w:rPr>
        <w:annotationRef/>
      </w:r>
      <w:r>
        <w:rPr>
          <w:rFonts w:hint="eastAsia"/>
        </w:rPr>
        <w:t>实际检测里程</w:t>
      </w:r>
    </w:p>
  </w:comment>
  <w:comment w:id="21" w:author="曾健" w:date="2018-09-29T16:24:00Z" w:initials="曾健">
    <w:p w14:paraId="4AFA6D3C" w14:textId="77777777" w:rsidR="00042F95" w:rsidRDefault="00042F95">
      <w:pPr>
        <w:pStyle w:val="a9"/>
      </w:pPr>
      <w:r>
        <w:rPr>
          <w:rStyle w:val="a8"/>
        </w:rPr>
        <w:annotationRef/>
      </w:r>
      <w:r>
        <w:t>固化</w:t>
      </w:r>
    </w:p>
  </w:comment>
  <w:comment w:id="29" w:author="曾健" w:date="2018-09-29T16:24:00Z" w:initials="曾健">
    <w:p w14:paraId="043D7C67" w14:textId="77777777" w:rsidR="00042F95" w:rsidRDefault="00042F95">
      <w:pPr>
        <w:pStyle w:val="a9"/>
      </w:pPr>
      <w:r>
        <w:rPr>
          <w:rStyle w:val="a8"/>
        </w:rPr>
        <w:annotationRef/>
      </w:r>
      <w:r>
        <w:t>设备表</w:t>
      </w:r>
      <w:r>
        <w:rPr>
          <w:rFonts w:hint="eastAsia"/>
        </w:rPr>
        <w:t>，</w:t>
      </w:r>
      <w:r>
        <w:t>名称</w:t>
      </w:r>
      <w:r>
        <w:rPr>
          <w:rFonts w:hint="eastAsia"/>
        </w:rPr>
        <w:t>，</w:t>
      </w:r>
      <w:r>
        <w:t>型号</w:t>
      </w:r>
      <w:r>
        <w:rPr>
          <w:rFonts w:hint="eastAsia"/>
        </w:rPr>
        <w:t>，</w:t>
      </w:r>
      <w:r>
        <w:t>编号</w:t>
      </w:r>
    </w:p>
  </w:comment>
  <w:comment w:id="36" w:author="曾健" w:date="2018-09-29T16:25:00Z" w:initials="曾健">
    <w:p w14:paraId="45DA3A95" w14:textId="77777777" w:rsidR="00042F95" w:rsidRDefault="00042F95">
      <w:pPr>
        <w:pStyle w:val="a9"/>
      </w:pPr>
      <w:r>
        <w:rPr>
          <w:rStyle w:val="a8"/>
        </w:rPr>
        <w:annotationRef/>
      </w:r>
      <w:r>
        <w:t>固化</w:t>
      </w:r>
    </w:p>
  </w:comment>
  <w:comment w:id="42" w:author="曾健" w:date="2018-09-29T16:24:00Z" w:initials="曾健">
    <w:p w14:paraId="600644B0" w14:textId="77777777" w:rsidR="00042F95" w:rsidRDefault="00042F95">
      <w:pPr>
        <w:pStyle w:val="a9"/>
      </w:pPr>
      <w:r>
        <w:rPr>
          <w:rStyle w:val="a8"/>
        </w:rPr>
        <w:annotationRef/>
      </w:r>
      <w:r>
        <w:rPr>
          <w:rFonts w:hint="eastAsia"/>
        </w:rPr>
        <w:t>隧道名称</w:t>
      </w:r>
    </w:p>
  </w:comment>
  <w:comment w:id="43" w:author="曾健" w:date="2018-09-29T16:25:00Z" w:initials="曾健">
    <w:p w14:paraId="6B85F69E" w14:textId="77777777" w:rsidR="00042F95" w:rsidRDefault="00042F95">
      <w:pPr>
        <w:pStyle w:val="a9"/>
        <w:rPr>
          <w:rFonts w:hint="eastAsia"/>
        </w:rPr>
      </w:pPr>
      <w:r>
        <w:rPr>
          <w:rStyle w:val="a8"/>
        </w:rPr>
        <w:annotationRef/>
      </w:r>
      <w:r>
        <w:t>左</w:t>
      </w:r>
      <w:r>
        <w:rPr>
          <w:rFonts w:hint="eastAsia"/>
        </w:rPr>
        <w:t>、</w:t>
      </w:r>
      <w:r>
        <w:t>右幅</w:t>
      </w:r>
    </w:p>
  </w:comment>
  <w:comment w:id="44" w:author="曾健" w:date="2018-09-29T16:24:00Z" w:initials="曾健">
    <w:p w14:paraId="0D52EDB5" w14:textId="77777777" w:rsidR="00042F95" w:rsidRDefault="00042F95">
      <w:pPr>
        <w:pStyle w:val="a9"/>
      </w:pPr>
      <w:r>
        <w:rPr>
          <w:rStyle w:val="a8"/>
        </w:rPr>
        <w:annotationRef/>
      </w:r>
      <w:r>
        <w:t>初期支护设计表数据</w:t>
      </w:r>
    </w:p>
  </w:comment>
  <w:comment w:id="50" w:author="曾健" w:date="2018-09-29T16:25:00Z" w:initials="曾健">
    <w:p w14:paraId="4175F838" w14:textId="77777777" w:rsidR="00042F95" w:rsidRDefault="00042F95">
      <w:pPr>
        <w:pStyle w:val="a9"/>
      </w:pPr>
      <w:r>
        <w:rPr>
          <w:rStyle w:val="a8"/>
        </w:rPr>
        <w:annotationRef/>
      </w:r>
      <w:r>
        <w:t>固化</w:t>
      </w:r>
    </w:p>
  </w:comment>
  <w:comment w:id="57" w:author="曾健" w:date="2018-09-29T16:26:00Z" w:initials="曾健">
    <w:p w14:paraId="65C05069" w14:textId="77777777" w:rsidR="00042F95" w:rsidRDefault="00042F95">
      <w:pPr>
        <w:pStyle w:val="a9"/>
      </w:pPr>
      <w:r>
        <w:rPr>
          <w:rStyle w:val="a8"/>
        </w:rPr>
        <w:annotationRef/>
      </w:r>
      <w:r>
        <w:t>固化</w:t>
      </w:r>
    </w:p>
  </w:comment>
  <w:comment w:id="86" w:author="曾健" w:date="2018-09-29T16:26:00Z" w:initials="曾健">
    <w:p w14:paraId="1DD9C4B5" w14:textId="77777777" w:rsidR="00042F95" w:rsidRDefault="00042F95">
      <w:pPr>
        <w:pStyle w:val="a9"/>
      </w:pPr>
      <w:r>
        <w:rPr>
          <w:rStyle w:val="a8"/>
        </w:rPr>
        <w:annotationRef/>
      </w:r>
      <w:r>
        <w:t>固化</w:t>
      </w:r>
    </w:p>
  </w:comment>
  <w:comment w:id="87" w:author="曾健" w:date="2018-09-29T16:26:00Z" w:initials="曾健">
    <w:p w14:paraId="465C1132" w14:textId="77777777" w:rsidR="00042F95" w:rsidRDefault="00042F95">
      <w:pPr>
        <w:pStyle w:val="a9"/>
      </w:pPr>
      <w:r>
        <w:rPr>
          <w:rStyle w:val="a8"/>
        </w:rPr>
        <w:annotationRef/>
      </w:r>
      <w:r>
        <w:t>依赖</w:t>
      </w:r>
      <w:r>
        <w:rPr>
          <w:rFonts w:hint="eastAsia"/>
        </w:rPr>
        <w:t>3</w:t>
      </w:r>
      <w:r>
        <w:rPr>
          <w:rFonts w:hint="eastAsia"/>
        </w:rPr>
        <w:t>个数据表的数据：</w:t>
      </w:r>
    </w:p>
    <w:p w14:paraId="550C82E7" w14:textId="77777777" w:rsidR="00042F95" w:rsidRDefault="00042F95" w:rsidP="00042F95">
      <w:pPr>
        <w:pStyle w:val="a9"/>
        <w:numPr>
          <w:ilvl w:val="0"/>
          <w:numId w:val="1"/>
        </w:numPr>
      </w:pPr>
      <w:r>
        <w:t>混凝土强度数据</w:t>
      </w:r>
      <w:r>
        <w:rPr>
          <w:rFonts w:hint="eastAsia"/>
        </w:rPr>
        <w:t>；</w:t>
      </w:r>
    </w:p>
    <w:p w14:paraId="5C06CCA8" w14:textId="77777777" w:rsidR="00042F95" w:rsidRDefault="00042F95" w:rsidP="00042F95">
      <w:pPr>
        <w:pStyle w:val="a9"/>
        <w:numPr>
          <w:ilvl w:val="0"/>
          <w:numId w:val="1"/>
        </w:numPr>
      </w:pPr>
      <w:r>
        <w:t>喷射厚度数据</w:t>
      </w:r>
      <w:r>
        <w:rPr>
          <w:rFonts w:hint="eastAsia"/>
        </w:rPr>
        <w:t>；</w:t>
      </w:r>
    </w:p>
    <w:p w14:paraId="0BE622B9" w14:textId="77777777" w:rsidR="00042F95" w:rsidRDefault="00042F95" w:rsidP="00042F95">
      <w:pPr>
        <w:pStyle w:val="a9"/>
        <w:numPr>
          <w:ilvl w:val="0"/>
          <w:numId w:val="1"/>
        </w:numPr>
        <w:rPr>
          <w:rFonts w:hint="eastAsia"/>
        </w:rPr>
      </w:pPr>
      <w:r>
        <w:t>空洞数据</w:t>
      </w:r>
    </w:p>
  </w:comment>
  <w:comment w:id="95" w:author="曾健" w:date="2018-09-29T16:29:00Z" w:initials="曾健">
    <w:p w14:paraId="16CED6F2" w14:textId="77777777" w:rsidR="00042F95" w:rsidRDefault="00042F95">
      <w:pPr>
        <w:pStyle w:val="a9"/>
      </w:pPr>
      <w:r>
        <w:rPr>
          <w:rStyle w:val="a8"/>
        </w:rPr>
        <w:annotationRef/>
      </w:r>
      <w:r>
        <w:t>隧道名称</w:t>
      </w:r>
    </w:p>
  </w:comment>
  <w:comment w:id="96" w:author="曾健" w:date="2018-09-29T16:29:00Z" w:initials="曾健">
    <w:p w14:paraId="1818BD2F" w14:textId="77777777" w:rsidR="00042F95" w:rsidRDefault="00042F95">
      <w:pPr>
        <w:pStyle w:val="a9"/>
        <w:rPr>
          <w:rFonts w:hint="eastAsia"/>
        </w:rPr>
      </w:pPr>
      <w:r>
        <w:rPr>
          <w:rStyle w:val="a8"/>
        </w:rPr>
        <w:annotationRef/>
      </w:r>
      <w:r>
        <w:t>左右幅</w:t>
      </w:r>
    </w:p>
  </w:comment>
  <w:comment w:id="97" w:author="曾健" w:date="2018-09-29T16:29:00Z" w:initials="曾健">
    <w:p w14:paraId="081E818E" w14:textId="77777777" w:rsidR="00042F95" w:rsidRDefault="00042F95">
      <w:pPr>
        <w:pStyle w:val="a9"/>
      </w:pPr>
      <w:r>
        <w:rPr>
          <w:rStyle w:val="a8"/>
        </w:rPr>
        <w:annotationRef/>
      </w:r>
      <w:r>
        <w:t>检测里程段数据</w:t>
      </w:r>
    </w:p>
  </w:comment>
  <w:comment w:id="98" w:author="曾健" w:date="2018-09-29T16:29:00Z" w:initials="曾健">
    <w:p w14:paraId="155CD105" w14:textId="77777777" w:rsidR="00042F95" w:rsidRDefault="00042F95">
      <w:pPr>
        <w:pStyle w:val="a9"/>
      </w:pPr>
      <w:r>
        <w:rPr>
          <w:rStyle w:val="a8"/>
        </w:rPr>
        <w:annotationRef/>
      </w:r>
      <w:r>
        <w:t>整个表为实测厚度数据</w:t>
      </w:r>
      <w:r>
        <w:rPr>
          <w:rFonts w:hint="eastAsia"/>
        </w:rPr>
        <w:t>，</w:t>
      </w:r>
      <w:r>
        <w:t>分为</w:t>
      </w:r>
      <w:r>
        <w:rPr>
          <w:rFonts w:hint="eastAsia"/>
        </w:rPr>
        <w:t>5</w:t>
      </w:r>
      <w:r>
        <w:rPr>
          <w:rFonts w:hint="eastAsia"/>
        </w:rPr>
        <w:t>线和</w:t>
      </w:r>
      <w:r>
        <w:rPr>
          <w:rFonts w:hint="eastAsia"/>
        </w:rPr>
        <w:t>7</w:t>
      </w:r>
      <w:r>
        <w:rPr>
          <w:rFonts w:hint="eastAsia"/>
        </w:rPr>
        <w:t>线；</w:t>
      </w:r>
    </w:p>
    <w:p w14:paraId="24CB7BA5" w14:textId="77777777" w:rsidR="00042F95" w:rsidRDefault="00042F95">
      <w:pPr>
        <w:pStyle w:val="a9"/>
      </w:pPr>
      <w:r>
        <w:rPr>
          <w:rFonts w:hint="eastAsia"/>
        </w:rPr>
        <w:t>1</w:t>
      </w:r>
      <w:r>
        <w:t>.5</w:t>
      </w:r>
      <w:r>
        <w:t>线为</w:t>
      </w:r>
      <w:r>
        <w:rPr>
          <w:rFonts w:hint="eastAsia"/>
        </w:rPr>
        <w:t>A</w:t>
      </w:r>
      <w:r>
        <w:t>,B,C,D,E</w:t>
      </w:r>
    </w:p>
    <w:p w14:paraId="2D531FB7" w14:textId="77777777" w:rsidR="00042F95" w:rsidRDefault="00042F95">
      <w:pPr>
        <w:pStyle w:val="a9"/>
        <w:rPr>
          <w:rFonts w:hint="eastAsia"/>
        </w:rPr>
      </w:pPr>
      <w:r>
        <w:t>2. 7</w:t>
      </w:r>
      <w:r>
        <w:t>线为</w:t>
      </w:r>
      <w:r>
        <w:rPr>
          <w:rFonts w:hint="eastAsia"/>
        </w:rPr>
        <w:t>A</w:t>
      </w:r>
      <w:r>
        <w:t>,B</w:t>
      </w:r>
      <w:r>
        <w:rPr>
          <w:rFonts w:hint="eastAsia"/>
        </w:rPr>
        <w:t>,</w:t>
      </w:r>
      <w:r>
        <w:t>C</w:t>
      </w:r>
      <w:r>
        <w:rPr>
          <w:rFonts w:hint="eastAsia"/>
        </w:rPr>
        <w:t>,</w:t>
      </w:r>
      <w:r>
        <w:t>D,E,F,G</w:t>
      </w:r>
    </w:p>
  </w:comment>
  <w:comment w:id="107" w:author="曾健" w:date="2018-09-29T16:31:00Z" w:initials="曾健">
    <w:p w14:paraId="68F480DA" w14:textId="77777777" w:rsidR="00042F95" w:rsidRDefault="00042F95">
      <w:pPr>
        <w:pStyle w:val="a9"/>
      </w:pPr>
      <w:r>
        <w:rPr>
          <w:rStyle w:val="a8"/>
        </w:rPr>
        <w:annotationRef/>
      </w:r>
      <w:r>
        <w:t>隧道名称</w:t>
      </w:r>
    </w:p>
  </w:comment>
  <w:comment w:id="108" w:author="曾健" w:date="2018-09-29T16:31:00Z" w:initials="曾健">
    <w:p w14:paraId="07000F14" w14:textId="77777777" w:rsidR="00042F95" w:rsidRDefault="00042F95">
      <w:pPr>
        <w:pStyle w:val="a9"/>
      </w:pPr>
      <w:r>
        <w:rPr>
          <w:rStyle w:val="a8"/>
        </w:rPr>
        <w:annotationRef/>
      </w:r>
      <w:r>
        <w:t>左右幅</w:t>
      </w:r>
    </w:p>
  </w:comment>
  <w:comment w:id="109" w:author="曾健" w:date="2018-09-29T16:31:00Z" w:initials="曾健">
    <w:p w14:paraId="284F2A9D" w14:textId="77777777" w:rsidR="00042F95" w:rsidRDefault="00042F95">
      <w:pPr>
        <w:pStyle w:val="a9"/>
      </w:pPr>
      <w:r>
        <w:rPr>
          <w:rStyle w:val="a8"/>
        </w:rPr>
        <w:annotationRef/>
      </w:r>
      <w:r>
        <w:t>检测里程段</w:t>
      </w:r>
    </w:p>
  </w:comment>
  <w:comment w:id="110" w:author="曾健" w:date="2018-09-29T16:31:00Z" w:initials="曾健">
    <w:p w14:paraId="0022934B" w14:textId="77777777" w:rsidR="00042F95" w:rsidRDefault="00042F95">
      <w:pPr>
        <w:pStyle w:val="a9"/>
      </w:pPr>
      <w:r>
        <w:rPr>
          <w:rStyle w:val="a8"/>
        </w:rPr>
        <w:annotationRef/>
      </w:r>
      <w:r>
        <w:t>检测里程段</w:t>
      </w:r>
    </w:p>
  </w:comment>
  <w:comment w:id="112" w:author="曾健" w:date="2018-09-29T16:31:00Z" w:initials="曾健">
    <w:p w14:paraId="497957F2" w14:textId="77777777" w:rsidR="004E2618" w:rsidRDefault="004E2618">
      <w:pPr>
        <w:pStyle w:val="a9"/>
        <w:rPr>
          <w:rFonts w:hint="eastAsia"/>
        </w:rPr>
      </w:pPr>
      <w:r>
        <w:rPr>
          <w:rStyle w:val="a8"/>
        </w:rPr>
        <w:annotationRef/>
      </w:r>
      <w:r>
        <w:t>数据来源于混凝土缺陷表</w:t>
      </w:r>
    </w:p>
  </w:comment>
  <w:comment w:id="118" w:author="曾健" w:date="2018-09-29T16:32:00Z" w:initials="曾健">
    <w:p w14:paraId="4F2FC57E" w14:textId="77777777" w:rsidR="004E2618" w:rsidRDefault="004E2618">
      <w:pPr>
        <w:pStyle w:val="a9"/>
      </w:pPr>
      <w:r>
        <w:rPr>
          <w:rStyle w:val="a8"/>
        </w:rPr>
        <w:annotationRef/>
      </w:r>
      <w:r>
        <w:t>数据来源于钢支撑记录表</w:t>
      </w:r>
    </w:p>
  </w:comment>
  <w:comment w:id="119" w:author="曾健" w:date="2018-09-29T16:32:00Z" w:initials="曾健">
    <w:p w14:paraId="76B84E2F" w14:textId="77777777" w:rsidR="004E2618" w:rsidRDefault="004E2618">
      <w:pPr>
        <w:pStyle w:val="a9"/>
      </w:pPr>
      <w:r>
        <w:rPr>
          <w:rStyle w:val="a8"/>
        </w:rPr>
        <w:annotationRef/>
      </w:r>
      <w:r>
        <w:t>数据来源于钢支撑支护检测结果统计表</w:t>
      </w:r>
    </w:p>
  </w:comment>
  <w:comment w:id="124" w:author="曾健" w:date="2018-09-29T16:33:00Z" w:initials="曾健">
    <w:p w14:paraId="179C51FE" w14:textId="77777777" w:rsidR="004E2618" w:rsidRDefault="004E2618">
      <w:pPr>
        <w:pStyle w:val="a9"/>
      </w:pPr>
      <w:r>
        <w:rPr>
          <w:rFonts w:hint="eastAsia"/>
        </w:rPr>
        <w:t>1</w:t>
      </w:r>
      <w:r>
        <w:t>.</w:t>
      </w:r>
      <w:r>
        <w:rPr>
          <w:rStyle w:val="a8"/>
        </w:rPr>
        <w:annotationRef/>
      </w:r>
      <w:r>
        <w:t>混凝土厚度实测结果表</w:t>
      </w:r>
    </w:p>
  </w:comment>
  <w:comment w:id="125" w:author="曾健" w:date="2018-09-29T16:34:00Z" w:initials="曾健">
    <w:p w14:paraId="63024CEC" w14:textId="77777777" w:rsidR="004E2618" w:rsidRDefault="004E2618">
      <w:pPr>
        <w:pStyle w:val="a9"/>
      </w:pPr>
      <w:r>
        <w:rPr>
          <w:rStyle w:val="a8"/>
        </w:rPr>
        <w:annotationRef/>
      </w:r>
      <w:r>
        <w:t>数据来源于混凝土缺陷表</w:t>
      </w:r>
    </w:p>
  </w:comment>
  <w:comment w:id="126" w:author="曾健" w:date="2018-09-29T16:34:00Z" w:initials="曾健">
    <w:p w14:paraId="6A4DD6CB" w14:textId="77777777" w:rsidR="004E2618" w:rsidRDefault="004E2618">
      <w:pPr>
        <w:pStyle w:val="a9"/>
      </w:pPr>
      <w:r>
        <w:rPr>
          <w:rStyle w:val="a8"/>
        </w:rPr>
        <w:annotationRef/>
      </w:r>
      <w:r>
        <w:t>数据来源于</w:t>
      </w:r>
      <w:r>
        <w:rPr>
          <w:rFonts w:hint="eastAsia"/>
        </w:rPr>
        <w:t>钢支撑</w:t>
      </w:r>
      <w:r>
        <w:t>结果表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E8EBE" w15:done="0"/>
  <w15:commentEx w15:paraId="7817076E" w15:done="0"/>
  <w15:commentEx w15:paraId="26850332" w15:done="0"/>
  <w15:commentEx w15:paraId="57D84EEF" w15:done="0"/>
  <w15:commentEx w15:paraId="20590264" w15:done="0"/>
  <w15:commentEx w15:paraId="11BD6875" w15:done="0"/>
  <w15:commentEx w15:paraId="2A5D17D6" w15:done="0"/>
  <w15:commentEx w15:paraId="50684395" w15:done="0"/>
  <w15:commentEx w15:paraId="4AF598F9" w15:done="0"/>
  <w15:commentEx w15:paraId="4AFA6D3C" w15:done="0"/>
  <w15:commentEx w15:paraId="043D7C67" w15:done="0"/>
  <w15:commentEx w15:paraId="45DA3A95" w15:done="0"/>
  <w15:commentEx w15:paraId="600644B0" w15:done="0"/>
  <w15:commentEx w15:paraId="6B85F69E" w15:done="0"/>
  <w15:commentEx w15:paraId="0D52EDB5" w15:done="0"/>
  <w15:commentEx w15:paraId="4175F838" w15:done="0"/>
  <w15:commentEx w15:paraId="65C05069" w15:done="0"/>
  <w15:commentEx w15:paraId="1DD9C4B5" w15:done="0"/>
  <w15:commentEx w15:paraId="0BE622B9" w15:done="0"/>
  <w15:commentEx w15:paraId="16CED6F2" w15:done="0"/>
  <w15:commentEx w15:paraId="1818BD2F" w15:done="0"/>
  <w15:commentEx w15:paraId="081E818E" w15:done="0"/>
  <w15:commentEx w15:paraId="2D531FB7" w15:done="0"/>
  <w15:commentEx w15:paraId="68F480DA" w15:done="0"/>
  <w15:commentEx w15:paraId="07000F14" w15:done="0"/>
  <w15:commentEx w15:paraId="284F2A9D" w15:done="0"/>
  <w15:commentEx w15:paraId="0022934B" w15:done="0"/>
  <w15:commentEx w15:paraId="497957F2" w15:done="0"/>
  <w15:commentEx w15:paraId="4F2FC57E" w15:done="0"/>
  <w15:commentEx w15:paraId="76B84E2F" w15:done="0"/>
  <w15:commentEx w15:paraId="179C51FE" w15:done="0"/>
  <w15:commentEx w15:paraId="63024CEC" w15:done="0"/>
  <w15:commentEx w15:paraId="6A4DD6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3FB98" w14:textId="77777777" w:rsidR="00F301D1" w:rsidRDefault="004E2618" w:rsidP="006E527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AF7AE32" w14:textId="77777777" w:rsidR="00F301D1" w:rsidRDefault="004E2618">
    <w:pPr>
      <w:pStyle w:val="a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E01393"/>
    <w:multiLevelType w:val="hybridMultilevel"/>
    <w:tmpl w:val="B6D813CE"/>
    <w:lvl w:ilvl="0" w:tplc="5C92C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曾健">
    <w15:presenceInfo w15:providerId="None" w15:userId="曾健"/>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95"/>
    <w:rsid w:val="00042F95"/>
    <w:rsid w:val="003555FD"/>
    <w:rsid w:val="004E2618"/>
    <w:rsid w:val="0077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4:docId w14:val="5723CF25"/>
  <w15:chartTrackingRefBased/>
  <w15:docId w15:val="{D47532C8-DB36-4C41-A6B4-783EBDB2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F95"/>
    <w:pPr>
      <w:widowControl w:val="0"/>
      <w:jc w:val="both"/>
    </w:pPr>
  </w:style>
  <w:style w:type="paragraph" w:styleId="1">
    <w:name w:val="heading 1"/>
    <w:basedOn w:val="a"/>
    <w:next w:val="a"/>
    <w:link w:val="1Char"/>
    <w:uiPriority w:val="9"/>
    <w:qFormat/>
    <w:rsid w:val="00042F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F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link w:val="6Char"/>
    <w:qFormat/>
    <w:rsid w:val="00042F95"/>
    <w:pPr>
      <w:keepNext/>
      <w:keepLines/>
      <w:spacing w:before="240" w:after="64" w:line="320" w:lineRule="auto"/>
      <w:outlineLvl w:val="5"/>
    </w:pPr>
    <w:rPr>
      <w:rFonts w:ascii="Cambria" w:eastAsia="宋体" w:hAnsi="Cambria" w:cs="Times New Roman"/>
      <w:b/>
      <w:bCs/>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2F95"/>
    <w:rPr>
      <w:b/>
      <w:bCs/>
      <w:kern w:val="44"/>
      <w:sz w:val="44"/>
      <w:szCs w:val="44"/>
    </w:rPr>
  </w:style>
  <w:style w:type="character" w:customStyle="1" w:styleId="2Char">
    <w:name w:val="标题 2 Char"/>
    <w:basedOn w:val="a0"/>
    <w:link w:val="2"/>
    <w:uiPriority w:val="9"/>
    <w:rsid w:val="00042F95"/>
    <w:rPr>
      <w:rFonts w:asciiTheme="majorHAnsi" w:eastAsiaTheme="majorEastAsia" w:hAnsiTheme="majorHAnsi" w:cstheme="majorBidi"/>
      <w:b/>
      <w:bCs/>
      <w:sz w:val="32"/>
      <w:szCs w:val="32"/>
    </w:rPr>
  </w:style>
  <w:style w:type="character" w:customStyle="1" w:styleId="6Char">
    <w:name w:val="标题 6 Char"/>
    <w:basedOn w:val="a0"/>
    <w:link w:val="6"/>
    <w:rsid w:val="00042F95"/>
    <w:rPr>
      <w:rFonts w:ascii="Cambria" w:eastAsia="宋体" w:hAnsi="Cambria" w:cs="Times New Roman"/>
      <w:b/>
      <w:bCs/>
      <w:sz w:val="24"/>
      <w:szCs w:val="24"/>
      <w:lang w:val="x-none" w:eastAsia="x-none"/>
    </w:rPr>
  </w:style>
  <w:style w:type="paragraph" w:styleId="a3">
    <w:name w:val="footer"/>
    <w:basedOn w:val="a"/>
    <w:link w:val="Char"/>
    <w:uiPriority w:val="99"/>
    <w:unhideWhenUsed/>
    <w:rsid w:val="00042F95"/>
    <w:pPr>
      <w:tabs>
        <w:tab w:val="center" w:pos="4153"/>
        <w:tab w:val="right" w:pos="8306"/>
      </w:tabs>
      <w:snapToGrid w:val="0"/>
      <w:jc w:val="left"/>
    </w:pPr>
    <w:rPr>
      <w:sz w:val="18"/>
      <w:szCs w:val="18"/>
    </w:rPr>
  </w:style>
  <w:style w:type="character" w:customStyle="1" w:styleId="Char">
    <w:name w:val="页脚 Char"/>
    <w:basedOn w:val="a0"/>
    <w:link w:val="a3"/>
    <w:uiPriority w:val="99"/>
    <w:rsid w:val="00042F95"/>
    <w:rPr>
      <w:sz w:val="18"/>
      <w:szCs w:val="18"/>
    </w:rPr>
  </w:style>
  <w:style w:type="paragraph" w:styleId="20">
    <w:name w:val="Body Text Indent 2"/>
    <w:basedOn w:val="a"/>
    <w:link w:val="2Char0"/>
    <w:uiPriority w:val="99"/>
    <w:semiHidden/>
    <w:unhideWhenUsed/>
    <w:rsid w:val="00042F95"/>
    <w:pPr>
      <w:spacing w:after="120" w:line="480" w:lineRule="auto"/>
      <w:ind w:leftChars="200" w:left="420"/>
    </w:pPr>
  </w:style>
  <w:style w:type="character" w:customStyle="1" w:styleId="2Char0">
    <w:name w:val="正文文本缩进 2 Char"/>
    <w:basedOn w:val="a0"/>
    <w:link w:val="20"/>
    <w:uiPriority w:val="99"/>
    <w:semiHidden/>
    <w:rsid w:val="00042F95"/>
  </w:style>
  <w:style w:type="character" w:styleId="a4">
    <w:name w:val="page number"/>
    <w:basedOn w:val="a0"/>
    <w:rsid w:val="00042F95"/>
  </w:style>
  <w:style w:type="character" w:styleId="a5">
    <w:name w:val="Hyperlink"/>
    <w:uiPriority w:val="99"/>
    <w:rsid w:val="00042F95"/>
    <w:rPr>
      <w:color w:val="0000FF"/>
      <w:u w:val="single"/>
    </w:rPr>
  </w:style>
  <w:style w:type="character" w:customStyle="1" w:styleId="Char0">
    <w:name w:val="正文文本 Char"/>
    <w:link w:val="a6"/>
    <w:rsid w:val="00042F95"/>
    <w:rPr>
      <w:sz w:val="24"/>
      <w:szCs w:val="24"/>
    </w:rPr>
  </w:style>
  <w:style w:type="paragraph" w:styleId="a6">
    <w:name w:val="Body Text"/>
    <w:basedOn w:val="a"/>
    <w:link w:val="Char0"/>
    <w:rsid w:val="00042F95"/>
    <w:pPr>
      <w:spacing w:after="120" w:line="360" w:lineRule="auto"/>
    </w:pPr>
    <w:rPr>
      <w:sz w:val="24"/>
      <w:szCs w:val="24"/>
    </w:rPr>
  </w:style>
  <w:style w:type="character" w:customStyle="1" w:styleId="Char1">
    <w:name w:val="正文文本 Char1"/>
    <w:basedOn w:val="a0"/>
    <w:uiPriority w:val="99"/>
    <w:semiHidden/>
    <w:rsid w:val="00042F95"/>
  </w:style>
  <w:style w:type="paragraph" w:styleId="21">
    <w:name w:val="toc 2"/>
    <w:basedOn w:val="a"/>
    <w:next w:val="a"/>
    <w:uiPriority w:val="39"/>
    <w:rsid w:val="00042F95"/>
    <w:pPr>
      <w:spacing w:line="360" w:lineRule="auto"/>
      <w:ind w:left="240"/>
      <w:jc w:val="left"/>
    </w:pPr>
    <w:rPr>
      <w:rFonts w:ascii="等线" w:eastAsia="等线" w:hAnsi="Times New Roman" w:cs="Times New Roman"/>
      <w:smallCaps/>
      <w:sz w:val="20"/>
      <w:szCs w:val="20"/>
    </w:rPr>
  </w:style>
  <w:style w:type="paragraph" w:styleId="10">
    <w:name w:val="toc 1"/>
    <w:basedOn w:val="a"/>
    <w:next w:val="a"/>
    <w:uiPriority w:val="39"/>
    <w:rsid w:val="00042F95"/>
    <w:pPr>
      <w:spacing w:before="120" w:after="120" w:line="360" w:lineRule="auto"/>
      <w:jc w:val="left"/>
    </w:pPr>
    <w:rPr>
      <w:rFonts w:ascii="等线" w:eastAsia="等线" w:hAnsi="Times New Roman" w:cs="Times New Roman"/>
      <w:b/>
      <w:bCs/>
      <w:caps/>
      <w:sz w:val="20"/>
      <w:szCs w:val="20"/>
    </w:rPr>
  </w:style>
  <w:style w:type="paragraph" w:styleId="TOC">
    <w:name w:val="TOC Heading"/>
    <w:basedOn w:val="1"/>
    <w:next w:val="a"/>
    <w:uiPriority w:val="39"/>
    <w:qFormat/>
    <w:rsid w:val="00042F95"/>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a7">
    <w:name w:val="表格"/>
    <w:basedOn w:val="a"/>
    <w:rsid w:val="00042F95"/>
    <w:pPr>
      <w:adjustRightInd w:val="0"/>
      <w:snapToGrid w:val="0"/>
      <w:jc w:val="center"/>
    </w:pPr>
    <w:rPr>
      <w:rFonts w:ascii="仿宋" w:eastAsia="仿宋" w:hAnsi="仿宋" w:cs="Times New Roman"/>
      <w:szCs w:val="21"/>
    </w:rPr>
  </w:style>
  <w:style w:type="character" w:styleId="a8">
    <w:name w:val="annotation reference"/>
    <w:basedOn w:val="a0"/>
    <w:uiPriority w:val="99"/>
    <w:semiHidden/>
    <w:unhideWhenUsed/>
    <w:rsid w:val="00042F95"/>
    <w:rPr>
      <w:sz w:val="21"/>
      <w:szCs w:val="21"/>
    </w:rPr>
  </w:style>
  <w:style w:type="paragraph" w:styleId="a9">
    <w:name w:val="annotation text"/>
    <w:basedOn w:val="a"/>
    <w:link w:val="Char2"/>
    <w:uiPriority w:val="99"/>
    <w:semiHidden/>
    <w:unhideWhenUsed/>
    <w:rsid w:val="00042F95"/>
    <w:pPr>
      <w:jc w:val="left"/>
    </w:pPr>
  </w:style>
  <w:style w:type="character" w:customStyle="1" w:styleId="Char2">
    <w:name w:val="批注文字 Char"/>
    <w:basedOn w:val="a0"/>
    <w:link w:val="a9"/>
    <w:uiPriority w:val="99"/>
    <w:semiHidden/>
    <w:rsid w:val="00042F95"/>
  </w:style>
  <w:style w:type="paragraph" w:styleId="aa">
    <w:name w:val="annotation subject"/>
    <w:basedOn w:val="a9"/>
    <w:next w:val="a9"/>
    <w:link w:val="Char3"/>
    <w:uiPriority w:val="99"/>
    <w:semiHidden/>
    <w:unhideWhenUsed/>
    <w:rsid w:val="00042F95"/>
    <w:rPr>
      <w:b/>
      <w:bCs/>
    </w:rPr>
  </w:style>
  <w:style w:type="character" w:customStyle="1" w:styleId="Char3">
    <w:name w:val="批注主题 Char"/>
    <w:basedOn w:val="Char2"/>
    <w:link w:val="aa"/>
    <w:uiPriority w:val="99"/>
    <w:semiHidden/>
    <w:rsid w:val="00042F95"/>
    <w:rPr>
      <w:b/>
      <w:bCs/>
    </w:rPr>
  </w:style>
  <w:style w:type="paragraph" w:styleId="ab">
    <w:name w:val="Balloon Text"/>
    <w:basedOn w:val="a"/>
    <w:link w:val="Char4"/>
    <w:uiPriority w:val="99"/>
    <w:semiHidden/>
    <w:unhideWhenUsed/>
    <w:rsid w:val="00042F95"/>
    <w:rPr>
      <w:sz w:val="18"/>
      <w:szCs w:val="18"/>
    </w:rPr>
  </w:style>
  <w:style w:type="character" w:customStyle="1" w:styleId="Char4">
    <w:name w:val="批注框文本 Char"/>
    <w:basedOn w:val="a0"/>
    <w:link w:val="ab"/>
    <w:uiPriority w:val="99"/>
    <w:semiHidden/>
    <w:rsid w:val="00042F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oleObject" Target="embeddings/oleObject1.bin"/><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gif"/><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曾健</dc:creator>
  <cp:keywords/>
  <dc:description/>
  <cp:lastModifiedBy>曾健</cp:lastModifiedBy>
  <cp:revision>1</cp:revision>
  <dcterms:created xsi:type="dcterms:W3CDTF">2018-09-29T08:21:00Z</dcterms:created>
  <dcterms:modified xsi:type="dcterms:W3CDTF">2018-09-29T08:35:00Z</dcterms:modified>
</cp:coreProperties>
</file>