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540F" w:rsidRPr="00D75F8E" w:rsidRDefault="00D75F8E" w:rsidP="00D75F8E">
      <w:pPr>
        <w:jc w:val="right"/>
        <w:rPr>
          <w:sz w:val="24"/>
          <w:lang w:val="es-ES"/>
        </w:rPr>
      </w:pPr>
      <w:r w:rsidRPr="00D75F8E">
        <w:rPr>
          <w:sz w:val="24"/>
          <w:lang w:val="es-ES"/>
        </w:rPr>
        <w:t>Guadalajara, Jalisco a 15 de diciembre de 2025</w:t>
      </w:r>
    </w:p>
    <w:p w:rsidR="00D75F8E" w:rsidRDefault="00D75F8E" w:rsidP="00D75F8E">
      <w:pPr>
        <w:jc w:val="right"/>
        <w:rPr>
          <w:sz w:val="28"/>
          <w:lang w:val="es-ES"/>
        </w:rPr>
      </w:pPr>
    </w:p>
    <w:p w:rsidR="00D75F8E" w:rsidRDefault="00D75F8E" w:rsidP="00D75F8E">
      <w:pPr>
        <w:rPr>
          <w:sz w:val="28"/>
          <w:lang w:val="es-ES"/>
        </w:rPr>
      </w:pPr>
    </w:p>
    <w:p w:rsidR="00D75F8E" w:rsidRPr="00D75F8E" w:rsidRDefault="00D75F8E" w:rsidP="00D75F8E">
      <w:pPr>
        <w:rPr>
          <w:sz w:val="24"/>
          <w:lang w:val="es-ES"/>
        </w:rPr>
      </w:pPr>
      <w:r w:rsidRPr="00D75F8E">
        <w:rPr>
          <w:sz w:val="24"/>
          <w:lang w:val="es-ES"/>
        </w:rPr>
        <w:t>A quien corresponda:</w:t>
      </w:r>
    </w:p>
    <w:p w:rsidR="00D75F8E" w:rsidRDefault="00D75F8E" w:rsidP="00D75F8E">
      <w:pPr>
        <w:rPr>
          <w:sz w:val="28"/>
          <w:lang w:val="es-ES"/>
        </w:rPr>
      </w:pPr>
    </w:p>
    <w:p w:rsidR="00D75F8E" w:rsidRDefault="00D75F8E" w:rsidP="00D75F8E">
      <w:pPr>
        <w:rPr>
          <w:sz w:val="28"/>
          <w:lang w:val="es-ES"/>
        </w:rPr>
      </w:pPr>
    </w:p>
    <w:p w:rsidR="00D75F8E" w:rsidRPr="00D75F8E" w:rsidRDefault="00D75F8E" w:rsidP="00D75F8E">
      <w:pPr>
        <w:jc w:val="both"/>
        <w:rPr>
          <w:sz w:val="24"/>
        </w:rPr>
      </w:pPr>
      <w:r w:rsidRPr="00D75F8E">
        <w:rPr>
          <w:sz w:val="24"/>
        </w:rPr>
        <w:t xml:space="preserve">Por medio de la presente, me permito recomendar ampliamente al </w:t>
      </w:r>
      <w:r w:rsidRPr="00D75F8E">
        <w:rPr>
          <w:rStyle w:val="Textoennegrita"/>
          <w:rFonts w:cstheme="minorHAnsi"/>
          <w:sz w:val="24"/>
        </w:rPr>
        <w:t>Sr. Héctor Miguel Villafaña Bojórquez</w:t>
      </w:r>
      <w:r w:rsidRPr="00D75F8E">
        <w:rPr>
          <w:sz w:val="24"/>
        </w:rPr>
        <w:t xml:space="preserve">, a quien tengo el gusto de conocer desde hace más de </w:t>
      </w:r>
      <w:r w:rsidRPr="00D75F8E">
        <w:rPr>
          <w:rStyle w:val="Textoennegrita"/>
          <w:rFonts w:cstheme="minorHAnsi"/>
          <w:sz w:val="24"/>
        </w:rPr>
        <w:t>seis años</w:t>
      </w:r>
      <w:r w:rsidRPr="00D75F8E">
        <w:rPr>
          <w:sz w:val="24"/>
        </w:rPr>
        <w:t xml:space="preserve">, tiempo durante el cual hemos coincidido en distintos ámbitos, tanto en su </w:t>
      </w:r>
      <w:r w:rsidRPr="00D75F8E">
        <w:rPr>
          <w:rStyle w:val="Textoennegrita"/>
          <w:rFonts w:cstheme="minorHAnsi"/>
          <w:sz w:val="24"/>
        </w:rPr>
        <w:t>formación escolar y universitaria</w:t>
      </w:r>
      <w:r w:rsidRPr="00D75F8E">
        <w:rPr>
          <w:sz w:val="24"/>
        </w:rPr>
        <w:t xml:space="preserve">, como en el </w:t>
      </w:r>
      <w:r w:rsidRPr="00D75F8E">
        <w:rPr>
          <w:rStyle w:val="Textoennegrita"/>
          <w:rFonts w:cstheme="minorHAnsi"/>
          <w:sz w:val="24"/>
        </w:rPr>
        <w:t>ámbito laboral</w:t>
      </w:r>
      <w:r w:rsidRPr="00D75F8E">
        <w:rPr>
          <w:sz w:val="24"/>
        </w:rPr>
        <w:t>, compartiendo el mismo espacio de trabajo.</w:t>
      </w:r>
    </w:p>
    <w:p w:rsidR="00D75F8E" w:rsidRPr="00D75F8E" w:rsidRDefault="00D75F8E" w:rsidP="00D75F8E">
      <w:pPr>
        <w:jc w:val="both"/>
        <w:rPr>
          <w:sz w:val="24"/>
        </w:rPr>
      </w:pPr>
      <w:r w:rsidRPr="00D75F8E">
        <w:rPr>
          <w:sz w:val="24"/>
        </w:rPr>
        <w:t xml:space="preserve">Durante todo este tiempo, Héctor Miguel ha demostrado ser una persona </w:t>
      </w:r>
      <w:r w:rsidRPr="00D75F8E">
        <w:rPr>
          <w:rStyle w:val="Textoennegrita"/>
          <w:rFonts w:cstheme="minorHAnsi"/>
          <w:sz w:val="24"/>
        </w:rPr>
        <w:t>íntegra, honesta y confiable</w:t>
      </w:r>
      <w:r w:rsidRPr="00D75F8E">
        <w:rPr>
          <w:sz w:val="24"/>
        </w:rPr>
        <w:t xml:space="preserve">, con una actitud siempre positiva y proactiva. Se distingue por su </w:t>
      </w:r>
      <w:r w:rsidRPr="00D75F8E">
        <w:rPr>
          <w:rStyle w:val="Textoennegrita"/>
          <w:rFonts w:cstheme="minorHAnsi"/>
          <w:sz w:val="24"/>
        </w:rPr>
        <w:t>responsabilidad, compromiso y disposición para aprender</w:t>
      </w:r>
      <w:r w:rsidRPr="00D75F8E">
        <w:rPr>
          <w:sz w:val="24"/>
        </w:rPr>
        <w:t>, así como por su capacidad para trabajar en equipo y adaptarse a diferentes entornos laborales.</w:t>
      </w:r>
    </w:p>
    <w:p w:rsidR="00D75F8E" w:rsidRPr="00D75F8E" w:rsidRDefault="00D75F8E" w:rsidP="00D75F8E">
      <w:pPr>
        <w:jc w:val="both"/>
        <w:rPr>
          <w:sz w:val="24"/>
        </w:rPr>
      </w:pPr>
      <w:r w:rsidRPr="00D75F8E">
        <w:rPr>
          <w:sz w:val="24"/>
        </w:rPr>
        <w:t xml:space="preserve">Cuenta con excelentes </w:t>
      </w:r>
      <w:r w:rsidRPr="00D75F8E">
        <w:rPr>
          <w:rStyle w:val="Textoennegrita"/>
          <w:rFonts w:cstheme="minorHAnsi"/>
          <w:sz w:val="24"/>
        </w:rPr>
        <w:t>aptitudes y actitudes profesionales</w:t>
      </w:r>
      <w:r w:rsidRPr="00D75F8E">
        <w:rPr>
          <w:sz w:val="24"/>
        </w:rPr>
        <w:t>, mostrando iniciativa, respeto y un alto sentido de ética. Es una persona en la que se puede confiar plenamente para el cumplimiento de sus responsabilidades y para asumir nuevos retos que la empresa requiera.</w:t>
      </w:r>
    </w:p>
    <w:p w:rsidR="00D75F8E" w:rsidRPr="00D75F8E" w:rsidRDefault="00D75F8E" w:rsidP="00D75F8E">
      <w:pPr>
        <w:jc w:val="both"/>
        <w:rPr>
          <w:sz w:val="24"/>
        </w:rPr>
      </w:pPr>
      <w:r w:rsidRPr="00D75F8E">
        <w:rPr>
          <w:sz w:val="24"/>
        </w:rPr>
        <w:t xml:space="preserve">Por lo anterior, </w:t>
      </w:r>
      <w:r w:rsidRPr="00D75F8E">
        <w:rPr>
          <w:rStyle w:val="Textoennegrita"/>
          <w:rFonts w:cstheme="minorHAnsi"/>
          <w:sz w:val="24"/>
        </w:rPr>
        <w:t>lo recomiendo ampliamente</w:t>
      </w:r>
      <w:r w:rsidRPr="00D75F8E">
        <w:rPr>
          <w:sz w:val="24"/>
        </w:rPr>
        <w:t xml:space="preserve"> para cualquier actividad, puesto o responsabilidad que la empresa considere pertinente, con la certeza de que cumplirá de manera satisfactoria y aportará valor a la organización.</w:t>
      </w:r>
    </w:p>
    <w:p w:rsidR="00D75F8E" w:rsidRPr="00D75F8E" w:rsidRDefault="00D75F8E" w:rsidP="00D75F8E">
      <w:pPr>
        <w:jc w:val="both"/>
        <w:rPr>
          <w:sz w:val="24"/>
        </w:rPr>
      </w:pPr>
      <w:r w:rsidRPr="00D75F8E">
        <w:rPr>
          <w:sz w:val="24"/>
        </w:rPr>
        <w:t>Sin más por el momento, quedo a su disposición para cualquier información adicional que se requiera.</w:t>
      </w:r>
    </w:p>
    <w:p w:rsidR="00D75F8E" w:rsidRDefault="00D75F8E" w:rsidP="00D75F8E">
      <w:pPr>
        <w:rPr>
          <w:sz w:val="24"/>
        </w:rPr>
      </w:pPr>
    </w:p>
    <w:p w:rsidR="00D75F8E" w:rsidRPr="00D75F8E" w:rsidRDefault="00D75F8E" w:rsidP="00D75F8E">
      <w:pPr>
        <w:rPr>
          <w:sz w:val="24"/>
        </w:rPr>
      </w:pPr>
      <w:r w:rsidRPr="00D75F8E">
        <w:rPr>
          <w:sz w:val="24"/>
        </w:rPr>
        <w:t>Atentamente,</w:t>
      </w:r>
    </w:p>
    <w:p w:rsidR="00D75F8E" w:rsidRDefault="00D75F8E" w:rsidP="00D75F8E">
      <w:pPr>
        <w:rPr>
          <w:rStyle w:val="Textoennegrita"/>
          <w:rFonts w:cstheme="minorHAnsi"/>
          <w:sz w:val="24"/>
        </w:rPr>
      </w:pPr>
    </w:p>
    <w:p w:rsidR="00D75F8E" w:rsidRDefault="00D75F8E" w:rsidP="00D75F8E">
      <w:pPr>
        <w:rPr>
          <w:rStyle w:val="Textoennegrita"/>
          <w:rFonts w:cstheme="minorHAnsi"/>
          <w:sz w:val="24"/>
        </w:rPr>
      </w:pPr>
    </w:p>
    <w:p w:rsidR="00D75F8E" w:rsidRDefault="00D75F8E" w:rsidP="00D75F8E">
      <w:pPr>
        <w:rPr>
          <w:sz w:val="28"/>
        </w:rPr>
      </w:pPr>
      <w:r w:rsidRPr="00D75F8E">
        <w:rPr>
          <w:rStyle w:val="Textoennegrita"/>
          <w:rFonts w:cstheme="minorHAnsi"/>
          <w:sz w:val="24"/>
        </w:rPr>
        <w:t>Andr</w:t>
      </w:r>
      <w:r>
        <w:rPr>
          <w:rStyle w:val="Textoennegrita"/>
          <w:rFonts w:cstheme="minorHAnsi"/>
          <w:sz w:val="24"/>
        </w:rPr>
        <w:t>e</w:t>
      </w:r>
      <w:bookmarkStart w:id="0" w:name="_GoBack"/>
      <w:bookmarkEnd w:id="0"/>
      <w:r w:rsidRPr="00D75F8E">
        <w:rPr>
          <w:rStyle w:val="Textoennegrita"/>
          <w:rFonts w:cstheme="minorHAnsi"/>
          <w:sz w:val="24"/>
        </w:rPr>
        <w:t>s de Jesús Tolosa Tapia</w:t>
      </w:r>
    </w:p>
    <w:p w:rsidR="00D75F8E" w:rsidRDefault="00D75F8E" w:rsidP="00D75F8E">
      <w:pPr>
        <w:rPr>
          <w:sz w:val="24"/>
        </w:rPr>
      </w:pPr>
      <w:r w:rsidRPr="00D75F8E">
        <w:rPr>
          <w:sz w:val="24"/>
        </w:rPr>
        <w:t>33 2035 1548</w:t>
      </w:r>
    </w:p>
    <w:p w:rsidR="00D75F8E" w:rsidRPr="00D75F8E" w:rsidRDefault="00D75F8E" w:rsidP="00D75F8E">
      <w:pPr>
        <w:rPr>
          <w:sz w:val="28"/>
        </w:rPr>
      </w:pPr>
      <w:r w:rsidRPr="00D75F8E">
        <w:rPr>
          <w:sz w:val="24"/>
        </w:rPr>
        <w:t>andres.tolosa124@gmail.co</w:t>
      </w:r>
      <w:r>
        <w:rPr>
          <w:sz w:val="24"/>
        </w:rPr>
        <w:t>m</w:t>
      </w:r>
    </w:p>
    <w:sectPr w:rsidR="00D75F8E" w:rsidRPr="00D75F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8E"/>
    <w:rsid w:val="006A540F"/>
    <w:rsid w:val="00D7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F4E43"/>
  <w15:chartTrackingRefBased/>
  <w15:docId w15:val="{8AA0EAFB-96D1-4C51-BFD8-E6272E36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75F8E"/>
    <w:pPr>
      <w:spacing w:after="0" w:line="240" w:lineRule="auto"/>
    </w:pPr>
    <w:rPr>
      <w:rFonts w:eastAsiaTheme="minorEastAsia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5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D75F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91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CAJA POPULAR SAN PABLO</Company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de Jesus Tolosa Tapia</dc:creator>
  <cp:keywords/>
  <dc:description/>
  <cp:lastModifiedBy>Andres de Jesus Tolosa Tapia</cp:lastModifiedBy>
  <cp:revision>1</cp:revision>
  <dcterms:created xsi:type="dcterms:W3CDTF">2025-12-16T00:05:00Z</dcterms:created>
  <dcterms:modified xsi:type="dcterms:W3CDTF">2025-12-16T00:14:00Z</dcterms:modified>
</cp:coreProperties>
</file>