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D992" w14:textId="77777777" w:rsidR="00271E4F" w:rsidRDefault="00271E4F" w:rsidP="00271E4F">
      <w:pPr>
        <w:spacing w:line="360" w:lineRule="auto"/>
        <w:rPr>
          <w:rFonts w:ascii="Times New Roman" w:hAnsi="Times New Roman" w:cs="Times New Roman"/>
          <w:b/>
          <w:bCs/>
          <w:lang w:val="en-IN"/>
        </w:rPr>
      </w:pPr>
    </w:p>
    <w:p w14:paraId="43F752B0"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Title</w:t>
      </w:r>
    </w:p>
    <w:p w14:paraId="022C0AC0"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b/>
          <w:bCs/>
          <w:lang w:val="en-IN"/>
        </w:rPr>
        <w:t>Smart Safety and Assistance System for Sanitation Workers of Solapur Municipal Corporation</w:t>
      </w:r>
    </w:p>
    <w:p w14:paraId="6EA50EEF"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pict w14:anchorId="3B5BAB39">
          <v:rect id="_x0000_i1069" style="width:0;height:1.5pt" o:hralign="center" o:hrstd="t" o:hr="t" fillcolor="#a0a0a0" stroked="f"/>
        </w:pict>
      </w:r>
    </w:p>
    <w:p w14:paraId="4D3AE6F4"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One-Line Problem Statement</w:t>
      </w:r>
    </w:p>
    <w:p w14:paraId="67BB006C"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 xml:space="preserve">Design and develop a </w:t>
      </w:r>
      <w:r w:rsidRPr="00271E4F">
        <w:rPr>
          <w:rFonts w:ascii="Times New Roman" w:hAnsi="Times New Roman" w:cs="Times New Roman"/>
          <w:b/>
          <w:bCs/>
          <w:lang w:val="en-IN"/>
        </w:rPr>
        <w:t>technology-enabled safety, monitoring, and assistance system</w:t>
      </w:r>
      <w:r w:rsidRPr="00271E4F">
        <w:rPr>
          <w:rFonts w:ascii="Times New Roman" w:hAnsi="Times New Roman" w:cs="Times New Roman"/>
          <w:lang w:val="en-IN"/>
        </w:rPr>
        <w:t xml:space="preserve"> to protect sanitation workers of Solapur Municipal Corporation (SMC) from hazardous working conditions, reduce manual exposure to risks, and enhance dignity, safety, and operational efficiency.</w:t>
      </w:r>
    </w:p>
    <w:p w14:paraId="0C0C0AA6"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pict w14:anchorId="46C4881E">
          <v:rect id="_x0000_i1070" style="width:0;height:1.5pt" o:hralign="center" o:hrstd="t" o:hr="t" fillcolor="#a0a0a0" stroked="f"/>
        </w:pict>
      </w:r>
    </w:p>
    <w:p w14:paraId="45014CDC"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Context</w:t>
      </w:r>
    </w:p>
    <w:p w14:paraId="5DEE637F"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Sanitation workers of Solapur Municipal Corporation perform critical public health and hygiene functions under extremely challenging and hazardous conditions. Their daily responsibilities often involve exposure to extreme weather, entry into confined spaces such as manholes and sewer lines, handling blocked pipelines, and performing high-risk manual operations.</w:t>
      </w:r>
    </w:p>
    <w:p w14:paraId="1D6BD53B"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These working conditions expose sanitation workers to severe health risks, including toxic gases, infections, structural failures, and accidental flooding. Despite their essential role, many sanitation operations continue to rely on manual processes with limited safety mechanisms or technology support.</w:t>
      </w:r>
    </w:p>
    <w:p w14:paraId="4CE006F5"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 xml:space="preserve">To promote </w:t>
      </w:r>
      <w:r w:rsidRPr="00271E4F">
        <w:rPr>
          <w:rFonts w:ascii="Times New Roman" w:hAnsi="Times New Roman" w:cs="Times New Roman"/>
          <w:b/>
          <w:bCs/>
          <w:lang w:val="en-IN"/>
        </w:rPr>
        <w:t>worker dignity, life safety, and operational efficiency</w:t>
      </w:r>
      <w:r w:rsidRPr="00271E4F">
        <w:rPr>
          <w:rFonts w:ascii="Times New Roman" w:hAnsi="Times New Roman" w:cs="Times New Roman"/>
          <w:lang w:val="en-IN"/>
        </w:rPr>
        <w:t>, SMC seeks innovative, practical, and scalable technology-driven solutions that can significantly reduce occupational risks and prevent loss of life or injury.</w:t>
      </w:r>
    </w:p>
    <w:p w14:paraId="4977CCA1"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pict w14:anchorId="7CA6BBA4">
          <v:rect id="_x0000_i1071" style="width:0;height:1.5pt" o:hralign="center" o:hrstd="t" o:hr="t" fillcolor="#a0a0a0" stroked="f"/>
        </w:pict>
      </w:r>
    </w:p>
    <w:p w14:paraId="13F21E59"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Problem Description</w:t>
      </w:r>
    </w:p>
    <w:p w14:paraId="4A82F859"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 xml:space="preserve">Solapur Municipal Corporation requires a </w:t>
      </w:r>
      <w:r w:rsidRPr="00271E4F">
        <w:rPr>
          <w:rFonts w:ascii="Times New Roman" w:hAnsi="Times New Roman" w:cs="Times New Roman"/>
          <w:b/>
          <w:bCs/>
          <w:lang w:val="en-IN"/>
        </w:rPr>
        <w:t>comprehensive safety and support system</w:t>
      </w:r>
      <w:r w:rsidRPr="00271E4F">
        <w:rPr>
          <w:rFonts w:ascii="Times New Roman" w:hAnsi="Times New Roman" w:cs="Times New Roman"/>
          <w:lang w:val="en-IN"/>
        </w:rPr>
        <w:t xml:space="preserve"> to address the following challenges:</w:t>
      </w:r>
    </w:p>
    <w:p w14:paraId="1D7E5B21"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1. High Risk Due to Manual Exposure</w:t>
      </w:r>
    </w:p>
    <w:p w14:paraId="137AD0F1" w14:textId="77777777" w:rsidR="00271E4F" w:rsidRPr="00271E4F" w:rsidRDefault="00271E4F" w:rsidP="00271E4F">
      <w:pPr>
        <w:numPr>
          <w:ilvl w:val="0"/>
          <w:numId w:val="49"/>
        </w:numPr>
        <w:spacing w:line="360" w:lineRule="auto"/>
        <w:rPr>
          <w:rFonts w:ascii="Times New Roman" w:hAnsi="Times New Roman" w:cs="Times New Roman"/>
          <w:lang w:val="en-IN"/>
        </w:rPr>
      </w:pPr>
      <w:r w:rsidRPr="00271E4F">
        <w:rPr>
          <w:rFonts w:ascii="Times New Roman" w:hAnsi="Times New Roman" w:cs="Times New Roman"/>
          <w:lang w:val="en-IN"/>
        </w:rPr>
        <w:t>Direct human entry into manholes and sewer lines.</w:t>
      </w:r>
    </w:p>
    <w:p w14:paraId="69AE59C2" w14:textId="77777777" w:rsidR="00271E4F" w:rsidRPr="00271E4F" w:rsidRDefault="00271E4F" w:rsidP="00271E4F">
      <w:pPr>
        <w:numPr>
          <w:ilvl w:val="0"/>
          <w:numId w:val="49"/>
        </w:numPr>
        <w:spacing w:line="360" w:lineRule="auto"/>
        <w:rPr>
          <w:rFonts w:ascii="Times New Roman" w:hAnsi="Times New Roman" w:cs="Times New Roman"/>
          <w:lang w:val="en-IN"/>
        </w:rPr>
      </w:pPr>
      <w:r w:rsidRPr="00271E4F">
        <w:rPr>
          <w:rFonts w:ascii="Times New Roman" w:hAnsi="Times New Roman" w:cs="Times New Roman"/>
          <w:lang w:val="en-IN"/>
        </w:rPr>
        <w:t>Limited availability of mechanized or remote inspection tools.</w:t>
      </w:r>
    </w:p>
    <w:p w14:paraId="60B647C2" w14:textId="77777777" w:rsidR="00271E4F" w:rsidRPr="00271E4F" w:rsidRDefault="00271E4F" w:rsidP="00271E4F">
      <w:pPr>
        <w:numPr>
          <w:ilvl w:val="0"/>
          <w:numId w:val="49"/>
        </w:numPr>
        <w:spacing w:line="360" w:lineRule="auto"/>
        <w:rPr>
          <w:rFonts w:ascii="Times New Roman" w:hAnsi="Times New Roman" w:cs="Times New Roman"/>
          <w:lang w:val="en-IN"/>
        </w:rPr>
      </w:pPr>
      <w:r w:rsidRPr="00271E4F">
        <w:rPr>
          <w:rFonts w:ascii="Times New Roman" w:hAnsi="Times New Roman" w:cs="Times New Roman"/>
          <w:lang w:val="en-IN"/>
        </w:rPr>
        <w:t>Dependence on manual cleaning and maintenance operations.</w:t>
      </w:r>
    </w:p>
    <w:p w14:paraId="4BEBC6FA"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2. Health and Life Safety Hazards</w:t>
      </w:r>
    </w:p>
    <w:p w14:paraId="2F3D3512" w14:textId="77777777" w:rsidR="00271E4F" w:rsidRPr="00271E4F" w:rsidRDefault="00271E4F" w:rsidP="00271E4F">
      <w:pPr>
        <w:numPr>
          <w:ilvl w:val="0"/>
          <w:numId w:val="50"/>
        </w:numPr>
        <w:spacing w:line="360" w:lineRule="auto"/>
        <w:rPr>
          <w:rFonts w:ascii="Times New Roman" w:hAnsi="Times New Roman" w:cs="Times New Roman"/>
          <w:lang w:val="en-IN"/>
        </w:rPr>
      </w:pPr>
      <w:r w:rsidRPr="00271E4F">
        <w:rPr>
          <w:rFonts w:ascii="Times New Roman" w:hAnsi="Times New Roman" w:cs="Times New Roman"/>
          <w:lang w:val="en-IN"/>
        </w:rPr>
        <w:t>Exposure to toxic and explosive gases.</w:t>
      </w:r>
    </w:p>
    <w:p w14:paraId="5A29BB9E" w14:textId="77777777" w:rsidR="00271E4F" w:rsidRPr="00271E4F" w:rsidRDefault="00271E4F" w:rsidP="00271E4F">
      <w:pPr>
        <w:numPr>
          <w:ilvl w:val="0"/>
          <w:numId w:val="50"/>
        </w:numPr>
        <w:spacing w:line="360" w:lineRule="auto"/>
        <w:rPr>
          <w:rFonts w:ascii="Times New Roman" w:hAnsi="Times New Roman" w:cs="Times New Roman"/>
          <w:lang w:val="en-IN"/>
        </w:rPr>
      </w:pPr>
      <w:r w:rsidRPr="00271E4F">
        <w:rPr>
          <w:rFonts w:ascii="Times New Roman" w:hAnsi="Times New Roman" w:cs="Times New Roman"/>
          <w:lang w:val="en-IN"/>
        </w:rPr>
        <w:t>Risk of suffocation, infections, and long-term health issues.</w:t>
      </w:r>
    </w:p>
    <w:p w14:paraId="0E0F9290" w14:textId="77777777" w:rsidR="00271E4F" w:rsidRPr="00271E4F" w:rsidRDefault="00271E4F" w:rsidP="00271E4F">
      <w:pPr>
        <w:numPr>
          <w:ilvl w:val="0"/>
          <w:numId w:val="50"/>
        </w:numPr>
        <w:spacing w:line="360" w:lineRule="auto"/>
        <w:rPr>
          <w:rFonts w:ascii="Times New Roman" w:hAnsi="Times New Roman" w:cs="Times New Roman"/>
          <w:lang w:val="en-IN"/>
        </w:rPr>
      </w:pPr>
      <w:r w:rsidRPr="00271E4F">
        <w:rPr>
          <w:rFonts w:ascii="Times New Roman" w:hAnsi="Times New Roman" w:cs="Times New Roman"/>
          <w:lang w:val="en-IN"/>
        </w:rPr>
        <w:t>Possibility of structural collapse or sudden flooding.</w:t>
      </w:r>
    </w:p>
    <w:p w14:paraId="067662F3"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3. Lack of Real-Time Monitoring and Emergency Response</w:t>
      </w:r>
    </w:p>
    <w:p w14:paraId="06BEC671" w14:textId="77777777" w:rsidR="00271E4F" w:rsidRPr="00271E4F" w:rsidRDefault="00271E4F" w:rsidP="00271E4F">
      <w:pPr>
        <w:numPr>
          <w:ilvl w:val="0"/>
          <w:numId w:val="51"/>
        </w:numPr>
        <w:spacing w:line="360" w:lineRule="auto"/>
        <w:rPr>
          <w:rFonts w:ascii="Times New Roman" w:hAnsi="Times New Roman" w:cs="Times New Roman"/>
          <w:lang w:val="en-IN"/>
        </w:rPr>
      </w:pPr>
      <w:r w:rsidRPr="00271E4F">
        <w:rPr>
          <w:rFonts w:ascii="Times New Roman" w:hAnsi="Times New Roman" w:cs="Times New Roman"/>
          <w:lang w:val="en-IN"/>
        </w:rPr>
        <w:lastRenderedPageBreak/>
        <w:t>Absence of real-time gas detection and environmental monitoring.</w:t>
      </w:r>
    </w:p>
    <w:p w14:paraId="5FCF9F70" w14:textId="77777777" w:rsidR="00271E4F" w:rsidRPr="00271E4F" w:rsidRDefault="00271E4F" w:rsidP="00271E4F">
      <w:pPr>
        <w:numPr>
          <w:ilvl w:val="0"/>
          <w:numId w:val="51"/>
        </w:numPr>
        <w:spacing w:line="360" w:lineRule="auto"/>
        <w:rPr>
          <w:rFonts w:ascii="Times New Roman" w:hAnsi="Times New Roman" w:cs="Times New Roman"/>
          <w:lang w:val="en-IN"/>
        </w:rPr>
      </w:pPr>
      <w:r w:rsidRPr="00271E4F">
        <w:rPr>
          <w:rFonts w:ascii="Times New Roman" w:hAnsi="Times New Roman" w:cs="Times New Roman"/>
          <w:lang w:val="en-IN"/>
        </w:rPr>
        <w:t>No immediate alert mechanisms during emergencies.</w:t>
      </w:r>
    </w:p>
    <w:p w14:paraId="3B2462FB" w14:textId="77777777" w:rsidR="00271E4F" w:rsidRPr="00271E4F" w:rsidRDefault="00271E4F" w:rsidP="00271E4F">
      <w:pPr>
        <w:numPr>
          <w:ilvl w:val="0"/>
          <w:numId w:val="51"/>
        </w:numPr>
        <w:spacing w:line="360" w:lineRule="auto"/>
        <w:rPr>
          <w:rFonts w:ascii="Times New Roman" w:hAnsi="Times New Roman" w:cs="Times New Roman"/>
          <w:lang w:val="en-IN"/>
        </w:rPr>
      </w:pPr>
      <w:r w:rsidRPr="00271E4F">
        <w:rPr>
          <w:rFonts w:ascii="Times New Roman" w:hAnsi="Times New Roman" w:cs="Times New Roman"/>
          <w:lang w:val="en-IN"/>
        </w:rPr>
        <w:t>Limited visibility for supervisors during field operations.</w:t>
      </w:r>
    </w:p>
    <w:p w14:paraId="7DF6021C"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pict w14:anchorId="23796D21">
          <v:rect id="_x0000_i1072" style="width:0;height:1.5pt" o:hralign="center" o:hrstd="t" o:hr="t" fillcolor="#a0a0a0" stroked="f"/>
        </w:pict>
      </w:r>
    </w:p>
    <w:p w14:paraId="61BBDE96"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Hackathon Challenge</w:t>
      </w:r>
    </w:p>
    <w:p w14:paraId="7F57086A"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 xml:space="preserve">Participants are required to design a </w:t>
      </w:r>
      <w:r w:rsidRPr="00271E4F">
        <w:rPr>
          <w:rFonts w:ascii="Times New Roman" w:hAnsi="Times New Roman" w:cs="Times New Roman"/>
          <w:b/>
          <w:bCs/>
          <w:lang w:val="en-IN"/>
        </w:rPr>
        <w:t>Smart, Scalable, and Technology-Driven Safety System</w:t>
      </w:r>
      <w:r w:rsidRPr="00271E4F">
        <w:rPr>
          <w:rFonts w:ascii="Times New Roman" w:hAnsi="Times New Roman" w:cs="Times New Roman"/>
          <w:lang w:val="en-IN"/>
        </w:rPr>
        <w:t xml:space="preserve"> with the following components:</w:t>
      </w:r>
    </w:p>
    <w:p w14:paraId="48EAC83D"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Worker Safety Interface</w:t>
      </w:r>
    </w:p>
    <w:p w14:paraId="72109E34" w14:textId="77777777" w:rsidR="00271E4F" w:rsidRPr="00271E4F" w:rsidRDefault="00271E4F" w:rsidP="00271E4F">
      <w:pPr>
        <w:numPr>
          <w:ilvl w:val="0"/>
          <w:numId w:val="52"/>
        </w:numPr>
        <w:spacing w:line="360" w:lineRule="auto"/>
        <w:rPr>
          <w:rFonts w:ascii="Times New Roman" w:hAnsi="Times New Roman" w:cs="Times New Roman"/>
          <w:lang w:val="en-IN"/>
        </w:rPr>
      </w:pPr>
      <w:r w:rsidRPr="00271E4F">
        <w:rPr>
          <w:rFonts w:ascii="Times New Roman" w:hAnsi="Times New Roman" w:cs="Times New Roman"/>
          <w:lang w:val="en-IN"/>
        </w:rPr>
        <w:t>Wearable or portable safety devices for detecting toxic gases, oxygen levels, temperature, and humidity.</w:t>
      </w:r>
    </w:p>
    <w:p w14:paraId="02922D20" w14:textId="77777777" w:rsidR="00271E4F" w:rsidRPr="00271E4F" w:rsidRDefault="00271E4F" w:rsidP="00271E4F">
      <w:pPr>
        <w:numPr>
          <w:ilvl w:val="0"/>
          <w:numId w:val="52"/>
        </w:numPr>
        <w:spacing w:line="360" w:lineRule="auto"/>
        <w:rPr>
          <w:rFonts w:ascii="Times New Roman" w:hAnsi="Times New Roman" w:cs="Times New Roman"/>
          <w:lang w:val="en-IN"/>
        </w:rPr>
      </w:pPr>
      <w:r w:rsidRPr="00271E4F">
        <w:rPr>
          <w:rFonts w:ascii="Times New Roman" w:hAnsi="Times New Roman" w:cs="Times New Roman"/>
          <w:lang w:val="en-IN"/>
        </w:rPr>
        <w:t>Panic or emergency alert mechanisms for immediate assistance.</w:t>
      </w:r>
    </w:p>
    <w:p w14:paraId="3CD9DE65" w14:textId="77777777" w:rsidR="00271E4F" w:rsidRPr="00271E4F" w:rsidRDefault="00271E4F" w:rsidP="00271E4F">
      <w:pPr>
        <w:numPr>
          <w:ilvl w:val="0"/>
          <w:numId w:val="52"/>
        </w:numPr>
        <w:spacing w:line="360" w:lineRule="auto"/>
        <w:rPr>
          <w:rFonts w:ascii="Times New Roman" w:hAnsi="Times New Roman" w:cs="Times New Roman"/>
          <w:lang w:val="en-IN"/>
        </w:rPr>
      </w:pPr>
      <w:r w:rsidRPr="00271E4F">
        <w:rPr>
          <w:rFonts w:ascii="Times New Roman" w:hAnsi="Times New Roman" w:cs="Times New Roman"/>
          <w:lang w:val="en-IN"/>
        </w:rPr>
        <w:t>Location tracking for workers operating in hazardous zones.</w:t>
      </w:r>
    </w:p>
    <w:p w14:paraId="0D35A442"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SMC Supervisor Interface</w:t>
      </w:r>
    </w:p>
    <w:p w14:paraId="5DEB411B" w14:textId="77777777" w:rsidR="00271E4F" w:rsidRPr="00271E4F" w:rsidRDefault="00271E4F" w:rsidP="00271E4F">
      <w:pPr>
        <w:numPr>
          <w:ilvl w:val="0"/>
          <w:numId w:val="53"/>
        </w:numPr>
        <w:spacing w:line="360" w:lineRule="auto"/>
        <w:rPr>
          <w:rFonts w:ascii="Times New Roman" w:hAnsi="Times New Roman" w:cs="Times New Roman"/>
          <w:lang w:val="en-IN"/>
        </w:rPr>
      </w:pPr>
      <w:r w:rsidRPr="00271E4F">
        <w:rPr>
          <w:rFonts w:ascii="Times New Roman" w:hAnsi="Times New Roman" w:cs="Times New Roman"/>
          <w:lang w:val="en-IN"/>
        </w:rPr>
        <w:t>Centralized mobile or web-based dashboard for real-time monitoring of worker safety parameters.</w:t>
      </w:r>
    </w:p>
    <w:p w14:paraId="252D8D70" w14:textId="77777777" w:rsidR="00271E4F" w:rsidRPr="00271E4F" w:rsidRDefault="00271E4F" w:rsidP="00271E4F">
      <w:pPr>
        <w:numPr>
          <w:ilvl w:val="0"/>
          <w:numId w:val="53"/>
        </w:numPr>
        <w:spacing w:line="360" w:lineRule="auto"/>
        <w:rPr>
          <w:rFonts w:ascii="Times New Roman" w:hAnsi="Times New Roman" w:cs="Times New Roman"/>
          <w:lang w:val="en-IN"/>
        </w:rPr>
      </w:pPr>
      <w:r w:rsidRPr="00271E4F">
        <w:rPr>
          <w:rFonts w:ascii="Times New Roman" w:hAnsi="Times New Roman" w:cs="Times New Roman"/>
          <w:lang w:val="en-IN"/>
        </w:rPr>
        <w:t>Automated alerts for abnormal conditions, emergencies, or prolonged exposure.</w:t>
      </w:r>
    </w:p>
    <w:p w14:paraId="5F97D95A" w14:textId="77777777" w:rsidR="00271E4F" w:rsidRPr="00271E4F" w:rsidRDefault="00271E4F" w:rsidP="00271E4F">
      <w:pPr>
        <w:numPr>
          <w:ilvl w:val="0"/>
          <w:numId w:val="53"/>
        </w:numPr>
        <w:spacing w:line="360" w:lineRule="auto"/>
        <w:rPr>
          <w:rFonts w:ascii="Times New Roman" w:hAnsi="Times New Roman" w:cs="Times New Roman"/>
          <w:lang w:val="en-IN"/>
        </w:rPr>
      </w:pPr>
      <w:r w:rsidRPr="00271E4F">
        <w:rPr>
          <w:rFonts w:ascii="Times New Roman" w:hAnsi="Times New Roman" w:cs="Times New Roman"/>
          <w:lang w:val="en-IN"/>
        </w:rPr>
        <w:t>Incident logs and safety compliance tracking.</w:t>
      </w:r>
    </w:p>
    <w:p w14:paraId="5F7A3F77"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System Intelligence &amp; Automation</w:t>
      </w:r>
    </w:p>
    <w:p w14:paraId="6FE1960A" w14:textId="77777777" w:rsidR="00271E4F" w:rsidRPr="00271E4F" w:rsidRDefault="00271E4F" w:rsidP="00271E4F">
      <w:pPr>
        <w:numPr>
          <w:ilvl w:val="0"/>
          <w:numId w:val="54"/>
        </w:numPr>
        <w:spacing w:line="360" w:lineRule="auto"/>
        <w:rPr>
          <w:rFonts w:ascii="Times New Roman" w:hAnsi="Times New Roman" w:cs="Times New Roman"/>
          <w:lang w:val="en-IN"/>
        </w:rPr>
      </w:pPr>
      <w:r w:rsidRPr="00271E4F">
        <w:rPr>
          <w:rFonts w:ascii="Times New Roman" w:hAnsi="Times New Roman" w:cs="Times New Roman"/>
          <w:lang w:val="en-IN"/>
        </w:rPr>
        <w:t>Smart tools, mechanized equipment, or semi-automated solutions to reduce direct manual entry.</w:t>
      </w:r>
    </w:p>
    <w:p w14:paraId="3C45E75B" w14:textId="77777777" w:rsidR="00271E4F" w:rsidRPr="00271E4F" w:rsidRDefault="00271E4F" w:rsidP="00271E4F">
      <w:pPr>
        <w:numPr>
          <w:ilvl w:val="0"/>
          <w:numId w:val="54"/>
        </w:numPr>
        <w:spacing w:line="360" w:lineRule="auto"/>
        <w:rPr>
          <w:rFonts w:ascii="Times New Roman" w:hAnsi="Times New Roman" w:cs="Times New Roman"/>
          <w:lang w:val="en-IN"/>
        </w:rPr>
      </w:pPr>
      <w:r w:rsidRPr="00271E4F">
        <w:rPr>
          <w:rFonts w:ascii="Times New Roman" w:hAnsi="Times New Roman" w:cs="Times New Roman"/>
          <w:lang w:val="en-IN"/>
        </w:rPr>
        <w:t>Robotics, remote inspection devices, or AI-assisted monitoring for sewer and manhole assessment.</w:t>
      </w:r>
    </w:p>
    <w:p w14:paraId="60C97349"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Advanced / Value-Added Features (Optional)</w:t>
      </w:r>
    </w:p>
    <w:p w14:paraId="2B58A092" w14:textId="77777777" w:rsidR="00271E4F" w:rsidRPr="00271E4F" w:rsidRDefault="00271E4F" w:rsidP="00271E4F">
      <w:pPr>
        <w:numPr>
          <w:ilvl w:val="0"/>
          <w:numId w:val="55"/>
        </w:numPr>
        <w:spacing w:line="360" w:lineRule="auto"/>
        <w:rPr>
          <w:rFonts w:ascii="Times New Roman" w:hAnsi="Times New Roman" w:cs="Times New Roman"/>
          <w:lang w:val="en-IN"/>
        </w:rPr>
      </w:pPr>
      <w:r w:rsidRPr="00271E4F">
        <w:rPr>
          <w:rFonts w:ascii="Times New Roman" w:hAnsi="Times New Roman" w:cs="Times New Roman"/>
          <w:lang w:val="en-IN"/>
        </w:rPr>
        <w:t>Predictive risk assessment for hazardous locations.</w:t>
      </w:r>
    </w:p>
    <w:p w14:paraId="0214CDD8" w14:textId="77777777" w:rsidR="00271E4F" w:rsidRPr="00271E4F" w:rsidRDefault="00271E4F" w:rsidP="00271E4F">
      <w:pPr>
        <w:numPr>
          <w:ilvl w:val="0"/>
          <w:numId w:val="55"/>
        </w:numPr>
        <w:spacing w:line="360" w:lineRule="auto"/>
        <w:rPr>
          <w:rFonts w:ascii="Times New Roman" w:hAnsi="Times New Roman" w:cs="Times New Roman"/>
          <w:lang w:val="en-IN"/>
        </w:rPr>
      </w:pPr>
      <w:r w:rsidRPr="00271E4F">
        <w:rPr>
          <w:rFonts w:ascii="Times New Roman" w:hAnsi="Times New Roman" w:cs="Times New Roman"/>
          <w:lang w:val="en-IN"/>
        </w:rPr>
        <w:t>Integration with municipal emergency response systems.</w:t>
      </w:r>
    </w:p>
    <w:p w14:paraId="732991E9" w14:textId="77777777" w:rsidR="00271E4F" w:rsidRPr="00271E4F" w:rsidRDefault="00271E4F" w:rsidP="00271E4F">
      <w:pPr>
        <w:numPr>
          <w:ilvl w:val="0"/>
          <w:numId w:val="55"/>
        </w:numPr>
        <w:spacing w:line="360" w:lineRule="auto"/>
        <w:rPr>
          <w:rFonts w:ascii="Times New Roman" w:hAnsi="Times New Roman" w:cs="Times New Roman"/>
          <w:lang w:val="en-IN"/>
        </w:rPr>
      </w:pPr>
      <w:r w:rsidRPr="00271E4F">
        <w:rPr>
          <w:rFonts w:ascii="Times New Roman" w:hAnsi="Times New Roman" w:cs="Times New Roman"/>
          <w:lang w:val="en-IN"/>
        </w:rPr>
        <w:t>Analytics for improving safety policies and operational planning.</w:t>
      </w:r>
    </w:p>
    <w:p w14:paraId="1CCF8B90"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pict w14:anchorId="045C49DB">
          <v:rect id="_x0000_i1073" style="width:0;height:1.5pt" o:hralign="center" o:hrstd="t" o:hr="t" fillcolor="#a0a0a0" stroked="f"/>
        </w:pict>
      </w:r>
    </w:p>
    <w:p w14:paraId="6129DDB7" w14:textId="77777777" w:rsidR="00271E4F" w:rsidRPr="00271E4F" w:rsidRDefault="00271E4F" w:rsidP="00271E4F">
      <w:pPr>
        <w:spacing w:line="360" w:lineRule="auto"/>
        <w:rPr>
          <w:rFonts w:ascii="Times New Roman" w:hAnsi="Times New Roman" w:cs="Times New Roman"/>
          <w:b/>
          <w:bCs/>
          <w:lang w:val="en-IN"/>
        </w:rPr>
      </w:pPr>
      <w:r w:rsidRPr="00271E4F">
        <w:rPr>
          <w:rFonts w:ascii="Times New Roman" w:hAnsi="Times New Roman" w:cs="Times New Roman"/>
          <w:b/>
          <w:bCs/>
          <w:lang w:val="en-IN"/>
        </w:rPr>
        <w:t>Expected Outcomes</w:t>
      </w:r>
    </w:p>
    <w:p w14:paraId="1E2B9D7C" w14:textId="77777777" w:rsidR="00271E4F" w:rsidRPr="00271E4F"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t>The proposed solution should:</w:t>
      </w:r>
    </w:p>
    <w:p w14:paraId="0A455606" w14:textId="77777777" w:rsidR="00271E4F" w:rsidRPr="00271E4F" w:rsidRDefault="00271E4F" w:rsidP="00271E4F">
      <w:pPr>
        <w:numPr>
          <w:ilvl w:val="0"/>
          <w:numId w:val="56"/>
        </w:numPr>
        <w:spacing w:line="360" w:lineRule="auto"/>
        <w:rPr>
          <w:rFonts w:ascii="Times New Roman" w:hAnsi="Times New Roman" w:cs="Times New Roman"/>
          <w:lang w:val="en-IN"/>
        </w:rPr>
      </w:pPr>
      <w:r w:rsidRPr="00271E4F">
        <w:rPr>
          <w:rFonts w:ascii="Times New Roman" w:hAnsi="Times New Roman" w:cs="Times New Roman"/>
          <w:lang w:val="en-IN"/>
        </w:rPr>
        <w:t>Significantly reduce occupational risks and prevent loss of life or injury.</w:t>
      </w:r>
    </w:p>
    <w:p w14:paraId="2101CB98" w14:textId="77777777" w:rsidR="00271E4F" w:rsidRPr="00271E4F" w:rsidRDefault="00271E4F" w:rsidP="00271E4F">
      <w:pPr>
        <w:numPr>
          <w:ilvl w:val="0"/>
          <w:numId w:val="56"/>
        </w:numPr>
        <w:spacing w:line="360" w:lineRule="auto"/>
        <w:rPr>
          <w:rFonts w:ascii="Times New Roman" w:hAnsi="Times New Roman" w:cs="Times New Roman"/>
          <w:lang w:val="en-IN"/>
        </w:rPr>
      </w:pPr>
      <w:r w:rsidRPr="00271E4F">
        <w:rPr>
          <w:rFonts w:ascii="Times New Roman" w:hAnsi="Times New Roman" w:cs="Times New Roman"/>
          <w:lang w:val="en-IN"/>
        </w:rPr>
        <w:t>Improve working conditions and dignity of sanitation workers.</w:t>
      </w:r>
    </w:p>
    <w:p w14:paraId="5CEC4E86" w14:textId="77777777" w:rsidR="00271E4F" w:rsidRPr="00271E4F" w:rsidRDefault="00271E4F" w:rsidP="00271E4F">
      <w:pPr>
        <w:numPr>
          <w:ilvl w:val="0"/>
          <w:numId w:val="56"/>
        </w:numPr>
        <w:spacing w:line="360" w:lineRule="auto"/>
        <w:rPr>
          <w:rFonts w:ascii="Times New Roman" w:hAnsi="Times New Roman" w:cs="Times New Roman"/>
          <w:lang w:val="en-IN"/>
        </w:rPr>
      </w:pPr>
      <w:r w:rsidRPr="00271E4F">
        <w:rPr>
          <w:rFonts w:ascii="Times New Roman" w:hAnsi="Times New Roman" w:cs="Times New Roman"/>
          <w:lang w:val="en-IN"/>
        </w:rPr>
        <w:t>Enable faster emergency response and better supervisory control.</w:t>
      </w:r>
    </w:p>
    <w:p w14:paraId="708D4F61" w14:textId="77777777" w:rsidR="00271E4F" w:rsidRPr="00271E4F" w:rsidRDefault="00271E4F" w:rsidP="00271E4F">
      <w:pPr>
        <w:numPr>
          <w:ilvl w:val="0"/>
          <w:numId w:val="56"/>
        </w:numPr>
        <w:spacing w:line="360" w:lineRule="auto"/>
        <w:rPr>
          <w:rFonts w:ascii="Times New Roman" w:hAnsi="Times New Roman" w:cs="Times New Roman"/>
          <w:lang w:val="en-IN"/>
        </w:rPr>
      </w:pPr>
      <w:r w:rsidRPr="00271E4F">
        <w:rPr>
          <w:rFonts w:ascii="Times New Roman" w:hAnsi="Times New Roman" w:cs="Times New Roman"/>
          <w:lang w:val="en-IN"/>
        </w:rPr>
        <w:t>Promote safe, modern, and humane sanitation practices.</w:t>
      </w:r>
    </w:p>
    <w:p w14:paraId="782B413C" w14:textId="77777777" w:rsidR="00271E4F" w:rsidRPr="00271E4F" w:rsidRDefault="00271E4F" w:rsidP="00271E4F">
      <w:pPr>
        <w:numPr>
          <w:ilvl w:val="0"/>
          <w:numId w:val="56"/>
        </w:numPr>
        <w:spacing w:line="360" w:lineRule="auto"/>
        <w:rPr>
          <w:rFonts w:ascii="Times New Roman" w:hAnsi="Times New Roman" w:cs="Times New Roman"/>
          <w:lang w:val="en-IN"/>
        </w:rPr>
      </w:pPr>
      <w:r w:rsidRPr="00271E4F">
        <w:rPr>
          <w:rFonts w:ascii="Times New Roman" w:hAnsi="Times New Roman" w:cs="Times New Roman"/>
          <w:lang w:val="en-IN"/>
        </w:rPr>
        <w:t xml:space="preserve">Align with SMC’s vision of </w:t>
      </w:r>
      <w:r w:rsidRPr="00271E4F">
        <w:rPr>
          <w:rFonts w:ascii="Times New Roman" w:hAnsi="Times New Roman" w:cs="Times New Roman"/>
          <w:b/>
          <w:bCs/>
          <w:lang w:val="en-IN"/>
        </w:rPr>
        <w:t>Safe, Inclusive, and Responsible Urban Governance</w:t>
      </w:r>
      <w:r w:rsidRPr="00271E4F">
        <w:rPr>
          <w:rFonts w:ascii="Times New Roman" w:hAnsi="Times New Roman" w:cs="Times New Roman"/>
          <w:lang w:val="en-IN"/>
        </w:rPr>
        <w:t>.</w:t>
      </w:r>
    </w:p>
    <w:p w14:paraId="38A20103" w14:textId="7A31FE5C" w:rsidR="00271E4F" w:rsidRPr="00570F77" w:rsidRDefault="00271E4F" w:rsidP="00271E4F">
      <w:pPr>
        <w:spacing w:line="360" w:lineRule="auto"/>
        <w:rPr>
          <w:rFonts w:ascii="Times New Roman" w:hAnsi="Times New Roman" w:cs="Times New Roman"/>
          <w:lang w:val="en-IN"/>
        </w:rPr>
      </w:pPr>
      <w:r w:rsidRPr="00271E4F">
        <w:rPr>
          <w:rFonts w:ascii="Times New Roman" w:hAnsi="Times New Roman" w:cs="Times New Roman"/>
          <w:lang w:val="en-IN"/>
        </w:rPr>
        <w:pict w14:anchorId="638A193E">
          <v:rect id="_x0000_i1074" style="width:0;height:1.5pt" o:hralign="center" o:hrstd="t" o:hr="t" fillcolor="#a0a0a0" stroked="f"/>
        </w:pict>
      </w:r>
    </w:p>
    <w:sectPr w:rsidR="00271E4F" w:rsidRPr="00570F77">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6E98" w14:textId="77777777" w:rsidR="0080256B" w:rsidRDefault="0080256B" w:rsidP="009939E4">
      <w:r>
        <w:separator/>
      </w:r>
    </w:p>
  </w:endnote>
  <w:endnote w:type="continuationSeparator" w:id="0">
    <w:p w14:paraId="191E0B5A" w14:textId="77777777" w:rsidR="0080256B" w:rsidRDefault="0080256B" w:rsidP="0099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39266"/>
      <w:docPartObj>
        <w:docPartGallery w:val="Page Numbers (Bottom of Page)"/>
        <w:docPartUnique/>
      </w:docPartObj>
    </w:sdtPr>
    <w:sdtEndPr>
      <w:rPr>
        <w:noProof/>
      </w:rPr>
    </w:sdtEndPr>
    <w:sdtContent>
      <w:p w14:paraId="7AF09162" w14:textId="3FA6D293" w:rsidR="00C369B6" w:rsidRPr="00C369B6" w:rsidRDefault="00C369B6" w:rsidP="007A5DE4">
        <w:pPr>
          <w:pStyle w:val="Footer"/>
          <w:tabs>
            <w:tab w:val="clear" w:pos="9360"/>
            <w:tab w:val="left" w:pos="6768"/>
          </w:tabs>
          <w:rPr>
            <w:color w:val="FFFFFF" w:themeColor="background1"/>
          </w:rPr>
        </w:pPr>
      </w:p>
      <w:p w14:paraId="5B3332C7" w14:textId="7A065349" w:rsidR="00C369B6" w:rsidRDefault="00C369B6">
        <w:pPr>
          <w:pStyle w:val="Footer"/>
          <w:jc w:val="center"/>
        </w:pPr>
      </w:p>
      <w:p w14:paraId="2C0FA9AC" w14:textId="545BA76F" w:rsidR="00C369B6" w:rsidRDefault="00C369B6" w:rsidP="00712427">
        <w:pPr>
          <w:pStyle w:val="Footer"/>
        </w:pPr>
        <w:r>
          <w:fldChar w:fldCharType="begin"/>
        </w:r>
        <w:r>
          <w:instrText xml:space="preserve"> PAGE   \* MERGEFORMAT </w:instrText>
        </w:r>
        <w:r>
          <w:fldChar w:fldCharType="separate"/>
        </w:r>
        <w:r>
          <w:rPr>
            <w:noProof/>
          </w:rPr>
          <w:t>2</w:t>
        </w:r>
        <w:r>
          <w:rPr>
            <w:noProof/>
          </w:rPr>
          <w:fldChar w:fldCharType="end"/>
        </w:r>
      </w:p>
    </w:sdtContent>
  </w:sdt>
  <w:p w14:paraId="454D832E" w14:textId="437F6069" w:rsidR="00C369B6" w:rsidRDefault="00C369B6" w:rsidP="00C36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FE7F3" w14:textId="77777777" w:rsidR="0080256B" w:rsidRDefault="0080256B" w:rsidP="009939E4">
      <w:r>
        <w:separator/>
      </w:r>
    </w:p>
  </w:footnote>
  <w:footnote w:type="continuationSeparator" w:id="0">
    <w:p w14:paraId="389151DF" w14:textId="77777777" w:rsidR="0080256B" w:rsidRDefault="0080256B" w:rsidP="00993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EFC" w14:textId="28F83542" w:rsidR="009939E4" w:rsidRDefault="00000000">
    <w:pPr>
      <w:pStyle w:val="Header"/>
    </w:pPr>
    <w:r>
      <w:rPr>
        <w:noProof/>
      </w:rPr>
      <w:pict w14:anchorId="55200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2" o:spid="_x0000_s1026" type="#_x0000_t75" style="position:absolute;margin-left:0;margin-top:0;width:375.4pt;height:364.55pt;z-index:-251657216;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9069" w14:textId="664DFBF2" w:rsidR="009939E4" w:rsidRDefault="00C061B8">
    <w:pPr>
      <w:pStyle w:val="Header"/>
    </w:pPr>
    <w:r>
      <w:rPr>
        <w:noProof/>
      </w:rPr>
      <mc:AlternateContent>
        <mc:Choice Requires="wps">
          <w:drawing>
            <wp:anchor distT="0" distB="0" distL="0" distR="0" simplePos="0" relativeHeight="251662336" behindDoc="1" locked="0" layoutInCell="1" allowOverlap="1" wp14:anchorId="327D2073" wp14:editId="7C41C8D8">
              <wp:simplePos x="0" y="0"/>
              <wp:positionH relativeFrom="page">
                <wp:posOffset>1559560</wp:posOffset>
              </wp:positionH>
              <wp:positionV relativeFrom="page">
                <wp:posOffset>243840</wp:posOffset>
              </wp:positionV>
              <wp:extent cx="5702935" cy="411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935" cy="411480"/>
                      </a:xfrm>
                      <a:prstGeom prst="rect">
                        <a:avLst/>
                      </a:prstGeom>
                    </wps:spPr>
                    <wps:txbx>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7D2073" id="_x0000_t202" coordsize="21600,21600" o:spt="202" path="m,l,21600r21600,l21600,xe">
              <v:stroke joinstyle="miter"/>
              <v:path gradientshapeok="t" o:connecttype="rect"/>
            </v:shapetype>
            <v:shape id="Textbox 2" o:spid="_x0000_s1026" type="#_x0000_t202" style="position:absolute;margin-left:122.8pt;margin-top:19.2pt;width:449.05pt;height:32.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o7lQEAABsDAAAOAAAAZHJzL2Uyb0RvYy54bWysUsGO0zAQvSPxD5bv1GnZhd2o6QpYgZBW&#10;gLTwAa5jNxGxx8y4Tfr3jL1pi9gb4jIe2+M3773x+m7ygzhYpB5CI5eLSgobDLR92DXyx/ePr26k&#10;oKRDqwcItpFHS/Ju8/LFeoy1XUEHQ2tRMEigeoyN7FKKtVJkOus1LSDawJcO0OvEW9ypFvXI6H5Q&#10;q6p6o0bANiIYS8Sn90+XclPwnbMmfXWObBJDI5lbKhFL3OaoNmtd71DHrjczDf0PLLzuAzc9Q93r&#10;pMUe+2dQvjcIBC4tDHgFzvXGFg2sZln9peax09EWLWwOxbNN9P9gzZfDY/yGIk3vYeIBFhEUH8D8&#10;JPZGjZHquSZ7SjVxdRY6OfR5ZQmCH7K3x7OfdkrC8OH122p1+/paCsN3V8vl1U0xXF1eR6T0yYIX&#10;OWkk8rwKA314oJT76/pUMpN56p+ZpGk7cUlOt9AeWcTIc2wk/dprtFIMnwMblYd+SvCUbE8JpuED&#10;lK+RtQR4t0/g+tL5gjt35gkUQvNvySP+c1+qLn968xsAAP//AwBQSwMEFAAGAAgAAAAhANhE+gvh&#10;AAAACwEAAA8AAABkcnMvZG93bnJldi54bWxMj8FOwzAMhu9IvENkJG4sXVvKVppOE4ITEqIrhx3T&#10;xmujNU5psq28PdkJbrb86ff3F5vZDOyMk9OWBCwXETCk1ipNnYCv+u1hBcx5SUoOllDADzrYlLc3&#10;hcyVvVCF553vWAghl0sBvfdjzrlrezTSLeyIFG4HOxnpwzp1XE3yEsLNwOMoyriRmsKHXo740mN7&#10;3J2MgO2eqlf9/dF8VodK1/U6ovfsKMT93bx9BuZx9n8wXPWDOpTBqbEnUo4NAuL0MQuogGSVArsC&#10;yzR5AtaEKUpi4GXB/3cofwEAAP//AwBQSwECLQAUAAYACAAAACEAtoM4kv4AAADhAQAAEwAAAAAA&#10;AAAAAAAAAAAAAAAAW0NvbnRlbnRfVHlwZXNdLnhtbFBLAQItABQABgAIAAAAIQA4/SH/1gAAAJQB&#10;AAALAAAAAAAAAAAAAAAAAC8BAABfcmVscy8ucmVsc1BLAQItABQABgAIAAAAIQDXxCo7lQEAABsD&#10;AAAOAAAAAAAAAAAAAAAAAC4CAABkcnMvZTJvRG9jLnhtbFBLAQItABQABgAIAAAAIQDYRPoL4QAA&#10;AAsBAAAPAAAAAAAAAAAAAAAAAO8DAABkcnMvZG93bnJldi54bWxQSwUGAAAAAAQABADzAAAA/QQA&#10;AAAA&#10;" filled="f" stroked="f">
              <v:textbox inset="0,0,0,0">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v:textbox>
              <w10:wrap anchorx="page" anchory="page"/>
            </v:shape>
          </w:pict>
        </mc:Fallback>
      </mc:AlternateContent>
    </w:r>
    <w:r>
      <w:rPr>
        <w:noProof/>
      </w:rPr>
      <w:drawing>
        <wp:anchor distT="0" distB="0" distL="114300" distR="114300" simplePos="0" relativeHeight="251663360" behindDoc="0" locked="0" layoutInCell="1" allowOverlap="1" wp14:anchorId="503F4962" wp14:editId="40A2E7DD">
          <wp:simplePos x="0" y="0"/>
          <wp:positionH relativeFrom="column">
            <wp:posOffset>-447040</wp:posOffset>
          </wp:positionH>
          <wp:positionV relativeFrom="paragraph">
            <wp:posOffset>-370840</wp:posOffset>
          </wp:positionV>
          <wp:extent cx="1046480" cy="828040"/>
          <wp:effectExtent l="0" t="0" r="1270" b="0"/>
          <wp:wrapSquare wrapText="bothSides"/>
          <wp:docPr id="222911888" name="Picture 24" descr="A logo with a dom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1888" name="Picture 24" descr="A logo with a dome in the center&#10;&#10;AI-generated content may be incorrect."/>
                  <pic:cNvPicPr/>
                </pic:nvPicPr>
                <pic:blipFill rotWithShape="1">
                  <a:blip r:embed="rId1">
                    <a:extLst>
                      <a:ext uri="{28A0092B-C50C-407E-A947-70E740481C1C}">
                        <a14:useLocalDpi xmlns:a14="http://schemas.microsoft.com/office/drawing/2010/main" val="0"/>
                      </a:ext>
                    </a:extLst>
                  </a:blip>
                  <a:srcRect l="12687" t="9444" r="10447" b="11112"/>
                  <a:stretch>
                    <a:fillRect/>
                  </a:stretch>
                </pic:blipFill>
                <pic:spPr bwMode="auto">
                  <a:xfrm flipH="1">
                    <a:off x="0" y="0"/>
                    <a:ext cx="1046480" cy="82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62698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3" o:spid="_x0000_s1027" type="#_x0000_t75" style="position:absolute;margin-left:0;margin-top:0;width:375.4pt;height:364.55pt;z-index:-251656192;mso-position-horizontal:center;mso-position-horizontal-relative:margin;mso-position-vertical:center;mso-position-vertical-relative:margin" o:allowincell="f">
          <v:imagedata r:id="rId2" o:title="Letterhead Design 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27EF" w14:textId="0CC15161" w:rsidR="009939E4" w:rsidRDefault="00000000">
    <w:pPr>
      <w:pStyle w:val="Header"/>
    </w:pPr>
    <w:r>
      <w:rPr>
        <w:noProof/>
      </w:rPr>
      <w:pict w14:anchorId="6F5B9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1" o:spid="_x0000_s1025" type="#_x0000_t75" style="position:absolute;margin-left:0;margin-top:0;width:375.4pt;height:364.55pt;z-index:-251658240;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7D62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4F6D7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AD6C16"/>
    <w:multiLevelType w:val="multilevel"/>
    <w:tmpl w:val="C33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133D"/>
    <w:multiLevelType w:val="multilevel"/>
    <w:tmpl w:val="937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4DCF"/>
    <w:multiLevelType w:val="hybridMultilevel"/>
    <w:tmpl w:val="A474659C"/>
    <w:lvl w:ilvl="0" w:tplc="ADC6FB0E">
      <w:start w:val="1"/>
      <w:numFmt w:val="decimal"/>
      <w:lvlText w:val="%1."/>
      <w:lvlJc w:val="left"/>
      <w:pPr>
        <w:tabs>
          <w:tab w:val="num" w:pos="720"/>
        </w:tabs>
        <w:ind w:left="720" w:hanging="360"/>
      </w:pPr>
    </w:lvl>
    <w:lvl w:ilvl="1" w:tplc="00D07FCA" w:tentative="1">
      <w:start w:val="1"/>
      <w:numFmt w:val="decimal"/>
      <w:lvlText w:val="%2."/>
      <w:lvlJc w:val="left"/>
      <w:pPr>
        <w:tabs>
          <w:tab w:val="num" w:pos="1440"/>
        </w:tabs>
        <w:ind w:left="1440" w:hanging="360"/>
      </w:pPr>
    </w:lvl>
    <w:lvl w:ilvl="2" w:tplc="F81E25E0" w:tentative="1">
      <w:start w:val="1"/>
      <w:numFmt w:val="decimal"/>
      <w:lvlText w:val="%3."/>
      <w:lvlJc w:val="left"/>
      <w:pPr>
        <w:tabs>
          <w:tab w:val="num" w:pos="2160"/>
        </w:tabs>
        <w:ind w:left="2160" w:hanging="360"/>
      </w:pPr>
    </w:lvl>
    <w:lvl w:ilvl="3" w:tplc="81644CD0" w:tentative="1">
      <w:start w:val="1"/>
      <w:numFmt w:val="decimal"/>
      <w:lvlText w:val="%4."/>
      <w:lvlJc w:val="left"/>
      <w:pPr>
        <w:tabs>
          <w:tab w:val="num" w:pos="2880"/>
        </w:tabs>
        <w:ind w:left="2880" w:hanging="360"/>
      </w:pPr>
    </w:lvl>
    <w:lvl w:ilvl="4" w:tplc="388E23C6" w:tentative="1">
      <w:start w:val="1"/>
      <w:numFmt w:val="decimal"/>
      <w:lvlText w:val="%5."/>
      <w:lvlJc w:val="left"/>
      <w:pPr>
        <w:tabs>
          <w:tab w:val="num" w:pos="3600"/>
        </w:tabs>
        <w:ind w:left="3600" w:hanging="360"/>
      </w:pPr>
    </w:lvl>
    <w:lvl w:ilvl="5" w:tplc="B0508DDC" w:tentative="1">
      <w:start w:val="1"/>
      <w:numFmt w:val="decimal"/>
      <w:lvlText w:val="%6."/>
      <w:lvlJc w:val="left"/>
      <w:pPr>
        <w:tabs>
          <w:tab w:val="num" w:pos="4320"/>
        </w:tabs>
        <w:ind w:left="4320" w:hanging="360"/>
      </w:pPr>
    </w:lvl>
    <w:lvl w:ilvl="6" w:tplc="D9D44234" w:tentative="1">
      <w:start w:val="1"/>
      <w:numFmt w:val="decimal"/>
      <w:lvlText w:val="%7."/>
      <w:lvlJc w:val="left"/>
      <w:pPr>
        <w:tabs>
          <w:tab w:val="num" w:pos="5040"/>
        </w:tabs>
        <w:ind w:left="5040" w:hanging="360"/>
      </w:pPr>
    </w:lvl>
    <w:lvl w:ilvl="7" w:tplc="4B2C6B12" w:tentative="1">
      <w:start w:val="1"/>
      <w:numFmt w:val="decimal"/>
      <w:lvlText w:val="%8."/>
      <w:lvlJc w:val="left"/>
      <w:pPr>
        <w:tabs>
          <w:tab w:val="num" w:pos="5760"/>
        </w:tabs>
        <w:ind w:left="5760" w:hanging="360"/>
      </w:pPr>
    </w:lvl>
    <w:lvl w:ilvl="8" w:tplc="F6549AEA" w:tentative="1">
      <w:start w:val="1"/>
      <w:numFmt w:val="decimal"/>
      <w:lvlText w:val="%9."/>
      <w:lvlJc w:val="left"/>
      <w:pPr>
        <w:tabs>
          <w:tab w:val="num" w:pos="6480"/>
        </w:tabs>
        <w:ind w:left="6480" w:hanging="360"/>
      </w:pPr>
    </w:lvl>
  </w:abstractNum>
  <w:abstractNum w:abstractNumId="5" w15:restartNumberingAfterBreak="0">
    <w:nsid w:val="15760BD8"/>
    <w:multiLevelType w:val="multilevel"/>
    <w:tmpl w:val="3F4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9685E"/>
    <w:multiLevelType w:val="multilevel"/>
    <w:tmpl w:val="446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50F4E"/>
    <w:multiLevelType w:val="multilevel"/>
    <w:tmpl w:val="8E1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84ADD"/>
    <w:multiLevelType w:val="hybridMultilevel"/>
    <w:tmpl w:val="8CBC9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BD3E6D"/>
    <w:multiLevelType w:val="multilevel"/>
    <w:tmpl w:val="28D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62447"/>
    <w:multiLevelType w:val="multilevel"/>
    <w:tmpl w:val="D7A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051D7"/>
    <w:multiLevelType w:val="multilevel"/>
    <w:tmpl w:val="B72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7776D"/>
    <w:multiLevelType w:val="multilevel"/>
    <w:tmpl w:val="C56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C00CC"/>
    <w:multiLevelType w:val="hybridMultilevel"/>
    <w:tmpl w:val="78FAB0FA"/>
    <w:lvl w:ilvl="0" w:tplc="DC960CF6">
      <w:start w:val="3"/>
      <w:numFmt w:val="bullet"/>
      <w:lvlText w:val=""/>
      <w:lvlJc w:val="left"/>
      <w:pPr>
        <w:ind w:left="720" w:hanging="360"/>
      </w:pPr>
      <w:rPr>
        <w:rFonts w:ascii="Symbol" w:eastAsia="Verdana"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0D1BBF"/>
    <w:multiLevelType w:val="multilevel"/>
    <w:tmpl w:val="525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F0067"/>
    <w:multiLevelType w:val="multilevel"/>
    <w:tmpl w:val="54C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10E98"/>
    <w:multiLevelType w:val="multilevel"/>
    <w:tmpl w:val="FBB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E5D21"/>
    <w:multiLevelType w:val="multilevel"/>
    <w:tmpl w:val="23A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064A2"/>
    <w:multiLevelType w:val="multilevel"/>
    <w:tmpl w:val="A82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5E9B"/>
    <w:multiLevelType w:val="multilevel"/>
    <w:tmpl w:val="45A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B0CA2"/>
    <w:multiLevelType w:val="multilevel"/>
    <w:tmpl w:val="9D2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B327D"/>
    <w:multiLevelType w:val="multilevel"/>
    <w:tmpl w:val="574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804C9"/>
    <w:multiLevelType w:val="multilevel"/>
    <w:tmpl w:val="959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A7D92"/>
    <w:multiLevelType w:val="multilevel"/>
    <w:tmpl w:val="372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405A3"/>
    <w:multiLevelType w:val="multilevel"/>
    <w:tmpl w:val="D95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F537E"/>
    <w:multiLevelType w:val="multilevel"/>
    <w:tmpl w:val="B24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E024A"/>
    <w:multiLevelType w:val="multilevel"/>
    <w:tmpl w:val="E2C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70C59"/>
    <w:multiLevelType w:val="multilevel"/>
    <w:tmpl w:val="DB56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300B2"/>
    <w:multiLevelType w:val="multilevel"/>
    <w:tmpl w:val="94F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0E2C3D"/>
    <w:multiLevelType w:val="multilevel"/>
    <w:tmpl w:val="DA2E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4088A"/>
    <w:multiLevelType w:val="multilevel"/>
    <w:tmpl w:val="8EA60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24078"/>
    <w:multiLevelType w:val="multilevel"/>
    <w:tmpl w:val="E4A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75F41"/>
    <w:multiLevelType w:val="multilevel"/>
    <w:tmpl w:val="F16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56103"/>
    <w:multiLevelType w:val="multilevel"/>
    <w:tmpl w:val="0C7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A12D7"/>
    <w:multiLevelType w:val="multilevel"/>
    <w:tmpl w:val="053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246F7"/>
    <w:multiLevelType w:val="multilevel"/>
    <w:tmpl w:val="46C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15A5E"/>
    <w:multiLevelType w:val="multilevel"/>
    <w:tmpl w:val="23E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51F44"/>
    <w:multiLevelType w:val="multilevel"/>
    <w:tmpl w:val="567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74C05"/>
    <w:multiLevelType w:val="multilevel"/>
    <w:tmpl w:val="431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9265A"/>
    <w:multiLevelType w:val="multilevel"/>
    <w:tmpl w:val="FDC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37867"/>
    <w:multiLevelType w:val="multilevel"/>
    <w:tmpl w:val="AF88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2536E"/>
    <w:multiLevelType w:val="multilevel"/>
    <w:tmpl w:val="AEB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E5777"/>
    <w:multiLevelType w:val="multilevel"/>
    <w:tmpl w:val="5A0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E6D75"/>
    <w:multiLevelType w:val="multilevel"/>
    <w:tmpl w:val="055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3A2477"/>
    <w:multiLevelType w:val="multilevel"/>
    <w:tmpl w:val="2F2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E7927"/>
    <w:multiLevelType w:val="multilevel"/>
    <w:tmpl w:val="47D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D0746"/>
    <w:multiLevelType w:val="multilevel"/>
    <w:tmpl w:val="7386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56D05"/>
    <w:multiLevelType w:val="multilevel"/>
    <w:tmpl w:val="31A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96859"/>
    <w:multiLevelType w:val="multilevel"/>
    <w:tmpl w:val="C09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601F6B"/>
    <w:multiLevelType w:val="multilevel"/>
    <w:tmpl w:val="0AE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765AE"/>
    <w:multiLevelType w:val="multilevel"/>
    <w:tmpl w:val="154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15AB5"/>
    <w:multiLevelType w:val="multilevel"/>
    <w:tmpl w:val="4D3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62EB9"/>
    <w:multiLevelType w:val="hybridMultilevel"/>
    <w:tmpl w:val="401A9A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68D5F8D"/>
    <w:multiLevelType w:val="multilevel"/>
    <w:tmpl w:val="FC2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80516"/>
    <w:multiLevelType w:val="multilevel"/>
    <w:tmpl w:val="A0C0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495B26"/>
    <w:multiLevelType w:val="multilevel"/>
    <w:tmpl w:val="FDA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240801">
    <w:abstractNumId w:val="54"/>
  </w:num>
  <w:num w:numId="2" w16cid:durableId="1844126451">
    <w:abstractNumId w:val="34"/>
  </w:num>
  <w:num w:numId="3" w16cid:durableId="602885703">
    <w:abstractNumId w:val="48"/>
  </w:num>
  <w:num w:numId="4" w16cid:durableId="1327782583">
    <w:abstractNumId w:val="18"/>
  </w:num>
  <w:num w:numId="5" w16cid:durableId="1458645392">
    <w:abstractNumId w:val="30"/>
  </w:num>
  <w:num w:numId="6" w16cid:durableId="1124884085">
    <w:abstractNumId w:val="10"/>
  </w:num>
  <w:num w:numId="7" w16cid:durableId="1204757417">
    <w:abstractNumId w:val="43"/>
  </w:num>
  <w:num w:numId="8" w16cid:durableId="2014724825">
    <w:abstractNumId w:val="23"/>
  </w:num>
  <w:num w:numId="9" w16cid:durableId="1393044678">
    <w:abstractNumId w:val="31"/>
  </w:num>
  <w:num w:numId="10" w16cid:durableId="860900023">
    <w:abstractNumId w:val="46"/>
  </w:num>
  <w:num w:numId="11" w16cid:durableId="489757403">
    <w:abstractNumId w:val="28"/>
  </w:num>
  <w:num w:numId="12" w16cid:durableId="590314574">
    <w:abstractNumId w:val="52"/>
  </w:num>
  <w:num w:numId="13" w16cid:durableId="1450080490">
    <w:abstractNumId w:val="13"/>
  </w:num>
  <w:num w:numId="14" w16cid:durableId="354310890">
    <w:abstractNumId w:val="8"/>
  </w:num>
  <w:num w:numId="15" w16cid:durableId="193807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8246028">
    <w:abstractNumId w:val="0"/>
  </w:num>
  <w:num w:numId="17" w16cid:durableId="1916165916">
    <w:abstractNumId w:val="29"/>
  </w:num>
  <w:num w:numId="18" w16cid:durableId="1378554293">
    <w:abstractNumId w:val="15"/>
  </w:num>
  <w:num w:numId="19" w16cid:durableId="1308320610">
    <w:abstractNumId w:val="4"/>
  </w:num>
  <w:num w:numId="20" w16cid:durableId="1204826301">
    <w:abstractNumId w:val="37"/>
  </w:num>
  <w:num w:numId="21" w16cid:durableId="1252471505">
    <w:abstractNumId w:val="50"/>
  </w:num>
  <w:num w:numId="22" w16cid:durableId="2052226738">
    <w:abstractNumId w:val="22"/>
  </w:num>
  <w:num w:numId="23" w16cid:durableId="1714693543">
    <w:abstractNumId w:val="35"/>
  </w:num>
  <w:num w:numId="24" w16cid:durableId="315451454">
    <w:abstractNumId w:val="20"/>
  </w:num>
  <w:num w:numId="25" w16cid:durableId="1597203578">
    <w:abstractNumId w:val="42"/>
  </w:num>
  <w:num w:numId="26" w16cid:durableId="1962881694">
    <w:abstractNumId w:val="45"/>
  </w:num>
  <w:num w:numId="27" w16cid:durableId="2094357919">
    <w:abstractNumId w:val="55"/>
  </w:num>
  <w:num w:numId="28" w16cid:durableId="263727742">
    <w:abstractNumId w:val="44"/>
  </w:num>
  <w:num w:numId="29" w16cid:durableId="2100908678">
    <w:abstractNumId w:val="32"/>
  </w:num>
  <w:num w:numId="30" w16cid:durableId="868566583">
    <w:abstractNumId w:val="7"/>
  </w:num>
  <w:num w:numId="31" w16cid:durableId="781220670">
    <w:abstractNumId w:val="39"/>
  </w:num>
  <w:num w:numId="32" w16cid:durableId="749542599">
    <w:abstractNumId w:val="25"/>
  </w:num>
  <w:num w:numId="33" w16cid:durableId="1342508436">
    <w:abstractNumId w:val="19"/>
  </w:num>
  <w:num w:numId="34" w16cid:durableId="451171191">
    <w:abstractNumId w:val="9"/>
  </w:num>
  <w:num w:numId="35" w16cid:durableId="207181919">
    <w:abstractNumId w:val="21"/>
  </w:num>
  <w:num w:numId="36" w16cid:durableId="1874731159">
    <w:abstractNumId w:val="49"/>
  </w:num>
  <w:num w:numId="37" w16cid:durableId="673806094">
    <w:abstractNumId w:val="3"/>
  </w:num>
  <w:num w:numId="38" w16cid:durableId="181289140">
    <w:abstractNumId w:val="11"/>
  </w:num>
  <w:num w:numId="39" w16cid:durableId="758600006">
    <w:abstractNumId w:val="51"/>
  </w:num>
  <w:num w:numId="40" w16cid:durableId="130682592">
    <w:abstractNumId w:val="17"/>
  </w:num>
  <w:num w:numId="41" w16cid:durableId="1254633099">
    <w:abstractNumId w:val="38"/>
  </w:num>
  <w:num w:numId="42" w16cid:durableId="661851989">
    <w:abstractNumId w:val="2"/>
  </w:num>
  <w:num w:numId="43" w16cid:durableId="2018381520">
    <w:abstractNumId w:val="41"/>
  </w:num>
  <w:num w:numId="44" w16cid:durableId="195848671">
    <w:abstractNumId w:val="53"/>
  </w:num>
  <w:num w:numId="45" w16cid:durableId="415522128">
    <w:abstractNumId w:val="47"/>
  </w:num>
  <w:num w:numId="46" w16cid:durableId="1161195972">
    <w:abstractNumId w:val="6"/>
  </w:num>
  <w:num w:numId="47" w16cid:durableId="846020553">
    <w:abstractNumId w:val="24"/>
  </w:num>
  <w:num w:numId="48" w16cid:durableId="461315673">
    <w:abstractNumId w:val="33"/>
  </w:num>
  <w:num w:numId="49" w16cid:durableId="949892905">
    <w:abstractNumId w:val="16"/>
  </w:num>
  <w:num w:numId="50" w16cid:durableId="1772123909">
    <w:abstractNumId w:val="36"/>
  </w:num>
  <w:num w:numId="51" w16cid:durableId="600187423">
    <w:abstractNumId w:val="26"/>
  </w:num>
  <w:num w:numId="52" w16cid:durableId="2119791487">
    <w:abstractNumId w:val="27"/>
  </w:num>
  <w:num w:numId="53" w16cid:durableId="1409500154">
    <w:abstractNumId w:val="14"/>
  </w:num>
  <w:num w:numId="54" w16cid:durableId="354426031">
    <w:abstractNumId w:val="5"/>
  </w:num>
  <w:num w:numId="55" w16cid:durableId="1642922502">
    <w:abstractNumId w:val="12"/>
  </w:num>
  <w:num w:numId="56" w16cid:durableId="184092745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MDM3NbI0MDIwMTdW0lEKTi0uzszPAykwqgUAsik8UiwAAAA="/>
  </w:docVars>
  <w:rsids>
    <w:rsidRoot w:val="009939E4"/>
    <w:rsid w:val="0005287D"/>
    <w:rsid w:val="000765C1"/>
    <w:rsid w:val="00083BA9"/>
    <w:rsid w:val="00084C53"/>
    <w:rsid w:val="000B5A44"/>
    <w:rsid w:val="000C3322"/>
    <w:rsid w:val="000E7AF5"/>
    <w:rsid w:val="001024E8"/>
    <w:rsid w:val="00111D50"/>
    <w:rsid w:val="00116074"/>
    <w:rsid w:val="00123FAE"/>
    <w:rsid w:val="0015542B"/>
    <w:rsid w:val="00182A0A"/>
    <w:rsid w:val="001A5067"/>
    <w:rsid w:val="001D053F"/>
    <w:rsid w:val="001F7F68"/>
    <w:rsid w:val="00271E4F"/>
    <w:rsid w:val="002A492C"/>
    <w:rsid w:val="003263AA"/>
    <w:rsid w:val="00392A62"/>
    <w:rsid w:val="003A610B"/>
    <w:rsid w:val="003B1475"/>
    <w:rsid w:val="003C02B0"/>
    <w:rsid w:val="00415EB1"/>
    <w:rsid w:val="00417473"/>
    <w:rsid w:val="00446759"/>
    <w:rsid w:val="00450AE6"/>
    <w:rsid w:val="004842E4"/>
    <w:rsid w:val="0048572F"/>
    <w:rsid w:val="004B3723"/>
    <w:rsid w:val="00536197"/>
    <w:rsid w:val="0053663B"/>
    <w:rsid w:val="00570F77"/>
    <w:rsid w:val="0057442E"/>
    <w:rsid w:val="0059503B"/>
    <w:rsid w:val="005A5A25"/>
    <w:rsid w:val="005D4B1B"/>
    <w:rsid w:val="00625A18"/>
    <w:rsid w:val="00626B7A"/>
    <w:rsid w:val="00644401"/>
    <w:rsid w:val="00685936"/>
    <w:rsid w:val="006C788E"/>
    <w:rsid w:val="006E16B6"/>
    <w:rsid w:val="00703E47"/>
    <w:rsid w:val="00712427"/>
    <w:rsid w:val="00715557"/>
    <w:rsid w:val="00756C91"/>
    <w:rsid w:val="007A1EB7"/>
    <w:rsid w:val="007A5DE4"/>
    <w:rsid w:val="007B2804"/>
    <w:rsid w:val="007D6B20"/>
    <w:rsid w:val="007E42FE"/>
    <w:rsid w:val="0080256B"/>
    <w:rsid w:val="00856410"/>
    <w:rsid w:val="008668C2"/>
    <w:rsid w:val="008B4B2E"/>
    <w:rsid w:val="008B6B32"/>
    <w:rsid w:val="008E3345"/>
    <w:rsid w:val="00942860"/>
    <w:rsid w:val="00950B5F"/>
    <w:rsid w:val="009831E7"/>
    <w:rsid w:val="00990FE0"/>
    <w:rsid w:val="009911D1"/>
    <w:rsid w:val="009939E4"/>
    <w:rsid w:val="00AB761A"/>
    <w:rsid w:val="00AC4709"/>
    <w:rsid w:val="00AD48FA"/>
    <w:rsid w:val="00AF5F47"/>
    <w:rsid w:val="00B05A84"/>
    <w:rsid w:val="00B34AC5"/>
    <w:rsid w:val="00B54020"/>
    <w:rsid w:val="00B74C32"/>
    <w:rsid w:val="00BB7E46"/>
    <w:rsid w:val="00BE3034"/>
    <w:rsid w:val="00C061B8"/>
    <w:rsid w:val="00C27F7D"/>
    <w:rsid w:val="00C369B6"/>
    <w:rsid w:val="00C400B1"/>
    <w:rsid w:val="00C5000E"/>
    <w:rsid w:val="00C67772"/>
    <w:rsid w:val="00CB4F33"/>
    <w:rsid w:val="00CE1834"/>
    <w:rsid w:val="00CF6672"/>
    <w:rsid w:val="00D47DB2"/>
    <w:rsid w:val="00D92B02"/>
    <w:rsid w:val="00DD611F"/>
    <w:rsid w:val="00E02F2A"/>
    <w:rsid w:val="00E24299"/>
    <w:rsid w:val="00E3052C"/>
    <w:rsid w:val="00E52EBD"/>
    <w:rsid w:val="00EF59A3"/>
    <w:rsid w:val="00EF7C6A"/>
    <w:rsid w:val="00F04953"/>
    <w:rsid w:val="00F2085B"/>
    <w:rsid w:val="00F7544E"/>
    <w:rsid w:val="00F931A2"/>
    <w:rsid w:val="00F96147"/>
    <w:rsid w:val="00FB1FF5"/>
    <w:rsid w:val="00FB4CC9"/>
    <w:rsid w:val="00FC1CEA"/>
    <w:rsid w:val="00FC3AB6"/>
    <w:rsid w:val="00FF1E3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F14DE"/>
  <w15:chartTrackingRefBased/>
  <w15:docId w15:val="{431D83BB-479F-4A06-8E48-9BF10796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B6"/>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9939E4"/>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939E4"/>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939E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39E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39E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39E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39E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39E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39E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E4"/>
    <w:rPr>
      <w:rFonts w:eastAsiaTheme="majorEastAsia" w:cstheme="majorBidi"/>
      <w:color w:val="272727" w:themeColor="text1" w:themeTint="D8"/>
    </w:rPr>
  </w:style>
  <w:style w:type="paragraph" w:styleId="Title">
    <w:name w:val="Title"/>
    <w:basedOn w:val="Normal"/>
    <w:next w:val="Normal"/>
    <w:link w:val="TitleChar"/>
    <w:uiPriority w:val="10"/>
    <w:qFormat/>
    <w:rsid w:val="009939E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3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E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3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E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39E4"/>
    <w:rPr>
      <w:i/>
      <w:iCs/>
      <w:color w:val="404040" w:themeColor="text1" w:themeTint="BF"/>
    </w:rPr>
  </w:style>
  <w:style w:type="paragraph" w:styleId="ListParagraph">
    <w:name w:val="List Paragraph"/>
    <w:basedOn w:val="Normal"/>
    <w:uiPriority w:val="34"/>
    <w:qFormat/>
    <w:rsid w:val="009939E4"/>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39E4"/>
    <w:rPr>
      <w:i/>
      <w:iCs/>
      <w:color w:val="0F4761" w:themeColor="accent1" w:themeShade="BF"/>
    </w:rPr>
  </w:style>
  <w:style w:type="paragraph" w:styleId="IntenseQuote">
    <w:name w:val="Intense Quote"/>
    <w:basedOn w:val="Normal"/>
    <w:next w:val="Normal"/>
    <w:link w:val="IntenseQuoteChar"/>
    <w:uiPriority w:val="30"/>
    <w:qFormat/>
    <w:rsid w:val="009939E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39E4"/>
    <w:rPr>
      <w:i/>
      <w:iCs/>
      <w:color w:val="0F4761" w:themeColor="accent1" w:themeShade="BF"/>
    </w:rPr>
  </w:style>
  <w:style w:type="character" w:styleId="IntenseReference">
    <w:name w:val="Intense Reference"/>
    <w:basedOn w:val="DefaultParagraphFont"/>
    <w:uiPriority w:val="32"/>
    <w:qFormat/>
    <w:rsid w:val="009939E4"/>
    <w:rPr>
      <w:b/>
      <w:bCs/>
      <w:smallCaps/>
      <w:color w:val="0F4761" w:themeColor="accent1" w:themeShade="BF"/>
      <w:spacing w:val="5"/>
    </w:rPr>
  </w:style>
  <w:style w:type="paragraph" w:styleId="Header">
    <w:name w:val="header"/>
    <w:basedOn w:val="Normal"/>
    <w:link w:val="Head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9939E4"/>
  </w:style>
  <w:style w:type="paragraph" w:styleId="Footer">
    <w:name w:val="footer"/>
    <w:basedOn w:val="Normal"/>
    <w:link w:val="Foot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9939E4"/>
  </w:style>
  <w:style w:type="table" w:styleId="TableGrid">
    <w:name w:val="Table Grid"/>
    <w:basedOn w:val="TableNormal"/>
    <w:rsid w:val="001A5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9B6"/>
    <w:rPr>
      <w:sz w:val="20"/>
      <w:szCs w:val="20"/>
    </w:rPr>
  </w:style>
  <w:style w:type="character" w:customStyle="1" w:styleId="BodyTextChar">
    <w:name w:val="Body Text Char"/>
    <w:basedOn w:val="DefaultParagraphFont"/>
    <w:link w:val="BodyText"/>
    <w:uiPriority w:val="1"/>
    <w:rsid w:val="00C369B6"/>
    <w:rPr>
      <w:rFonts w:ascii="Verdana" w:eastAsia="Verdana" w:hAnsi="Verdana" w:cs="Verdana"/>
      <w:kern w:val="0"/>
      <w:sz w:val="20"/>
      <w:szCs w:val="20"/>
      <w14:ligatures w14:val="none"/>
    </w:rPr>
  </w:style>
  <w:style w:type="character" w:styleId="Hyperlink">
    <w:name w:val="Hyperlink"/>
    <w:basedOn w:val="DefaultParagraphFont"/>
    <w:uiPriority w:val="99"/>
    <w:semiHidden/>
    <w:unhideWhenUsed/>
    <w:rsid w:val="00B54020"/>
    <w:rPr>
      <w:color w:val="0000FF"/>
      <w:u w:val="single"/>
    </w:rPr>
  </w:style>
  <w:style w:type="character" w:styleId="Strong">
    <w:name w:val="Strong"/>
    <w:basedOn w:val="DefaultParagraphFont"/>
    <w:uiPriority w:val="22"/>
    <w:qFormat/>
    <w:rsid w:val="00756C91"/>
    <w:rPr>
      <w:b/>
      <w:bCs/>
    </w:rPr>
  </w:style>
  <w:style w:type="paragraph" w:styleId="NormalWeb">
    <w:name w:val="Normal (Web)"/>
    <w:basedOn w:val="Normal"/>
    <w:uiPriority w:val="99"/>
    <w:unhideWhenUsed/>
    <w:rsid w:val="00756C9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FirstParagraph">
    <w:name w:val="First Paragraph"/>
    <w:basedOn w:val="BodyText"/>
    <w:next w:val="BodyText"/>
    <w:qFormat/>
    <w:rsid w:val="00BB7E46"/>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BB7E46"/>
    <w:pPr>
      <w:widowControl/>
      <w:autoSpaceDE/>
      <w:autoSpaceDN/>
      <w:spacing w:before="36" w:after="36"/>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Patil</dc:creator>
  <cp:keywords/>
  <dc:description/>
  <cp:lastModifiedBy>Anand Shimpi</cp:lastModifiedBy>
  <cp:revision>5</cp:revision>
  <cp:lastPrinted>2026-01-05T10:49:00Z</cp:lastPrinted>
  <dcterms:created xsi:type="dcterms:W3CDTF">2026-01-06T09:27:00Z</dcterms:created>
  <dcterms:modified xsi:type="dcterms:W3CDTF">2026-01-06T09:43:00Z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fe920d2b-d0e4-467f-b1e6-7364c32c331b</vt:lpwstr>
  </property>
</Properties>
</file>