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CPE 301</w:t>
      </w:r>
      <w:r w:rsidDel="00000000" w:rsidR="00000000" w:rsidRPr="00000000">
        <w:rPr>
          <w:sz w:val="32"/>
          <w:szCs w:val="32"/>
          <w:rtl w:val="0"/>
        </w:rPr>
        <w:t xml:space="preserve"> – Embedded Systems Design Lab</w:t>
      </w:r>
    </w:p>
    <w:p w:rsidR="00000000" w:rsidDel="00000000" w:rsidP="00000000" w:rsidRDefault="00000000" w:rsidRPr="00000000" w14:paraId="00000002">
      <w:pPr>
        <w:jc w:val="center"/>
        <w:rPr>
          <w:sz w:val="32"/>
          <w:szCs w:val="32"/>
        </w:rPr>
      </w:pPr>
      <w:r w:rsidDel="00000000" w:rsidR="00000000" w:rsidRPr="00000000">
        <w:rPr>
          <w:b w:val="1"/>
          <w:sz w:val="32"/>
          <w:szCs w:val="32"/>
          <w:rtl w:val="0"/>
        </w:rPr>
        <w:t xml:space="preserve">Lab # 01</w:t>
      </w:r>
      <w:r w:rsidDel="00000000" w:rsidR="00000000" w:rsidRPr="00000000">
        <w:rPr>
          <w:sz w:val="32"/>
          <w:szCs w:val="32"/>
          <w:rtl w:val="0"/>
        </w:rPr>
        <w:t xml:space="preserve"> – Oscilloscopes, LEDs, Resistors and Push-buttons</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Spring 2018</w:t>
      </w:r>
    </w:p>
    <w:p w:rsidR="00000000" w:rsidDel="00000000" w:rsidP="00000000" w:rsidRDefault="00000000" w:rsidRPr="00000000" w14:paraId="00000004">
      <w:pPr>
        <w:pStyle w:val="Heading2"/>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ab/>
        <w:t xml:space="preserve">Oscilloscopes and basic lab components such as resistors, buttons, switches, and LEDs will be critical components in future labs. Therefore, practical knowledge of how they work and how they should be used is a foundation for future lab assignments. In this lab you will learn: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manipulate the controls of the laboratory oscilloscopes.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measure and display a signal using the laboratory oscilloscopes.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the laboratory power supplies.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basics of LEDs.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construct a pullup push button circuit.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construct a pulldown push button circuit.</w:t>
      </w:r>
    </w:p>
    <w:p w:rsidR="00000000" w:rsidDel="00000000" w:rsidP="00000000" w:rsidRDefault="00000000" w:rsidRPr="00000000" w14:paraId="0000000C">
      <w:pPr>
        <w:pStyle w:val="Heading2"/>
        <w:rPr/>
      </w:pPr>
      <w:r w:rsidDel="00000000" w:rsidR="00000000" w:rsidRPr="00000000">
        <w:rPr>
          <w:rtl w:val="0"/>
        </w:rPr>
        <w:t xml:space="preserve">Contents:</w:t>
      </w:r>
    </w:p>
    <w:p w:rsidR="00000000" w:rsidDel="00000000" w:rsidP="00000000" w:rsidRDefault="00000000" w:rsidRPr="00000000" w14:paraId="0000000D">
      <w:pPr>
        <w:spacing w:after="0" w:lineRule="auto"/>
        <w:rPr/>
      </w:pPr>
      <w:r w:rsidDel="00000000" w:rsidR="00000000" w:rsidRPr="00000000">
        <w:rPr>
          <w:rtl w:val="0"/>
        </w:rPr>
        <w:tab/>
        <w:t xml:space="preserve">Part 1 – Oscilloscope configuration and signal measurement.</w:t>
      </w:r>
    </w:p>
    <w:p w:rsidR="00000000" w:rsidDel="00000000" w:rsidP="00000000" w:rsidRDefault="00000000" w:rsidRPr="00000000" w14:paraId="0000000E">
      <w:pPr>
        <w:spacing w:after="0" w:lineRule="auto"/>
        <w:rPr/>
      </w:pPr>
      <w:r w:rsidDel="00000000" w:rsidR="00000000" w:rsidRPr="00000000">
        <w:rPr>
          <w:rtl w:val="0"/>
        </w:rPr>
        <w:tab/>
        <w:t xml:space="preserve">Part 2 – Measure an arbitrary signal from the provided test circuit. </w:t>
      </w:r>
    </w:p>
    <w:p w:rsidR="00000000" w:rsidDel="00000000" w:rsidP="00000000" w:rsidRDefault="00000000" w:rsidRPr="00000000" w14:paraId="0000000F">
      <w:pPr>
        <w:spacing w:after="0" w:lineRule="auto"/>
        <w:rPr/>
      </w:pPr>
      <w:r w:rsidDel="00000000" w:rsidR="00000000" w:rsidRPr="00000000">
        <w:rPr>
          <w:rtl w:val="0"/>
        </w:rPr>
        <w:tab/>
        <w:t xml:space="preserve">Part 3 – Connect the power supply, a resistor, and an LED to light the LED.</w:t>
      </w:r>
    </w:p>
    <w:p w:rsidR="00000000" w:rsidDel="00000000" w:rsidP="00000000" w:rsidRDefault="00000000" w:rsidRPr="00000000" w14:paraId="00000010">
      <w:pPr>
        <w:spacing w:after="0" w:lineRule="auto"/>
        <w:rPr/>
      </w:pPr>
      <w:r w:rsidDel="00000000" w:rsidR="00000000" w:rsidRPr="00000000">
        <w:rPr>
          <w:rtl w:val="0"/>
        </w:rPr>
        <w:tab/>
        <w:t xml:space="preserve">Part 4 – Construct a pullup push button circuit and a pulldown push button circuit.</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Required Equipment:</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Oscilloscope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Power Supply</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3mm Through-hole LED</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Through-hole Push Buttons (x2)</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330</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Axial Resistor (x2)</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Solderless Breadboard</w:t>
      </w:r>
    </w:p>
    <w:p w:rsidR="00000000" w:rsidDel="00000000" w:rsidP="00000000" w:rsidRDefault="00000000" w:rsidRPr="00000000" w14:paraId="00000019">
      <w:pPr>
        <w:pStyle w:val="Heading2"/>
        <w:rPr/>
      </w:pPr>
      <w:r w:rsidDel="00000000" w:rsidR="00000000" w:rsidRPr="00000000">
        <w:rPr>
          <w:rtl w:val="0"/>
        </w:rPr>
        <w:t xml:space="preserve">Procedure:</w:t>
      </w:r>
    </w:p>
    <w:p w:rsidR="00000000" w:rsidDel="00000000" w:rsidP="00000000" w:rsidRDefault="00000000" w:rsidRPr="00000000" w14:paraId="0000001A">
      <w:pPr>
        <w:rPr/>
      </w:pPr>
      <w:r w:rsidDel="00000000" w:rsidR="00000000" w:rsidRPr="00000000">
        <w:rPr>
          <w:rtl w:val="0"/>
        </w:rPr>
        <w:tab/>
        <w:t xml:space="preserve">Complete each part of the lab, answer the associated questions, and include them in your lab report. Be sure to label your answers with respect to their relevant lab part and question number (ex. Part 1 #4c). Any handwritten drawings should be scanned and included alongside the text of your lab report.</w:t>
      </w:r>
    </w:p>
    <w:p w:rsidR="00000000" w:rsidDel="00000000" w:rsidP="00000000" w:rsidRDefault="00000000" w:rsidRPr="00000000" w14:paraId="0000001B">
      <w:pPr>
        <w:pStyle w:val="Heading2"/>
        <w:rPr/>
      </w:pPr>
      <w:r w:rsidDel="00000000" w:rsidR="00000000" w:rsidRPr="00000000">
        <w:rPr>
          <w:rtl w:val="0"/>
        </w:rPr>
        <w:t xml:space="preserve">Part 1 – Oscilloscope Configuration and Signal Measurement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questions below using the Intro_to_Scopes_Lab.pdf on webcampus, as well as any online resources. List any online resources you used in the references section of your lab report. </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an oscilloscope measure?</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function of the alligator clip connected to the oscilloscope probe? To what should it be connected? What happens if the clip is left unconnected?</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oscilloscope probes feature a switch which allows the user to change the probe between 1X and 10X. What is the function of this slide switch? Why should we not utilize function generator cables as oscilloscope probes?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minimum oscilloscope performance required to properly capture 2 msec of a 1V, 250 MHz sine wave? (List the required Bandwidth, Sample Rate, and Record Length)</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questions below based on the display shown here: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jc w:val="center"/>
        <w:rPr/>
      </w:pPr>
      <w:r w:rsidDel="00000000" w:rsidR="00000000" w:rsidRPr="00000000">
        <w:rPr/>
        <w:drawing>
          <wp:inline distB="0" distT="0" distL="0" distR="0">
            <wp:extent cx="5454176" cy="266182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4176" cy="26618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1041400</wp:posOffset>
                </wp:positionV>
                <wp:extent cx="549683" cy="524354"/>
                <wp:effectExtent b="0" l="0" r="0" t="0"/>
                <wp:wrapNone/>
                <wp:docPr id="7" name=""/>
                <a:graphic>
                  <a:graphicData uri="http://schemas.microsoft.com/office/word/2010/wordprocessingShape">
                    <wps:wsp>
                      <wps:cNvSpPr/>
                      <wps:cNvPr id="2" name="Shape 2"/>
                      <wps:spPr>
                        <a:xfrm>
                          <a:off x="5091796" y="3538461"/>
                          <a:ext cx="508408" cy="483079"/>
                        </a:xfrm>
                        <a:prstGeom prst="ellipse">
                          <a:avLst/>
                        </a:prstGeom>
                        <a:noFill/>
                        <a:ln cap="flat" cmpd="sng" w="412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1041400</wp:posOffset>
                </wp:positionV>
                <wp:extent cx="549683" cy="524354"/>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49683" cy="5243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635000</wp:posOffset>
                </wp:positionV>
                <wp:extent cx="463526" cy="446717"/>
                <wp:effectExtent b="0" l="0" r="0" t="0"/>
                <wp:wrapNone/>
                <wp:docPr id="8" name=""/>
                <a:graphic>
                  <a:graphicData uri="http://schemas.microsoft.com/office/word/2010/wordprocessingShape">
                    <wps:wsp>
                      <wps:cNvSpPr/>
                      <wps:cNvPr id="3" name="Shape 3"/>
                      <wps:spPr>
                        <a:xfrm>
                          <a:off x="5134875" y="3577279"/>
                          <a:ext cx="422251" cy="405442"/>
                        </a:xfrm>
                        <a:prstGeom prst="ellipse">
                          <a:avLst/>
                        </a:prstGeom>
                        <a:noFill/>
                        <a:ln cap="flat" cmpd="sng" w="4127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635000</wp:posOffset>
                </wp:positionV>
                <wp:extent cx="463526" cy="446717"/>
                <wp:effectExtent b="0" l="0" r="0" t="0"/>
                <wp:wrapNone/>
                <wp:docPr id="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63526" cy="446717"/>
                        </a:xfrm>
                        <a:prstGeom prst="rect"/>
                        <a:ln/>
                      </pic:spPr>
                    </pic:pic>
                  </a:graphicData>
                </a:graphic>
              </wp:anchor>
            </w:drawing>
          </mc:Fallback>
        </mc:AlternateConten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Image taken from Intro_to_Scopes_Lab.pdf</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peak-to-peak voltage of the signal?</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voltage of the positive peak?</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voltage of the negative peak?</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period and frequency of the signal?</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yellow arrow contained within the red circle on the image above denote?</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yellow arrow contained within the green circle on the image above denote? </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oscilloscope’s vertical axis controls are used to control which parameter?</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your oscilloscope probe to the PROBE COMP square wave output on the front of the oscilloscope. To make the highest resolution measurement, what vertical scale should be used to measure the PROBE COMP square wave? Why?</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horizontal scale factor were set to 1 μsec/div, how long would the displayed waveform be?</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horizontal scale factor set to 200 μsec/div and the record length set to 1 Mpoints, what is the oscilloscope’s sample rate? Verify your answer by looking at the acquisition details on the oscilloscope.</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the trigger control in and out of the signal’s voltage range and observe what happens to the display. What does the trigger do?</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multiple types of triggers, one of which is a pulse width trigger. To trigger on all square waves faster than 500 Hz with a 50% duty cycle, what parameters of the pulse width trigger would you set? (List the when and width settings) </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Measurements – Connect your oscilloscope probe to the PROBE COMP square wave output on the front of the oscilloscope. </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amplitude of the signal by counting the number of vertical divisions on the graticule and multiplying that by the vertical scale factor.</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period of the signal by counting the number of horizontal divisions on the graticule and multiplying that by the horizontal scale factor.</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frequency of the signal by performing the following calculation: Frequency = 1/(signal period)</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Cursor Measurements - Connect your oscilloscope probe to the PROBE COMP square wave output on the front of the oscilloscope.</w:t>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cursor menu of the oscilloscope to determine the signal amplitude.</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cursor menu of the oscilloscope to determine the signal period.</w:t>
      </w:r>
    </w:p>
    <w:p w:rsidR="00000000" w:rsidDel="00000000" w:rsidP="00000000" w:rsidRDefault="00000000" w:rsidRPr="00000000" w14:paraId="0000003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Recalculate the signal’s frequency. Is this calculation more accurate than the manual measurements?</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 Measurements - Connect your oscilloscope probe to the PROBE COMP square wave output on the front of the oscilloscope.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the results of the peak-to-peak amplitude and period automated measurements.</w:t>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Recalculate the signal’s frequency. From the frequency calculations in 10,11, and 12a, calculate the percent difference between the manual measurement and the automatic measurements, and the percent difference between the cursor measurements and the automatic measurements. </w:t>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explain the difference between the three different measurement techniques, and which technique should be used for what purposes.</w:t>
      </w:r>
    </w:p>
    <w:p w:rsidR="00000000" w:rsidDel="00000000" w:rsidP="00000000" w:rsidRDefault="00000000" w:rsidRPr="00000000" w14:paraId="0000003D">
      <w:pPr>
        <w:pStyle w:val="Heading2"/>
        <w:rPr/>
      </w:pPr>
      <w:r w:rsidDel="00000000" w:rsidR="00000000" w:rsidRPr="00000000">
        <w:rPr>
          <w:rtl w:val="0"/>
        </w:rPr>
        <w:t xml:space="preserve">Part 2 – Arbitrary Signal Measurement</w:t>
      </w:r>
    </w:p>
    <w:p w:rsidR="00000000" w:rsidDel="00000000" w:rsidP="00000000" w:rsidRDefault="00000000" w:rsidRPr="00000000" w14:paraId="0000003E">
      <w:pPr>
        <w:rPr/>
      </w:pPr>
      <w:r w:rsidDel="00000000" w:rsidR="00000000" w:rsidRPr="00000000">
        <w:rPr>
          <w:rtl w:val="0"/>
        </w:rPr>
        <w:t xml:space="preserve">When you have completed the above exercises, notify the lab instructor. The instructor will give you a circuit which generates a test signal, and tell you a circuit ID which identifies the correct frequency and amplitude to the instructor. Record the circuit ID as well as the frequency, period and amplitude of the signal in your report.  </w:t>
      </w:r>
    </w:p>
    <w:p w:rsidR="00000000" w:rsidDel="00000000" w:rsidP="00000000" w:rsidRDefault="00000000" w:rsidRPr="00000000" w14:paraId="0000003F">
      <w:pPr>
        <w:pStyle w:val="Heading2"/>
        <w:rPr/>
      </w:pPr>
      <w:r w:rsidDel="00000000" w:rsidR="00000000" w:rsidRPr="00000000">
        <w:rPr>
          <w:rtl w:val="0"/>
        </w:rPr>
        <w:t xml:space="preserve">Part 3 – Lighting an LED</w:t>
      </w:r>
    </w:p>
    <w:p w:rsidR="00000000" w:rsidDel="00000000" w:rsidP="00000000" w:rsidRDefault="00000000" w:rsidRPr="00000000" w14:paraId="00000040">
      <w:pPr>
        <w:rPr/>
      </w:pPr>
      <w:r w:rsidDel="00000000" w:rsidR="00000000" w:rsidRPr="00000000">
        <w:rPr>
          <w:rtl w:val="0"/>
        </w:rPr>
        <w:t xml:space="preserve">Using the lab power supply, and LED and a resistor construct the circuit depicted below, be sure to use the fixed 5V output on the power supply:</w:t>
      </w:r>
    </w:p>
    <w:p w:rsidR="00000000" w:rsidDel="00000000" w:rsidP="00000000" w:rsidRDefault="00000000" w:rsidRPr="00000000" w14:paraId="00000041">
      <w:pPr>
        <w:keepNext w:val="1"/>
        <w:jc w:val="center"/>
        <w:rPr/>
      </w:pPr>
      <w:r w:rsidDel="00000000" w:rsidR="00000000" w:rsidRPr="00000000">
        <w:rPr/>
        <w:drawing>
          <wp:inline distB="0" distT="0" distL="0" distR="0">
            <wp:extent cx="1211866" cy="1211866"/>
            <wp:effectExtent b="0" l="0" r="0" t="0"/>
            <wp:docPr descr="http://www.oem-pcb.com/Content/ue/net/upload/2017-03-02/42a449e4-5d13-4ec4-b353-959d12a96a72.png" id="11" name="image2.png"/>
            <a:graphic>
              <a:graphicData uri="http://schemas.openxmlformats.org/drawingml/2006/picture">
                <pic:pic>
                  <pic:nvPicPr>
                    <pic:cNvPr descr="http://www.oem-pcb.com/Content/ue/net/upload/2017-03-02/42a449e4-5d13-4ec4-b353-959d12a96a72.png" id="0" name="image2.png"/>
                    <pic:cNvPicPr preferRelativeResize="0"/>
                  </pic:nvPicPr>
                  <pic:blipFill>
                    <a:blip r:embed="rId10"/>
                    <a:srcRect b="0" l="0" r="0" t="0"/>
                    <a:stretch>
                      <a:fillRect/>
                    </a:stretch>
                  </pic:blipFill>
                  <pic:spPr>
                    <a:xfrm>
                      <a:off x="0" y="0"/>
                      <a:ext cx="1211866" cy="121186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http://www.oem-pcb.com/Content/ue/net/upload/2017-03-02/42a449e4-5d13-4ec4-b353-959d12a96a72.png</w:t>
      </w:r>
    </w:p>
    <w:p w:rsidR="00000000" w:rsidDel="00000000" w:rsidP="00000000" w:rsidRDefault="00000000" w:rsidRPr="00000000" w14:paraId="00000043">
      <w:pPr>
        <w:rPr/>
      </w:pPr>
      <w:r w:rsidDel="00000000" w:rsidR="00000000" w:rsidRPr="00000000">
        <w:rPr>
          <w:rtl w:val="0"/>
        </w:rPr>
        <w:t xml:space="preserve">When the circuit is complete, notify the lab instructor, then answer the following questions:</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voltage drop across the terminals of the power supply?</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voltage drop across the legs of the LED?</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voltage drop across the legs of the resistor?</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voltage drops sum to the expected value? Explain what the expected value is.</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Ohm’s law (V = IR), calculate the current flowing through the circuit. </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power rating of an LED is 10W, and the circuit’s power supply is fixed at 5V, what size resistor would you use to result in the brightest LED without burning it out? (Remember P = VI)</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happens when you reverse the LED? Why does this happen?</w:t>
      </w:r>
    </w:p>
    <w:p w:rsidR="00000000" w:rsidDel="00000000" w:rsidP="00000000" w:rsidRDefault="00000000" w:rsidRPr="00000000" w14:paraId="0000004B">
      <w:pPr>
        <w:pStyle w:val="Heading2"/>
        <w:rPr/>
      </w:pPr>
      <w:r w:rsidDel="00000000" w:rsidR="00000000" w:rsidRPr="00000000">
        <w:rPr>
          <w:rtl w:val="0"/>
        </w:rPr>
        <w:t xml:space="preserve">Part 4 – Pullups, Pulldowns, and Push-buttons</w:t>
      </w:r>
    </w:p>
    <w:p w:rsidR="00000000" w:rsidDel="00000000" w:rsidP="00000000" w:rsidRDefault="00000000" w:rsidRPr="00000000" w14:paraId="0000004C">
      <w:pPr>
        <w:rPr/>
      </w:pPr>
      <w:r w:rsidDel="00000000" w:rsidR="00000000" w:rsidRPr="00000000">
        <w:rPr>
          <w:rtl w:val="0"/>
        </w:rPr>
        <w:t xml:space="preserve">Using the lab power supply, and push button and a resistor construct the circuits depicted below, be sure to use the fixed 5V output on the power supply:</w:t>
      </w:r>
    </w:p>
    <w:p w:rsidR="00000000" w:rsidDel="00000000" w:rsidP="00000000" w:rsidRDefault="00000000" w:rsidRPr="00000000" w14:paraId="0000004D">
      <w:pPr>
        <w:keepNext w:val="1"/>
        <w:jc w:val="center"/>
        <w:rPr/>
      </w:pPr>
      <w:r w:rsidDel="00000000" w:rsidR="00000000" w:rsidRPr="00000000">
        <w:rPr/>
        <w:drawing>
          <wp:inline distB="0" distT="0" distL="0" distR="0">
            <wp:extent cx="1941195" cy="1164590"/>
            <wp:effectExtent b="0" l="0" r="0" t="0"/>
            <wp:docPr descr="http://www.christec.co.nz/wp-content/uploads/2007/07/pullup-configurations.PNG" id="10" name="image3.png"/>
            <a:graphic>
              <a:graphicData uri="http://schemas.openxmlformats.org/drawingml/2006/picture">
                <pic:pic>
                  <pic:nvPicPr>
                    <pic:cNvPr descr="http://www.christec.co.nz/wp-content/uploads/2007/07/pullup-configurations.PNG" id="0" name="image3.png"/>
                    <pic:cNvPicPr preferRelativeResize="0"/>
                  </pic:nvPicPr>
                  <pic:blipFill>
                    <a:blip r:embed="rId11"/>
                    <a:srcRect b="0" l="0" r="0" t="0"/>
                    <a:stretch>
                      <a:fillRect/>
                    </a:stretch>
                  </pic:blipFill>
                  <pic:spPr>
                    <a:xfrm>
                      <a:off x="0" y="0"/>
                      <a:ext cx="1941195" cy="11645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 http://www.christec.co.nz/wp-content/uploads/2007/07/pullup-configurations.PNG</w:t>
      </w:r>
    </w:p>
    <w:p w:rsidR="00000000" w:rsidDel="00000000" w:rsidP="00000000" w:rsidRDefault="00000000" w:rsidRPr="00000000" w14:paraId="0000004F">
      <w:pPr>
        <w:rPr/>
      </w:pPr>
      <w:r w:rsidDel="00000000" w:rsidR="00000000" w:rsidRPr="00000000">
        <w:rPr>
          <w:rtl w:val="0"/>
        </w:rPr>
        <w:t xml:space="preserve">When the circuit is complete, notify the lab instructor, then answer the following questions: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the point in both circuits labelled GPIO. For both circuits, what is the voltage at the measurement point when the button is not pressed? What is the voltage when the button is pressed?</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function of the resistor? What would happen if the circuit did not include a resistor?</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microcontrollers can accept digital inputs. Where would you connect a microcontroller’s digital input pin to the above circuits to read the state of the push button?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functional difference between a push button and a toggle switch? Draw both of the above circuits, but substitute a toggle switch for the push button. Include the drawings in your lab report, and label where the signal from the switches should be measured. </w:t>
      </w:r>
    </w:p>
    <w:p w:rsidR="00000000" w:rsidDel="00000000" w:rsidP="00000000" w:rsidRDefault="00000000" w:rsidRPr="00000000" w14:paraId="00000054">
      <w:pPr>
        <w:pStyle w:val="Heading2"/>
        <w:rPr/>
      </w:pPr>
      <w:r w:rsidDel="00000000" w:rsidR="00000000" w:rsidRPr="00000000">
        <w:rPr>
          <w:rtl w:val="0"/>
        </w:rPr>
        <w:t xml:space="preserve">Extra Credit (10 %)</w:t>
      </w:r>
    </w:p>
    <w:p w:rsidR="00000000" w:rsidDel="00000000" w:rsidP="00000000" w:rsidRDefault="00000000" w:rsidRPr="00000000" w14:paraId="00000055">
      <w:pPr>
        <w:rPr/>
      </w:pPr>
      <w:r w:rsidDel="00000000" w:rsidR="00000000" w:rsidRPr="00000000">
        <w:rPr>
          <w:rtl w:val="0"/>
        </w:rPr>
        <w:t xml:space="preserve">Build the circuits as described below. </w:t>
      </w:r>
      <w:r w:rsidDel="00000000" w:rsidR="00000000" w:rsidRPr="00000000">
        <w:rPr>
          <w:b w:val="1"/>
          <w:rtl w:val="0"/>
        </w:rPr>
        <w:t xml:space="preserve">Circuits which cause the power supply to short will not be considered for credit.</w:t>
      </w:r>
      <w:r w:rsidDel="00000000" w:rsidR="00000000" w:rsidRPr="00000000">
        <w:rPr>
          <w:rtl w:val="0"/>
        </w:rPr>
        <w:t xml:space="preserve"> Demonstrate the circuit to the lab instructor and include the circuit drawings in your lab report. </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 a circuit with an LED, push button, and resistors such that the LED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the button is pressed.</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 a circuit with an LED, push button and resistors such that the LED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the button is pressed. </w:t>
      </w:r>
    </w:p>
    <w:sectPr>
      <w:headerReference r:id="rId12" w:type="defaul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 301 Lab #1 - Oscilloscopes, LEDs, Resistors and Push-buttons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1485" w:hanging="360"/>
      </w:pPr>
      <w:rPr/>
    </w:lvl>
    <w:lvl w:ilvl="1">
      <w:start w:val="1"/>
      <w:numFmt w:val="lowerLetter"/>
      <w:lvlText w:val="%2."/>
      <w:lvlJc w:val="left"/>
      <w:pPr>
        <w:ind w:left="2205" w:hanging="360"/>
      </w:pPr>
      <w:rPr/>
    </w:lvl>
    <w:lvl w:ilvl="2">
      <w:start w:val="1"/>
      <w:numFmt w:val="lowerRoman"/>
      <w:lvlText w:val="%3."/>
      <w:lvlJc w:val="right"/>
      <w:pPr>
        <w:ind w:left="2925" w:hanging="180"/>
      </w:pPr>
      <w:rPr/>
    </w:lvl>
    <w:lvl w:ilvl="3">
      <w:start w:val="1"/>
      <w:numFmt w:val="decimal"/>
      <w:lvlText w:val="%4."/>
      <w:lvlJc w:val="left"/>
      <w:pPr>
        <w:ind w:left="3645" w:hanging="360"/>
      </w:pPr>
      <w:rPr/>
    </w:lvl>
    <w:lvl w:ilvl="4">
      <w:start w:val="1"/>
      <w:numFmt w:val="lowerLetter"/>
      <w:lvlText w:val="%5."/>
      <w:lvlJc w:val="left"/>
      <w:pPr>
        <w:ind w:left="4365" w:hanging="360"/>
      </w:pPr>
      <w:rPr/>
    </w:lvl>
    <w:lvl w:ilvl="5">
      <w:start w:val="1"/>
      <w:numFmt w:val="lowerRoman"/>
      <w:lvlText w:val="%6."/>
      <w:lvlJc w:val="right"/>
      <w:pPr>
        <w:ind w:left="5085" w:hanging="180"/>
      </w:pPr>
      <w:rPr/>
    </w:lvl>
    <w:lvl w:ilvl="6">
      <w:start w:val="1"/>
      <w:numFmt w:val="decimal"/>
      <w:lvlText w:val="%7."/>
      <w:lvlJc w:val="left"/>
      <w:pPr>
        <w:ind w:left="5805" w:hanging="360"/>
      </w:pPr>
      <w:rPr/>
    </w:lvl>
    <w:lvl w:ilvl="7">
      <w:start w:val="1"/>
      <w:numFmt w:val="lowerLetter"/>
      <w:lvlText w:val="%8."/>
      <w:lvlJc w:val="left"/>
      <w:pPr>
        <w:ind w:left="6525" w:hanging="360"/>
      </w:pPr>
      <w:rPr/>
    </w:lvl>
    <w:lvl w:ilvl="8">
      <w:start w:val="1"/>
      <w:numFmt w:val="lowerRoman"/>
      <w:lvlText w:val="%9."/>
      <w:lvlJc w:val="right"/>
      <w:pPr>
        <w:ind w:left="724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8"/>
      <w:szCs w:val="2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1F27C2"/>
    <w:pPr>
      <w:keepNext w:val="1"/>
      <w:keepLines w:val="1"/>
      <w:spacing w:after="0" w:before="40"/>
      <w:outlineLvl w:val="1"/>
    </w:pPr>
    <w:rPr>
      <w:rFonts w:asciiTheme="majorHAnsi" w:cstheme="majorBidi" w:eastAsiaTheme="majorEastAsia" w:hAnsiTheme="majorHAnsi"/>
      <w:b w:val="1"/>
      <w:sz w:val="28"/>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40AB2"/>
    <w:pPr>
      <w:ind w:left="720"/>
      <w:contextualSpacing w:val="1"/>
    </w:pPr>
  </w:style>
  <w:style w:type="character" w:styleId="Heading2Char" w:customStyle="1">
    <w:name w:val="Heading 2 Char"/>
    <w:basedOn w:val="DefaultParagraphFont"/>
    <w:link w:val="Heading2"/>
    <w:uiPriority w:val="9"/>
    <w:rsid w:val="001F27C2"/>
    <w:rPr>
      <w:rFonts w:asciiTheme="majorHAnsi" w:cstheme="majorBidi" w:eastAsiaTheme="majorEastAsia" w:hAnsiTheme="majorHAnsi"/>
      <w:b w:val="1"/>
      <w:sz w:val="28"/>
      <w:u w:val="single"/>
    </w:rPr>
  </w:style>
  <w:style w:type="paragraph" w:styleId="Caption">
    <w:name w:val="caption"/>
    <w:basedOn w:val="Normal"/>
    <w:next w:val="Normal"/>
    <w:uiPriority w:val="35"/>
    <w:unhideWhenUsed w:val="1"/>
    <w:qFormat w:val="1"/>
    <w:rsid w:val="000414D5"/>
    <w:pPr>
      <w:spacing w:after="200" w:line="240" w:lineRule="auto"/>
    </w:pPr>
    <w:rPr>
      <w:i w:val="1"/>
      <w:iCs w:val="1"/>
      <w:color w:val="44546a" w:themeColor="text2"/>
      <w:sz w:val="18"/>
      <w:szCs w:val="18"/>
    </w:rPr>
  </w:style>
  <w:style w:type="paragraph" w:styleId="Header">
    <w:name w:val="header"/>
    <w:basedOn w:val="Normal"/>
    <w:link w:val="HeaderChar"/>
    <w:uiPriority w:val="99"/>
    <w:unhideWhenUsed w:val="1"/>
    <w:rsid w:val="00D61A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1AAD"/>
  </w:style>
  <w:style w:type="paragraph" w:styleId="Footer">
    <w:name w:val="footer"/>
    <w:basedOn w:val="Normal"/>
    <w:link w:val="FooterChar"/>
    <w:uiPriority w:val="99"/>
    <w:unhideWhenUsed w:val="1"/>
    <w:rsid w:val="00D61A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1AA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7TmGzIERyFLdV/c3bj8MkUAb5Q==">AMUW2mX9L75FnqyAIuNEFkr/m4sSJzf0eNTqEMHaM0ku3N51d/4NFelMtYNK+a+oiC00yc1ZQ29MH3bXfGuzgUGDU5qNqMX6pB50CsU7io4gEF4OGa6kWhSKC5CjHdH+YpeMGtprqjWz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2018-01-25T07:28:00Z</dcterms:created>
  <dc:creator>Frank Mascarich</dc:creator>
</cp:coreProperties>
</file>