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01FA3C31">
      <w:pPr>
        <w:spacing w:after="60" w:line="276" w:lineRule="auto"/>
      </w:pPr>
      <w:r>
        <w:rPr>
          <w:rFonts w:ascii="微软雅黑" w:hAnsi="微软雅黑" w:eastAsia="微软雅黑"/>
          <w:b w:val="0"/>
          <w:sz w:val="20"/>
        </w:rPr>
        <w:t>优惠数据报表用于汇总查看优惠成本、优惠人数和不同优惠来源的金额分布，是复盘活动投入、奖励结构和会员优惠转化的重要报表页面。</w:t>
      </w:r>
    </w:p>
    <w:p w14:paraId="617358F7">
      <w:pPr>
        <w:pStyle w:val="6"/>
        <w:spacing w:after="60" w:line="276" w:lineRule="auto"/>
      </w:pPr>
      <w:r>
        <w:rPr>
          <w:rFonts w:ascii="微软雅黑" w:hAnsi="微软雅黑" w:eastAsia="微软雅黑"/>
          <w:b/>
          <w:i/>
          <w:color w:val="2F5597"/>
          <w:sz w:val="21"/>
        </w:rPr>
        <w:t>页面概览</w:t>
      </w:r>
    </w:p>
    <w:p w14:paraId="5D66D643">
      <w:pPr>
        <w:spacing w:after="60" w:line="276" w:lineRule="auto"/>
      </w:pPr>
      <w:r>
        <w:rPr>
          <w:rFonts w:ascii="微软雅黑" w:hAnsi="微软雅黑" w:eastAsia="微软雅黑"/>
          <w:b w:val="0"/>
          <w:sz w:val="20"/>
        </w:rPr>
        <w:t>页面上方提供开始时间、结束时间、搜索、重置和导出表格入口，下方列表按日期展示优惠金额、活动优惠、任务优惠、票券优惠和 VIP 奖励等数据。</w:t>
      </w:r>
    </w:p>
    <w:p w14:paraId="1AD95546">
      <w:pPr>
        <w:spacing w:after="40"/>
        <w:jc w:val="center"/>
      </w:pPr>
      <w:r>
        <w:drawing>
          <wp:inline distT="0" distB="0" distL="114300" distR="114300">
            <wp:extent cx="5852160" cy="1395095"/>
            <wp:effectExtent l="0" t="0" r="15240" b="146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56"/>
                    <a:stretch>
                      <a:fillRect/>
                    </a:stretch>
                  </pic:blipFill>
                  <pic:spPr>
                    <a:xfrm>
                      <a:off x="0" y="0"/>
                      <a:ext cx="5852160" cy="1395217"/>
                    </a:xfrm>
                    <a:prstGeom prst="rect">
                      <a:avLst/>
                    </a:prstGeom>
                  </pic:spPr>
                </pic:pic>
              </a:graphicData>
            </a:graphic>
          </wp:inline>
        </w:drawing>
      </w:r>
    </w:p>
    <w:p w14:paraId="683A7A7C">
      <w:pPr>
        <w:pStyle w:val="15"/>
        <w:spacing w:after="120"/>
        <w:jc w:val="center"/>
      </w:pPr>
      <w:r>
        <w:rPr>
          <w:rFonts w:ascii="微软雅黑" w:hAnsi="微软雅黑" w:eastAsia="微软雅黑"/>
          <w:b w:val="0"/>
          <w:color w:val="707E92"/>
          <w:sz w:val="18"/>
        </w:rPr>
        <w:t>图：优惠数据报表页面，用于查看每日优惠金额、优惠人数及各类优惠来源的成本分布。</w:t>
      </w:r>
    </w:p>
    <w:p w14:paraId="168735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：支持按时间范围查询数据，适合按活动上线周期、节假日或渠道投放周期做分段复盘。</w:t>
      </w:r>
    </w:p>
    <w:p w14:paraId="2BF8021C">
      <w:pPr>
        <w:pStyle w:val="16"/>
        <w:spacing w:after="60" w:line="276" w:lineRule="auto"/>
      </w:pPr>
      <w:r>
        <w:rPr>
          <w:rFonts w:ascii="微软雅黑" w:hAnsi="微软雅黑" w:eastAsia="微软雅黑"/>
          <w:b/>
          <w:color w:val="2F5597"/>
          <w:sz w:val="20"/>
        </w:rPr>
        <w:t>成本拆分</w:t>
      </w:r>
      <w:r>
        <w:rPr>
          <w:rFonts w:ascii="微软雅黑" w:hAnsi="微软雅黑" w:eastAsia="微软雅黑"/>
          <w:b w:val="0"/>
          <w:sz w:val="20"/>
        </w:rPr>
        <w:t>：列表包含优惠金额、优惠人数、活动优惠金额、任务优惠金额、票券优惠金额、代理佣金和 VIP 奖励，可用于判断优惠成本主要来自哪一类业务动作。</w:t>
      </w:r>
    </w:p>
    <w:p w14:paraId="6C3A74A9">
      <w:pPr>
        <w:pStyle w:val="16"/>
        <w:spacing w:after="60" w:line="276" w:lineRule="auto"/>
      </w:pPr>
      <w:r>
        <w:rPr>
          <w:rFonts w:ascii="微软雅黑" w:hAnsi="微软雅黑" w:eastAsia="微软雅黑"/>
          <w:b/>
          <w:color w:val="2F5597"/>
          <w:sz w:val="20"/>
        </w:rPr>
        <w:t>复盘要点</w:t>
      </w:r>
      <w:r>
        <w:rPr>
          <w:rFonts w:ascii="微软雅黑" w:hAnsi="微软雅黑" w:eastAsia="微软雅黑"/>
          <w:b w:val="0"/>
          <w:sz w:val="20"/>
        </w:rPr>
        <w:t>：查看数据时应同步关注优惠人数与各项金额的变化关系，判断成本上涨是由参与人数增加、单人奖励提升还是某类优惠配置异常导致。</w:t>
      </w:r>
    </w:p>
    <w:p w14:paraId="012234DC">
      <w:pPr>
        <w:pStyle w:val="16"/>
        <w:spacing w:after="60" w:line="276" w:lineRule="auto"/>
      </w:pPr>
      <w:r>
        <w:rPr>
          <w:rFonts w:ascii="微软雅黑" w:hAnsi="微软雅黑" w:eastAsia="微软雅黑"/>
          <w:b/>
          <w:color w:val="2F5597"/>
          <w:sz w:val="20"/>
        </w:rPr>
        <w:t>交叉核对</w:t>
      </w:r>
      <w:r>
        <w:rPr>
          <w:rFonts w:ascii="微软雅黑" w:hAnsi="微软雅黑" w:eastAsia="微软雅黑"/>
          <w:b w:val="0"/>
          <w:sz w:val="20"/>
        </w:rPr>
        <w:t>：活动复盘时，建议结合活动统计报表、票券使用记录、任务中心和账变记录一起判断奖励发放效果与真实成本归属。</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7"/>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8"/>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9"/>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0"/>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1"/>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2"/>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3"/>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4"/>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5"/>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6"/>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7"/>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8"/>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6"/>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9"/>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6"/>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0"/>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6"/>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1"/>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6"/>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2"/>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6"/>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3"/>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6"/>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4"/>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6"/>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5"/>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6"/>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6"/>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6"/>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77"/>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6"/>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78"/>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6"/>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79"/>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6"/>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0"/>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6"/>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81"/>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6"/>
        <w:spacing w:after="60" w:line="276" w:lineRule="auto"/>
      </w:pPr>
      <w:r>
        <w:rPr>
          <w:rFonts w:ascii="微软雅黑" w:hAnsi="微软雅黑" w:eastAsia="微软雅黑"/>
          <w:b/>
          <w:i/>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2"/>
                    <a:stretch>
                      <a:fillRect/>
                    </a:stretch>
                  </pic:blipFill>
                  <pic:spPr>
                    <a:xfrm>
                      <a:off x="0" y="0"/>
                      <a:ext cx="5852160" cy="1467428"/>
                    </a:xfrm>
                    <a:prstGeom prst="rect">
                      <a:avLst/>
                    </a:prstGeom>
                  </pic:spPr>
                </pic:pic>
              </a:graphicData>
            </a:graphic>
          </wp:inline>
        </w:drawing>
      </w:r>
    </w:p>
    <w:p w14:paraId="2C7EC34C">
      <w:pPr>
        <w:pStyle w:val="15"/>
        <w:spacing w:after="120"/>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6"/>
        <w:spacing w:after="60" w:line="276" w:lineRule="auto"/>
      </w:pPr>
      <w:r>
        <w:rPr>
          <w:rFonts w:ascii="微软雅黑" w:hAnsi="微软雅黑" w:eastAsia="微软雅黑"/>
          <w:b/>
          <w:i/>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3"/>
                    <a:stretch>
                      <a:fillRect/>
                    </a:stretch>
                  </pic:blipFill>
                  <pic:spPr>
                    <a:xfrm>
                      <a:off x="0" y="0"/>
                      <a:ext cx="5852160" cy="1610326"/>
                    </a:xfrm>
                    <a:prstGeom prst="rect">
                      <a:avLst/>
                    </a:prstGeom>
                  </pic:spPr>
                </pic:pic>
              </a:graphicData>
            </a:graphic>
          </wp:inline>
        </w:drawing>
      </w:r>
    </w:p>
    <w:p w14:paraId="35206AC6">
      <w:pPr>
        <w:pStyle w:val="15"/>
        <w:spacing w:after="120"/>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6"/>
        <w:spacing w:after="60" w:line="276" w:lineRule="auto"/>
      </w:pPr>
      <w:r>
        <w:rPr>
          <w:rFonts w:ascii="微软雅黑" w:hAnsi="微软雅黑" w:eastAsia="微软雅黑"/>
          <w:b/>
          <w:i/>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4"/>
                    <a:stretch>
                      <a:fillRect/>
                    </a:stretch>
                  </pic:blipFill>
                  <pic:spPr>
                    <a:xfrm>
                      <a:off x="0" y="0"/>
                      <a:ext cx="4389120" cy="4397203"/>
                    </a:xfrm>
                    <a:prstGeom prst="rect">
                      <a:avLst/>
                    </a:prstGeom>
                  </pic:spPr>
                </pic:pic>
              </a:graphicData>
            </a:graphic>
          </wp:inline>
        </w:drawing>
      </w:r>
    </w:p>
    <w:p w14:paraId="703953FA">
      <w:pPr>
        <w:pStyle w:val="15"/>
        <w:spacing w:after="120"/>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6"/>
        <w:spacing w:after="60" w:line="276" w:lineRule="auto"/>
      </w:pPr>
      <w:r>
        <w:rPr>
          <w:rFonts w:ascii="微软雅黑" w:hAnsi="微软雅黑" w:eastAsia="微软雅黑"/>
          <w:b/>
          <w:i/>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85"/>
                    <a:stretch>
                      <a:fillRect/>
                    </a:stretch>
                  </pic:blipFill>
                  <pic:spPr>
                    <a:xfrm>
                      <a:off x="0" y="0"/>
                      <a:ext cx="4389120" cy="3796873"/>
                    </a:xfrm>
                    <a:prstGeom prst="rect">
                      <a:avLst/>
                    </a:prstGeom>
                  </pic:spPr>
                </pic:pic>
              </a:graphicData>
            </a:graphic>
          </wp:inline>
        </w:drawing>
      </w:r>
    </w:p>
    <w:p w14:paraId="6218CB00">
      <w:pPr>
        <w:pStyle w:val="15"/>
        <w:spacing w:after="120"/>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6"/>
        <w:spacing w:after="60" w:line="276" w:lineRule="auto"/>
      </w:pPr>
      <w:r>
        <w:rPr>
          <w:rFonts w:ascii="微软雅黑" w:hAnsi="微软雅黑" w:eastAsia="微软雅黑"/>
          <w:b/>
          <w:i/>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86"/>
                    <a:stretch>
                      <a:fillRect/>
                    </a:stretch>
                  </pic:blipFill>
                  <pic:spPr>
                    <a:xfrm>
                      <a:off x="0" y="0"/>
                      <a:ext cx="5852160" cy="2524881"/>
                    </a:xfrm>
                    <a:prstGeom prst="rect">
                      <a:avLst/>
                    </a:prstGeom>
                  </pic:spPr>
                </pic:pic>
              </a:graphicData>
            </a:graphic>
          </wp:inline>
        </w:drawing>
      </w:r>
    </w:p>
    <w:p w14:paraId="3CA5F47A">
      <w:pPr>
        <w:pStyle w:val="15"/>
        <w:spacing w:after="120"/>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6"/>
        <w:spacing w:after="60" w:line="276" w:lineRule="auto"/>
      </w:pPr>
      <w:r>
        <w:rPr>
          <w:rFonts w:ascii="微软雅黑" w:hAnsi="微软雅黑" w:eastAsia="微软雅黑"/>
          <w:b/>
          <w:i/>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87"/>
                    <a:stretch>
                      <a:fillRect/>
                    </a:stretch>
                  </pic:blipFill>
                  <pic:spPr>
                    <a:xfrm>
                      <a:off x="0" y="0"/>
                      <a:ext cx="5852160" cy="2187857"/>
                    </a:xfrm>
                    <a:prstGeom prst="rect">
                      <a:avLst/>
                    </a:prstGeom>
                  </pic:spPr>
                </pic:pic>
              </a:graphicData>
            </a:graphic>
          </wp:inline>
        </w:drawing>
      </w:r>
    </w:p>
    <w:p w14:paraId="61D7A297">
      <w:pPr>
        <w:pStyle w:val="15"/>
        <w:spacing w:after="120"/>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6"/>
        <w:spacing w:after="60" w:line="276" w:lineRule="auto"/>
      </w:pPr>
      <w:r>
        <w:rPr>
          <w:rFonts w:ascii="微软雅黑" w:hAnsi="微软雅黑" w:eastAsia="微软雅黑"/>
          <w:b/>
          <w:i/>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88"/>
                    <a:stretch>
                      <a:fillRect/>
                    </a:stretch>
                  </pic:blipFill>
                  <pic:spPr>
                    <a:xfrm>
                      <a:off x="0" y="0"/>
                      <a:ext cx="4389120" cy="3262278"/>
                    </a:xfrm>
                    <a:prstGeom prst="rect">
                      <a:avLst/>
                    </a:prstGeom>
                  </pic:spPr>
                </pic:pic>
              </a:graphicData>
            </a:graphic>
          </wp:inline>
        </w:drawing>
      </w:r>
    </w:p>
    <w:p w14:paraId="34F310D7">
      <w:pPr>
        <w:pStyle w:val="15"/>
        <w:spacing w:after="120"/>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6"/>
        <w:spacing w:after="60" w:line="276" w:lineRule="auto"/>
      </w:pPr>
      <w:r>
        <w:rPr>
          <w:rFonts w:ascii="微软雅黑" w:hAnsi="微软雅黑" w:eastAsia="微软雅黑"/>
          <w:b/>
          <w:i/>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89"/>
                    <a:stretch>
                      <a:fillRect/>
                    </a:stretch>
                  </pic:blipFill>
                  <pic:spPr>
                    <a:xfrm>
                      <a:off x="0" y="0"/>
                      <a:ext cx="5852160" cy="1742895"/>
                    </a:xfrm>
                    <a:prstGeom prst="rect">
                      <a:avLst/>
                    </a:prstGeom>
                  </pic:spPr>
                </pic:pic>
              </a:graphicData>
            </a:graphic>
          </wp:inline>
        </w:drawing>
      </w:r>
    </w:p>
    <w:p w14:paraId="70FC4495">
      <w:pPr>
        <w:pStyle w:val="15"/>
        <w:spacing w:after="120"/>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6"/>
        <w:spacing w:after="60" w:line="276" w:lineRule="auto"/>
      </w:pPr>
      <w:r>
        <w:rPr>
          <w:rFonts w:ascii="微软雅黑" w:hAnsi="微软雅黑" w:eastAsia="微软雅黑"/>
          <w:b/>
          <w:i/>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0"/>
                    <a:stretch>
                      <a:fillRect/>
                    </a:stretch>
                  </pic:blipFill>
                  <pic:spPr>
                    <a:xfrm>
                      <a:off x="0" y="0"/>
                      <a:ext cx="4572000" cy="2493050"/>
                    </a:xfrm>
                    <a:prstGeom prst="rect">
                      <a:avLst/>
                    </a:prstGeom>
                  </pic:spPr>
                </pic:pic>
              </a:graphicData>
            </a:graphic>
          </wp:inline>
        </w:drawing>
      </w:r>
    </w:p>
    <w:p w14:paraId="4D6821DF">
      <w:pPr>
        <w:pStyle w:val="15"/>
        <w:spacing w:after="120"/>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6"/>
        <w:spacing w:after="60" w:line="276" w:lineRule="auto"/>
      </w:pPr>
      <w:r>
        <w:rPr>
          <w:rFonts w:ascii="微软雅黑" w:hAnsi="微软雅黑" w:eastAsia="微软雅黑"/>
          <w:b/>
          <w:i/>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91"/>
                    <a:stretch>
                      <a:fillRect/>
                    </a:stretch>
                  </pic:blipFill>
                  <pic:spPr>
                    <a:xfrm>
                      <a:off x="0" y="0"/>
                      <a:ext cx="4572000" cy="2107539"/>
                    </a:xfrm>
                    <a:prstGeom prst="rect">
                      <a:avLst/>
                    </a:prstGeom>
                  </pic:spPr>
                </pic:pic>
              </a:graphicData>
            </a:graphic>
          </wp:inline>
        </w:drawing>
      </w:r>
    </w:p>
    <w:p w14:paraId="778254F2">
      <w:pPr>
        <w:pStyle w:val="15"/>
        <w:spacing w:after="120"/>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b/>
          <w:bCs/>
          <w:sz w:val="20"/>
          <w:lang w:val="en-US" w:eastAsia="zh-CN"/>
        </w:rPr>
        <w:t>玩家再次充值时，</w:t>
      </w:r>
      <w:r>
        <w:rPr>
          <w:rFonts w:ascii="微软雅黑" w:hAnsi="微软雅黑" w:eastAsia="微软雅黑"/>
          <w:b/>
          <w:bCs/>
          <w:sz w:val="20"/>
        </w:rPr>
        <w:t>系统会将其自动解除条件；</w:t>
      </w:r>
      <w:r>
        <w:rPr>
          <w:rFonts w:hint="eastAsia"/>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6"/>
        <w:spacing w:after="60" w:line="276" w:lineRule="auto"/>
      </w:pPr>
      <w:r>
        <w:rPr>
          <w:rFonts w:ascii="微软雅黑" w:hAnsi="微软雅黑" w:eastAsia="微软雅黑"/>
          <w:b/>
          <w:i/>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92"/>
                    <a:stretch>
                      <a:fillRect/>
                    </a:stretch>
                  </pic:blipFill>
                  <pic:spPr>
                    <a:xfrm>
                      <a:off x="0" y="0"/>
                      <a:ext cx="5852160" cy="2063194"/>
                    </a:xfrm>
                    <a:prstGeom prst="rect">
                      <a:avLst/>
                    </a:prstGeom>
                  </pic:spPr>
                </pic:pic>
              </a:graphicData>
            </a:graphic>
          </wp:inline>
        </w:drawing>
      </w:r>
    </w:p>
    <w:p w14:paraId="59A41A46">
      <w:pPr>
        <w:pStyle w:val="15"/>
        <w:spacing w:after="120"/>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6"/>
        <w:spacing w:after="60" w:line="276" w:lineRule="auto"/>
      </w:pPr>
      <w:r>
        <w:rPr>
          <w:rFonts w:ascii="微软雅黑" w:hAnsi="微软雅黑" w:eastAsia="微软雅黑"/>
          <w:b/>
          <w:i/>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93"/>
                    <a:stretch>
                      <a:fillRect/>
                    </a:stretch>
                  </pic:blipFill>
                  <pic:spPr>
                    <a:xfrm>
                      <a:off x="0" y="0"/>
                      <a:ext cx="5852160" cy="2271890"/>
                    </a:xfrm>
                    <a:prstGeom prst="rect">
                      <a:avLst/>
                    </a:prstGeom>
                  </pic:spPr>
                </pic:pic>
              </a:graphicData>
            </a:graphic>
          </wp:inline>
        </w:drawing>
      </w:r>
    </w:p>
    <w:p w14:paraId="6AEA6EB5">
      <w:pPr>
        <w:pStyle w:val="15"/>
        <w:spacing w:after="120"/>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56"/>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6"/>
        <w:spacing w:after="60" w:line="276" w:lineRule="auto"/>
      </w:pPr>
      <w:r>
        <w:rPr>
          <w:rFonts w:ascii="微软雅黑" w:hAnsi="微软雅黑" w:eastAsia="微软雅黑"/>
          <w:b/>
          <w:i/>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94"/>
                    <a:stretch>
                      <a:fillRect/>
                    </a:stretch>
                  </pic:blipFill>
                  <pic:spPr>
                    <a:xfrm>
                      <a:off x="0" y="0"/>
                      <a:ext cx="5852160" cy="2056737"/>
                    </a:xfrm>
                    <a:prstGeom prst="rect">
                      <a:avLst/>
                    </a:prstGeom>
                  </pic:spPr>
                </pic:pic>
              </a:graphicData>
            </a:graphic>
          </wp:inline>
        </w:drawing>
      </w:r>
    </w:p>
    <w:p w14:paraId="2ACA9048">
      <w:pPr>
        <w:pStyle w:val="15"/>
        <w:spacing w:after="120"/>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6"/>
        <w:spacing w:after="60" w:line="276" w:lineRule="auto"/>
      </w:pPr>
      <w:r>
        <w:rPr>
          <w:rFonts w:ascii="微软雅黑" w:hAnsi="微软雅黑" w:eastAsia="微软雅黑"/>
          <w:b/>
          <w:i/>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95"/>
                    <a:stretch>
                      <a:fillRect/>
                    </a:stretch>
                  </pic:blipFill>
                  <pic:spPr>
                    <a:xfrm>
                      <a:off x="0" y="0"/>
                      <a:ext cx="5852160" cy="1657000"/>
                    </a:xfrm>
                    <a:prstGeom prst="rect">
                      <a:avLst/>
                    </a:prstGeom>
                  </pic:spPr>
                </pic:pic>
              </a:graphicData>
            </a:graphic>
          </wp:inline>
        </w:drawing>
      </w:r>
    </w:p>
    <w:p w14:paraId="1848FB6B">
      <w:pPr>
        <w:pStyle w:val="15"/>
        <w:spacing w:after="120"/>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6"/>
        <w:spacing w:after="60" w:line="276" w:lineRule="auto"/>
      </w:pPr>
      <w:r>
        <w:rPr>
          <w:rFonts w:ascii="微软雅黑" w:hAnsi="微软雅黑" w:eastAsia="微软雅黑"/>
          <w:b/>
          <w:i/>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游戏记录</w:t>
      </w:r>
    </w:p>
    <w:p w14:paraId="6311486E">
      <w:r>
        <w:drawing>
          <wp:inline distT="0" distB="0" distL="114300" distR="114300">
            <wp:extent cx="5720715" cy="2619375"/>
            <wp:effectExtent l="0" t="0" r="13335"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97"/>
                    <a:stretch>
                      <a:fillRect/>
                    </a:stretch>
                  </pic:blipFill>
                  <pic:spPr>
                    <a:xfrm>
                      <a:off x="0" y="0"/>
                      <a:ext cx="5720715" cy="2619375"/>
                    </a:xfrm>
                    <a:prstGeom prst="rect">
                      <a:avLst/>
                    </a:prstGeom>
                    <a:noFill/>
                    <a:ln>
                      <a:noFill/>
                    </a:ln>
                  </pic:spPr>
                </pic:pic>
              </a:graphicData>
            </a:graphic>
          </wp:inline>
        </w:drawing>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65EA5E4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游戏类型设置</w:t>
      </w:r>
    </w:p>
    <w:p w14:paraId="6FF14B42">
      <w:r>
        <w:drawing>
          <wp:inline distT="0" distB="0" distL="114300" distR="114300">
            <wp:extent cx="6390005" cy="1776095"/>
            <wp:effectExtent l="0" t="0" r="10795" b="14605"/>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98"/>
                    <a:stretch>
                      <a:fillRect/>
                    </a:stretch>
                  </pic:blipFill>
                  <pic:spPr>
                    <a:xfrm>
                      <a:off x="0" y="0"/>
                      <a:ext cx="6390005" cy="1776095"/>
                    </a:xfrm>
                    <a:prstGeom prst="rect">
                      <a:avLst/>
                    </a:prstGeom>
                    <a:noFill/>
                    <a:ln>
                      <a:noFill/>
                    </a:ln>
                  </pic:spPr>
                </pic:pic>
              </a:graphicData>
            </a:graphic>
          </wp:inline>
        </w:drawing>
      </w:r>
    </w:p>
    <w:p w14:paraId="78A0A319">
      <w:r>
        <w:drawing>
          <wp:inline distT="0" distB="0" distL="114300" distR="114300">
            <wp:extent cx="4495800" cy="5857875"/>
            <wp:effectExtent l="0" t="0" r="0" b="9525"/>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99"/>
                    <a:stretch>
                      <a:fillRect/>
                    </a:stretch>
                  </pic:blipFill>
                  <pic:spPr>
                    <a:xfrm>
                      <a:off x="0" y="0"/>
                      <a:ext cx="4495800" cy="5857875"/>
                    </a:xfrm>
                    <a:prstGeom prst="rect">
                      <a:avLst/>
                    </a:prstGeom>
                    <a:noFill/>
                    <a:ln>
                      <a:noFill/>
                    </a:ln>
                  </pic:spPr>
                </pic:pic>
              </a:graphicData>
            </a:graphic>
          </wp:inline>
        </w:drawing>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游戏频道管理</w:t>
      </w:r>
    </w:p>
    <w:p w14:paraId="2C572FD3">
      <w:r>
        <w:drawing>
          <wp:inline distT="0" distB="0" distL="114300" distR="114300">
            <wp:extent cx="6386195" cy="1959610"/>
            <wp:effectExtent l="0" t="0" r="14605" b="2540"/>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100"/>
                    <a:stretch>
                      <a:fillRect/>
                    </a:stretch>
                  </pic:blipFill>
                  <pic:spPr>
                    <a:xfrm>
                      <a:off x="0" y="0"/>
                      <a:ext cx="6386195" cy="1959610"/>
                    </a:xfrm>
                    <a:prstGeom prst="rect">
                      <a:avLst/>
                    </a:prstGeom>
                    <a:noFill/>
                    <a:ln>
                      <a:noFill/>
                    </a:ln>
                  </pic:spPr>
                </pic:pic>
              </a:graphicData>
            </a:graphic>
          </wp:inline>
        </w:drawing>
      </w:r>
    </w:p>
    <w:p w14:paraId="71A7E9AE">
      <w:r>
        <w:drawing>
          <wp:inline distT="0" distB="0" distL="114300" distR="114300">
            <wp:extent cx="6399530" cy="5026025"/>
            <wp:effectExtent l="0" t="0" r="1270" b="3175"/>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101"/>
                    <a:stretch>
                      <a:fillRect/>
                    </a:stretch>
                  </pic:blipFill>
                  <pic:spPr>
                    <a:xfrm>
                      <a:off x="0" y="0"/>
                      <a:ext cx="6399530" cy="5026025"/>
                    </a:xfrm>
                    <a:prstGeom prst="rect">
                      <a:avLst/>
                    </a:prstGeom>
                    <a:noFill/>
                    <a:ln>
                      <a:noFill/>
                    </a:ln>
                  </pic:spPr>
                </pic:pic>
              </a:graphicData>
            </a:graphic>
          </wp:inline>
        </w:drawing>
      </w:r>
    </w:p>
    <w:p w14:paraId="4B3AF1C2">
      <w:r>
        <w:drawing>
          <wp:inline distT="0" distB="0" distL="114300" distR="114300">
            <wp:extent cx="6391275" cy="3948430"/>
            <wp:effectExtent l="0" t="0" r="9525" b="13970"/>
            <wp:docPr id="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
                    <pic:cNvPicPr>
                      <a:picLocks noChangeAspect="1"/>
                    </pic:cNvPicPr>
                  </pic:nvPicPr>
                  <pic:blipFill>
                    <a:blip r:embed="rId102"/>
                    <a:stretch>
                      <a:fillRect/>
                    </a:stretch>
                  </pic:blipFill>
                  <pic:spPr>
                    <a:xfrm>
                      <a:off x="0" y="0"/>
                      <a:ext cx="6391275" cy="3948430"/>
                    </a:xfrm>
                    <a:prstGeom prst="rect">
                      <a:avLst/>
                    </a:prstGeom>
                    <a:noFill/>
                    <a:ln>
                      <a:noFill/>
                    </a:ln>
                  </pic:spPr>
                </pic:pic>
              </a:graphicData>
            </a:graphic>
          </wp:inline>
        </w:drawing>
      </w:r>
      <w:bookmarkStart w:id="0" w:name="_GoBack"/>
      <w:bookmarkEnd w:id="0"/>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子游戏列表</w:t>
      </w:r>
    </w:p>
    <w:p w14:paraId="27D8F9FB">
      <w:r>
        <w:drawing>
          <wp:inline distT="0" distB="0" distL="114300" distR="114300">
            <wp:extent cx="6399530" cy="2792730"/>
            <wp:effectExtent l="0" t="0" r="1270" b="762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103"/>
                    <a:stretch>
                      <a:fillRect/>
                    </a:stretch>
                  </pic:blipFill>
                  <pic:spPr>
                    <a:xfrm>
                      <a:off x="0" y="0"/>
                      <a:ext cx="6399530" cy="2792730"/>
                    </a:xfrm>
                    <a:prstGeom prst="rect">
                      <a:avLst/>
                    </a:prstGeom>
                    <a:noFill/>
                    <a:ln>
                      <a:noFill/>
                    </a:ln>
                  </pic:spPr>
                </pic:pic>
              </a:graphicData>
            </a:graphic>
          </wp:inline>
        </w:drawing>
      </w:r>
    </w:p>
    <w:p w14:paraId="52879532">
      <w:r>
        <w:drawing>
          <wp:inline distT="0" distB="0" distL="114300" distR="114300">
            <wp:extent cx="5181600" cy="5915025"/>
            <wp:effectExtent l="0" t="0" r="0" b="952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04"/>
                    <a:stretch>
                      <a:fillRect/>
                    </a:stretch>
                  </pic:blipFill>
                  <pic:spPr>
                    <a:xfrm>
                      <a:off x="0" y="0"/>
                      <a:ext cx="5181600" cy="5915025"/>
                    </a:xfrm>
                    <a:prstGeom prst="rect">
                      <a:avLst/>
                    </a:prstGeom>
                    <a:noFill/>
                    <a:ln>
                      <a:noFill/>
                    </a:ln>
                  </pic:spPr>
                </pic:pic>
              </a:graphicData>
            </a:graphic>
          </wp:inline>
        </w:drawing>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游戏统计</w:t>
      </w:r>
    </w:p>
    <w:p w14:paraId="519A83FF">
      <w:r>
        <w:drawing>
          <wp:inline distT="0" distB="0" distL="114300" distR="114300">
            <wp:extent cx="6387465" cy="2847975"/>
            <wp:effectExtent l="0" t="0" r="13335" b="952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05"/>
                    <a:stretch>
                      <a:fillRect/>
                    </a:stretch>
                  </pic:blipFill>
                  <pic:spPr>
                    <a:xfrm>
                      <a:off x="0" y="0"/>
                      <a:ext cx="6387465" cy="2847975"/>
                    </a:xfrm>
                    <a:prstGeom prst="rect">
                      <a:avLst/>
                    </a:prstGeom>
                    <a:noFill/>
                    <a:ln>
                      <a:noFill/>
                    </a:ln>
                  </pic:spPr>
                </pic:pic>
              </a:graphicData>
            </a:graphic>
          </wp:inline>
        </w:drawing>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游戏厂商统计</w:t>
      </w:r>
    </w:p>
    <w:p w14:paraId="50202A51">
      <w:r>
        <w:drawing>
          <wp:inline distT="0" distB="0" distL="114300" distR="114300">
            <wp:extent cx="6391275" cy="1819275"/>
            <wp:effectExtent l="0" t="0" r="9525" b="952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106"/>
                    <a:stretch>
                      <a:fillRect/>
                    </a:stretch>
                  </pic:blipFill>
                  <pic:spPr>
                    <a:xfrm>
                      <a:off x="0" y="0"/>
                      <a:ext cx="6391275" cy="1819275"/>
                    </a:xfrm>
                    <a:prstGeom prst="rect">
                      <a:avLst/>
                    </a:prstGeom>
                    <a:noFill/>
                    <a:ln>
                      <a:noFill/>
                    </a:ln>
                  </pic:spPr>
                </pic:pic>
              </a:graphicData>
            </a:graphic>
          </wp:inline>
        </w:drawing>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01C69A6"/>
    <w:rsid w:val="15F63412"/>
    <w:rsid w:val="17F0696C"/>
    <w:rsid w:val="183B3024"/>
    <w:rsid w:val="18FA3DCE"/>
    <w:rsid w:val="1E20265C"/>
    <w:rsid w:val="259865AB"/>
    <w:rsid w:val="274033B7"/>
    <w:rsid w:val="29C87436"/>
    <w:rsid w:val="2F885AC1"/>
    <w:rsid w:val="308E051A"/>
    <w:rsid w:val="368F18C6"/>
    <w:rsid w:val="38A20FFB"/>
    <w:rsid w:val="398E654D"/>
    <w:rsid w:val="3AEF22C6"/>
    <w:rsid w:val="428608CB"/>
    <w:rsid w:val="449F4114"/>
    <w:rsid w:val="48E318B7"/>
    <w:rsid w:val="4E892E94"/>
    <w:rsid w:val="4F407994"/>
    <w:rsid w:val="578C750D"/>
    <w:rsid w:val="58CF0BA1"/>
    <w:rsid w:val="59C16051"/>
    <w:rsid w:val="5DB26AD9"/>
    <w:rsid w:val="5F465A0D"/>
    <w:rsid w:val="61DB474F"/>
    <w:rsid w:val="65674A25"/>
    <w:rsid w:val="6AD35998"/>
    <w:rsid w:val="6E1353FB"/>
    <w:rsid w:val="6E5F3FAE"/>
    <w:rsid w:val="6F374E0B"/>
    <w:rsid w:val="72EE6907"/>
    <w:rsid w:val="79F022DC"/>
    <w:rsid w:val="7C724E24"/>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9" Type="http://schemas.openxmlformats.org/officeDocument/2006/relationships/fontTable" Target="fontTable.xml"/><Relationship Id="rId108" Type="http://schemas.openxmlformats.org/officeDocument/2006/relationships/customXml" Target="../customXml/item1.xml"/><Relationship Id="rId107" Type="http://schemas.openxmlformats.org/officeDocument/2006/relationships/numbering" Target="numbering.xml"/><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110</Pages>
  <Words>20606</Words>
  <Characters>21473</Characters>
  <Lines>0</Lines>
  <Paragraphs>0</Paragraphs>
  <TotalTime>121</TotalTime>
  <ScaleCrop>false</ScaleCrop>
  <LinksUpToDate>false</LinksUpToDate>
  <CharactersWithSpaces>21696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2026-06-11T10:22:58Z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