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Microsoft YaHei" w:hAnsi="Microsoft YaHei" w:eastAsia="Microsoft YaHei"/>
          <w:b/>
          <w:color w:val="173B43"/>
          <w:sz w:val="50"/>
        </w:rPr>
        <w:t>孙浩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7078"/>
          <w:sz w:val="19"/>
        </w:rPr>
        <w:t>南京  |  15365795517  |  1919114927@qq.com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18B8F"/>
          <w:sz w:val="21"/>
        </w:rPr>
        <w:t>求职意向：AI产品/解决方案实习生  |  目标行业：互联网</w:t>
      </w: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01  </w:t>
      </w:r>
      <w:r>
        <w:rPr>
          <w:rFonts w:ascii="Microsoft YaHei" w:hAnsi="Microsoft YaHei" w:eastAsia="Microsoft YaHei"/>
          <w:b/>
          <w:color w:val="118B8F"/>
          <w:sz w:val="24"/>
        </w:rPr>
        <w:t>个人简介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color w:val="173B43"/>
          <w:sz w:val="19"/>
        </w:rPr>
        <w:t>计算机科学与技术专业本科生，关注人工智能在实际业务场景中的应用。具备Python、Java、SQL、数据分析和AI大模型相关基础，参与过AI安全课题组及国家重点研究项目子课题，接触过需求分析、方案讨论、模型选择、代码调试和项目汇报等工作。</w:t>
      </w: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02  </w:t>
      </w:r>
      <w:r>
        <w:rPr>
          <w:rFonts w:ascii="Microsoft YaHei" w:hAnsi="Microsoft YaHei" w:eastAsia="Microsoft YaHei"/>
          <w:b/>
          <w:color w:val="118B8F"/>
          <w:sz w:val="24"/>
        </w:rPr>
        <w:t>教育经历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77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E6F4F3"/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B43"/>
                <w:sz w:val="21"/>
              </w:rPr>
              <w:t>南京财经大学</w:t>
            </w:r>
            <w:r>
              <w:rPr>
                <w:rFonts w:ascii="Microsoft YaHei" w:hAnsi="Microsoft YaHei" w:eastAsia="Microsoft YaHei"/>
                <w:b w:val="0"/>
                <w:color w:val="173B43"/>
                <w:sz w:val="19"/>
              </w:rPr>
              <w:t xml:space="preserve">  |  计算机科学与技术  |  本科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E6F4F3"/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b/>
                <w:color w:val="118B8F"/>
                <w:sz w:val="19"/>
              </w:rPr>
              <w:t>2024—2028</w:t>
            </w:r>
          </w:p>
        </w:tc>
      </w:tr>
    </w:tbl>
    <w:p>
      <w:pPr>
        <w:spacing w:before="0" w:after="40" w:line="259" w:lineRule="auto"/>
      </w:pPr>
      <w:r>
        <w:rPr>
          <w:rFonts w:ascii="Microsoft YaHei" w:hAnsi="Microsoft YaHei" w:eastAsia="Microsoft YaHei"/>
          <w:b w:val="0"/>
          <w:color w:val="173B43"/>
          <w:sz w:val="18"/>
        </w:rPr>
        <w:t>GPA：3.8/5.0    |    专业排名：第10名    |    相关课程：人机交互</w:t>
      </w: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03  </w:t>
      </w:r>
      <w:r>
        <w:rPr>
          <w:rFonts w:ascii="Microsoft YaHei" w:hAnsi="Microsoft YaHei" w:eastAsia="Microsoft YaHei"/>
          <w:b/>
          <w:color w:val="118B8F"/>
          <w:sz w:val="24"/>
        </w:rPr>
        <w:t>科研与项目经历</w:t>
      </w:r>
    </w:p>
    <w:p>
      <w:pPr>
        <w:keepNext/>
        <w:spacing w:before="60" w:after="0"/>
      </w:pPr>
      <w:r>
        <w:rPr>
          <w:rFonts w:ascii="Microsoft YaHei" w:hAnsi="Microsoft YaHei" w:eastAsia="Microsoft YaHei"/>
          <w:b/>
          <w:color w:val="173B43"/>
          <w:sz w:val="20"/>
        </w:rPr>
        <w:t>南京财经大学 AI 安全课题组</w:t>
      </w:r>
      <w:r>
        <w:rPr>
          <w:rFonts w:ascii="Microsoft YaHei" w:hAnsi="Microsoft YaHei" w:eastAsia="Microsoft YaHei"/>
          <w:b w:val="0"/>
          <w:color w:val="557078"/>
          <w:sz w:val="18"/>
        </w:rPr>
        <w:t xml:space="preserve">  |  2025年起  |  成员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查阅AI安全及相关技术资料，参与项目需求分析与方案讨论。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参与矢量地图零水印系统相关工作，协助梳理项目需求和技术方案。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获得软件著作权：《矢量地图零水印系统》。</w:t>
      </w:r>
    </w:p>
    <w:p>
      <w:pPr>
        <w:keepNext/>
        <w:spacing w:before="60" w:after="0"/>
      </w:pPr>
      <w:r>
        <w:rPr>
          <w:rFonts w:ascii="Microsoft YaHei" w:hAnsi="Microsoft YaHei" w:eastAsia="Microsoft YaHei"/>
          <w:b/>
          <w:color w:val="173B43"/>
          <w:sz w:val="20"/>
        </w:rPr>
        <w:t>国家重点研究项目子课题：水资源探测</w:t>
      </w:r>
      <w:r>
        <w:rPr>
          <w:rFonts w:ascii="Microsoft YaHei" w:hAnsi="Microsoft YaHei" w:eastAsia="Microsoft YaHei"/>
          <w:b w:val="0"/>
          <w:color w:val="557078"/>
          <w:sz w:val="18"/>
        </w:rPr>
        <w:t xml:space="preserve">  |  2026年起  |  项目参与者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参与项目代码调试，协助定位和处理程序运行中的问题。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参与模型选择，结合项目需求讨论模型方案。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参与制作项目汇报PPT，整理项目内容并支持阶段性汇报。</w:t>
      </w:r>
    </w:p>
    <w:p>
      <w:pPr>
        <w:pageBreakBefore/>
        <w:spacing w:after="0"/>
      </w:pP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04  </w:t>
      </w:r>
      <w:r>
        <w:rPr>
          <w:rFonts w:ascii="Microsoft YaHei" w:hAnsi="Microsoft YaHei" w:eastAsia="Microsoft YaHei"/>
          <w:b/>
          <w:color w:val="118B8F"/>
          <w:sz w:val="24"/>
        </w:rPr>
        <w:t>校园经历</w:t>
      </w:r>
    </w:p>
    <w:p>
      <w:pPr>
        <w:keepNext/>
        <w:spacing w:before="60" w:after="0"/>
      </w:pPr>
      <w:r>
        <w:rPr>
          <w:rFonts w:ascii="Microsoft YaHei" w:hAnsi="Microsoft YaHei" w:eastAsia="Microsoft YaHei"/>
          <w:b/>
          <w:color w:val="173B43"/>
          <w:sz w:val="20"/>
        </w:rPr>
        <w:t>团支书</w:t>
      </w:r>
      <w:r>
        <w:rPr>
          <w:rFonts w:ascii="Microsoft YaHei" w:hAnsi="Microsoft YaHei" w:eastAsia="Microsoft YaHei"/>
          <w:b w:val="0"/>
          <w:color w:val="557078"/>
          <w:sz w:val="18"/>
        </w:rPr>
        <w:t xml:space="preserve">  |  2024年至今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连续担任班级团支书，参与班级团务及日常组织工作。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获得2024年优秀团支书；获评优秀共青团员。</w:t>
      </w:r>
    </w:p>
    <w:p>
      <w:pPr>
        <w:keepNext/>
        <w:spacing w:before="60" w:after="0"/>
      </w:pPr>
      <w:r>
        <w:rPr>
          <w:rFonts w:ascii="Microsoft YaHei" w:hAnsi="Microsoft YaHei" w:eastAsia="Microsoft YaHei"/>
          <w:b/>
          <w:color w:val="173B43"/>
          <w:sz w:val="20"/>
        </w:rPr>
        <w:t>伙管会</w:t>
      </w:r>
      <w:r>
        <w:rPr>
          <w:rFonts w:ascii="Microsoft YaHei" w:hAnsi="Microsoft YaHei" w:eastAsia="Microsoft YaHei"/>
          <w:b w:val="0"/>
          <w:color w:val="557078"/>
          <w:sz w:val="18"/>
        </w:rPr>
        <w:t xml:space="preserve">  |  大二  |  成员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参与伙管会相关校园工作，累计参与1年。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获得优秀学分。</w:t>
      </w:r>
    </w:p>
    <w:p>
      <w:pPr>
        <w:keepNext/>
        <w:spacing w:before="60" w:after="0"/>
      </w:pPr>
      <w:r>
        <w:rPr>
          <w:rFonts w:ascii="Microsoft YaHei" w:hAnsi="Microsoft YaHei" w:eastAsia="Microsoft YaHei"/>
          <w:b/>
          <w:color w:val="173B43"/>
          <w:sz w:val="20"/>
        </w:rPr>
        <w:t>志博管理学社</w:t>
      </w:r>
      <w:r>
        <w:rPr>
          <w:rFonts w:ascii="Microsoft YaHei" w:hAnsi="Microsoft YaHei" w:eastAsia="Microsoft YaHei"/>
          <w:b w:val="0"/>
          <w:color w:val="557078"/>
          <w:sz w:val="18"/>
        </w:rPr>
        <w:t xml:space="preserve">  |  大一  |  成员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参与学生社团活动。</w:t>
      </w: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05  </w:t>
      </w:r>
      <w:r>
        <w:rPr>
          <w:rFonts w:ascii="Microsoft YaHei" w:hAnsi="Microsoft YaHei" w:eastAsia="Microsoft YaHei"/>
          <w:b/>
          <w:color w:val="118B8F"/>
          <w:sz w:val="24"/>
        </w:rPr>
        <w:t>竞赛与荣誉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蓝桥杯三等奖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学校计算机组装大赛一等奖×1、二等奖×1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素质拓展奖学金×2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学习优秀二等奖学金×1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学习优秀三等奖学金×3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2024年优秀团支书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优秀共青团员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全国计算机等级考试二级</w:t>
      </w:r>
    </w:p>
    <w:p>
      <w:pPr>
        <w:keepLines/>
        <w:spacing w:after="40"/>
        <w:ind w:left="317" w:hanging="230"/>
      </w:pPr>
      <w:r>
        <w:rPr>
          <w:rFonts w:ascii="Microsoft YaHei" w:hAnsi="Microsoft YaHei" w:eastAsia="Microsoft YaHei"/>
          <w:b w:val="0"/>
          <w:color w:val="118B8F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73B43"/>
          <w:sz w:val="19"/>
        </w:rPr>
        <w:t>大学英语四级</w:t>
      </w:r>
    </w:p>
    <w:p>
      <w:pPr>
        <w:pStyle w:val="ResumeSection"/>
        <w:keepNext/>
        <w:pBdr>
          <w:bottom w:val="single" w:sz="8" w:space="4" w:color="B9DDDB"/>
        </w:pBdr>
      </w:pPr>
      <w:r>
        <w:rPr>
          <w:rFonts w:ascii="Microsoft YaHei" w:hAnsi="Microsoft YaHei" w:eastAsia="Microsoft YaHei"/>
          <w:b/>
          <w:color w:val="118B8F"/>
          <w:sz w:val="28"/>
        </w:rPr>
        <w:t xml:space="preserve">06  </w:t>
      </w:r>
      <w:r>
        <w:rPr>
          <w:rFonts w:ascii="Microsoft YaHei" w:hAnsi="Microsoft YaHei" w:eastAsia="Microsoft YaHei"/>
          <w:b/>
          <w:color w:val="118B8F"/>
          <w:sz w:val="24"/>
        </w:rPr>
        <w:t>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  <w:shd w:fill="E6F4F3"/>
          </w:tcPr>
          <w:p>
            <w:r>
              <w:rPr>
                <w:rFonts w:ascii="Microsoft YaHei" w:hAnsi="Microsoft YaHei" w:eastAsia="Microsoft YaHei"/>
                <w:b/>
                <w:color w:val="118B8F"/>
                <w:sz w:val="18"/>
              </w:rPr>
              <w:t>编程语言</w:t>
            </w:r>
          </w:p>
        </w:tc>
        <w:tc>
          <w:tcPr>
            <w:tcW w:type="dxa" w:w="79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73B43"/>
                <w:sz w:val="18"/>
              </w:rPr>
              <w:t>Python、Java、SQL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  <w:shd w:fill="E6F4F3"/>
          </w:tcPr>
          <w:p>
            <w:r>
              <w:rPr>
                <w:rFonts w:ascii="Microsoft YaHei" w:hAnsi="Microsoft YaHei" w:eastAsia="Microsoft YaHei"/>
                <w:b/>
                <w:color w:val="118B8F"/>
                <w:sz w:val="18"/>
              </w:rPr>
              <w:t>数据能力</w:t>
            </w:r>
          </w:p>
        </w:tc>
        <w:tc>
          <w:tcPr>
            <w:tcW w:type="dxa" w:w="79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73B43"/>
                <w:sz w:val="18"/>
              </w:rPr>
              <w:t>数据分析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  <w:shd w:fill="E6F4F3"/>
          </w:tcPr>
          <w:p>
            <w:r>
              <w:rPr>
                <w:rFonts w:ascii="Microsoft YaHei" w:hAnsi="Microsoft YaHei" w:eastAsia="Microsoft YaHei"/>
                <w:b/>
                <w:color w:val="118B8F"/>
                <w:sz w:val="18"/>
              </w:rPr>
              <w:t>AI能力</w:t>
            </w:r>
          </w:p>
        </w:tc>
        <w:tc>
          <w:tcPr>
            <w:tcW w:type="dxa" w:w="79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73B43"/>
                <w:sz w:val="18"/>
              </w:rPr>
              <w:t>AI大模型基础与应用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  <w:shd w:fill="E6F4F3"/>
          </w:tcPr>
          <w:p>
            <w:r>
              <w:rPr>
                <w:rFonts w:ascii="Microsoft YaHei" w:hAnsi="Microsoft YaHei" w:eastAsia="Microsoft YaHei"/>
                <w:b/>
                <w:color w:val="118B8F"/>
                <w:sz w:val="18"/>
              </w:rPr>
              <w:t>其他</w:t>
            </w:r>
          </w:p>
        </w:tc>
        <w:tc>
          <w:tcPr>
            <w:tcW w:type="dxa" w:w="79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D5E7E6"/>
              <w:left w:val="single" w:sz="8" w:space="0" w:color="D5E7E6"/>
              <w:bottom w:val="single" w:sz="8" w:space="0" w:color="D5E7E6"/>
              <w:right w:val="single" w:sz="8" w:space="0" w:color="D5E7E6"/>
              <w:insideH w:val="single" w:sz="8" w:space="0" w:color="D5E7E6"/>
              <w:insideV w:val="single" w:sz="8" w:space="0" w:color="D5E7E6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73B43"/>
                <w:sz w:val="18"/>
              </w:rPr>
              <w:t>需求分析、方案讨论、模型选择、代码调试、项目汇报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7E83"/>
        <w:sz w:val="16"/>
      </w:rPr>
      <w:t>孙浩  |  AI产品/解决方案实习生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Microsoft YaHei" w:hAnsi="Microsoft YaHei" w:eastAsia="Microsoft YaHei"/>
      <w:color w:val="173B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60" w:after="60"/>
    </w:pPr>
    <w:rPr>
      <w:rFonts w:ascii="Microsoft YaHei" w:hAnsi="Microsoft YaHei" w:eastAsia="Microsoft YaHei"/>
      <w:b/>
      <w:color w:val="118B8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孙浩 AI产品解决方案实习简历</dc:title>
  <dc:subject>AI产品/解决方案实习生求职简历</dc:subject>
  <dc:creator>孙浩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