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jc w:val="center"/>
      </w:pPr>
      <w:r>
        <w:rPr>
          <w:rFonts w:ascii="Calibri" w:hAnsi="Calibri"/>
          <w:b/>
          <w:i w:val="0"/>
          <w:color w:val="7C3AED"/>
          <w:sz w:val="18"/>
        </w:rPr>
        <w:t>FORMAL APPLICATION</w:t>
      </w:r>
    </w:p>
    <w:p>
      <w:pPr>
        <w:spacing w:before="0" w:after="60"/>
        <w:jc w:val="center"/>
      </w:pPr>
      <w:r>
        <w:rPr>
          <w:rFonts w:ascii="Calibri" w:hAnsi="Calibri"/>
          <w:b/>
          <w:i w:val="0"/>
          <w:color w:val="4C1D95"/>
          <w:sz w:val="35"/>
        </w:rPr>
        <w:t>Request for Suitable Hosting Infrastructure</w:t>
      </w:r>
    </w:p>
    <w:p>
      <w:pPr>
        <w:spacing w:before="0" w:after="160"/>
        <w:jc w:val="center"/>
      </w:pPr>
      <w:r>
        <w:rPr>
          <w:rFonts w:ascii="Calibri" w:hAnsi="Calibri"/>
          <w:b w:val="0"/>
          <w:i/>
          <w:color w:val="5C5374"/>
          <w:sz w:val="21"/>
        </w:rPr>
        <w:t>Bodhi-Mitra Mental-Health Support Platform</w:t>
      </w:r>
    </w:p>
    <w:p>
      <w:pPr>
        <w:spacing w:after="80"/>
      </w:pPr>
      <w:r>
        <w:rPr>
          <w:rFonts w:ascii="Calibri" w:hAnsi="Calibri"/>
          <w:b/>
          <w:i w:val="0"/>
          <w:color w:val="1F1F1F"/>
          <w:sz w:val="20"/>
        </w:rPr>
        <w:t>To</w:t>
        <w:br/>
      </w:r>
      <w:r>
        <w:rPr>
          <w:rFonts w:ascii="Calibri" w:hAnsi="Calibri"/>
          <w:b w:val="0"/>
          <w:i w:val="0"/>
          <w:color w:val="1F1F1F"/>
          <w:sz w:val="20"/>
        </w:rPr>
        <w:t>The Competent Authority</w:t>
        <w:br/>
      </w:r>
      <w:r>
        <w:rPr>
          <w:rFonts w:ascii="Calibri" w:hAnsi="Calibri"/>
          <w:b w:val="0"/>
          <w:i w:val="0"/>
          <w:color w:val="1F1F1F"/>
          <w:sz w:val="20"/>
        </w:rPr>
        <w:t>Gautam Buddha University</w:t>
        <w:br/>
      </w:r>
      <w:r>
        <w:rPr>
          <w:rFonts w:ascii="Calibri" w:hAnsi="Calibri"/>
          <w:b w:val="0"/>
          <w:i w:val="0"/>
          <w:color w:val="1F1F1F"/>
          <w:sz w:val="20"/>
        </w:rPr>
        <w:t>Greater Noida, Uttar Pradesh</w:t>
        <w:br/>
      </w:r>
    </w:p>
    <w:p>
      <w:pPr>
        <w:shd w:fill="F4F0FF"/>
        <w:spacing w:before="100" w:after="100" w:line="252" w:lineRule="auto"/>
        <w:ind w:left="173" w:right="173"/>
      </w:pPr>
      <w:r>
        <w:rPr>
          <w:rFonts w:ascii="Calibri" w:hAnsi="Calibri"/>
          <w:b/>
          <w:i w:val="0"/>
          <w:color w:val="4C1D95"/>
          <w:sz w:val="20"/>
        </w:rPr>
        <w:t xml:space="preserve">Subject: </w:t>
      </w:r>
      <w:r>
        <w:rPr>
          <w:rFonts w:ascii="Calibri" w:hAnsi="Calibri"/>
          <w:b/>
          <w:i w:val="0"/>
          <w:color w:val="1F1F1F"/>
          <w:sz w:val="20"/>
        </w:rPr>
        <w:t>Request for reconsideration of the previously proposed hosting budget for the Bodhi-Mitra website</w:t>
      </w:r>
    </w:p>
    <w:p>
      <w:pPr>
        <w:spacing w:after="0" w:before="20"/>
      </w:pPr>
    </w:p>
    <w:p>
      <w:pPr>
        <w:spacing w:after="80"/>
      </w:pPr>
      <w:r>
        <w:rPr>
          <w:rFonts w:ascii="Calibri" w:hAnsi="Calibri"/>
          <w:b w:val="0"/>
          <w:i w:val="0"/>
          <w:color w:val="1F1F1F"/>
          <w:sz w:val="20"/>
        </w:rPr>
        <w:t>Respected Sir/Madam,</w:t>
      </w:r>
    </w:p>
    <w:p>
      <w:pPr>
        <w:spacing w:before="0" w:after="80" w:line="259" w:lineRule="auto"/>
        <w:ind w:firstLine="403"/>
        <w:jc w:val="both"/>
      </w:pPr>
      <w:r>
        <w:rPr>
          <w:rFonts w:ascii="Calibri" w:hAnsi="Calibri"/>
          <w:b w:val="0"/>
          <w:i w:val="0"/>
          <w:color w:val="1F1F1F"/>
          <w:sz w:val="20"/>
        </w:rPr>
        <w:t>With due respect, we request the competent authority to reconsider the previously proposed budget for hosting the Bodhi-Mitra mental-health support platform.</w:t>
      </w:r>
    </w:p>
    <w:p>
      <w:pPr>
        <w:spacing w:before="0" w:after="80" w:line="259" w:lineRule="auto"/>
        <w:ind w:firstLine="403"/>
        <w:jc w:val="both"/>
      </w:pPr>
      <w:r>
        <w:rPr>
          <w:rFonts w:ascii="Calibri" w:hAnsi="Calibri"/>
          <w:b w:val="0"/>
          <w:i w:val="0"/>
          <w:color w:val="1F1F1F"/>
          <w:sz w:val="20"/>
        </w:rPr>
        <w:t>It was earlier decided that the application would be hosted through the University's existing GoDaddy hosting arrangement. However, subsequent technical evaluation and deployment testing have shown that the present environment may not reliably support some of the platform's essential real-time functions, including student-to-psychologist video calls, voice calls, live chat updates, WebSocket-based signalling and notifications, and the persistent backend processes required for emergency support sessions.</w:t>
      </w:r>
    </w:p>
    <w:p>
      <w:pPr>
        <w:spacing w:before="0" w:after="80" w:line="259" w:lineRule="auto"/>
        <w:ind w:firstLine="403"/>
        <w:jc w:val="both"/>
      </w:pPr>
      <w:r>
        <w:rPr>
          <w:rFonts w:ascii="Calibri" w:hAnsi="Calibri"/>
          <w:b w:val="0"/>
          <w:i w:val="0"/>
          <w:color w:val="1F1F1F"/>
          <w:sz w:val="20"/>
        </w:rPr>
        <w:t>Reliable voice and video communication also requires secure signalling and TURN/STUN services so that calls can connect across institutional, mobile, and restricted networks. These capabilities are central to Bodhi-Mitra's purpose of providing timely and dependable psychological support. They cannot be addressed through frontend changes alone.</w:t>
      </w:r>
    </w:p>
    <w:p>
      <w:pPr>
        <w:spacing w:before="0" w:after="80" w:line="259" w:lineRule="auto"/>
        <w:ind w:firstLine="403"/>
        <w:jc w:val="both"/>
      </w:pPr>
      <w:r>
        <w:rPr>
          <w:rFonts w:ascii="Calibri" w:hAnsi="Calibri"/>
          <w:b w:val="0"/>
          <w:i w:val="0"/>
          <w:color w:val="1F1F1F"/>
          <w:sz w:val="20"/>
        </w:rPr>
        <w:t>Adapting the complete codebase solely to fit the limitations of the currently proposed hosting environment would require significant redevelopment, increase technical complexity, and still may not ensure dependable voice and video communication. The platform instead requires a continuously running Node.js backend, secure WebSocket support, HTTPS, a production database with backup facilities, suitable bandwidth and monitoring, and TURN/STUN infrastructure for real-time calls.</w:t>
      </w:r>
    </w:p>
    <w:p>
      <w:pPr>
        <w:spacing w:before="0" w:after="80" w:line="259" w:lineRule="auto"/>
        <w:ind w:firstLine="403"/>
        <w:jc w:val="both"/>
      </w:pPr>
      <w:r>
        <w:rPr>
          <w:rFonts w:ascii="Calibri" w:hAnsi="Calibri"/>
          <w:b w:val="0"/>
          <w:i w:val="0"/>
          <w:color w:val="1F1F1F"/>
          <w:sz w:val="20"/>
        </w:rPr>
        <w:t>In view of these requirements, we respectfully request approval to use the previously proposed hosting budget for a suitable cloud-based deployment environment and the supporting services needed to operate the application securely and reliably. This will allow the existing architecture to be maintained without unnecessary codebase changes made only to accommodate hosting restrictions.</w:t>
      </w:r>
    </w:p>
    <w:p>
      <w:pPr>
        <w:spacing w:before="0" w:after="80" w:line="259" w:lineRule="auto"/>
        <w:ind w:firstLine="403"/>
        <w:jc w:val="both"/>
      </w:pPr>
      <w:r>
        <w:rPr>
          <w:rFonts w:ascii="Calibri" w:hAnsi="Calibri"/>
          <w:b w:val="0"/>
          <w:i w:val="0"/>
          <w:color w:val="1F1F1F"/>
          <w:sz w:val="20"/>
        </w:rPr>
        <w:t>The proposed infrastructure will improve the platform's reliability, security, maintainability, and future scalability. The available budget will be used responsibly after comparing suitable providers on cost, technical capability, data protection, service availability, and long-term suitability. Expenditure details and invoices can be submitted to the University as required.</w:t>
      </w:r>
    </w:p>
    <w:p>
      <w:pPr>
        <w:spacing w:before="0" w:after="100" w:line="259" w:lineRule="auto"/>
        <w:ind w:firstLine="403"/>
        <w:jc w:val="both"/>
      </w:pPr>
      <w:r>
        <w:rPr>
          <w:rFonts w:ascii="Calibri" w:hAnsi="Calibri"/>
          <w:b w:val="0"/>
          <w:i w:val="0"/>
          <w:color w:val="1F1F1F"/>
          <w:sz w:val="20"/>
        </w:rPr>
        <w:t>We therefore kindly request the competent authority to reconsider the earlier hosting decision and approve the previously provided budget so that Bodhi-Mitra can be deployed on infrastructure capable of supporting all its essential services. We shall be grateful for your consideration and approval.</w:t>
      </w:r>
    </w:p>
    <w:p>
      <w:pPr>
        <w:spacing w:after="40"/>
      </w:pPr>
      <w:r>
        <w:rPr>
          <w:rFonts w:ascii="Calibri" w:hAnsi="Calibri"/>
          <w:b w:val="0"/>
          <w:i w:val="0"/>
          <w:color w:val="1F1F1F"/>
          <w:sz w:val="20"/>
        </w:rPr>
        <w:t>Yours sincerely,</w:t>
      </w:r>
    </w:p>
    <w:p>
      <w:pPr>
        <w:spacing w:after="20"/>
      </w:pPr>
      <w:r>
        <w:rPr>
          <w:rFonts w:ascii="Calibri" w:hAnsi="Calibri"/>
          <w:b/>
          <w:i w:val="0"/>
          <w:color w:val="4C1D95"/>
          <w:sz w:val="20"/>
        </w:rPr>
        <w:t>Bodhi-Mitra Project Team</w:t>
      </w:r>
    </w:p>
    <w:p>
      <w:pPr>
        <w:spacing w:after="160"/>
      </w:pPr>
      <w:r>
        <w:rPr>
          <w:rFonts w:ascii="Calibri" w:hAnsi="Calibri"/>
          <w:b w:val="0"/>
          <w:i w:val="0"/>
          <w:color w:val="1F1F1F"/>
          <w:sz w:val="19"/>
        </w:rPr>
        <w:t>Department of Psychology and Mental Health</w:t>
        <w:br/>
        <w:t>School of Humanities and Social Sciences</w:t>
        <w:br/>
        <w:t>Gautam Buddha University</w:t>
      </w:r>
    </w:p>
    <w:p>
      <w:pPr>
        <w:spacing w:before="40" w:after="0"/>
      </w:pPr>
      <w:r>
        <w:rPr>
          <w:rFonts w:ascii="Calibri" w:hAnsi="Calibri"/>
          <w:b w:val="0"/>
          <w:i w:val="0"/>
          <w:color w:val="1F1F1F"/>
          <w:sz w:val="19"/>
        </w:rPr>
        <w:t>Date: ____________________</w:t>
      </w:r>
      <w:r>
        <w:t xml:space="preserve">                  </w:t>
      </w:r>
      <w:r>
        <w:rPr>
          <w:rFonts w:ascii="Calibri" w:hAnsi="Calibri"/>
          <w:b w:val="0"/>
          <w:i w:val="0"/>
          <w:color w:val="1F1F1F"/>
          <w:sz w:val="19"/>
        </w:rPr>
        <w:t>Authorised Signature: ____________________</w:t>
      </w:r>
    </w:p>
    <w:sectPr w:rsidR="00FC693F" w:rsidRPr="0006063C" w:rsidSect="00034616">
      <w:headerReference w:type="default" r:id="rId9"/>
      <w:footerReference w:type="default" r:id="rId10"/>
      <w:pgSz w:w="12240" w:h="15840"/>
      <w:pgMar w:top="806" w:right="1296" w:bottom="749" w:left="1296"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b w:val="0"/>
        <w:i w:val="0"/>
        <w:color w:val="5C5374"/>
        <w:sz w:val="17"/>
      </w:rPr>
      <w:t xml:space="preserve">Bodhi-Mitra Hosting Request  |  Page </w:t>
    </w:r>
    <w:r>
      <w:rPr>
        <w:rFonts w:ascii="Calibri" w:hAnsi="Calibri"/>
        <w:b w:val="0"/>
        <w:i w:val="0"/>
        <w:color w:val="5C5374"/>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b/>
        <w:i w:val="0"/>
        <w:color w:val="5C5374"/>
        <w:sz w:val="17"/>
      </w:rPr>
      <w:t>BODHI-MITRA  |  GAUTAM BUDDHA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Bodhi-Mitra Hosting Budget Request</dc:title>
  <dc:subject>Request for suitable hosting infrastructure and reconsideration of the previously proposed budget</dc:subject>
  <dc:creator>Bodhi-Mitra Project Team</dc:creator>
  <cp:keywords>Bodhi-Mitra, hosting, budget request, Gautam Buddha University</cp:keywords>
  <dc:description>generated by python-docx</dc:description>
  <cp:lastModifiedBy/>
  <cp:revision>1</cp:revision>
  <dcterms:created xsi:type="dcterms:W3CDTF">2013-12-23T23:15:00Z</dcterms:created>
  <dcterms:modified xsi:type="dcterms:W3CDTF">2013-12-23T23:15:00Z</dcterms:modified>
  <cp:category/>
</cp:coreProperties>
</file>